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方正小标宋简体" w:hAnsi="Times New Roman" w:eastAsia="方正小标宋简体" w:cs="Times New Roman"/>
          <w:sz w:val="30"/>
          <w:szCs w:val="30"/>
        </w:rPr>
      </w:pPr>
      <w:r>
        <w:rPr>
          <w:rFonts w:hint="eastAsia" w:ascii="方正小标宋简体" w:hAnsi="Times New Roman" w:eastAsia="方正小标宋简体" w:cs="Times New Roman"/>
          <w:sz w:val="30"/>
          <w:szCs w:val="30"/>
        </w:rPr>
        <w:t>国家开放大学不授予学士学位名单（19人）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2211"/>
        <w:gridCol w:w="1159"/>
        <w:gridCol w:w="2450"/>
        <w:gridCol w:w="1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</w:rPr>
              <w:t>专业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</w:rPr>
              <w:t>分部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1621101250399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张宇鹏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9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 xml:space="preserve">沈阳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1646001250038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吕亚超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9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 xml:space="preserve">海南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1722001250354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武媛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9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 xml:space="preserve">吉林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1751001259738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姜敏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公共事业管理</w:t>
            </w:r>
          </w:p>
        </w:tc>
        <w:tc>
          <w:tcPr>
            <w:tcW w:w="9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 xml:space="preserve">四川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1713001208676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白萌萌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 xml:space="preserve">河北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1737001212052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王晶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 xml:space="preserve">山东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1637001204386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刘光钊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9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 xml:space="preserve">山东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1644101263544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李顺雯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9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 xml:space="preserve">广州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1713001260583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邓嫒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9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 xml:space="preserve">河北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1714001202141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吕雅倩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9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 xml:space="preserve">山西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1732001254015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唐姝姝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9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 xml:space="preserve">江苏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1751101254899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李璐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9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 xml:space="preserve">成都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1551101254472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刘舒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 xml:space="preserve">成都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1651101255894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张默涵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 xml:space="preserve">成都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1534001256007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方羚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 xml:space="preserve">安徽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1721101252265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田贵鹏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 xml:space="preserve">沈阳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1737001257549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彭坤豪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9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 xml:space="preserve">山东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1732101250227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李鹏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 xml:space="preserve">南京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1732001253505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邢月</w:t>
            </w:r>
          </w:p>
        </w:tc>
        <w:tc>
          <w:tcPr>
            <w:tcW w:w="1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9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 xml:space="preserve">江苏    </w:t>
            </w: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ascii="黑体" w:hAnsi="黑体" w:eastAsia="黑体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CHENSIMING</dc:creator>
  <cp:lastModifiedBy>CHENSIMING</cp:lastModifiedBy>
  <dcterms:modified xsi:type="dcterms:W3CDTF">2021-01-12T07:55:51Z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