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D" w:rsidRPr="00E11155" w:rsidRDefault="002969C2" w:rsidP="00E1115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汽车营销与服务</w:t>
      </w:r>
      <w:r w:rsidR="009D4889" w:rsidRPr="00E11155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="00182780">
        <w:rPr>
          <w:rFonts w:ascii="华文中宋" w:eastAsia="华文中宋" w:hAnsi="华文中宋" w:hint="eastAsia"/>
          <w:b/>
          <w:sz w:val="32"/>
          <w:szCs w:val="32"/>
        </w:rPr>
        <w:t>（专科）</w:t>
      </w:r>
    </w:p>
    <w:p w:rsidR="00E11155" w:rsidRPr="00E11155" w:rsidRDefault="00E1115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4889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培养目标：</w:t>
      </w:r>
    </w:p>
    <w:p w:rsidR="0042534D" w:rsidRPr="00E11155" w:rsidRDefault="00333CEF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本专业</w:t>
      </w:r>
      <w:r w:rsidRPr="00333CEF">
        <w:rPr>
          <w:rFonts w:asciiTheme="minorEastAsia" w:hAnsiTheme="minorEastAsia" w:hint="eastAsia"/>
          <w:sz w:val="24"/>
          <w:szCs w:val="24"/>
        </w:rPr>
        <w:t>培养</w:t>
      </w:r>
      <w:r w:rsidR="00C5487F" w:rsidRPr="00C5487F">
        <w:rPr>
          <w:rFonts w:asciiTheme="minorEastAsia" w:hAnsiTheme="minorEastAsia" w:hint="eastAsia"/>
          <w:sz w:val="24"/>
          <w:szCs w:val="24"/>
        </w:rPr>
        <w:t>掌握汽车整车及配件营销的理论及技巧，具有汽车市场调查与预测、</w:t>
      </w:r>
      <w:r w:rsidR="008E1B89">
        <w:rPr>
          <w:rFonts w:asciiTheme="minorEastAsia" w:hAnsiTheme="minorEastAsia" w:hint="eastAsia"/>
          <w:sz w:val="24"/>
          <w:szCs w:val="24"/>
        </w:rPr>
        <w:t>营销策划和</w:t>
      </w:r>
      <w:r w:rsidR="00C5487F" w:rsidRPr="00C5487F">
        <w:rPr>
          <w:rFonts w:asciiTheme="minorEastAsia" w:hAnsiTheme="minorEastAsia" w:hint="eastAsia"/>
          <w:sz w:val="24"/>
          <w:szCs w:val="24"/>
        </w:rPr>
        <w:t>故障诊断的能力，适应汽车营销企业管理、服务第一线需要的高等职业技术教育专科层次专业技术人才。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适用对象：</w:t>
      </w:r>
    </w:p>
    <w:p w:rsidR="0042534D" w:rsidRPr="00E11155" w:rsidRDefault="00D82044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汽车销售、</w:t>
      </w:r>
      <w:r w:rsidR="00D66818">
        <w:rPr>
          <w:rFonts w:asciiTheme="minorEastAsia" w:hAnsiTheme="minorEastAsia" w:hint="eastAsia"/>
          <w:sz w:val="24"/>
          <w:szCs w:val="24"/>
        </w:rPr>
        <w:t>维修企业</w:t>
      </w:r>
      <w:r w:rsidR="00D66818" w:rsidRPr="00D66818">
        <w:rPr>
          <w:rFonts w:asciiTheme="minorEastAsia" w:hAnsiTheme="minorEastAsia" w:hint="eastAsia"/>
          <w:sz w:val="24"/>
          <w:szCs w:val="24"/>
        </w:rPr>
        <w:t>从事市场策</w:t>
      </w:r>
      <w:r w:rsidR="00D66818">
        <w:rPr>
          <w:rFonts w:asciiTheme="minorEastAsia" w:hAnsiTheme="minorEastAsia" w:hint="eastAsia"/>
          <w:sz w:val="24"/>
          <w:szCs w:val="24"/>
        </w:rPr>
        <w:t>划、营销、业务接待、汽车贸易、旧机动车交易、汽车信息和技术服务</w:t>
      </w:r>
      <w:r w:rsidR="00D66818" w:rsidRPr="00D66818">
        <w:rPr>
          <w:rFonts w:asciiTheme="minorEastAsia" w:hAnsiTheme="minorEastAsia" w:hint="eastAsia"/>
          <w:sz w:val="24"/>
          <w:szCs w:val="24"/>
        </w:rPr>
        <w:t>等方面的工作</w:t>
      </w:r>
      <w:r w:rsidR="00D66818">
        <w:rPr>
          <w:rFonts w:asciiTheme="minorEastAsia" w:hAnsiTheme="minorEastAsia" w:hint="eastAsia"/>
          <w:sz w:val="24"/>
          <w:szCs w:val="24"/>
        </w:rPr>
        <w:t>的人员，</w:t>
      </w:r>
      <w:r w:rsidR="00D66818" w:rsidRPr="00E11155">
        <w:rPr>
          <w:rFonts w:asciiTheme="minorEastAsia" w:hAnsiTheme="minorEastAsia" w:hint="eastAsia"/>
          <w:sz w:val="24"/>
          <w:szCs w:val="24"/>
        </w:rPr>
        <w:t>及对本专业感兴趣的人员。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主修课程：</w:t>
      </w:r>
    </w:p>
    <w:p w:rsidR="0042534D" w:rsidRPr="00E11155" w:rsidRDefault="00C5487F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5487F">
        <w:rPr>
          <w:rFonts w:asciiTheme="minorEastAsia" w:hAnsiTheme="minorEastAsia" w:hint="eastAsia"/>
          <w:sz w:val="24"/>
          <w:szCs w:val="24"/>
        </w:rPr>
        <w:t>汽车构造、会计学原理、市场调查与预测、汽车营销基础、汽车营销实务、汽车配件管理与营销、汽车装饰与美容、电子商务理论与实务</w:t>
      </w:r>
      <w:r>
        <w:rPr>
          <w:rFonts w:asciiTheme="minorEastAsia" w:hAnsiTheme="minorEastAsia" w:hint="eastAsia"/>
          <w:sz w:val="24"/>
          <w:szCs w:val="24"/>
        </w:rPr>
        <w:t>等。</w:t>
      </w:r>
    </w:p>
    <w:p w:rsidR="0042534D" w:rsidRPr="00E11155" w:rsidRDefault="0042534D" w:rsidP="00C5487F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本专业最低毕业学分为76学分。</w:t>
      </w:r>
      <w:r w:rsidR="00C5487F">
        <w:rPr>
          <w:rFonts w:asciiTheme="minorEastAsia" w:hAnsiTheme="minorEastAsia"/>
          <w:sz w:val="24"/>
          <w:szCs w:val="24"/>
        </w:rPr>
        <w:tab/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学习方式：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采用多种现代远程教学技术手段，为学生自主学习提供学习支持服务。学生可以通过登录平台与同学、教师进行学习交流，也可以到学习中心参加集中面授学习或参加小组学习，完成课程作业，参加课程考试。课程教学基本过程为：“学生利用教学资源自学---教师面授、网上辅导---学生集体讨论与认识、掌握、实践运用---复习---考试”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毕业可获得的知识和能力：</w:t>
      </w:r>
    </w:p>
    <w:p w:rsidR="00CE4C5C" w:rsidRPr="00E11155" w:rsidRDefault="006C1181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本专业主要学习汽车营销与服务</w:t>
      </w:r>
      <w:r w:rsidRPr="006C1181">
        <w:rPr>
          <w:rFonts w:asciiTheme="minorEastAsia" w:hAnsiTheme="minorEastAsia" w:hint="eastAsia"/>
          <w:sz w:val="24"/>
          <w:szCs w:val="24"/>
        </w:rPr>
        <w:t>专业所必需的基本理论、基本知识，掌握</w:t>
      </w:r>
      <w:r>
        <w:rPr>
          <w:rFonts w:asciiTheme="minorEastAsia" w:hAnsiTheme="minorEastAsia" w:hint="eastAsia"/>
          <w:sz w:val="24"/>
          <w:szCs w:val="24"/>
        </w:rPr>
        <w:t>汽车整车销售、汽车</w:t>
      </w:r>
      <w:r w:rsidRPr="006C1181">
        <w:rPr>
          <w:rFonts w:asciiTheme="minorEastAsia" w:hAnsiTheme="minorEastAsia" w:hint="eastAsia"/>
          <w:sz w:val="24"/>
          <w:szCs w:val="24"/>
        </w:rPr>
        <w:t>技术服务与营销信息处理能力</w:t>
      </w:r>
      <w:r>
        <w:rPr>
          <w:rFonts w:asciiTheme="minorEastAsia" w:hAnsiTheme="minorEastAsia" w:hint="eastAsia"/>
          <w:sz w:val="24"/>
          <w:szCs w:val="24"/>
        </w:rPr>
        <w:t>等基本技能，具有一定的运用汽车营销</w:t>
      </w:r>
      <w:r w:rsidRPr="006C1181">
        <w:rPr>
          <w:rFonts w:asciiTheme="minorEastAsia" w:hAnsiTheme="minorEastAsia" w:hint="eastAsia"/>
          <w:sz w:val="24"/>
          <w:szCs w:val="24"/>
        </w:rPr>
        <w:t>理论和知识分析问题、解决问题的基本能力。</w:t>
      </w:r>
      <w:bookmarkStart w:id="0" w:name="_GoBack"/>
      <w:bookmarkEnd w:id="0"/>
    </w:p>
    <w:sectPr w:rsidR="00CE4C5C" w:rsidRPr="00E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A5" w:rsidRDefault="00FA22A5" w:rsidP="0042534D">
      <w:r>
        <w:separator/>
      </w:r>
    </w:p>
  </w:endnote>
  <w:endnote w:type="continuationSeparator" w:id="0">
    <w:p w:rsidR="00FA22A5" w:rsidRDefault="00FA22A5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A5" w:rsidRDefault="00FA22A5" w:rsidP="0042534D">
      <w:r>
        <w:separator/>
      </w:r>
    </w:p>
  </w:footnote>
  <w:footnote w:type="continuationSeparator" w:id="0">
    <w:p w:rsidR="00FA22A5" w:rsidRDefault="00FA22A5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A2E7A"/>
    <w:rsid w:val="000C78FD"/>
    <w:rsid w:val="00182780"/>
    <w:rsid w:val="001B4040"/>
    <w:rsid w:val="002969C2"/>
    <w:rsid w:val="00333CEF"/>
    <w:rsid w:val="0042534D"/>
    <w:rsid w:val="0052731F"/>
    <w:rsid w:val="006C1181"/>
    <w:rsid w:val="008E1B89"/>
    <w:rsid w:val="00942045"/>
    <w:rsid w:val="009D4889"/>
    <w:rsid w:val="00A927DE"/>
    <w:rsid w:val="00C259DB"/>
    <w:rsid w:val="00C5487F"/>
    <w:rsid w:val="00CE4C5C"/>
    <w:rsid w:val="00D66818"/>
    <w:rsid w:val="00D82044"/>
    <w:rsid w:val="00E11155"/>
    <w:rsid w:val="00E52DBC"/>
    <w:rsid w:val="00F10A2D"/>
    <w:rsid w:val="00F81464"/>
    <w:rsid w:val="00F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china</cp:lastModifiedBy>
  <cp:revision>16</cp:revision>
  <dcterms:created xsi:type="dcterms:W3CDTF">2018-07-13T08:58:00Z</dcterms:created>
  <dcterms:modified xsi:type="dcterms:W3CDTF">2018-07-16T02:59:00Z</dcterms:modified>
</cp:coreProperties>
</file>