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0E1E" w14:textId="77777777" w:rsidR="00501053" w:rsidRPr="00501053" w:rsidRDefault="00501053" w:rsidP="00501053">
      <w:pPr>
        <w:pStyle w:val="a3"/>
        <w:spacing w:after="0" w:line="540" w:lineRule="exact"/>
        <w:jc w:val="center"/>
        <w:rPr>
          <w:rFonts w:ascii="方正小标宋简体" w:eastAsia="方正小标宋简体" w:hAnsi="黑体" w:cs="黑体" w:hint="eastAsia"/>
          <w:sz w:val="30"/>
          <w:szCs w:val="30"/>
        </w:rPr>
      </w:pPr>
      <w:r w:rsidRPr="00501053">
        <w:rPr>
          <w:rFonts w:ascii="方正小标宋简体" w:eastAsia="方正小标宋简体" w:hAnsi="黑体" w:cs="黑体" w:hint="eastAsia"/>
          <w:sz w:val="36"/>
          <w:szCs w:val="36"/>
        </w:rPr>
        <w:t>国家开放大学2022年申报拟新增专业汇总表</w:t>
      </w:r>
    </w:p>
    <w:p w14:paraId="440B8FEE" w14:textId="77777777" w:rsidR="00501053" w:rsidRDefault="00501053" w:rsidP="00501053">
      <w:pPr>
        <w:pStyle w:val="a3"/>
        <w:spacing w:after="0" w:line="540" w:lineRule="exact"/>
        <w:jc w:val="center"/>
        <w:rPr>
          <w:rFonts w:ascii="黑体" w:eastAsia="黑体" w:hAnsi="黑体" w:cs="黑体" w:hint="eastAsia"/>
          <w:sz w:val="30"/>
          <w:szCs w:val="30"/>
        </w:rPr>
      </w:pPr>
    </w:p>
    <w:tbl>
      <w:tblPr>
        <w:tblW w:w="9365" w:type="dxa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2319"/>
        <w:gridCol w:w="1419"/>
        <w:gridCol w:w="1205"/>
        <w:gridCol w:w="3675"/>
      </w:tblGrid>
      <w:tr w:rsidR="00501053" w14:paraId="4CD072F1" w14:textId="77777777" w:rsidTr="00994446">
        <w:trPr>
          <w:trHeight w:val="65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8132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0593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AAE6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12DF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层次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BC44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学科门类/专业大类</w:t>
            </w:r>
          </w:p>
        </w:tc>
      </w:tr>
      <w:tr w:rsidR="00501053" w14:paraId="6693CD87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5327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E393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412A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080717T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BC08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专升本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439E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工学电子信息类</w:t>
            </w:r>
          </w:p>
        </w:tc>
      </w:tr>
      <w:tr w:rsidR="00501053" w14:paraId="1DB953A7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98AC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D626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党务工作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5D94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E4A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专升本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1736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公共管理与服务大类公共事业类</w:t>
            </w:r>
          </w:p>
        </w:tc>
      </w:tr>
      <w:tr w:rsidR="00501053" w14:paraId="3D9E7E5F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E9C2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AB3E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3559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90A4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专科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C06A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医药卫生大类中医药类</w:t>
            </w:r>
          </w:p>
        </w:tc>
      </w:tr>
      <w:tr w:rsidR="00501053" w14:paraId="76C2C12E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084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0ECD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A6D0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5951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专科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7DE0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装备制造大类机械设计制造类</w:t>
            </w:r>
          </w:p>
        </w:tc>
      </w:tr>
      <w:tr w:rsidR="00501053" w14:paraId="0742CA63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F481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B6D4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C52D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00E0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专升本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6DB0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电子与信息大类计算机类</w:t>
            </w:r>
          </w:p>
        </w:tc>
      </w:tr>
      <w:tr w:rsidR="00501053" w14:paraId="68EA3C87" w14:textId="77777777" w:rsidTr="00994446">
        <w:trPr>
          <w:trHeight w:val="73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FC73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A25E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BAC7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3AD5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专科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F5B7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旅游大类餐饮类</w:t>
            </w:r>
          </w:p>
        </w:tc>
      </w:tr>
      <w:tr w:rsidR="00501053" w14:paraId="6027431A" w14:textId="77777777" w:rsidTr="00994446">
        <w:trPr>
          <w:trHeight w:val="75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F915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8600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9314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4175" w14:textId="77777777" w:rsidR="00501053" w:rsidRDefault="00501053" w:rsidP="009944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专科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DB28" w14:textId="77777777" w:rsidR="00501053" w:rsidRDefault="00501053" w:rsidP="009944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交通运输大类水上运输类</w:t>
            </w:r>
          </w:p>
        </w:tc>
      </w:tr>
    </w:tbl>
    <w:p w14:paraId="51D0680D" w14:textId="77777777" w:rsidR="00617B9C" w:rsidRPr="00501053" w:rsidRDefault="00617B9C"/>
    <w:sectPr w:rsidR="00617B9C" w:rsidRPr="00501053" w:rsidSect="00501053"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53"/>
    <w:rsid w:val="004F5EF8"/>
    <w:rsid w:val="00501053"/>
    <w:rsid w:val="00617B9C"/>
    <w:rsid w:val="00B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B1BE"/>
  <w15:chartTrackingRefBased/>
  <w15:docId w15:val="{D5704113-0E60-4F4C-81AE-FB543E0B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0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01053"/>
    <w:pPr>
      <w:spacing w:after="120"/>
    </w:pPr>
  </w:style>
  <w:style w:type="character" w:customStyle="1" w:styleId="a4">
    <w:name w:val="正文文本 字符"/>
    <w:basedOn w:val="a0"/>
    <w:link w:val="a3"/>
    <w:rsid w:val="0050105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2022-01-25T07:39:00Z</dcterms:created>
  <dcterms:modified xsi:type="dcterms:W3CDTF">2022-01-25T07:42:00Z</dcterms:modified>
</cp:coreProperties>
</file>