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076" w:rsidRDefault="00156076" w:rsidP="00156076">
      <w:pPr>
        <w:widowControl/>
        <w:pBdr>
          <w:bottom w:val="single" w:sz="18" w:space="0" w:color="FF9966"/>
        </w:pBdr>
        <w:spacing w:after="450" w:line="900" w:lineRule="atLeast"/>
        <w:jc w:val="center"/>
        <w:outlineLvl w:val="0"/>
        <w:rPr>
          <w:rFonts w:ascii="微软雅黑" w:eastAsia="微软雅黑" w:hAnsi="微软雅黑" w:cs="宋体"/>
          <w:b/>
          <w:bCs/>
          <w:color w:val="333333"/>
          <w:kern w:val="36"/>
          <w:sz w:val="36"/>
          <w:szCs w:val="36"/>
        </w:rPr>
      </w:pPr>
      <w:r>
        <w:rPr>
          <w:rFonts w:ascii="微软雅黑" w:eastAsia="微软雅黑" w:hAnsi="微软雅黑" w:cs="宋体" w:hint="eastAsia"/>
          <w:b/>
          <w:bCs/>
          <w:color w:val="333333"/>
          <w:kern w:val="36"/>
          <w:sz w:val="36"/>
          <w:szCs w:val="36"/>
        </w:rPr>
        <w:t>李志香</w:t>
      </w:r>
    </w:p>
    <w:p w:rsidR="00E11155" w:rsidRDefault="00D25E41" w:rsidP="00D25E41">
      <w:pPr>
        <w:spacing w:line="360" w:lineRule="auto"/>
        <w:jc w:val="center"/>
        <w:rPr>
          <w:rFonts w:asciiTheme="minorEastAsia" w:hAnsiTheme="minorEastAsia"/>
          <w:sz w:val="24"/>
          <w:szCs w:val="24"/>
        </w:rPr>
      </w:pPr>
      <w:bookmarkStart w:id="0" w:name="_GoBack"/>
      <w:r>
        <w:rPr>
          <w:rFonts w:ascii="微软雅黑" w:eastAsia="微软雅黑" w:hAnsi="微软雅黑" w:cs="Helvetica"/>
          <w:noProof/>
          <w:color w:val="636161"/>
          <w:kern w:val="0"/>
          <w:sz w:val="24"/>
          <w:szCs w:val="24"/>
        </w:rPr>
        <w:drawing>
          <wp:inline distT="0" distB="0" distL="0" distR="0">
            <wp:extent cx="3683480" cy="2878758"/>
            <wp:effectExtent l="0" t="0" r="0" b="0"/>
            <wp:docPr id="1" name="图片 1" descr="http://zhishu.ouchn.cn/pluginfile.php/185321/mod_page/content/16/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4" descr="http://zhishu.ouchn.cn/pluginfile.php/185321/mod_page/content/16/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85069" cy="2880000"/>
                    </a:xfrm>
                    <a:prstGeom prst="rect">
                      <a:avLst/>
                    </a:prstGeom>
                    <a:noFill/>
                    <a:ln>
                      <a:noFill/>
                    </a:ln>
                  </pic:spPr>
                </pic:pic>
              </a:graphicData>
            </a:graphic>
          </wp:inline>
        </w:drawing>
      </w:r>
      <w:bookmarkEnd w:id="0"/>
    </w:p>
    <w:p w:rsidR="00C15CB7" w:rsidRDefault="00D25E41" w:rsidP="00213F4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李志香，女。</w:t>
      </w:r>
      <w:r w:rsidRPr="00D25E41">
        <w:rPr>
          <w:rFonts w:asciiTheme="minorEastAsia" w:hAnsiTheme="minorEastAsia" w:hint="eastAsia"/>
          <w:sz w:val="24"/>
          <w:szCs w:val="24"/>
        </w:rPr>
        <w:t>北京理工大学博士后，国家开放大学副教授，现为国家开放大学机械工程与自动化学院院长，北京图学学会会员，教育部优秀党员。</w:t>
      </w:r>
    </w:p>
    <w:p w:rsidR="00D25E41" w:rsidRDefault="00D25E41" w:rsidP="00C15CB7">
      <w:pPr>
        <w:spacing w:line="360" w:lineRule="auto"/>
        <w:ind w:firstLineChars="200" w:firstLine="480"/>
        <w:rPr>
          <w:rFonts w:asciiTheme="minorEastAsia" w:hAnsiTheme="minorEastAsia"/>
          <w:sz w:val="24"/>
          <w:szCs w:val="24"/>
        </w:rPr>
      </w:pPr>
      <w:r w:rsidRPr="00D25E41">
        <w:rPr>
          <w:rFonts w:asciiTheme="minorEastAsia" w:hAnsiTheme="minorEastAsia" w:hint="eastAsia"/>
          <w:sz w:val="24"/>
          <w:szCs w:val="24"/>
        </w:rPr>
        <w:t>长期从事机械设计及理论学科的教学与科研工作，</w:t>
      </w:r>
      <w:r w:rsidR="00C15CB7" w:rsidRPr="00C15CB7">
        <w:rPr>
          <w:rFonts w:asciiTheme="minorEastAsia" w:hAnsiTheme="minorEastAsia" w:hint="eastAsia"/>
          <w:sz w:val="24"/>
          <w:szCs w:val="24"/>
        </w:rPr>
        <w:t>《机械制图》主持教师，</w:t>
      </w:r>
      <w:r w:rsidRPr="00D25E41">
        <w:rPr>
          <w:rFonts w:asciiTheme="minorEastAsia" w:hAnsiTheme="minorEastAsia" w:hint="eastAsia"/>
          <w:sz w:val="24"/>
          <w:szCs w:val="24"/>
        </w:rPr>
        <w:t>主编“CAXA创新三维CAD教程”，参编“机械原理(英汉双语普通高等教育</w:t>
      </w:r>
      <w:proofErr w:type="gramStart"/>
      <w:r w:rsidRPr="00D25E41">
        <w:rPr>
          <w:rFonts w:asciiTheme="minorEastAsia" w:hAnsiTheme="minorEastAsia" w:hint="eastAsia"/>
          <w:sz w:val="24"/>
          <w:szCs w:val="24"/>
        </w:rPr>
        <w:t>十二五</w:t>
      </w:r>
      <w:proofErr w:type="gramEnd"/>
      <w:r w:rsidRPr="00D25E41">
        <w:rPr>
          <w:rFonts w:asciiTheme="minorEastAsia" w:hAnsiTheme="minorEastAsia" w:hint="eastAsia"/>
          <w:sz w:val="24"/>
          <w:szCs w:val="24"/>
        </w:rPr>
        <w:t>规划教材)、计算机绘图、机械CAD/CAM</w:t>
      </w:r>
      <w:r w:rsidR="00C15CB7">
        <w:rPr>
          <w:rFonts w:asciiTheme="minorEastAsia" w:hAnsiTheme="minorEastAsia" w:hint="eastAsia"/>
          <w:sz w:val="24"/>
          <w:szCs w:val="24"/>
        </w:rPr>
        <w:t>、机械制造基础、机械制造装备及设计”</w:t>
      </w:r>
      <w:r w:rsidRPr="00D25E41">
        <w:rPr>
          <w:rFonts w:asciiTheme="minorEastAsia" w:hAnsiTheme="minorEastAsia" w:hint="eastAsia"/>
          <w:sz w:val="24"/>
          <w:szCs w:val="24"/>
        </w:rPr>
        <w:t>等多部教材。先后参与了多项省部级科研项目，在国内外核心刊物和国际会议上发表学术论文二十余篇。发明实用新型专利四项，主持制作的小课件“工件的定位及定位原理”荣获第十六届全国多媒体教育软件大奖赛一等奖，广播电视大学多媒体课件大赛小课件组一等奖。</w:t>
      </w:r>
    </w:p>
    <w:p w:rsidR="00156076" w:rsidRDefault="00156076" w:rsidP="00213F48">
      <w:pPr>
        <w:spacing w:line="360" w:lineRule="auto"/>
        <w:jc w:val="center"/>
        <w:rPr>
          <w:rFonts w:ascii="微软雅黑" w:eastAsia="微软雅黑" w:hAnsi="微软雅黑" w:cs="宋体" w:hint="eastAsia"/>
          <w:b/>
          <w:bCs/>
          <w:color w:val="333333"/>
          <w:kern w:val="36"/>
          <w:sz w:val="36"/>
          <w:szCs w:val="36"/>
        </w:rPr>
      </w:pPr>
    </w:p>
    <w:p w:rsidR="009D04E4" w:rsidRDefault="009D04E4" w:rsidP="00213F48">
      <w:pPr>
        <w:spacing w:line="360" w:lineRule="auto"/>
        <w:jc w:val="center"/>
        <w:rPr>
          <w:rFonts w:ascii="微软雅黑" w:eastAsia="微软雅黑" w:hAnsi="微软雅黑" w:cs="宋体" w:hint="eastAsia"/>
          <w:b/>
          <w:bCs/>
          <w:color w:val="333333"/>
          <w:kern w:val="36"/>
          <w:sz w:val="36"/>
          <w:szCs w:val="36"/>
        </w:rPr>
      </w:pPr>
    </w:p>
    <w:p w:rsidR="009D04E4" w:rsidRDefault="009D04E4" w:rsidP="00213F48">
      <w:pPr>
        <w:spacing w:line="360" w:lineRule="auto"/>
        <w:jc w:val="center"/>
        <w:rPr>
          <w:rFonts w:ascii="微软雅黑" w:eastAsia="微软雅黑" w:hAnsi="微软雅黑" w:cs="宋体" w:hint="eastAsia"/>
          <w:b/>
          <w:bCs/>
          <w:color w:val="333333"/>
          <w:kern w:val="36"/>
          <w:sz w:val="36"/>
          <w:szCs w:val="36"/>
        </w:rPr>
      </w:pPr>
    </w:p>
    <w:p w:rsidR="009D04E4" w:rsidRDefault="009D04E4" w:rsidP="00213F48">
      <w:pPr>
        <w:spacing w:line="360" w:lineRule="auto"/>
        <w:jc w:val="center"/>
        <w:rPr>
          <w:rFonts w:ascii="微软雅黑" w:eastAsia="微软雅黑" w:hAnsi="微软雅黑" w:cs="宋体"/>
          <w:b/>
          <w:bCs/>
          <w:color w:val="333333"/>
          <w:kern w:val="36"/>
          <w:sz w:val="36"/>
          <w:szCs w:val="36"/>
        </w:rPr>
      </w:pPr>
    </w:p>
    <w:p w:rsidR="00D25E41" w:rsidRDefault="00D25E41" w:rsidP="00213F48">
      <w:pPr>
        <w:spacing w:line="360" w:lineRule="auto"/>
        <w:jc w:val="center"/>
        <w:rPr>
          <w:rFonts w:asciiTheme="minorEastAsia" w:hAnsiTheme="minorEastAsia"/>
          <w:sz w:val="24"/>
          <w:szCs w:val="24"/>
        </w:rPr>
      </w:pPr>
    </w:p>
    <w:p w:rsidR="00156076" w:rsidRDefault="00156076" w:rsidP="00156076">
      <w:pPr>
        <w:widowControl/>
        <w:pBdr>
          <w:bottom w:val="single" w:sz="18" w:space="0" w:color="FF9966"/>
        </w:pBdr>
        <w:spacing w:after="450" w:line="900" w:lineRule="atLeast"/>
        <w:jc w:val="center"/>
        <w:outlineLvl w:val="0"/>
        <w:rPr>
          <w:rFonts w:ascii="微软雅黑" w:eastAsia="微软雅黑" w:hAnsi="微软雅黑" w:cs="宋体"/>
          <w:b/>
          <w:bCs/>
          <w:color w:val="333333"/>
          <w:kern w:val="36"/>
          <w:sz w:val="36"/>
          <w:szCs w:val="36"/>
        </w:rPr>
      </w:pPr>
      <w:r>
        <w:rPr>
          <w:rFonts w:ascii="微软雅黑" w:eastAsia="微软雅黑" w:hAnsi="微软雅黑" w:cs="宋体" w:hint="eastAsia"/>
          <w:b/>
          <w:bCs/>
          <w:color w:val="333333"/>
          <w:kern w:val="36"/>
          <w:sz w:val="36"/>
          <w:szCs w:val="36"/>
        </w:rPr>
        <w:lastRenderedPageBreak/>
        <w:t>谷良</w:t>
      </w:r>
    </w:p>
    <w:p w:rsidR="00A527AB" w:rsidRDefault="00156076" w:rsidP="009D04E4">
      <w:pPr>
        <w:spacing w:line="360" w:lineRule="auto"/>
        <w:ind w:firstLineChars="200" w:firstLine="480"/>
        <w:jc w:val="center"/>
        <w:rPr>
          <w:rFonts w:asciiTheme="minorEastAsia" w:hAnsiTheme="minorEastAsia"/>
          <w:sz w:val="24"/>
          <w:szCs w:val="24"/>
        </w:rPr>
      </w:pPr>
      <w:r>
        <w:rPr>
          <w:rFonts w:asciiTheme="minorEastAsia" w:hAnsiTheme="minorEastAsia"/>
          <w:noProof/>
          <w:sz w:val="24"/>
          <w:szCs w:val="24"/>
        </w:rPr>
        <w:drawing>
          <wp:inline distT="0" distB="0" distL="0" distR="0" wp14:anchorId="45708DF0" wp14:editId="0A01FBA5">
            <wp:extent cx="2520000" cy="2880000"/>
            <wp:effectExtent l="0" t="0" r="0" b="0"/>
            <wp:docPr id="2" name="图片 2" descr="C:\Users\Administrator\Desktop\gl.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g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0000" cy="2880000"/>
                    </a:xfrm>
                    <a:prstGeom prst="rect">
                      <a:avLst/>
                    </a:prstGeom>
                    <a:noFill/>
                    <a:ln>
                      <a:noFill/>
                    </a:ln>
                  </pic:spPr>
                </pic:pic>
              </a:graphicData>
            </a:graphic>
          </wp:inline>
        </w:drawing>
      </w:r>
    </w:p>
    <w:p w:rsidR="00213F48" w:rsidRDefault="00213F48" w:rsidP="00213F48">
      <w:pPr>
        <w:spacing w:line="360" w:lineRule="auto"/>
        <w:ind w:firstLineChars="200" w:firstLine="480"/>
        <w:rPr>
          <w:rFonts w:asciiTheme="minorEastAsia" w:hAnsiTheme="minorEastAsia"/>
          <w:sz w:val="24"/>
          <w:szCs w:val="24"/>
        </w:rPr>
      </w:pPr>
      <w:r w:rsidRPr="00213F48">
        <w:rPr>
          <w:rFonts w:asciiTheme="minorEastAsia" w:hAnsiTheme="minorEastAsia" w:hint="eastAsia"/>
          <w:sz w:val="24"/>
          <w:szCs w:val="24"/>
        </w:rPr>
        <w:t>谷良</w:t>
      </w:r>
      <w:r>
        <w:rPr>
          <w:rFonts w:asciiTheme="minorEastAsia" w:hAnsiTheme="minorEastAsia" w:hint="eastAsia"/>
          <w:sz w:val="24"/>
          <w:szCs w:val="24"/>
        </w:rPr>
        <w:t>，</w:t>
      </w:r>
      <w:r w:rsidRPr="00213F48">
        <w:rPr>
          <w:rFonts w:asciiTheme="minorEastAsia" w:hAnsiTheme="minorEastAsia" w:hint="eastAsia"/>
          <w:sz w:val="24"/>
          <w:szCs w:val="24"/>
        </w:rPr>
        <w:t>男，国家开放大学工学院副教授，</w:t>
      </w:r>
      <w:r w:rsidR="00F135B3">
        <w:rPr>
          <w:rFonts w:asciiTheme="minorEastAsia" w:hAnsiTheme="minorEastAsia" w:hint="eastAsia"/>
          <w:sz w:val="24"/>
          <w:szCs w:val="24"/>
        </w:rPr>
        <w:t>主要</w:t>
      </w:r>
      <w:r w:rsidRPr="00213F48">
        <w:rPr>
          <w:rFonts w:asciiTheme="minorEastAsia" w:hAnsiTheme="minorEastAsia" w:hint="eastAsia"/>
          <w:sz w:val="24"/>
          <w:szCs w:val="24"/>
        </w:rPr>
        <w:t>从事电路分析及电子技术等课程的教学工作。1982年</w:t>
      </w:r>
      <w:r w:rsidR="00C15CB7" w:rsidRPr="00213F48">
        <w:rPr>
          <w:rFonts w:asciiTheme="minorEastAsia" w:hAnsiTheme="minorEastAsia" w:hint="eastAsia"/>
          <w:sz w:val="24"/>
          <w:szCs w:val="24"/>
        </w:rPr>
        <w:t>本科毕业</w:t>
      </w:r>
      <w:r w:rsidR="00C15CB7">
        <w:rPr>
          <w:rFonts w:asciiTheme="minorEastAsia" w:hAnsiTheme="minorEastAsia" w:hint="eastAsia"/>
          <w:sz w:val="24"/>
          <w:szCs w:val="24"/>
        </w:rPr>
        <w:t>于</w:t>
      </w:r>
      <w:r w:rsidRPr="00213F48">
        <w:rPr>
          <w:rFonts w:asciiTheme="minorEastAsia" w:hAnsiTheme="minorEastAsia" w:hint="eastAsia"/>
          <w:sz w:val="24"/>
          <w:szCs w:val="24"/>
        </w:rPr>
        <w:t>清华大学电机系电路专业，1987年在北京邮电大学电路与设计专业研究生毕业并获得硕士学位。</w:t>
      </w:r>
    </w:p>
    <w:p w:rsidR="00F135B3" w:rsidRPr="00213F48" w:rsidRDefault="00213F48" w:rsidP="00F135B3">
      <w:pPr>
        <w:spacing w:line="360" w:lineRule="auto"/>
        <w:ind w:firstLineChars="200" w:firstLine="480"/>
        <w:rPr>
          <w:rFonts w:asciiTheme="minorEastAsia" w:hAnsiTheme="minorEastAsia"/>
          <w:sz w:val="24"/>
          <w:szCs w:val="24"/>
        </w:rPr>
      </w:pPr>
      <w:r w:rsidRPr="00213F48">
        <w:rPr>
          <w:rFonts w:asciiTheme="minorEastAsia" w:hAnsiTheme="minorEastAsia" w:hint="eastAsia"/>
          <w:sz w:val="24"/>
          <w:szCs w:val="24"/>
        </w:rPr>
        <w:t>独立编写及参</w:t>
      </w:r>
      <w:proofErr w:type="gramStart"/>
      <w:r w:rsidRPr="00213F48">
        <w:rPr>
          <w:rFonts w:asciiTheme="minorEastAsia" w:hAnsiTheme="minorEastAsia" w:hint="eastAsia"/>
          <w:sz w:val="24"/>
          <w:szCs w:val="24"/>
        </w:rPr>
        <w:t>编相关</w:t>
      </w:r>
      <w:proofErr w:type="gramEnd"/>
      <w:r w:rsidRPr="00213F48">
        <w:rPr>
          <w:rFonts w:asciiTheme="minorEastAsia" w:hAnsiTheme="minorEastAsia" w:hint="eastAsia"/>
          <w:sz w:val="24"/>
          <w:szCs w:val="24"/>
        </w:rPr>
        <w:t>专业的教材文字量共计超过200</w:t>
      </w:r>
      <w:r w:rsidR="00C15CB7">
        <w:rPr>
          <w:rFonts w:asciiTheme="minorEastAsia" w:hAnsiTheme="minorEastAsia" w:hint="eastAsia"/>
          <w:sz w:val="24"/>
          <w:szCs w:val="24"/>
        </w:rPr>
        <w:t>万字，</w:t>
      </w:r>
      <w:r w:rsidRPr="00213F48">
        <w:rPr>
          <w:rFonts w:asciiTheme="minorEastAsia" w:hAnsiTheme="minorEastAsia" w:hint="eastAsia"/>
          <w:sz w:val="24"/>
          <w:szCs w:val="24"/>
        </w:rPr>
        <w:t>主要包括：编写《电路仿真软件Tina Pro 导读》，参编《电路分析基础》</w:t>
      </w:r>
      <w:r w:rsidR="00F135B3">
        <w:rPr>
          <w:rFonts w:asciiTheme="minorEastAsia" w:hAnsiTheme="minorEastAsia" w:hint="eastAsia"/>
          <w:sz w:val="24"/>
          <w:szCs w:val="24"/>
        </w:rPr>
        <w:t>、</w:t>
      </w:r>
      <w:r w:rsidR="00C15CB7">
        <w:rPr>
          <w:rFonts w:asciiTheme="minorEastAsia" w:hAnsiTheme="minorEastAsia" w:hint="eastAsia"/>
          <w:sz w:val="24"/>
          <w:szCs w:val="24"/>
        </w:rPr>
        <w:t>《</w:t>
      </w:r>
      <w:r w:rsidR="00F135B3">
        <w:rPr>
          <w:rFonts w:asciiTheme="minorEastAsia" w:hAnsiTheme="minorEastAsia" w:hint="eastAsia"/>
          <w:sz w:val="24"/>
          <w:szCs w:val="24"/>
        </w:rPr>
        <w:t>电工电子技术》</w:t>
      </w:r>
      <w:r w:rsidRPr="00213F48">
        <w:rPr>
          <w:rFonts w:asciiTheme="minorEastAsia" w:hAnsiTheme="minorEastAsia" w:hint="eastAsia"/>
          <w:sz w:val="24"/>
          <w:szCs w:val="24"/>
        </w:rPr>
        <w:t>等。</w:t>
      </w:r>
      <w:r w:rsidR="00F135B3" w:rsidRPr="00213F48">
        <w:rPr>
          <w:rFonts w:asciiTheme="minorEastAsia" w:hAnsiTheme="minorEastAsia" w:hint="eastAsia"/>
          <w:sz w:val="24"/>
          <w:szCs w:val="24"/>
        </w:rPr>
        <w:t>担任《计算机电路基础1》课程的电视面授课主讲，录像课在国家教育电视台播出。</w:t>
      </w:r>
      <w:r w:rsidRPr="00213F48">
        <w:rPr>
          <w:rFonts w:asciiTheme="minorEastAsia" w:hAnsiTheme="minorEastAsia" w:hint="eastAsia"/>
          <w:sz w:val="24"/>
          <w:szCs w:val="24"/>
        </w:rPr>
        <w:t>曾赴英国开放大学，完成访问学者工作；并曾赴挪威、印度国家开放大学、马来西亚国家开放大学、香港公开大学等进行学术交流；并多次在国际会议中发表会议学术论文。</w:t>
      </w:r>
      <w:r w:rsidR="00F135B3" w:rsidRPr="00213F48">
        <w:rPr>
          <w:rFonts w:asciiTheme="minorEastAsia" w:hAnsiTheme="minorEastAsia" w:hint="eastAsia"/>
          <w:sz w:val="24"/>
          <w:szCs w:val="24"/>
        </w:rPr>
        <w:t>被教育部聘为“2006～2010年教育部高等学校高职高专电子信息类专业教学指导委员会委员”。</w:t>
      </w:r>
    </w:p>
    <w:p w:rsidR="00213F48" w:rsidRDefault="00213F48" w:rsidP="00213F48">
      <w:pPr>
        <w:spacing w:line="360" w:lineRule="auto"/>
        <w:rPr>
          <w:rFonts w:asciiTheme="minorEastAsia" w:hAnsiTheme="minorEastAsia" w:hint="eastAsia"/>
          <w:sz w:val="24"/>
          <w:szCs w:val="24"/>
        </w:rPr>
      </w:pPr>
    </w:p>
    <w:p w:rsidR="009D04E4" w:rsidRDefault="009D04E4" w:rsidP="00213F48">
      <w:pPr>
        <w:spacing w:line="360" w:lineRule="auto"/>
        <w:rPr>
          <w:rFonts w:asciiTheme="minorEastAsia" w:hAnsiTheme="minorEastAsia" w:hint="eastAsia"/>
          <w:sz w:val="24"/>
          <w:szCs w:val="24"/>
        </w:rPr>
      </w:pPr>
    </w:p>
    <w:p w:rsidR="009D04E4" w:rsidRDefault="009D04E4" w:rsidP="00213F48">
      <w:pPr>
        <w:spacing w:line="360" w:lineRule="auto"/>
        <w:rPr>
          <w:rFonts w:asciiTheme="minorEastAsia" w:hAnsiTheme="minorEastAsia" w:hint="eastAsia"/>
          <w:sz w:val="24"/>
          <w:szCs w:val="24"/>
        </w:rPr>
      </w:pPr>
    </w:p>
    <w:p w:rsidR="009D04E4" w:rsidRDefault="009D04E4" w:rsidP="00213F48">
      <w:pPr>
        <w:spacing w:line="360" w:lineRule="auto"/>
        <w:rPr>
          <w:rFonts w:asciiTheme="minorEastAsia" w:hAnsiTheme="minorEastAsia" w:hint="eastAsia"/>
          <w:sz w:val="24"/>
          <w:szCs w:val="24"/>
        </w:rPr>
      </w:pPr>
    </w:p>
    <w:p w:rsidR="009D04E4" w:rsidRPr="00F135B3" w:rsidRDefault="009D04E4" w:rsidP="00213F48">
      <w:pPr>
        <w:spacing w:line="360" w:lineRule="auto"/>
        <w:rPr>
          <w:rFonts w:asciiTheme="minorEastAsia" w:hAnsiTheme="minorEastAsia"/>
          <w:sz w:val="24"/>
          <w:szCs w:val="24"/>
        </w:rPr>
      </w:pPr>
    </w:p>
    <w:p w:rsidR="00156076" w:rsidRDefault="00156076" w:rsidP="00156076">
      <w:pPr>
        <w:widowControl/>
        <w:pBdr>
          <w:bottom w:val="single" w:sz="18" w:space="0" w:color="FF9966"/>
        </w:pBdr>
        <w:spacing w:after="450" w:line="900" w:lineRule="atLeast"/>
        <w:jc w:val="center"/>
        <w:outlineLvl w:val="0"/>
        <w:rPr>
          <w:rFonts w:ascii="微软雅黑" w:eastAsia="微软雅黑" w:hAnsi="微软雅黑" w:cs="宋体"/>
          <w:b/>
          <w:bCs/>
          <w:color w:val="333333"/>
          <w:kern w:val="36"/>
          <w:sz w:val="36"/>
          <w:szCs w:val="36"/>
        </w:rPr>
      </w:pPr>
      <w:r>
        <w:rPr>
          <w:rFonts w:ascii="微软雅黑" w:eastAsia="微软雅黑" w:hAnsi="微软雅黑" w:cs="宋体" w:hint="eastAsia"/>
          <w:b/>
          <w:bCs/>
          <w:color w:val="333333"/>
          <w:kern w:val="36"/>
          <w:sz w:val="36"/>
          <w:szCs w:val="36"/>
        </w:rPr>
        <w:lastRenderedPageBreak/>
        <w:t>孙志娟</w:t>
      </w:r>
    </w:p>
    <w:p w:rsidR="00D25E41" w:rsidRPr="00D25E41" w:rsidRDefault="00213F48" w:rsidP="006D3E06">
      <w:pPr>
        <w:spacing w:line="360" w:lineRule="auto"/>
        <w:jc w:val="center"/>
        <w:rPr>
          <w:rFonts w:asciiTheme="minorEastAsia" w:hAnsiTheme="minorEastAsia"/>
          <w:sz w:val="24"/>
          <w:szCs w:val="24"/>
        </w:rPr>
      </w:pPr>
      <w:r>
        <w:rPr>
          <w:rFonts w:asciiTheme="minorEastAsia" w:hAnsiTheme="minorEastAsia"/>
          <w:noProof/>
          <w:sz w:val="24"/>
          <w:szCs w:val="24"/>
        </w:rPr>
        <w:drawing>
          <wp:inline distT="0" distB="0" distL="0" distR="0">
            <wp:extent cx="4059575" cy="3459192"/>
            <wp:effectExtent l="0" t="0" r="0" b="8255"/>
            <wp:docPr id="3" name="图片 3" descr="C:\Users\Administrator\Desktop\8e0033e1-ae03-473a-a5bd-f0f85964d2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Desktop\8e0033e1-ae03-473a-a5bd-f0f85964d279.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59497" cy="3459126"/>
                    </a:xfrm>
                    <a:prstGeom prst="rect">
                      <a:avLst/>
                    </a:prstGeom>
                    <a:noFill/>
                    <a:ln>
                      <a:noFill/>
                    </a:ln>
                  </pic:spPr>
                </pic:pic>
              </a:graphicData>
            </a:graphic>
          </wp:inline>
        </w:drawing>
      </w:r>
    </w:p>
    <w:p w:rsidR="006D3E06" w:rsidRPr="006D3E06" w:rsidRDefault="006D3E06" w:rsidP="006D3E0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孙志娟，女，</w:t>
      </w:r>
      <w:r w:rsidRPr="006D3E06">
        <w:rPr>
          <w:rFonts w:asciiTheme="minorEastAsia" w:hAnsiTheme="minorEastAsia" w:hint="eastAsia"/>
          <w:sz w:val="24"/>
          <w:szCs w:val="24"/>
        </w:rPr>
        <w:t>博士，国家开放大学理工教学部机械工程与自动化学院副教授。主要从事机械结构设计及分析、机械电子工程、工科远程教育研究等方面的科研工作。</w:t>
      </w:r>
    </w:p>
    <w:p w:rsidR="006D3E06" w:rsidRPr="006D3E06" w:rsidRDefault="006D3E06" w:rsidP="009D04E4">
      <w:pPr>
        <w:spacing w:line="360" w:lineRule="auto"/>
        <w:ind w:firstLineChars="200" w:firstLine="480"/>
        <w:rPr>
          <w:rFonts w:asciiTheme="minorEastAsia" w:hAnsiTheme="minorEastAsia"/>
          <w:sz w:val="24"/>
          <w:szCs w:val="24"/>
        </w:rPr>
      </w:pPr>
      <w:r w:rsidRPr="006D3E06">
        <w:rPr>
          <w:rFonts w:asciiTheme="minorEastAsia" w:hAnsiTheme="minorEastAsia" w:hint="eastAsia"/>
          <w:sz w:val="24"/>
          <w:szCs w:val="24"/>
        </w:rPr>
        <w:t>作为课题主持人或主要成员先后完成了中国机械工业教育协会职业教育课题“工科远程教育课程教学团队的建设研究”、国家863项目“较深水导管架安装液压装具”、国家863项目“深水海底管道铺设技术”、国家自然科学基金项目“基于生物物理学的仿人机械臂拟人化运动研究”的研究、教育部、财政部高等学校特色专业建设点项目“机械工程及自动化专业建设”等学科科研和教学科研项目。目前发表论文30余篇，6篇论文被</w:t>
      </w:r>
      <w:proofErr w:type="spellStart"/>
      <w:r w:rsidRPr="006D3E06">
        <w:rPr>
          <w:rFonts w:asciiTheme="minorEastAsia" w:hAnsiTheme="minorEastAsia" w:hint="eastAsia"/>
          <w:sz w:val="24"/>
          <w:szCs w:val="24"/>
        </w:rPr>
        <w:t>Ei</w:t>
      </w:r>
      <w:proofErr w:type="spellEnd"/>
      <w:r w:rsidRPr="006D3E06">
        <w:rPr>
          <w:rFonts w:asciiTheme="minorEastAsia" w:hAnsiTheme="minorEastAsia" w:hint="eastAsia"/>
          <w:sz w:val="24"/>
          <w:szCs w:val="24"/>
        </w:rPr>
        <w:t>收录，并参编了《工科远程教育模式构建》远程教育研究专著。</w:t>
      </w:r>
    </w:p>
    <w:p w:rsidR="00CE4C5C" w:rsidRPr="00E11155" w:rsidRDefault="00CE4C5C" w:rsidP="006D3E06">
      <w:pPr>
        <w:spacing w:line="360" w:lineRule="auto"/>
        <w:rPr>
          <w:rFonts w:asciiTheme="minorEastAsia" w:hAnsiTheme="minorEastAsia"/>
          <w:sz w:val="24"/>
          <w:szCs w:val="24"/>
        </w:rPr>
      </w:pPr>
    </w:p>
    <w:sectPr w:rsidR="00CE4C5C" w:rsidRPr="00E1115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8F1" w:rsidRDefault="002C38F1" w:rsidP="0042534D">
      <w:r>
        <w:separator/>
      </w:r>
    </w:p>
  </w:endnote>
  <w:endnote w:type="continuationSeparator" w:id="0">
    <w:p w:rsidR="002C38F1" w:rsidRDefault="002C38F1" w:rsidP="00425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8F1" w:rsidRDefault="002C38F1" w:rsidP="0042534D">
      <w:r>
        <w:separator/>
      </w:r>
    </w:p>
  </w:footnote>
  <w:footnote w:type="continuationSeparator" w:id="0">
    <w:p w:rsidR="002C38F1" w:rsidRDefault="002C38F1" w:rsidP="004253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E7A"/>
    <w:rsid w:val="000514AB"/>
    <w:rsid w:val="000A2E7A"/>
    <w:rsid w:val="00143E5E"/>
    <w:rsid w:val="00156076"/>
    <w:rsid w:val="00177C53"/>
    <w:rsid w:val="00182780"/>
    <w:rsid w:val="001B4040"/>
    <w:rsid w:val="001D2741"/>
    <w:rsid w:val="001E3019"/>
    <w:rsid w:val="00213F48"/>
    <w:rsid w:val="002B3469"/>
    <w:rsid w:val="002C38F1"/>
    <w:rsid w:val="00333CEF"/>
    <w:rsid w:val="00361CA4"/>
    <w:rsid w:val="003B11F4"/>
    <w:rsid w:val="0042534D"/>
    <w:rsid w:val="0051441C"/>
    <w:rsid w:val="00544763"/>
    <w:rsid w:val="005F006F"/>
    <w:rsid w:val="006D3E06"/>
    <w:rsid w:val="007743C4"/>
    <w:rsid w:val="00942045"/>
    <w:rsid w:val="009648D1"/>
    <w:rsid w:val="00991C1B"/>
    <w:rsid w:val="009C275C"/>
    <w:rsid w:val="009D04E4"/>
    <w:rsid w:val="009D4889"/>
    <w:rsid w:val="00A527AB"/>
    <w:rsid w:val="00A77F91"/>
    <w:rsid w:val="00A927DE"/>
    <w:rsid w:val="00B405BB"/>
    <w:rsid w:val="00C15CB7"/>
    <w:rsid w:val="00C259DB"/>
    <w:rsid w:val="00C90203"/>
    <w:rsid w:val="00CE4C5C"/>
    <w:rsid w:val="00D25E41"/>
    <w:rsid w:val="00D3164F"/>
    <w:rsid w:val="00D7746E"/>
    <w:rsid w:val="00DE359A"/>
    <w:rsid w:val="00DF5195"/>
    <w:rsid w:val="00E11155"/>
    <w:rsid w:val="00E52DBC"/>
    <w:rsid w:val="00F10A2D"/>
    <w:rsid w:val="00F135B3"/>
    <w:rsid w:val="00F56B60"/>
    <w:rsid w:val="00F814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253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2534D"/>
    <w:rPr>
      <w:sz w:val="18"/>
      <w:szCs w:val="18"/>
    </w:rPr>
  </w:style>
  <w:style w:type="paragraph" w:styleId="a4">
    <w:name w:val="footer"/>
    <w:basedOn w:val="a"/>
    <w:link w:val="Char0"/>
    <w:uiPriority w:val="99"/>
    <w:unhideWhenUsed/>
    <w:rsid w:val="0042534D"/>
    <w:pPr>
      <w:tabs>
        <w:tab w:val="center" w:pos="4153"/>
        <w:tab w:val="right" w:pos="8306"/>
      </w:tabs>
      <w:snapToGrid w:val="0"/>
      <w:jc w:val="left"/>
    </w:pPr>
    <w:rPr>
      <w:sz w:val="18"/>
      <w:szCs w:val="18"/>
    </w:rPr>
  </w:style>
  <w:style w:type="character" w:customStyle="1" w:styleId="Char0">
    <w:name w:val="页脚 Char"/>
    <w:basedOn w:val="a0"/>
    <w:link w:val="a4"/>
    <w:uiPriority w:val="99"/>
    <w:rsid w:val="0042534D"/>
    <w:rPr>
      <w:sz w:val="18"/>
      <w:szCs w:val="18"/>
    </w:rPr>
  </w:style>
  <w:style w:type="paragraph" w:styleId="a5">
    <w:name w:val="Balloon Text"/>
    <w:basedOn w:val="a"/>
    <w:link w:val="Char1"/>
    <w:uiPriority w:val="99"/>
    <w:semiHidden/>
    <w:unhideWhenUsed/>
    <w:rsid w:val="00D25E41"/>
    <w:rPr>
      <w:sz w:val="18"/>
      <w:szCs w:val="18"/>
    </w:rPr>
  </w:style>
  <w:style w:type="character" w:customStyle="1" w:styleId="Char1">
    <w:name w:val="批注框文本 Char"/>
    <w:basedOn w:val="a0"/>
    <w:link w:val="a5"/>
    <w:uiPriority w:val="99"/>
    <w:semiHidden/>
    <w:rsid w:val="00D25E4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253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2534D"/>
    <w:rPr>
      <w:sz w:val="18"/>
      <w:szCs w:val="18"/>
    </w:rPr>
  </w:style>
  <w:style w:type="paragraph" w:styleId="a4">
    <w:name w:val="footer"/>
    <w:basedOn w:val="a"/>
    <w:link w:val="Char0"/>
    <w:uiPriority w:val="99"/>
    <w:unhideWhenUsed/>
    <w:rsid w:val="0042534D"/>
    <w:pPr>
      <w:tabs>
        <w:tab w:val="center" w:pos="4153"/>
        <w:tab w:val="right" w:pos="8306"/>
      </w:tabs>
      <w:snapToGrid w:val="0"/>
      <w:jc w:val="left"/>
    </w:pPr>
    <w:rPr>
      <w:sz w:val="18"/>
      <w:szCs w:val="18"/>
    </w:rPr>
  </w:style>
  <w:style w:type="character" w:customStyle="1" w:styleId="Char0">
    <w:name w:val="页脚 Char"/>
    <w:basedOn w:val="a0"/>
    <w:link w:val="a4"/>
    <w:uiPriority w:val="99"/>
    <w:rsid w:val="0042534D"/>
    <w:rPr>
      <w:sz w:val="18"/>
      <w:szCs w:val="18"/>
    </w:rPr>
  </w:style>
  <w:style w:type="paragraph" w:styleId="a5">
    <w:name w:val="Balloon Text"/>
    <w:basedOn w:val="a"/>
    <w:link w:val="Char1"/>
    <w:uiPriority w:val="99"/>
    <w:semiHidden/>
    <w:unhideWhenUsed/>
    <w:rsid w:val="00D25E41"/>
    <w:rPr>
      <w:sz w:val="18"/>
      <w:szCs w:val="18"/>
    </w:rPr>
  </w:style>
  <w:style w:type="character" w:customStyle="1" w:styleId="Char1">
    <w:name w:val="批注框文本 Char"/>
    <w:basedOn w:val="a0"/>
    <w:link w:val="a5"/>
    <w:uiPriority w:val="99"/>
    <w:semiHidden/>
    <w:rsid w:val="00D25E4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15423">
      <w:bodyDiv w:val="1"/>
      <w:marLeft w:val="0"/>
      <w:marRight w:val="0"/>
      <w:marTop w:val="0"/>
      <w:marBottom w:val="0"/>
      <w:divBdr>
        <w:top w:val="none" w:sz="0" w:space="0" w:color="auto"/>
        <w:left w:val="none" w:sz="0" w:space="0" w:color="auto"/>
        <w:bottom w:val="none" w:sz="0" w:space="0" w:color="auto"/>
        <w:right w:val="none" w:sz="0" w:space="0" w:color="auto"/>
      </w:divBdr>
    </w:div>
    <w:div w:id="780875413">
      <w:bodyDiv w:val="1"/>
      <w:marLeft w:val="0"/>
      <w:marRight w:val="0"/>
      <w:marTop w:val="0"/>
      <w:marBottom w:val="0"/>
      <w:divBdr>
        <w:top w:val="none" w:sz="0" w:space="0" w:color="auto"/>
        <w:left w:val="none" w:sz="0" w:space="0" w:color="auto"/>
        <w:bottom w:val="none" w:sz="0" w:space="0" w:color="auto"/>
        <w:right w:val="none" w:sz="0" w:space="0" w:color="auto"/>
      </w:divBdr>
    </w:div>
    <w:div w:id="1217812106">
      <w:bodyDiv w:val="1"/>
      <w:marLeft w:val="0"/>
      <w:marRight w:val="0"/>
      <w:marTop w:val="0"/>
      <w:marBottom w:val="0"/>
      <w:divBdr>
        <w:top w:val="none" w:sz="0" w:space="0" w:color="auto"/>
        <w:left w:val="none" w:sz="0" w:space="0" w:color="auto"/>
        <w:bottom w:val="none" w:sz="0" w:space="0" w:color="auto"/>
        <w:right w:val="none" w:sz="0" w:space="0" w:color="auto"/>
      </w:divBdr>
    </w:div>
    <w:div w:id="2028870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1</Pages>
  <Words>142</Words>
  <Characters>811</Characters>
  <Application>Microsoft Office Word</Application>
  <DocSecurity>0</DocSecurity>
  <Lines>6</Lines>
  <Paragraphs>1</Paragraphs>
  <ScaleCrop>false</ScaleCrop>
  <Company/>
  <LinksUpToDate>false</LinksUpToDate>
  <CharactersWithSpaces>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27</cp:revision>
  <dcterms:created xsi:type="dcterms:W3CDTF">2018-07-13T08:58:00Z</dcterms:created>
  <dcterms:modified xsi:type="dcterms:W3CDTF">2018-07-23T08:20:00Z</dcterms:modified>
</cp:coreProperties>
</file>