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DC1" w:rsidRPr="003A20E5" w:rsidRDefault="00777DC1" w:rsidP="00777DC1">
      <w:pPr>
        <w:spacing w:after="156" w:line="540" w:lineRule="exact"/>
        <w:rPr>
          <w:rFonts w:eastAsia="仿宋_GB2312"/>
          <w:sz w:val="30"/>
          <w:szCs w:val="30"/>
        </w:rPr>
      </w:pPr>
      <w:r w:rsidRPr="003A20E5">
        <w:rPr>
          <w:rFonts w:eastAsia="仿宋_GB2312"/>
          <w:sz w:val="30"/>
          <w:szCs w:val="30"/>
        </w:rPr>
        <w:t>附件：</w:t>
      </w:r>
    </w:p>
    <w:p w:rsidR="00777DC1" w:rsidRPr="003A20E5" w:rsidRDefault="00777DC1" w:rsidP="00777DC1">
      <w:pPr>
        <w:spacing w:line="540" w:lineRule="exact"/>
        <w:jc w:val="center"/>
        <w:rPr>
          <w:rFonts w:eastAsia="华文中宋"/>
          <w:b/>
          <w:sz w:val="36"/>
          <w:szCs w:val="36"/>
        </w:rPr>
      </w:pPr>
      <w:r w:rsidRPr="003A20E5">
        <w:rPr>
          <w:rFonts w:eastAsia="华文中宋"/>
          <w:b/>
          <w:sz w:val="36"/>
          <w:szCs w:val="36"/>
        </w:rPr>
        <w:t>国家开放大学</w:t>
      </w:r>
      <w:r w:rsidRPr="003A20E5">
        <w:rPr>
          <w:rFonts w:eastAsia="华文中宋"/>
          <w:b/>
          <w:sz w:val="36"/>
          <w:szCs w:val="36"/>
        </w:rPr>
        <w:t>2016</w:t>
      </w:r>
      <w:r w:rsidRPr="003A20E5">
        <w:rPr>
          <w:rFonts w:eastAsia="华文中宋"/>
          <w:b/>
          <w:sz w:val="36"/>
          <w:szCs w:val="36"/>
        </w:rPr>
        <w:t>年工作要点</w:t>
      </w:r>
    </w:p>
    <w:p w:rsidR="00777DC1" w:rsidRPr="003A20E5" w:rsidRDefault="00777DC1" w:rsidP="00777DC1">
      <w:pPr>
        <w:spacing w:line="540" w:lineRule="exact"/>
        <w:jc w:val="center"/>
        <w:rPr>
          <w:rFonts w:eastAsia="楷体_GB2312"/>
          <w:b/>
          <w:sz w:val="30"/>
          <w:szCs w:val="30"/>
        </w:rPr>
      </w:pP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2016</w:t>
      </w:r>
      <w:r w:rsidRPr="003A20E5">
        <w:rPr>
          <w:rFonts w:eastAsia="仿宋_GB2312"/>
          <w:sz w:val="30"/>
          <w:szCs w:val="30"/>
        </w:rPr>
        <w:t>年工作的总体要求是：全面贯彻党的十八大和十八届三中、四中、五中全会精神，深入学习贯彻习近平总书记系列重要讲话精神，落实教育部工作部署，全面加强党建工作，深化巡视整改，持续改进作风。牢固树立</w:t>
      </w:r>
      <w:r w:rsidRPr="003A20E5">
        <w:rPr>
          <w:rFonts w:eastAsia="仿宋_GB2312"/>
          <w:sz w:val="30"/>
          <w:szCs w:val="30"/>
        </w:rPr>
        <w:t>“</w:t>
      </w:r>
      <w:r w:rsidRPr="003A20E5">
        <w:rPr>
          <w:rFonts w:eastAsia="仿宋_GB2312"/>
          <w:sz w:val="30"/>
          <w:szCs w:val="30"/>
        </w:rPr>
        <w:t>创新、协调、绿色、开放、共享</w:t>
      </w:r>
      <w:r w:rsidRPr="003A20E5">
        <w:rPr>
          <w:rFonts w:eastAsia="仿宋_GB2312"/>
          <w:sz w:val="30"/>
          <w:szCs w:val="30"/>
        </w:rPr>
        <w:t>”</w:t>
      </w:r>
      <w:r w:rsidRPr="003A20E5">
        <w:rPr>
          <w:rFonts w:eastAsia="仿宋_GB2312"/>
          <w:sz w:val="30"/>
          <w:szCs w:val="30"/>
        </w:rPr>
        <w:t>的发展理念，全面贯彻落实《教育部关于办好开放大学的意见》精神，以提高质量为核心，以重点难点问题为导向，围绕</w:t>
      </w:r>
      <w:r w:rsidRPr="003A20E5">
        <w:rPr>
          <w:rFonts w:eastAsia="仿宋_GB2312"/>
          <w:sz w:val="30"/>
          <w:szCs w:val="30"/>
        </w:rPr>
        <w:t>“1314</w:t>
      </w:r>
      <w:r w:rsidRPr="003A20E5">
        <w:rPr>
          <w:rFonts w:eastAsia="仿宋_GB2312"/>
          <w:sz w:val="30"/>
          <w:szCs w:val="30"/>
        </w:rPr>
        <w:t>工程</w:t>
      </w:r>
      <w:r w:rsidRPr="003A20E5">
        <w:rPr>
          <w:rFonts w:eastAsia="仿宋_GB2312"/>
          <w:sz w:val="30"/>
          <w:szCs w:val="30"/>
        </w:rPr>
        <w:t>”</w:t>
      </w:r>
      <w:r w:rsidRPr="003A20E5">
        <w:rPr>
          <w:rFonts w:eastAsia="仿宋_GB2312"/>
          <w:sz w:val="30"/>
          <w:szCs w:val="30"/>
        </w:rPr>
        <w:t>，全面推进综合改革，在办学组织体系建设、人才培养模式改革、教育信息化和学分银行建设等方面取得突破性进展。</w:t>
      </w:r>
    </w:p>
    <w:p w:rsidR="00777DC1" w:rsidRPr="003A20E5" w:rsidRDefault="00777DC1" w:rsidP="00777DC1">
      <w:pPr>
        <w:tabs>
          <w:tab w:val="center" w:pos="4666"/>
        </w:tabs>
        <w:spacing w:line="540" w:lineRule="exact"/>
        <w:ind w:firstLineChars="200" w:firstLine="602"/>
        <w:outlineLvl w:val="0"/>
        <w:rPr>
          <w:rFonts w:eastAsia="仿宋_GB2312"/>
          <w:b/>
          <w:sz w:val="30"/>
          <w:szCs w:val="30"/>
        </w:rPr>
      </w:pPr>
      <w:r w:rsidRPr="003A20E5">
        <w:rPr>
          <w:rFonts w:eastAsia="仿宋_GB2312"/>
          <w:b/>
          <w:sz w:val="30"/>
          <w:szCs w:val="30"/>
        </w:rPr>
        <w:t>一、全面加强党的建设</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按照中央统一部署，面向全体党员，扎实开展</w:t>
      </w:r>
      <w:r w:rsidRPr="003A20E5">
        <w:rPr>
          <w:rFonts w:eastAsia="仿宋_GB2312"/>
          <w:sz w:val="30"/>
          <w:szCs w:val="30"/>
        </w:rPr>
        <w:t>“</w:t>
      </w:r>
      <w:r w:rsidRPr="003A20E5">
        <w:rPr>
          <w:rFonts w:eastAsia="仿宋_GB2312"/>
          <w:sz w:val="30"/>
          <w:szCs w:val="30"/>
        </w:rPr>
        <w:t>学党章党规、学系列讲话，做合格党员</w:t>
      </w:r>
      <w:r w:rsidRPr="003A20E5">
        <w:rPr>
          <w:rFonts w:eastAsia="仿宋_GB2312"/>
          <w:sz w:val="30"/>
          <w:szCs w:val="30"/>
        </w:rPr>
        <w:t>”</w:t>
      </w:r>
      <w:r w:rsidRPr="003A20E5">
        <w:rPr>
          <w:rFonts w:eastAsia="仿宋_GB2312"/>
          <w:sz w:val="30"/>
          <w:szCs w:val="30"/>
        </w:rPr>
        <w:t>学习教育。认真落实党委主体责任和纪委监督责任，不断强化领导干部党建工作意识和</w:t>
      </w:r>
      <w:r w:rsidRPr="003A20E5">
        <w:rPr>
          <w:rFonts w:eastAsia="仿宋_GB2312"/>
          <w:sz w:val="30"/>
          <w:szCs w:val="30"/>
        </w:rPr>
        <w:t>“</w:t>
      </w:r>
      <w:r w:rsidRPr="003A20E5">
        <w:rPr>
          <w:rFonts w:eastAsia="仿宋_GB2312"/>
          <w:sz w:val="30"/>
          <w:szCs w:val="30"/>
        </w:rPr>
        <w:t>党政同责</w:t>
      </w:r>
      <w:r w:rsidRPr="003A20E5">
        <w:rPr>
          <w:rFonts w:eastAsia="仿宋_GB2312"/>
          <w:sz w:val="30"/>
          <w:szCs w:val="30"/>
        </w:rPr>
        <w:t>”</w:t>
      </w:r>
      <w:r w:rsidRPr="003A20E5">
        <w:rPr>
          <w:rFonts w:eastAsia="仿宋_GB2312"/>
          <w:sz w:val="30"/>
          <w:szCs w:val="30"/>
        </w:rPr>
        <w:t>、</w:t>
      </w:r>
      <w:r w:rsidRPr="003A20E5">
        <w:rPr>
          <w:rFonts w:eastAsia="仿宋_GB2312"/>
          <w:sz w:val="30"/>
          <w:szCs w:val="30"/>
        </w:rPr>
        <w:t>“</w:t>
      </w:r>
      <w:r w:rsidRPr="003A20E5">
        <w:rPr>
          <w:rFonts w:eastAsia="仿宋_GB2312"/>
          <w:sz w:val="30"/>
          <w:szCs w:val="30"/>
        </w:rPr>
        <w:t>一岗双责</w:t>
      </w:r>
      <w:r w:rsidRPr="003A20E5">
        <w:rPr>
          <w:rFonts w:eastAsia="仿宋_GB2312"/>
          <w:sz w:val="30"/>
          <w:szCs w:val="30"/>
        </w:rPr>
        <w:t>”</w:t>
      </w:r>
      <w:r w:rsidRPr="003A20E5">
        <w:rPr>
          <w:rFonts w:eastAsia="仿宋_GB2312"/>
          <w:sz w:val="30"/>
          <w:szCs w:val="30"/>
        </w:rPr>
        <w:t>意识，做到党建工作与业务工作同谋划、同部署、同落实、同考核。严格执行中心组学习制度，开好领导班子民主生活会，提高党内生活质量。筹备召开国家开放大学第六次党代会。</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坚持不懈抓好后续整改，继续巩固和扩大整改落实成果，对于尚未完全整改到位的事项，加大推进力度，确保全部整改到位。深化</w:t>
      </w:r>
      <w:r w:rsidRPr="003A20E5">
        <w:rPr>
          <w:rFonts w:eastAsia="仿宋_GB2312"/>
          <w:sz w:val="30"/>
          <w:szCs w:val="30"/>
        </w:rPr>
        <w:t>“</w:t>
      </w:r>
      <w:r w:rsidRPr="003A20E5">
        <w:rPr>
          <w:rFonts w:eastAsia="仿宋_GB2312"/>
          <w:sz w:val="30"/>
          <w:szCs w:val="30"/>
        </w:rPr>
        <w:t>三严三实</w:t>
      </w:r>
      <w:r w:rsidRPr="003A20E5">
        <w:rPr>
          <w:rFonts w:eastAsia="仿宋_GB2312"/>
          <w:sz w:val="30"/>
          <w:szCs w:val="30"/>
        </w:rPr>
        <w:t>”</w:t>
      </w:r>
      <w:r w:rsidRPr="003A20E5">
        <w:rPr>
          <w:rFonts w:eastAsia="仿宋_GB2312"/>
          <w:sz w:val="30"/>
          <w:szCs w:val="30"/>
        </w:rPr>
        <w:t>专题教育成果，推动作风建设要求的制度化常态化长效化。坚持民主集中制，严格执行</w:t>
      </w:r>
      <w:r w:rsidRPr="003A20E5">
        <w:rPr>
          <w:rFonts w:eastAsia="仿宋_GB2312"/>
          <w:sz w:val="30"/>
          <w:szCs w:val="30"/>
        </w:rPr>
        <w:t>“</w:t>
      </w:r>
      <w:r w:rsidRPr="003A20E5">
        <w:rPr>
          <w:rFonts w:eastAsia="仿宋_GB2312"/>
          <w:sz w:val="30"/>
          <w:szCs w:val="30"/>
        </w:rPr>
        <w:t>三重一大</w:t>
      </w:r>
      <w:r w:rsidRPr="003A20E5">
        <w:rPr>
          <w:rFonts w:eastAsia="仿宋_GB2312"/>
          <w:sz w:val="30"/>
          <w:szCs w:val="30"/>
        </w:rPr>
        <w:t>”</w:t>
      </w:r>
      <w:r w:rsidRPr="003A20E5">
        <w:rPr>
          <w:rFonts w:eastAsia="仿宋_GB2312"/>
          <w:sz w:val="30"/>
          <w:szCs w:val="30"/>
        </w:rPr>
        <w:t>决策制度。严控</w:t>
      </w:r>
      <w:r w:rsidRPr="003A20E5">
        <w:rPr>
          <w:rFonts w:eastAsia="仿宋_GB2312"/>
          <w:sz w:val="30"/>
          <w:szCs w:val="30"/>
        </w:rPr>
        <w:t>“</w:t>
      </w:r>
      <w:r w:rsidRPr="003A20E5">
        <w:rPr>
          <w:rFonts w:eastAsia="仿宋_GB2312"/>
          <w:sz w:val="30"/>
          <w:szCs w:val="30"/>
        </w:rPr>
        <w:t>三公</w:t>
      </w:r>
      <w:r w:rsidRPr="003A20E5">
        <w:rPr>
          <w:rFonts w:eastAsia="仿宋_GB2312"/>
          <w:sz w:val="30"/>
          <w:szCs w:val="30"/>
        </w:rPr>
        <w:t>”</w:t>
      </w:r>
      <w:r w:rsidRPr="003A20E5">
        <w:rPr>
          <w:rFonts w:eastAsia="仿宋_GB2312"/>
          <w:sz w:val="30"/>
          <w:szCs w:val="30"/>
        </w:rPr>
        <w:t>经费，</w:t>
      </w:r>
      <w:proofErr w:type="gramStart"/>
      <w:r w:rsidRPr="003A20E5">
        <w:rPr>
          <w:rFonts w:eastAsia="仿宋_GB2312"/>
          <w:sz w:val="30"/>
          <w:szCs w:val="30"/>
        </w:rPr>
        <w:t>严格因</w:t>
      </w:r>
      <w:proofErr w:type="gramEnd"/>
      <w:r w:rsidRPr="003A20E5">
        <w:rPr>
          <w:rFonts w:eastAsia="仿宋_GB2312"/>
          <w:sz w:val="30"/>
          <w:szCs w:val="30"/>
        </w:rPr>
        <w:t>公出国（境）管理。按照教育部有关要求，做好公务用车改革。继续改进会风文风，精简会议和文件。</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加强干部队伍建设，研制干部队伍建设整体规划，加强干部</w:t>
      </w:r>
      <w:r w:rsidRPr="003A20E5">
        <w:rPr>
          <w:rFonts w:eastAsia="仿宋_GB2312"/>
          <w:sz w:val="30"/>
          <w:szCs w:val="30"/>
        </w:rPr>
        <w:lastRenderedPageBreak/>
        <w:t>培养教育和监督，完善选人用人全过程考察机制，做好干部的届中考核、部分岗位选拔和交流工作。加强对权力运行监督检查，准确把握监督执纪</w:t>
      </w:r>
      <w:r w:rsidRPr="003A20E5">
        <w:rPr>
          <w:rFonts w:eastAsia="仿宋_GB2312"/>
          <w:sz w:val="30"/>
          <w:szCs w:val="30"/>
        </w:rPr>
        <w:t>“</w:t>
      </w:r>
      <w:r w:rsidRPr="003A20E5">
        <w:rPr>
          <w:rFonts w:eastAsia="仿宋_GB2312"/>
          <w:sz w:val="30"/>
          <w:szCs w:val="30"/>
        </w:rPr>
        <w:t>四种形态</w:t>
      </w:r>
      <w:r w:rsidRPr="003A20E5">
        <w:rPr>
          <w:rFonts w:eastAsia="仿宋_GB2312"/>
          <w:sz w:val="30"/>
          <w:szCs w:val="30"/>
        </w:rPr>
        <w:t>”</w:t>
      </w:r>
      <w:r w:rsidRPr="003A20E5">
        <w:rPr>
          <w:rFonts w:eastAsia="仿宋_GB2312"/>
          <w:sz w:val="30"/>
          <w:szCs w:val="30"/>
        </w:rPr>
        <w:t>，综合运用多种方式，开展执纪问责。落实党支部</w:t>
      </w:r>
      <w:r w:rsidRPr="003A20E5">
        <w:rPr>
          <w:rFonts w:eastAsia="仿宋_GB2312"/>
          <w:sz w:val="30"/>
          <w:szCs w:val="30"/>
        </w:rPr>
        <w:t>“</w:t>
      </w:r>
      <w:r w:rsidRPr="003A20E5">
        <w:rPr>
          <w:rFonts w:eastAsia="仿宋_GB2312"/>
          <w:sz w:val="30"/>
          <w:szCs w:val="30"/>
        </w:rPr>
        <w:t>三会一课</w:t>
      </w:r>
      <w:r w:rsidRPr="003A20E5">
        <w:rPr>
          <w:rFonts w:eastAsia="仿宋_GB2312"/>
          <w:sz w:val="30"/>
          <w:szCs w:val="30"/>
        </w:rPr>
        <w:t>”</w:t>
      </w:r>
      <w:r w:rsidRPr="003A20E5">
        <w:rPr>
          <w:rFonts w:eastAsia="仿宋_GB2312"/>
          <w:sz w:val="30"/>
          <w:szCs w:val="30"/>
        </w:rPr>
        <w:t>制度，创新党建工作方式方法，加强新闻宣传，树立典型，创先争优，营造团结和谐的工作氛围。</w:t>
      </w:r>
    </w:p>
    <w:p w:rsidR="00777DC1" w:rsidRPr="003A20E5" w:rsidRDefault="00777DC1" w:rsidP="00777DC1">
      <w:pPr>
        <w:spacing w:line="540" w:lineRule="exact"/>
        <w:ind w:firstLineChars="200" w:firstLine="602"/>
        <w:rPr>
          <w:rFonts w:eastAsia="仿宋_GB2312"/>
          <w:b/>
          <w:sz w:val="30"/>
          <w:szCs w:val="30"/>
        </w:rPr>
      </w:pPr>
      <w:r w:rsidRPr="003A20E5">
        <w:rPr>
          <w:rFonts w:eastAsia="仿宋_GB2312"/>
          <w:b/>
          <w:sz w:val="30"/>
          <w:szCs w:val="30"/>
        </w:rPr>
        <w:t>二、全面推进改革和建设工作</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颁布实施《国家开放大学综合改革方案》，完善相关工作机制，着力推进大学基本制度、办学模式、管理模式、人才培养模式、社会服务模式等方面的建设改革与创新。制定实施《国家开放大学</w:t>
      </w:r>
      <w:r w:rsidRPr="003A20E5">
        <w:rPr>
          <w:rFonts w:eastAsia="仿宋_GB2312"/>
          <w:sz w:val="30"/>
          <w:szCs w:val="30"/>
        </w:rPr>
        <w:t>“</w:t>
      </w:r>
      <w:r w:rsidRPr="003A20E5">
        <w:rPr>
          <w:rFonts w:eastAsia="仿宋_GB2312"/>
          <w:sz w:val="30"/>
          <w:szCs w:val="30"/>
        </w:rPr>
        <w:t>十三五</w:t>
      </w:r>
      <w:r w:rsidRPr="003A20E5">
        <w:rPr>
          <w:rFonts w:eastAsia="仿宋_GB2312"/>
          <w:sz w:val="30"/>
          <w:szCs w:val="30"/>
        </w:rPr>
        <w:t>”</w:t>
      </w:r>
      <w:r w:rsidRPr="003A20E5">
        <w:rPr>
          <w:rFonts w:eastAsia="仿宋_GB2312"/>
          <w:sz w:val="30"/>
          <w:szCs w:val="30"/>
        </w:rPr>
        <w:t>发展规划（</w:t>
      </w:r>
      <w:r w:rsidRPr="003A20E5">
        <w:rPr>
          <w:rFonts w:eastAsia="仿宋_GB2312"/>
          <w:sz w:val="30"/>
          <w:szCs w:val="30"/>
        </w:rPr>
        <w:t>2016-2020</w:t>
      </w:r>
      <w:r w:rsidRPr="003A20E5">
        <w:rPr>
          <w:rFonts w:eastAsia="仿宋_GB2312"/>
          <w:sz w:val="30"/>
          <w:szCs w:val="30"/>
        </w:rPr>
        <w:t>年）》，明确思路和目标，突出重点，全面推进各项改革发展和建设工作。</w:t>
      </w:r>
    </w:p>
    <w:p w:rsidR="00777DC1" w:rsidRPr="003A20E5" w:rsidRDefault="00777DC1" w:rsidP="00777DC1">
      <w:pPr>
        <w:spacing w:line="540" w:lineRule="exact"/>
        <w:ind w:firstLineChars="200" w:firstLine="602"/>
        <w:outlineLvl w:val="1"/>
        <w:rPr>
          <w:rFonts w:eastAsia="仿宋_GB2312"/>
          <w:b/>
          <w:sz w:val="30"/>
          <w:szCs w:val="30"/>
        </w:rPr>
      </w:pPr>
      <w:r w:rsidRPr="003A20E5">
        <w:rPr>
          <w:rFonts w:eastAsia="仿宋_GB2312"/>
          <w:b/>
          <w:sz w:val="30"/>
          <w:szCs w:val="30"/>
        </w:rPr>
        <w:t>（一）着力推进办学组织体系建设</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以新的发展理念为引领，以更加开放的方式、创新的精神，加快推进国家开放大学办学组织体系建设。召开国家开放大学教育工作会，出台《国家开放大学办学组织体系建设工作要点》及其相关配套文件，签订相关协议，在自愿、平等、合作、共赢的基础上，深入研究相关问题，解决各方诉求，创新管理体制和运行机制，探索形成多元多样办学主体参与，共建共治、开放性的办学组织体系。</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推进行业学院、企业学院建设，出台《国家开放大学进一步推进与行业（部委）、企业合作办学的若干意见》，明确各方权责关系，理顺体制机制，完善管理制度，探索行业学院和企业学院建设发展模式。大力推进北京实验学院建设，推动学历教育与非学历教育融合，深入推进实验学院全网教学和移动学习试点，在教学、管理和办学体系等方面发挥实验性、示范性作用。</w:t>
      </w:r>
    </w:p>
    <w:p w:rsidR="00777DC1" w:rsidRPr="003A20E5" w:rsidRDefault="00777DC1" w:rsidP="00777DC1">
      <w:pPr>
        <w:spacing w:line="540" w:lineRule="exact"/>
        <w:ind w:firstLineChars="200" w:firstLine="602"/>
        <w:outlineLvl w:val="1"/>
        <w:rPr>
          <w:rFonts w:eastAsia="仿宋_GB2312"/>
          <w:b/>
          <w:sz w:val="30"/>
          <w:szCs w:val="30"/>
        </w:rPr>
      </w:pPr>
      <w:r w:rsidRPr="003A20E5">
        <w:rPr>
          <w:rFonts w:eastAsia="仿宋_GB2312"/>
          <w:b/>
          <w:sz w:val="30"/>
          <w:szCs w:val="30"/>
        </w:rPr>
        <w:lastRenderedPageBreak/>
        <w:t>（二）全面深化人才培养模式改革</w:t>
      </w:r>
    </w:p>
    <w:p w:rsidR="00777DC1" w:rsidRPr="003A20E5" w:rsidRDefault="00777DC1" w:rsidP="00777DC1">
      <w:pPr>
        <w:spacing w:line="540" w:lineRule="exact"/>
        <w:ind w:firstLineChars="200" w:firstLine="600"/>
        <w:outlineLvl w:val="1"/>
        <w:rPr>
          <w:rFonts w:eastAsia="仿宋_GB2312"/>
          <w:sz w:val="30"/>
          <w:szCs w:val="30"/>
        </w:rPr>
      </w:pPr>
      <w:r w:rsidRPr="003A20E5">
        <w:rPr>
          <w:rFonts w:eastAsia="仿宋_GB2312"/>
          <w:sz w:val="30"/>
          <w:szCs w:val="30"/>
        </w:rPr>
        <w:t>召开国家开放大学教学工作会，颁布实施《国家开放大学教学改革要点》和《关于进一步提升教学质量的若干意见》。加强学科专业改革建设，改革专业教学内容与课程体系，制定人才培养质量标准，发布《国家开放大学质量标准（</w:t>
      </w:r>
      <w:r w:rsidRPr="003A20E5">
        <w:rPr>
          <w:rFonts w:eastAsia="仿宋_GB2312"/>
          <w:sz w:val="30"/>
          <w:szCs w:val="30"/>
        </w:rPr>
        <w:t>1.0</w:t>
      </w:r>
      <w:r w:rsidRPr="003A20E5">
        <w:rPr>
          <w:rFonts w:eastAsia="仿宋_GB2312"/>
          <w:sz w:val="30"/>
          <w:szCs w:val="30"/>
        </w:rPr>
        <w:t>版）》。重点建设</w:t>
      </w:r>
      <w:r w:rsidRPr="003A20E5">
        <w:rPr>
          <w:rFonts w:eastAsia="仿宋_GB2312"/>
          <w:sz w:val="30"/>
          <w:szCs w:val="30"/>
        </w:rPr>
        <w:t>8-10</w:t>
      </w:r>
      <w:r w:rsidRPr="003A20E5">
        <w:rPr>
          <w:rFonts w:eastAsia="仿宋_GB2312"/>
          <w:sz w:val="30"/>
          <w:szCs w:val="30"/>
        </w:rPr>
        <w:t>个本科重点专业，筹建</w:t>
      </w:r>
      <w:r w:rsidRPr="003A20E5">
        <w:rPr>
          <w:rFonts w:eastAsia="仿宋_GB2312"/>
          <w:sz w:val="30"/>
          <w:szCs w:val="30"/>
        </w:rPr>
        <w:t>3-5</w:t>
      </w:r>
      <w:r w:rsidRPr="003A20E5">
        <w:rPr>
          <w:rFonts w:eastAsia="仿宋_GB2312"/>
          <w:sz w:val="30"/>
          <w:szCs w:val="30"/>
        </w:rPr>
        <w:t>个硕士研究生专业。完成</w:t>
      </w:r>
      <w:r w:rsidRPr="003A20E5">
        <w:rPr>
          <w:rFonts w:eastAsia="仿宋_GB2312"/>
          <w:sz w:val="30"/>
          <w:szCs w:val="30"/>
        </w:rPr>
        <w:t>21</w:t>
      </w:r>
      <w:r w:rsidRPr="003A20E5">
        <w:rPr>
          <w:rFonts w:eastAsia="仿宋_GB2312"/>
          <w:sz w:val="30"/>
          <w:szCs w:val="30"/>
        </w:rPr>
        <w:t>个本科专业的自评和学位授予申报工作。</w:t>
      </w:r>
    </w:p>
    <w:p w:rsidR="00777DC1" w:rsidRPr="003A20E5" w:rsidRDefault="00777DC1" w:rsidP="00777DC1">
      <w:pPr>
        <w:spacing w:line="540" w:lineRule="exact"/>
        <w:ind w:firstLineChars="200" w:firstLine="600"/>
        <w:outlineLvl w:val="1"/>
        <w:rPr>
          <w:rFonts w:eastAsia="仿宋_GB2312"/>
          <w:sz w:val="30"/>
          <w:szCs w:val="30"/>
        </w:rPr>
      </w:pPr>
      <w:r w:rsidRPr="003A20E5">
        <w:rPr>
          <w:rFonts w:eastAsia="仿宋_GB2312"/>
          <w:sz w:val="30"/>
          <w:szCs w:val="30"/>
        </w:rPr>
        <w:t>试点推进招生制度改革，实行完全学分制和弹性学制，建立相应的学习方式和教学教务管理机制，探索形成</w:t>
      </w:r>
      <w:r w:rsidRPr="003A20E5">
        <w:rPr>
          <w:rFonts w:eastAsia="仿宋_GB2312"/>
          <w:sz w:val="30"/>
          <w:szCs w:val="30"/>
        </w:rPr>
        <w:t>“</w:t>
      </w:r>
      <w:r w:rsidRPr="003A20E5">
        <w:rPr>
          <w:rFonts w:eastAsia="仿宋_GB2312"/>
          <w:sz w:val="30"/>
          <w:szCs w:val="30"/>
        </w:rPr>
        <w:t>注册入学、宽进严出</w:t>
      </w:r>
      <w:r w:rsidRPr="003A20E5">
        <w:rPr>
          <w:rFonts w:eastAsia="仿宋_GB2312"/>
          <w:sz w:val="30"/>
          <w:szCs w:val="30"/>
        </w:rPr>
        <w:t>”</w:t>
      </w:r>
      <w:r w:rsidRPr="003A20E5">
        <w:rPr>
          <w:rFonts w:eastAsia="仿宋_GB2312"/>
          <w:sz w:val="30"/>
          <w:szCs w:val="30"/>
        </w:rPr>
        <w:t>学习制度。全面推进考试改革，出台《国家开放大学关于推进课程考试改革的意见》。深入实施</w:t>
      </w:r>
      <w:r w:rsidRPr="003A20E5">
        <w:rPr>
          <w:rFonts w:eastAsia="仿宋_GB2312"/>
          <w:sz w:val="30"/>
          <w:szCs w:val="30"/>
        </w:rPr>
        <w:t>“</w:t>
      </w:r>
      <w:r w:rsidRPr="003A20E5">
        <w:rPr>
          <w:rFonts w:eastAsia="仿宋_GB2312"/>
          <w:sz w:val="30"/>
          <w:szCs w:val="30"/>
        </w:rPr>
        <w:t>助力计划</w:t>
      </w:r>
      <w:r w:rsidRPr="003A20E5">
        <w:rPr>
          <w:rFonts w:eastAsia="仿宋_GB2312"/>
          <w:sz w:val="30"/>
          <w:szCs w:val="30"/>
        </w:rPr>
        <w:t>”</w:t>
      </w:r>
      <w:r w:rsidRPr="003A20E5">
        <w:rPr>
          <w:rFonts w:eastAsia="仿宋_GB2312"/>
          <w:sz w:val="30"/>
          <w:szCs w:val="30"/>
        </w:rPr>
        <w:t>，打造</w:t>
      </w:r>
      <w:r w:rsidRPr="003A20E5">
        <w:rPr>
          <w:rFonts w:eastAsia="仿宋_GB2312"/>
          <w:sz w:val="30"/>
          <w:szCs w:val="30"/>
        </w:rPr>
        <w:t>“</w:t>
      </w:r>
      <w:r w:rsidRPr="003A20E5">
        <w:rPr>
          <w:rFonts w:eastAsia="仿宋_GB2312"/>
          <w:sz w:val="30"/>
          <w:szCs w:val="30"/>
        </w:rPr>
        <w:t>一村一名大学生计划</w:t>
      </w:r>
      <w:r w:rsidRPr="003A20E5">
        <w:rPr>
          <w:rFonts w:eastAsia="仿宋_GB2312"/>
          <w:sz w:val="30"/>
          <w:szCs w:val="30"/>
        </w:rPr>
        <w:t>”</w:t>
      </w:r>
      <w:r w:rsidRPr="003A20E5">
        <w:rPr>
          <w:rFonts w:eastAsia="仿宋_GB2312"/>
          <w:sz w:val="30"/>
          <w:szCs w:val="30"/>
        </w:rPr>
        <w:t>升级版。加强和改进对部队士官、残疾人、新型职业农民等特定人群教育工作。继续做好教育援藏、</w:t>
      </w:r>
      <w:proofErr w:type="gramStart"/>
      <w:r w:rsidRPr="003A20E5">
        <w:rPr>
          <w:rFonts w:eastAsia="仿宋_GB2312"/>
          <w:sz w:val="30"/>
          <w:szCs w:val="30"/>
        </w:rPr>
        <w:t>援疆工作</w:t>
      </w:r>
      <w:proofErr w:type="gramEnd"/>
      <w:r w:rsidRPr="003A20E5">
        <w:rPr>
          <w:rFonts w:eastAsia="仿宋_GB2312"/>
          <w:sz w:val="30"/>
          <w:szCs w:val="30"/>
        </w:rPr>
        <w:t>。</w:t>
      </w:r>
    </w:p>
    <w:p w:rsidR="00777DC1" w:rsidRPr="003A20E5" w:rsidRDefault="00777DC1" w:rsidP="00777DC1">
      <w:pPr>
        <w:spacing w:line="540" w:lineRule="exact"/>
        <w:ind w:firstLineChars="200" w:firstLine="600"/>
        <w:outlineLvl w:val="1"/>
        <w:rPr>
          <w:rFonts w:eastAsia="仿宋_GB2312"/>
          <w:sz w:val="30"/>
          <w:szCs w:val="30"/>
        </w:rPr>
      </w:pPr>
      <w:r w:rsidRPr="003A20E5">
        <w:rPr>
          <w:rFonts w:eastAsia="仿宋_GB2312"/>
          <w:sz w:val="30"/>
          <w:szCs w:val="30"/>
        </w:rPr>
        <w:t>加强教师队伍建设，研究总部教师角色和职责。颁布教师教学能力标准。面向办学体系，开展优秀青年教师和教学名师评选。继续举办骨干教师研修班，培训办学体系教师</w:t>
      </w:r>
      <w:r w:rsidRPr="003A20E5">
        <w:rPr>
          <w:rFonts w:eastAsia="仿宋_GB2312"/>
          <w:sz w:val="30"/>
          <w:szCs w:val="30"/>
        </w:rPr>
        <w:t>1000</w:t>
      </w:r>
      <w:r w:rsidRPr="003A20E5">
        <w:rPr>
          <w:rFonts w:eastAsia="仿宋_GB2312"/>
          <w:sz w:val="30"/>
          <w:szCs w:val="30"/>
        </w:rPr>
        <w:t>人。建设网络研修课程，探索网络研修模式，培训办学体系教师</w:t>
      </w:r>
      <w:r w:rsidRPr="003A20E5">
        <w:rPr>
          <w:rFonts w:eastAsia="仿宋_GB2312"/>
          <w:sz w:val="30"/>
          <w:szCs w:val="30"/>
        </w:rPr>
        <w:t>500</w:t>
      </w:r>
      <w:r w:rsidRPr="003A20E5">
        <w:rPr>
          <w:rFonts w:eastAsia="仿宋_GB2312"/>
          <w:sz w:val="30"/>
          <w:szCs w:val="30"/>
        </w:rPr>
        <w:t>人。</w:t>
      </w:r>
    </w:p>
    <w:p w:rsidR="00777DC1" w:rsidRPr="003A20E5" w:rsidRDefault="00777DC1" w:rsidP="00777DC1">
      <w:pPr>
        <w:spacing w:line="540" w:lineRule="exact"/>
        <w:ind w:firstLineChars="200" w:firstLine="600"/>
        <w:outlineLvl w:val="1"/>
        <w:rPr>
          <w:rFonts w:eastAsia="仿宋_GB2312"/>
          <w:sz w:val="30"/>
          <w:szCs w:val="30"/>
        </w:rPr>
      </w:pPr>
      <w:r w:rsidRPr="003A20E5">
        <w:rPr>
          <w:rFonts w:eastAsia="仿宋_GB2312"/>
          <w:sz w:val="30"/>
          <w:szCs w:val="30"/>
        </w:rPr>
        <w:t>深入推进</w:t>
      </w:r>
      <w:r w:rsidRPr="003A20E5">
        <w:rPr>
          <w:rFonts w:eastAsia="仿宋_GB2312"/>
          <w:sz w:val="30"/>
          <w:szCs w:val="30"/>
        </w:rPr>
        <w:t>“</w:t>
      </w:r>
      <w:r w:rsidRPr="003A20E5">
        <w:rPr>
          <w:rFonts w:eastAsia="仿宋_GB2312"/>
          <w:sz w:val="30"/>
          <w:szCs w:val="30"/>
        </w:rPr>
        <w:t>六网融通</w:t>
      </w:r>
      <w:r w:rsidRPr="003A20E5">
        <w:rPr>
          <w:rFonts w:eastAsia="仿宋_GB2312"/>
          <w:sz w:val="30"/>
          <w:szCs w:val="30"/>
        </w:rPr>
        <w:t>”</w:t>
      </w:r>
      <w:r w:rsidRPr="003A20E5">
        <w:rPr>
          <w:rFonts w:eastAsia="仿宋_GB2312"/>
          <w:sz w:val="30"/>
          <w:szCs w:val="30"/>
        </w:rPr>
        <w:t>人才培养模式建设，继续扩大网络学习空间试点规模，推进</w:t>
      </w:r>
      <w:r w:rsidRPr="003A20E5">
        <w:rPr>
          <w:rFonts w:eastAsia="仿宋_GB2312"/>
          <w:sz w:val="30"/>
          <w:szCs w:val="30"/>
        </w:rPr>
        <w:t>340</w:t>
      </w:r>
      <w:r w:rsidRPr="003A20E5">
        <w:rPr>
          <w:rFonts w:eastAsia="仿宋_GB2312"/>
          <w:sz w:val="30"/>
          <w:szCs w:val="30"/>
        </w:rPr>
        <w:t>门网络核心课程建设，启动</w:t>
      </w:r>
      <w:r w:rsidRPr="003A20E5">
        <w:rPr>
          <w:rFonts w:eastAsia="仿宋_GB2312"/>
          <w:sz w:val="30"/>
          <w:szCs w:val="30"/>
        </w:rPr>
        <w:t>100</w:t>
      </w:r>
      <w:r w:rsidRPr="003A20E5">
        <w:rPr>
          <w:rFonts w:eastAsia="仿宋_GB2312"/>
          <w:sz w:val="30"/>
          <w:szCs w:val="30"/>
        </w:rPr>
        <w:t>门课程的网络教学团队建设，加强网络学习空间、网络核心课程、网络教学团队、网络学习支持、网络考试测评、网络教务管理之间的协同和融合，并取得突破性进展，逐步形成功能完善、运行有序，体现国家开放大学办学特点的</w:t>
      </w:r>
      <w:r w:rsidRPr="003A20E5">
        <w:rPr>
          <w:rFonts w:eastAsia="仿宋_GB2312"/>
          <w:sz w:val="30"/>
          <w:szCs w:val="30"/>
        </w:rPr>
        <w:t>“</w:t>
      </w:r>
      <w:r w:rsidRPr="003A20E5">
        <w:rPr>
          <w:rFonts w:eastAsia="仿宋_GB2312"/>
          <w:sz w:val="30"/>
          <w:szCs w:val="30"/>
        </w:rPr>
        <w:t>六网融通</w:t>
      </w:r>
      <w:r w:rsidRPr="003A20E5">
        <w:rPr>
          <w:rFonts w:eastAsia="仿宋_GB2312"/>
          <w:sz w:val="30"/>
          <w:szCs w:val="30"/>
        </w:rPr>
        <w:t>”</w:t>
      </w:r>
      <w:r w:rsidRPr="003A20E5">
        <w:rPr>
          <w:rFonts w:eastAsia="仿宋_GB2312"/>
          <w:sz w:val="30"/>
          <w:szCs w:val="30"/>
        </w:rPr>
        <w:t>人才培养模式。</w:t>
      </w:r>
    </w:p>
    <w:p w:rsidR="00777DC1" w:rsidRPr="003A20E5" w:rsidRDefault="00777DC1" w:rsidP="00777DC1">
      <w:pPr>
        <w:spacing w:line="540" w:lineRule="exact"/>
        <w:ind w:firstLineChars="200" w:firstLine="602"/>
        <w:outlineLvl w:val="1"/>
        <w:rPr>
          <w:rFonts w:eastAsia="仿宋_GB2312"/>
          <w:b/>
          <w:sz w:val="30"/>
          <w:szCs w:val="30"/>
        </w:rPr>
      </w:pPr>
      <w:r w:rsidRPr="003A20E5">
        <w:rPr>
          <w:rFonts w:eastAsia="仿宋_GB2312"/>
          <w:b/>
          <w:sz w:val="30"/>
          <w:szCs w:val="30"/>
        </w:rPr>
        <w:t>（三）稳步推进总部管理体制改革</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完成《国家开放大学章程》报教育部核准，明确学校的性质、</w:t>
      </w:r>
      <w:r w:rsidRPr="003A20E5">
        <w:rPr>
          <w:rFonts w:eastAsia="仿宋_GB2312"/>
          <w:sz w:val="30"/>
          <w:szCs w:val="30"/>
        </w:rPr>
        <w:lastRenderedPageBreak/>
        <w:t>宗旨、定位、体制、机制、模式以及权责义务，保障学校的法人地位、办学自主权和办学体系有效运行。依据章程全面规划建设现代大学制度，完善与开放大学办学、管理、教学、科研、服务要求相匹配的工作流程与规章制度。</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加强总部教学部对教学工作的统筹管理。成立教学工作统筹管理领导小组，负责实施过程中的相关指导、协调工作，确立教学部职能、职责和工作流程。建立教学</w:t>
      </w:r>
      <w:proofErr w:type="gramStart"/>
      <w:r w:rsidRPr="003A20E5">
        <w:rPr>
          <w:rFonts w:eastAsia="仿宋_GB2312"/>
          <w:sz w:val="30"/>
          <w:szCs w:val="30"/>
        </w:rPr>
        <w:t>部</w:t>
      </w:r>
      <w:proofErr w:type="gramEnd"/>
      <w:r w:rsidRPr="003A20E5">
        <w:rPr>
          <w:rFonts w:eastAsia="仿宋_GB2312"/>
          <w:sz w:val="30"/>
          <w:szCs w:val="30"/>
        </w:rPr>
        <w:t>部长联席会制度，研究共性问题，协调推进工作。根据专业数量、学生规模和教改任务，设立教学改革专项经费。教学部加强民主管理，探索建立教学部部</w:t>
      </w:r>
      <w:proofErr w:type="gramStart"/>
      <w:r w:rsidRPr="003A20E5">
        <w:rPr>
          <w:rFonts w:eastAsia="仿宋_GB2312"/>
          <w:sz w:val="30"/>
          <w:szCs w:val="30"/>
        </w:rPr>
        <w:t>务</w:t>
      </w:r>
      <w:proofErr w:type="gramEnd"/>
      <w:r w:rsidRPr="003A20E5">
        <w:rPr>
          <w:rFonts w:eastAsia="仿宋_GB2312"/>
          <w:sz w:val="30"/>
          <w:szCs w:val="30"/>
        </w:rPr>
        <w:t>会等，建立健全内部治理制度。</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理清各部门职能，明确职责分工，梳理工作流程，建立工作协调机制和联动机制。加强重大改革和重点工作的统筹协调和督查督办，建立督查督办与考核评价、激励制度衔接机制。推进人事分配制度改革，根据教育部事业单位绩效工资改革精神，研究制订国家开放大学总部薪酬改革方案。</w:t>
      </w:r>
    </w:p>
    <w:p w:rsidR="00777DC1" w:rsidRPr="003A20E5" w:rsidRDefault="00777DC1" w:rsidP="00777DC1">
      <w:pPr>
        <w:spacing w:line="540" w:lineRule="exact"/>
        <w:ind w:firstLineChars="200" w:firstLine="602"/>
        <w:outlineLvl w:val="1"/>
        <w:rPr>
          <w:rFonts w:eastAsia="仿宋_GB2312"/>
          <w:b/>
          <w:sz w:val="30"/>
          <w:szCs w:val="30"/>
        </w:rPr>
      </w:pPr>
      <w:r w:rsidRPr="003A20E5">
        <w:rPr>
          <w:rFonts w:eastAsia="仿宋_GB2312"/>
          <w:b/>
          <w:sz w:val="30"/>
          <w:szCs w:val="30"/>
        </w:rPr>
        <w:t>（四）深入推进教育信息化建设</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出台《国家开放大学教育信息化</w:t>
      </w:r>
      <w:r w:rsidRPr="003A20E5">
        <w:rPr>
          <w:rFonts w:eastAsia="仿宋_GB2312"/>
          <w:sz w:val="30"/>
          <w:szCs w:val="30"/>
        </w:rPr>
        <w:t>“</w:t>
      </w:r>
      <w:r w:rsidRPr="003A20E5">
        <w:rPr>
          <w:rFonts w:eastAsia="仿宋_GB2312"/>
          <w:sz w:val="30"/>
          <w:szCs w:val="30"/>
        </w:rPr>
        <w:t>十三五</w:t>
      </w:r>
      <w:r w:rsidRPr="003A20E5">
        <w:rPr>
          <w:rFonts w:eastAsia="仿宋_GB2312"/>
          <w:sz w:val="30"/>
          <w:szCs w:val="30"/>
        </w:rPr>
        <w:t>”</w:t>
      </w:r>
      <w:r w:rsidRPr="003A20E5">
        <w:rPr>
          <w:rFonts w:eastAsia="仿宋_GB2312"/>
          <w:sz w:val="30"/>
          <w:szCs w:val="30"/>
        </w:rPr>
        <w:t>规划》，召开信息化推进工作部署会，全面推进信息化建设。建设数据交换和公共基础数据库，完善学习平台功能，完成教务管理平台与空间、学习平台及有关信息系统的集成与优化，实现统一身份认证和一站式访问。研发网络核心课程学习分析系统。完成二期云教室建设，启动云教室三期建设，</w:t>
      </w:r>
      <w:proofErr w:type="gramStart"/>
      <w:r w:rsidRPr="003A20E5">
        <w:rPr>
          <w:rFonts w:eastAsia="仿宋_GB2312"/>
          <w:sz w:val="30"/>
          <w:szCs w:val="30"/>
        </w:rPr>
        <w:t>构建云</w:t>
      </w:r>
      <w:proofErr w:type="gramEnd"/>
      <w:r w:rsidRPr="003A20E5">
        <w:rPr>
          <w:rFonts w:eastAsia="仿宋_GB2312"/>
          <w:sz w:val="30"/>
          <w:szCs w:val="30"/>
        </w:rPr>
        <w:t>教室应用模式。</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以课程为核心，以学习者需求为导向，推进基于网络的学习资源建设。制定学历与非学历教育课程建设整体规划，探索形成课程动态更新机制。研究制定课程建设标准和流程。启动</w:t>
      </w:r>
      <w:r w:rsidRPr="003A20E5">
        <w:rPr>
          <w:rFonts w:eastAsia="仿宋_GB2312"/>
          <w:sz w:val="30"/>
          <w:szCs w:val="30"/>
        </w:rPr>
        <w:t>10000</w:t>
      </w:r>
      <w:r w:rsidRPr="003A20E5">
        <w:rPr>
          <w:rFonts w:eastAsia="仿宋_GB2312"/>
          <w:sz w:val="30"/>
          <w:szCs w:val="30"/>
        </w:rPr>
        <w:lastRenderedPageBreak/>
        <w:t>个五分钟课程建设。建设</w:t>
      </w:r>
      <w:r w:rsidRPr="003A20E5">
        <w:rPr>
          <w:rFonts w:eastAsia="仿宋_GB2312"/>
          <w:sz w:val="30"/>
          <w:szCs w:val="30"/>
        </w:rPr>
        <w:t>20</w:t>
      </w:r>
      <w:r w:rsidRPr="003A20E5">
        <w:rPr>
          <w:rFonts w:eastAsia="仿宋_GB2312"/>
          <w:sz w:val="30"/>
          <w:szCs w:val="30"/>
        </w:rPr>
        <w:t>门通识课程，开展应用试点。积极开展多方合作，汇聚优质教育资源，新建</w:t>
      </w:r>
      <w:r w:rsidRPr="003A20E5">
        <w:rPr>
          <w:rFonts w:eastAsia="仿宋_GB2312"/>
          <w:sz w:val="30"/>
          <w:szCs w:val="30"/>
        </w:rPr>
        <w:t>20</w:t>
      </w:r>
      <w:r w:rsidRPr="003A20E5">
        <w:rPr>
          <w:rFonts w:eastAsia="仿宋_GB2312"/>
          <w:sz w:val="30"/>
          <w:szCs w:val="30"/>
        </w:rPr>
        <w:t>个数字化学习资源分中心。推进数字图书馆建设，完善功能，提高应用效益。</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研制总部内部管理服务信息化改造方案，梳理工作流程，优化管理信息一体化平台。编写《国家开放大学教育信息化发展报告》。</w:t>
      </w:r>
    </w:p>
    <w:p w:rsidR="00777DC1" w:rsidRPr="003A20E5" w:rsidRDefault="00777DC1" w:rsidP="00777DC1">
      <w:pPr>
        <w:spacing w:line="540" w:lineRule="exact"/>
        <w:ind w:firstLineChars="200" w:firstLine="602"/>
        <w:outlineLvl w:val="1"/>
        <w:rPr>
          <w:rFonts w:eastAsia="仿宋_GB2312"/>
          <w:b/>
          <w:sz w:val="30"/>
          <w:szCs w:val="30"/>
        </w:rPr>
      </w:pPr>
      <w:r w:rsidRPr="003A20E5">
        <w:rPr>
          <w:rFonts w:eastAsia="仿宋_GB2312"/>
          <w:b/>
          <w:sz w:val="30"/>
          <w:szCs w:val="30"/>
        </w:rPr>
        <w:t>（五）加快学分银行实践探索步伐</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在前期加强理论研究、完善制度框架建设的基础上，大力推进学分银行的实践探索和应用推广。出台《国家开放大学学分银行建设行动计划（</w:t>
      </w:r>
      <w:r w:rsidRPr="003A20E5">
        <w:rPr>
          <w:rFonts w:eastAsia="仿宋_GB2312"/>
          <w:sz w:val="30"/>
          <w:szCs w:val="30"/>
        </w:rPr>
        <w:t>2016-2020</w:t>
      </w:r>
      <w:r w:rsidRPr="003A20E5">
        <w:rPr>
          <w:rFonts w:eastAsia="仿宋_GB2312"/>
          <w:sz w:val="30"/>
          <w:szCs w:val="30"/>
        </w:rPr>
        <w:t>年）》。加强与地方开放大学、行业、院校和培训机构合作，推进继续教育学习成果认证、积累与转换试点工作，促进国家开放大学学历与非学历教育之间的沟通与衔接。</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加强与部委、行业、企业、院校和培训机构合作，探索针对机构的先前学习成果认证工作，推动教育教学改革。推进特定人群（教师、新型职业农民、老年人和部队士官）终身教育学</w:t>
      </w:r>
      <w:proofErr w:type="gramStart"/>
      <w:r w:rsidRPr="003A20E5">
        <w:rPr>
          <w:rFonts w:eastAsia="仿宋_GB2312"/>
          <w:sz w:val="30"/>
          <w:szCs w:val="30"/>
        </w:rPr>
        <w:t>分银行</w:t>
      </w:r>
      <w:proofErr w:type="gramEnd"/>
      <w:r w:rsidRPr="003A20E5">
        <w:rPr>
          <w:rFonts w:eastAsia="仿宋_GB2312"/>
          <w:sz w:val="30"/>
          <w:szCs w:val="30"/>
        </w:rPr>
        <w:t>建设。启动国家开放大学学习成果认证中心实体建设，形成完善的面向社会成员开展学习成果认证、积累与转换业务的工具和模型。</w:t>
      </w:r>
    </w:p>
    <w:p w:rsidR="00777DC1" w:rsidRPr="003A20E5" w:rsidRDefault="00777DC1" w:rsidP="00777DC1">
      <w:pPr>
        <w:spacing w:line="540" w:lineRule="exact"/>
        <w:ind w:firstLineChars="200" w:firstLine="602"/>
        <w:outlineLvl w:val="1"/>
        <w:rPr>
          <w:rFonts w:eastAsia="仿宋_GB2312"/>
          <w:b/>
          <w:sz w:val="30"/>
          <w:szCs w:val="30"/>
        </w:rPr>
      </w:pPr>
      <w:r w:rsidRPr="003A20E5">
        <w:rPr>
          <w:rFonts w:eastAsia="仿宋_GB2312"/>
          <w:b/>
          <w:sz w:val="30"/>
          <w:szCs w:val="30"/>
        </w:rPr>
        <w:t>（六）创新非学历教育发展模式</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加强非学历教育制度建设，做好非学历教育试点工作，探索完善非学历发展模式。研制推出一批具有国家开放大学办学特色和优势的培训项目或教育产品。</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积极推进</w:t>
      </w:r>
      <w:r w:rsidRPr="003A20E5">
        <w:rPr>
          <w:rFonts w:eastAsia="仿宋_GB2312"/>
          <w:sz w:val="30"/>
          <w:szCs w:val="30"/>
        </w:rPr>
        <w:t>“</w:t>
      </w:r>
      <w:r w:rsidRPr="003A20E5">
        <w:rPr>
          <w:rFonts w:eastAsia="仿宋_GB2312"/>
          <w:sz w:val="30"/>
          <w:szCs w:val="30"/>
        </w:rPr>
        <w:t>远程老年教育推进计划</w:t>
      </w:r>
      <w:r w:rsidRPr="003A20E5">
        <w:rPr>
          <w:rFonts w:eastAsia="仿宋_GB2312"/>
          <w:sz w:val="30"/>
          <w:szCs w:val="30"/>
        </w:rPr>
        <w:t>”</w:t>
      </w:r>
      <w:r w:rsidRPr="003A20E5">
        <w:rPr>
          <w:rFonts w:eastAsia="仿宋_GB2312"/>
          <w:sz w:val="30"/>
          <w:szCs w:val="30"/>
        </w:rPr>
        <w:t>、</w:t>
      </w:r>
      <w:r w:rsidRPr="003A20E5">
        <w:rPr>
          <w:rFonts w:eastAsia="仿宋_GB2312"/>
          <w:sz w:val="30"/>
          <w:szCs w:val="30"/>
        </w:rPr>
        <w:t>“</w:t>
      </w:r>
      <w:r w:rsidRPr="003A20E5">
        <w:rPr>
          <w:rFonts w:eastAsia="仿宋_GB2312"/>
          <w:sz w:val="30"/>
          <w:szCs w:val="30"/>
        </w:rPr>
        <w:t>健康艺术养老体验国家示范中心</w:t>
      </w:r>
      <w:r w:rsidRPr="003A20E5">
        <w:rPr>
          <w:rFonts w:eastAsia="仿宋_GB2312"/>
          <w:sz w:val="30"/>
          <w:szCs w:val="30"/>
        </w:rPr>
        <w:t>”</w:t>
      </w:r>
      <w:r w:rsidRPr="003A20E5">
        <w:rPr>
          <w:rFonts w:eastAsia="仿宋_GB2312"/>
          <w:sz w:val="30"/>
          <w:szCs w:val="30"/>
        </w:rPr>
        <w:t>等工作任务。成立老年开放大学教学指导委员会，</w:t>
      </w:r>
      <w:r w:rsidRPr="003A20E5">
        <w:rPr>
          <w:rFonts w:eastAsia="仿宋_GB2312"/>
          <w:sz w:val="30"/>
          <w:szCs w:val="30"/>
        </w:rPr>
        <w:lastRenderedPageBreak/>
        <w:t>筹备建设老年医学类专业。继续开展各类老年教育培训，做好老年游学项目。推进养老服务从业人员培训。</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形成国培、省培、市培、县培一体化培训体系，启动定制</w:t>
      </w:r>
      <w:proofErr w:type="gramStart"/>
      <w:r w:rsidRPr="003A20E5">
        <w:rPr>
          <w:rFonts w:eastAsia="仿宋_GB2312"/>
          <w:sz w:val="30"/>
          <w:szCs w:val="30"/>
        </w:rPr>
        <w:t>化培训</w:t>
      </w:r>
      <w:proofErr w:type="gramEnd"/>
      <w:r w:rsidRPr="003A20E5">
        <w:rPr>
          <w:rFonts w:eastAsia="仿宋_GB2312"/>
          <w:sz w:val="30"/>
          <w:szCs w:val="30"/>
        </w:rPr>
        <w:t>项目，全年培训人数</w:t>
      </w:r>
      <w:r w:rsidRPr="003A20E5">
        <w:rPr>
          <w:rFonts w:eastAsia="仿宋_GB2312"/>
          <w:sz w:val="30"/>
          <w:szCs w:val="30"/>
        </w:rPr>
        <w:t>8-10</w:t>
      </w:r>
      <w:r w:rsidRPr="003A20E5">
        <w:rPr>
          <w:rFonts w:eastAsia="仿宋_GB2312"/>
          <w:sz w:val="30"/>
          <w:szCs w:val="30"/>
        </w:rPr>
        <w:t>万人。探索面向职校、技校、民校的混合式、定制</w:t>
      </w:r>
      <w:proofErr w:type="gramStart"/>
      <w:r w:rsidRPr="003A20E5">
        <w:rPr>
          <w:rFonts w:eastAsia="仿宋_GB2312"/>
          <w:sz w:val="30"/>
          <w:szCs w:val="30"/>
        </w:rPr>
        <w:t>化教师</w:t>
      </w:r>
      <w:proofErr w:type="gramEnd"/>
      <w:r w:rsidRPr="003A20E5">
        <w:rPr>
          <w:rFonts w:eastAsia="仿宋_GB2312"/>
          <w:sz w:val="30"/>
          <w:szCs w:val="30"/>
        </w:rPr>
        <w:t>培训模式。面向大型企业开展学历和非学历教育融合的企业定制与</w:t>
      </w:r>
      <w:r w:rsidRPr="003A20E5">
        <w:rPr>
          <w:rFonts w:eastAsia="仿宋_GB2312"/>
          <w:sz w:val="30"/>
          <w:szCs w:val="30"/>
        </w:rPr>
        <w:t>“</w:t>
      </w:r>
      <w:r w:rsidRPr="003A20E5">
        <w:rPr>
          <w:rFonts w:eastAsia="仿宋_GB2312"/>
          <w:sz w:val="30"/>
          <w:szCs w:val="30"/>
        </w:rPr>
        <w:t>双证书教育</w:t>
      </w:r>
      <w:r w:rsidRPr="003A20E5">
        <w:rPr>
          <w:rFonts w:eastAsia="仿宋_GB2312"/>
          <w:sz w:val="30"/>
          <w:szCs w:val="30"/>
        </w:rPr>
        <w:t>”</w:t>
      </w:r>
      <w:r w:rsidRPr="003A20E5">
        <w:rPr>
          <w:rFonts w:eastAsia="仿宋_GB2312"/>
          <w:sz w:val="30"/>
          <w:szCs w:val="30"/>
        </w:rPr>
        <w:t>试点。</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新建国家开放大学社区教育实验中心（基地），推动办学体系社区教育组织建设和队伍建设。继续探索社区教育</w:t>
      </w:r>
      <w:r w:rsidRPr="003A20E5">
        <w:rPr>
          <w:rFonts w:eastAsia="仿宋_GB2312"/>
          <w:sz w:val="30"/>
          <w:szCs w:val="30"/>
        </w:rPr>
        <w:t>“</w:t>
      </w:r>
      <w:proofErr w:type="spellStart"/>
      <w:r w:rsidRPr="003A20E5">
        <w:rPr>
          <w:rFonts w:eastAsia="仿宋_GB2312"/>
          <w:sz w:val="30"/>
          <w:szCs w:val="30"/>
        </w:rPr>
        <w:t>i</w:t>
      </w:r>
      <w:proofErr w:type="spellEnd"/>
      <w:r w:rsidRPr="003A20E5">
        <w:rPr>
          <w:rFonts w:eastAsia="仿宋_GB2312"/>
          <w:sz w:val="30"/>
          <w:szCs w:val="30"/>
        </w:rPr>
        <w:t>-</w:t>
      </w:r>
      <w:r w:rsidRPr="003A20E5">
        <w:rPr>
          <w:rFonts w:eastAsia="仿宋_GB2312"/>
          <w:sz w:val="30"/>
          <w:szCs w:val="30"/>
        </w:rPr>
        <w:t>实验</w:t>
      </w:r>
      <w:r w:rsidRPr="003A20E5">
        <w:rPr>
          <w:rFonts w:eastAsia="仿宋_GB2312"/>
          <w:sz w:val="30"/>
          <w:szCs w:val="30"/>
        </w:rPr>
        <w:t>”</w:t>
      </w:r>
      <w:r w:rsidRPr="003A20E5">
        <w:rPr>
          <w:rFonts w:eastAsia="仿宋_GB2312"/>
          <w:sz w:val="30"/>
          <w:szCs w:val="30"/>
        </w:rPr>
        <w:t>教学模式。编写《中国社区教育发展报告（</w:t>
      </w:r>
      <w:r w:rsidRPr="003A20E5">
        <w:rPr>
          <w:rFonts w:eastAsia="仿宋_GB2312"/>
          <w:sz w:val="30"/>
          <w:szCs w:val="30"/>
        </w:rPr>
        <w:t>2015-2016</w:t>
      </w:r>
      <w:r w:rsidRPr="003A20E5">
        <w:rPr>
          <w:rFonts w:eastAsia="仿宋_GB2312"/>
          <w:sz w:val="30"/>
          <w:szCs w:val="30"/>
        </w:rPr>
        <w:t>年）》。</w:t>
      </w:r>
    </w:p>
    <w:p w:rsidR="00777DC1" w:rsidRPr="003A20E5" w:rsidRDefault="00777DC1" w:rsidP="00777DC1">
      <w:pPr>
        <w:spacing w:line="540" w:lineRule="exact"/>
        <w:ind w:firstLineChars="200" w:firstLine="602"/>
        <w:outlineLvl w:val="0"/>
        <w:rPr>
          <w:rFonts w:eastAsia="仿宋_GB2312"/>
          <w:b/>
          <w:sz w:val="30"/>
          <w:szCs w:val="30"/>
        </w:rPr>
      </w:pPr>
      <w:r w:rsidRPr="003A20E5">
        <w:rPr>
          <w:rFonts w:eastAsia="仿宋_GB2312"/>
          <w:b/>
          <w:sz w:val="30"/>
          <w:szCs w:val="30"/>
        </w:rPr>
        <w:t>三、努力做好其他常规工作</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加强新闻宣传工作，讲好国开的故事。加强对学校各类媒体的统筹管理，坚持正确的舆论导向，充分利用各种新闻媒介尤其是新媒体，围绕学校改革发展中心工作和国开建设新进展做好正面宣传，树立国家开放大学新形象、新品牌。</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围绕国家开放大学建设的重点难点问题，追踪前沿问题，开展理论和实践研究，为学校改革发展提供研究咨询。出台《关于推进国家开放大学科研工作的若干意见》。打造学术品牌，继续出版系列学术专著。跟踪重点课题，做好科研服务。</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加强国际交流与合作，严格按照教育部有关要求，做好出访团组的计划和派出。继续推进并积极开拓新的国际合作项目。推进汉语国际教育本科与专业硕士专业建设。整合优质课程，搭建面向全球的汉语国际教育及中华文化</w:t>
      </w:r>
      <w:r w:rsidRPr="003A20E5">
        <w:rPr>
          <w:rFonts w:eastAsia="仿宋_GB2312"/>
          <w:sz w:val="30"/>
          <w:szCs w:val="30"/>
        </w:rPr>
        <w:t>MOOC</w:t>
      </w:r>
      <w:r w:rsidRPr="003A20E5">
        <w:rPr>
          <w:rFonts w:eastAsia="仿宋_GB2312"/>
          <w:sz w:val="30"/>
          <w:szCs w:val="30"/>
        </w:rPr>
        <w:t>平台。</w:t>
      </w:r>
    </w:p>
    <w:p w:rsidR="00777DC1" w:rsidRPr="003A20E5" w:rsidRDefault="00777DC1" w:rsidP="00777DC1">
      <w:pPr>
        <w:spacing w:line="540" w:lineRule="exact"/>
        <w:ind w:firstLineChars="200" w:firstLine="600"/>
        <w:jc w:val="left"/>
        <w:rPr>
          <w:rFonts w:eastAsia="仿宋_GB2312"/>
          <w:sz w:val="30"/>
          <w:szCs w:val="30"/>
        </w:rPr>
      </w:pPr>
      <w:r w:rsidRPr="003A20E5">
        <w:rPr>
          <w:rFonts w:eastAsia="仿宋_GB2312"/>
          <w:sz w:val="30"/>
          <w:szCs w:val="30"/>
        </w:rPr>
        <w:t>做好工会换届选举，开好第三届教代会二次会议。改善运动健身设施，开展丰富的文体活动。加强和改进离退休工作，关心离退休人员的生活和身心健康。</w:t>
      </w:r>
    </w:p>
    <w:p w:rsidR="00777DC1" w:rsidRPr="003A20E5" w:rsidRDefault="00777DC1" w:rsidP="00777DC1">
      <w:pPr>
        <w:spacing w:line="540" w:lineRule="exact"/>
        <w:ind w:firstLineChars="200" w:firstLine="600"/>
        <w:jc w:val="left"/>
        <w:rPr>
          <w:rFonts w:eastAsia="仿宋_GB2312"/>
          <w:sz w:val="30"/>
          <w:szCs w:val="30"/>
        </w:rPr>
      </w:pPr>
      <w:r w:rsidRPr="003A20E5">
        <w:rPr>
          <w:rFonts w:eastAsia="仿宋_GB2312"/>
          <w:sz w:val="30"/>
          <w:szCs w:val="30"/>
        </w:rPr>
        <w:lastRenderedPageBreak/>
        <w:t>加强财务预算管理和内部审计，完善政府采购与合同管理。加强校办企业监管，</w:t>
      </w:r>
      <w:r w:rsidRPr="003A20E5">
        <w:rPr>
          <w:rFonts w:eastAsia="仿宋_GB2312"/>
          <w:kern w:val="0"/>
          <w:sz w:val="30"/>
          <w:szCs w:val="30"/>
        </w:rPr>
        <w:t>加快推进</w:t>
      </w:r>
      <w:r w:rsidRPr="003A20E5">
        <w:rPr>
          <w:rFonts w:eastAsia="仿宋_GB2312"/>
          <w:sz w:val="30"/>
          <w:szCs w:val="30"/>
        </w:rPr>
        <w:t>出版传媒集团的组建。加强安全保卫和后勤服务，保障各校区的平稳运行。完成魏公村学区教学大楼改造工程。完成食堂改造，提升服务品质。</w:t>
      </w:r>
    </w:p>
    <w:p w:rsidR="00777DC1" w:rsidRPr="003A20E5" w:rsidRDefault="00777DC1" w:rsidP="00777DC1">
      <w:pPr>
        <w:spacing w:line="540" w:lineRule="exact"/>
        <w:ind w:firstLineChars="200" w:firstLine="602"/>
        <w:outlineLvl w:val="0"/>
        <w:rPr>
          <w:rFonts w:eastAsia="仿宋_GB2312"/>
          <w:b/>
          <w:sz w:val="30"/>
          <w:szCs w:val="30"/>
        </w:rPr>
      </w:pPr>
      <w:r w:rsidRPr="003A20E5">
        <w:rPr>
          <w:rFonts w:eastAsia="仿宋_GB2312"/>
          <w:b/>
          <w:sz w:val="30"/>
          <w:szCs w:val="30"/>
        </w:rPr>
        <w:t>四、工作要求</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2016</w:t>
      </w:r>
      <w:r w:rsidRPr="003A20E5">
        <w:rPr>
          <w:rFonts w:eastAsia="仿宋_GB2312"/>
          <w:sz w:val="30"/>
          <w:szCs w:val="30"/>
        </w:rPr>
        <w:t>年是国家开放大学的综合改革年、强化管理年、创新突破年，做好</w:t>
      </w:r>
      <w:r w:rsidRPr="003A20E5">
        <w:rPr>
          <w:rFonts w:eastAsia="仿宋_GB2312"/>
          <w:sz w:val="30"/>
          <w:szCs w:val="30"/>
        </w:rPr>
        <w:t>2016</w:t>
      </w:r>
      <w:r w:rsidRPr="003A20E5">
        <w:rPr>
          <w:rFonts w:eastAsia="仿宋_GB2312"/>
          <w:sz w:val="30"/>
          <w:szCs w:val="30"/>
        </w:rPr>
        <w:t>年的工作对于顺利推进</w:t>
      </w:r>
      <w:r w:rsidRPr="003A20E5">
        <w:rPr>
          <w:rFonts w:eastAsia="仿宋_GB2312"/>
          <w:sz w:val="30"/>
          <w:szCs w:val="30"/>
        </w:rPr>
        <w:t>“</w:t>
      </w:r>
      <w:r w:rsidRPr="003A20E5">
        <w:rPr>
          <w:rFonts w:eastAsia="仿宋_GB2312"/>
          <w:sz w:val="30"/>
          <w:szCs w:val="30"/>
        </w:rPr>
        <w:t>十三五</w:t>
      </w:r>
      <w:r w:rsidRPr="003A20E5">
        <w:rPr>
          <w:rFonts w:eastAsia="仿宋_GB2312"/>
          <w:sz w:val="30"/>
          <w:szCs w:val="30"/>
        </w:rPr>
        <w:t>”</w:t>
      </w:r>
      <w:r w:rsidRPr="003A20E5">
        <w:rPr>
          <w:rFonts w:eastAsia="仿宋_GB2312"/>
          <w:sz w:val="30"/>
          <w:szCs w:val="30"/>
        </w:rPr>
        <w:t>规划、实现国家开放大学发展目标</w:t>
      </w:r>
      <w:bookmarkStart w:id="0" w:name="_GoBack"/>
      <w:bookmarkEnd w:id="0"/>
      <w:r w:rsidRPr="003A20E5">
        <w:rPr>
          <w:rFonts w:eastAsia="仿宋_GB2312"/>
          <w:sz w:val="30"/>
          <w:szCs w:val="30"/>
        </w:rPr>
        <w:t>具有重要的奠基作用。</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做好部门工作计划。各部门要根据学校工作要点，制定具体、详细、可操作、可检查的工作计划，明确时间表、路线图、阶段成果。既要明确量化任务，确保完成工作进度，也要找准目标方向，探索新的模式、机制，实现质的突破。</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加强协调形成合力。进一步明确统筹协调、协同工作机制。需要多个部门合作完成的工作，明确协同工作机制。牵头部门要积极协调，明确各自目标任务、完成时限，紧密配合、协同推进。</w:t>
      </w:r>
    </w:p>
    <w:p w:rsidR="00777DC1" w:rsidRPr="003A20E5" w:rsidRDefault="00777DC1" w:rsidP="00777DC1">
      <w:pPr>
        <w:spacing w:line="540" w:lineRule="exact"/>
        <w:ind w:firstLineChars="200" w:firstLine="600"/>
        <w:rPr>
          <w:rFonts w:eastAsia="仿宋_GB2312"/>
          <w:sz w:val="30"/>
          <w:szCs w:val="30"/>
        </w:rPr>
      </w:pPr>
      <w:r w:rsidRPr="003A20E5">
        <w:rPr>
          <w:rFonts w:eastAsia="仿宋_GB2312"/>
          <w:sz w:val="30"/>
          <w:szCs w:val="30"/>
        </w:rPr>
        <w:t>建立</w:t>
      </w:r>
      <w:proofErr w:type="gramStart"/>
      <w:r w:rsidRPr="003A20E5">
        <w:rPr>
          <w:rFonts w:eastAsia="仿宋_GB2312"/>
          <w:sz w:val="30"/>
          <w:szCs w:val="30"/>
        </w:rPr>
        <w:t>任务台</w:t>
      </w:r>
      <w:proofErr w:type="gramEnd"/>
      <w:r w:rsidRPr="003A20E5">
        <w:rPr>
          <w:rFonts w:eastAsia="仿宋_GB2312"/>
          <w:sz w:val="30"/>
          <w:szCs w:val="30"/>
        </w:rPr>
        <w:t>账，加强督查督办。各部门每月自检一次，每季度上报一次工作进展。年底全面检查评估，工作任务完成情况，要与年底的评优和奖励挂钩。</w:t>
      </w:r>
    </w:p>
    <w:p w:rsidR="00777DC1" w:rsidRPr="003A20E5" w:rsidRDefault="00777DC1" w:rsidP="00777DC1">
      <w:pPr>
        <w:spacing w:line="540" w:lineRule="exact"/>
        <w:rPr>
          <w:rFonts w:eastAsia="仿宋_GB2312"/>
          <w:sz w:val="30"/>
          <w:szCs w:val="30"/>
        </w:rPr>
      </w:pPr>
    </w:p>
    <w:p w:rsidR="00777DC1" w:rsidRPr="003A20E5" w:rsidRDefault="00777DC1" w:rsidP="00777DC1">
      <w:pPr>
        <w:spacing w:line="540" w:lineRule="exact"/>
        <w:rPr>
          <w:rFonts w:eastAsia="仿宋_GB2312"/>
          <w:sz w:val="30"/>
          <w:szCs w:val="30"/>
        </w:rPr>
      </w:pPr>
    </w:p>
    <w:p w:rsidR="00777DC1" w:rsidRPr="003A20E5" w:rsidRDefault="00777DC1" w:rsidP="00777DC1">
      <w:pPr>
        <w:spacing w:after="156" w:line="540" w:lineRule="exact"/>
        <w:rPr>
          <w:rFonts w:eastAsia="仿宋_GB2312"/>
          <w:sz w:val="30"/>
          <w:szCs w:val="30"/>
        </w:rPr>
      </w:pPr>
    </w:p>
    <w:p w:rsidR="00B95BF2" w:rsidRPr="00777DC1" w:rsidRDefault="00B95BF2" w:rsidP="009B0F97">
      <w:pPr>
        <w:spacing w:after="156"/>
      </w:pPr>
    </w:p>
    <w:sectPr w:rsidR="00B95BF2" w:rsidRPr="00777DC1" w:rsidSect="00B95B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7DC1"/>
    <w:rsid w:val="00575921"/>
    <w:rsid w:val="00777DC1"/>
    <w:rsid w:val="009B0F97"/>
    <w:rsid w:val="00B95B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C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2016-03-15T01:46:00Z</dcterms:created>
  <dcterms:modified xsi:type="dcterms:W3CDTF">2016-03-15T01:47:00Z</dcterms:modified>
</cp:coreProperties>
</file>