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A08" w:rsidRDefault="00FD7D0D" w:rsidP="00827A08">
      <w:pPr>
        <w:jc w:val="center"/>
        <w:rPr>
          <w:rFonts w:ascii="华文中宋" w:eastAsia="华文中宋" w:hAnsi="华文中宋" w:cs="Times New Roman"/>
          <w:b/>
          <w:sz w:val="32"/>
          <w:szCs w:val="32"/>
        </w:rPr>
      </w:pPr>
      <w:r w:rsidRPr="00827A08">
        <w:rPr>
          <w:rFonts w:ascii="华文中宋" w:eastAsia="华文中宋" w:hAnsi="华文中宋" w:cs="Times New Roman" w:hint="eastAsia"/>
          <w:b/>
          <w:sz w:val="32"/>
          <w:szCs w:val="32"/>
        </w:rPr>
        <w:t>行政管理专业</w:t>
      </w:r>
      <w:r w:rsidR="00827A08" w:rsidRPr="00827A08">
        <w:rPr>
          <w:rFonts w:ascii="华文中宋" w:eastAsia="华文中宋" w:hAnsi="华文中宋" w:cs="Times New Roman" w:hint="eastAsia"/>
          <w:b/>
          <w:sz w:val="32"/>
          <w:szCs w:val="32"/>
        </w:rPr>
        <w:t>（专科）</w:t>
      </w:r>
    </w:p>
    <w:p w:rsidR="00827A08" w:rsidRPr="00827A08" w:rsidRDefault="00827A08" w:rsidP="00827A08">
      <w:pPr>
        <w:spacing w:line="360" w:lineRule="auto"/>
        <w:rPr>
          <w:rFonts w:ascii="宋体" w:eastAsia="宋体" w:hAnsi="宋体" w:cs="Times New Roman"/>
          <w:b/>
          <w:sz w:val="24"/>
          <w:szCs w:val="24"/>
        </w:rPr>
      </w:pPr>
    </w:p>
    <w:p w:rsidR="00FD7D0D" w:rsidRPr="00827A08" w:rsidRDefault="00FD7D0D" w:rsidP="00827A08">
      <w:pPr>
        <w:spacing w:line="360" w:lineRule="auto"/>
        <w:rPr>
          <w:rFonts w:ascii="宋体" w:eastAsia="宋体" w:hAnsi="宋体" w:cs="Times New Roman"/>
          <w:b/>
          <w:sz w:val="24"/>
          <w:szCs w:val="24"/>
        </w:rPr>
      </w:pPr>
      <w:r w:rsidRPr="00827A08">
        <w:rPr>
          <w:rFonts w:ascii="宋体" w:eastAsia="宋体" w:hAnsi="宋体" w:cs="Times New Roman" w:hint="eastAsia"/>
          <w:b/>
          <w:sz w:val="24"/>
          <w:szCs w:val="24"/>
        </w:rPr>
        <w:t>培养目标：</w:t>
      </w:r>
    </w:p>
    <w:p w:rsidR="00FD7D0D" w:rsidRPr="00827A08" w:rsidRDefault="00FD7D0D" w:rsidP="00827A08">
      <w:pPr>
        <w:spacing w:line="360" w:lineRule="auto"/>
        <w:rPr>
          <w:rFonts w:ascii="宋体" w:eastAsia="宋体" w:hAnsi="宋体" w:cs="Times New Roman"/>
          <w:sz w:val="24"/>
          <w:szCs w:val="24"/>
        </w:rPr>
      </w:pPr>
      <w:r w:rsidRPr="00827A08">
        <w:rPr>
          <w:rFonts w:ascii="宋体" w:eastAsia="宋体" w:hAnsi="宋体" w:cs="Times New Roman" w:hint="eastAsia"/>
          <w:sz w:val="24"/>
          <w:szCs w:val="24"/>
        </w:rPr>
        <w:t>本专业培养社会主义建设所需要的德、智、体、美全面发展并能适应社会需要的、面向基层的、具有较好的文化素养和较强的实际工作能力的行政管理类的高技能、应用性人才。</w:t>
      </w:r>
    </w:p>
    <w:p w:rsidR="00FD7D0D" w:rsidRDefault="00FD7D0D" w:rsidP="00827A08">
      <w:pPr>
        <w:spacing w:line="360" w:lineRule="auto"/>
      </w:pPr>
    </w:p>
    <w:p w:rsidR="00FD7D0D" w:rsidRPr="00827A08" w:rsidRDefault="00FD7D0D" w:rsidP="00827A08">
      <w:pPr>
        <w:spacing w:line="360" w:lineRule="auto"/>
        <w:rPr>
          <w:rFonts w:ascii="宋体" w:eastAsia="宋体" w:hAnsi="宋体" w:cs="Times New Roman"/>
          <w:b/>
          <w:sz w:val="24"/>
          <w:szCs w:val="24"/>
        </w:rPr>
      </w:pPr>
      <w:r w:rsidRPr="00827A08">
        <w:rPr>
          <w:rFonts w:ascii="宋体" w:eastAsia="宋体" w:hAnsi="宋体" w:cs="Times New Roman" w:hint="eastAsia"/>
          <w:b/>
          <w:sz w:val="24"/>
          <w:szCs w:val="24"/>
        </w:rPr>
        <w:t>适用对象：</w:t>
      </w:r>
    </w:p>
    <w:p w:rsidR="00FD7D0D" w:rsidRPr="00827A08" w:rsidRDefault="00FD7D0D" w:rsidP="00827A08">
      <w:pPr>
        <w:spacing w:line="360" w:lineRule="auto"/>
        <w:rPr>
          <w:rFonts w:ascii="宋体" w:eastAsia="宋体" w:hAnsi="宋体" w:cs="Times New Roman"/>
          <w:sz w:val="24"/>
          <w:szCs w:val="24"/>
        </w:rPr>
      </w:pPr>
      <w:r w:rsidRPr="00827A08">
        <w:rPr>
          <w:rFonts w:ascii="宋体" w:eastAsia="宋体" w:hAnsi="宋体" w:cs="Times New Roman" w:hint="eastAsia"/>
          <w:sz w:val="24"/>
          <w:szCs w:val="24"/>
        </w:rPr>
        <w:t>在国家机关、社会团体和企事业单位从事行政管理工作及行政管理研究的工作人员或管理人员，及对本门专业感兴趣的人员。</w:t>
      </w:r>
    </w:p>
    <w:p w:rsidR="00FD7D0D" w:rsidRPr="00827A08" w:rsidRDefault="00FD7D0D" w:rsidP="00827A08">
      <w:pPr>
        <w:spacing w:line="360" w:lineRule="auto"/>
        <w:rPr>
          <w:rFonts w:ascii="宋体" w:eastAsia="宋体" w:hAnsi="宋体" w:cs="Times New Roman"/>
          <w:sz w:val="24"/>
          <w:szCs w:val="24"/>
        </w:rPr>
      </w:pPr>
    </w:p>
    <w:p w:rsidR="00FD7D0D" w:rsidRPr="00827A08" w:rsidRDefault="00FD7D0D" w:rsidP="00827A08">
      <w:pPr>
        <w:spacing w:line="360" w:lineRule="auto"/>
        <w:rPr>
          <w:rFonts w:ascii="宋体" w:eastAsia="宋体" w:hAnsi="宋体" w:cs="Times New Roman"/>
          <w:b/>
          <w:sz w:val="24"/>
          <w:szCs w:val="24"/>
        </w:rPr>
      </w:pPr>
      <w:r w:rsidRPr="00827A08">
        <w:rPr>
          <w:rFonts w:ascii="宋体" w:eastAsia="宋体" w:hAnsi="宋体" w:cs="Times New Roman" w:hint="eastAsia"/>
          <w:b/>
          <w:sz w:val="24"/>
          <w:szCs w:val="24"/>
        </w:rPr>
        <w:t>主修课程：</w:t>
      </w:r>
    </w:p>
    <w:p w:rsidR="00FD7D0D" w:rsidRPr="00827A08" w:rsidRDefault="00FD7D0D" w:rsidP="00827A08">
      <w:pPr>
        <w:spacing w:line="360" w:lineRule="auto"/>
        <w:rPr>
          <w:rFonts w:ascii="宋体" w:eastAsia="宋体" w:hAnsi="宋体" w:cs="Times New Roman"/>
          <w:sz w:val="24"/>
          <w:szCs w:val="24"/>
        </w:rPr>
      </w:pPr>
      <w:r w:rsidRPr="00827A08">
        <w:rPr>
          <w:rFonts w:ascii="宋体" w:eastAsia="宋体" w:hAnsi="宋体" w:cs="Times New Roman" w:hint="eastAsia"/>
          <w:sz w:val="24"/>
          <w:szCs w:val="24"/>
        </w:rPr>
        <w:t>管理学基础、计算机应用基础、西方经济学、政治学原理、英语、文秘管理与应用写作、行政管理学、公共关系学、人力资源管理、实用心理学、项目管理等。</w:t>
      </w:r>
    </w:p>
    <w:p w:rsidR="00FD7D0D" w:rsidRPr="00827A08" w:rsidRDefault="00FD7D0D" w:rsidP="00827A08">
      <w:pPr>
        <w:spacing w:line="360" w:lineRule="auto"/>
        <w:rPr>
          <w:rFonts w:ascii="宋体" w:eastAsia="宋体" w:hAnsi="宋体" w:cs="Times New Roman"/>
          <w:sz w:val="24"/>
          <w:szCs w:val="24"/>
        </w:rPr>
      </w:pPr>
      <w:r w:rsidRPr="00827A08">
        <w:rPr>
          <w:rFonts w:ascii="宋体" w:eastAsia="宋体" w:hAnsi="宋体" w:cs="Times New Roman" w:hint="eastAsia"/>
          <w:sz w:val="24"/>
          <w:szCs w:val="24"/>
        </w:rPr>
        <w:t>本专业最低毕业学分为76学分。</w:t>
      </w:r>
    </w:p>
    <w:p w:rsidR="00FD7D0D" w:rsidRPr="00827A08" w:rsidRDefault="00FD7D0D" w:rsidP="00827A08">
      <w:pPr>
        <w:spacing w:line="360" w:lineRule="auto"/>
        <w:rPr>
          <w:rFonts w:ascii="宋体" w:eastAsia="宋体" w:hAnsi="宋体" w:cs="Times New Roman"/>
          <w:sz w:val="24"/>
          <w:szCs w:val="24"/>
        </w:rPr>
      </w:pPr>
    </w:p>
    <w:p w:rsidR="00FD7D0D" w:rsidRPr="00827A08" w:rsidRDefault="00FD7D0D" w:rsidP="00827A08">
      <w:pPr>
        <w:spacing w:line="360" w:lineRule="auto"/>
        <w:rPr>
          <w:rFonts w:ascii="宋体" w:eastAsia="宋体" w:hAnsi="宋体" w:cs="Times New Roman"/>
          <w:b/>
          <w:sz w:val="24"/>
          <w:szCs w:val="24"/>
        </w:rPr>
      </w:pPr>
      <w:r w:rsidRPr="00827A08">
        <w:rPr>
          <w:rFonts w:ascii="宋体" w:eastAsia="宋体" w:hAnsi="宋体" w:cs="Times New Roman" w:hint="eastAsia"/>
          <w:b/>
          <w:sz w:val="24"/>
          <w:szCs w:val="24"/>
        </w:rPr>
        <w:t>学习方式：</w:t>
      </w:r>
    </w:p>
    <w:p w:rsidR="00FD7D0D" w:rsidRPr="00827A08" w:rsidRDefault="00FD7D0D" w:rsidP="00827A08">
      <w:pPr>
        <w:spacing w:line="360" w:lineRule="auto"/>
        <w:rPr>
          <w:rFonts w:ascii="宋体" w:eastAsia="宋体" w:hAnsi="宋体" w:cs="Times New Roman"/>
          <w:sz w:val="24"/>
          <w:szCs w:val="24"/>
        </w:rPr>
      </w:pPr>
      <w:r w:rsidRPr="00827A08">
        <w:rPr>
          <w:rFonts w:ascii="宋体" w:eastAsia="宋体" w:hAnsi="宋体" w:cs="Times New Roman" w:hint="eastAsia"/>
          <w:sz w:val="24"/>
          <w:szCs w:val="24"/>
        </w:rPr>
        <w:t>采用各种先进的现代化技术、媒体教材和现代信息技术手段进行教学。通过学习中心提供面授辅导，也可以通过学习平台为学习者提供随时随地的远程学习支持服务。课程教学基本过程为：“学生利用教学资源自学---教师面授、网上辅导---学生集体讨论与认识、掌握、实践运用---复习---考试”。</w:t>
      </w:r>
    </w:p>
    <w:p w:rsidR="00FD7D0D" w:rsidRPr="00827A08" w:rsidRDefault="00FD7D0D" w:rsidP="00827A08">
      <w:pPr>
        <w:spacing w:line="360" w:lineRule="auto"/>
        <w:rPr>
          <w:rFonts w:ascii="宋体" w:eastAsia="宋体" w:hAnsi="宋体" w:cs="Times New Roman"/>
          <w:sz w:val="24"/>
          <w:szCs w:val="24"/>
        </w:rPr>
      </w:pPr>
      <w:bookmarkStart w:id="0" w:name="_GoBack"/>
      <w:bookmarkEnd w:id="0"/>
    </w:p>
    <w:p w:rsidR="00FD7D0D" w:rsidRPr="00827A08" w:rsidRDefault="00FD7D0D" w:rsidP="00827A08">
      <w:pPr>
        <w:spacing w:line="360" w:lineRule="auto"/>
        <w:rPr>
          <w:rFonts w:ascii="宋体" w:eastAsia="宋体" w:hAnsi="宋体" w:cs="Times New Roman"/>
          <w:b/>
          <w:sz w:val="24"/>
          <w:szCs w:val="24"/>
        </w:rPr>
      </w:pPr>
      <w:r w:rsidRPr="00827A08">
        <w:rPr>
          <w:rFonts w:ascii="宋体" w:eastAsia="宋体" w:hAnsi="宋体" w:cs="Times New Roman" w:hint="eastAsia"/>
          <w:b/>
          <w:sz w:val="24"/>
          <w:szCs w:val="24"/>
        </w:rPr>
        <w:t>毕业可获得的知识和能力：</w:t>
      </w:r>
    </w:p>
    <w:p w:rsidR="00FD7D0D" w:rsidRPr="004F4AA7" w:rsidRDefault="00FD7D0D" w:rsidP="00827A08">
      <w:pPr>
        <w:spacing w:line="360" w:lineRule="auto"/>
        <w:rPr>
          <w:rFonts w:ascii="Times New Roman" w:eastAsia="宋体" w:hAnsi="Times New Roman" w:cs="Times New Roman"/>
          <w:sz w:val="24"/>
          <w:szCs w:val="24"/>
        </w:rPr>
      </w:pPr>
      <w:r w:rsidRPr="004F4AA7">
        <w:rPr>
          <w:rFonts w:ascii="Times New Roman" w:eastAsia="宋体" w:hAnsi="Times New Roman" w:cs="Times New Roman"/>
          <w:sz w:val="24"/>
          <w:szCs w:val="24"/>
        </w:rPr>
        <w:t>1.</w:t>
      </w:r>
      <w:r w:rsidRPr="004F4AA7">
        <w:rPr>
          <w:rFonts w:ascii="Times New Roman" w:eastAsia="宋体" w:hAnsi="Times New Roman" w:cs="Times New Roman"/>
          <w:sz w:val="24"/>
          <w:szCs w:val="24"/>
        </w:rPr>
        <w:t>掌握行政管理相关学科知识。</w:t>
      </w:r>
    </w:p>
    <w:p w:rsidR="00FD7D0D" w:rsidRPr="004F4AA7" w:rsidRDefault="00FD7D0D" w:rsidP="00827A08">
      <w:pPr>
        <w:spacing w:line="360" w:lineRule="auto"/>
        <w:rPr>
          <w:rFonts w:ascii="Times New Roman" w:eastAsia="宋体" w:hAnsi="Times New Roman" w:cs="Times New Roman"/>
          <w:sz w:val="24"/>
          <w:szCs w:val="24"/>
        </w:rPr>
      </w:pPr>
      <w:r w:rsidRPr="004F4AA7">
        <w:rPr>
          <w:rFonts w:ascii="Times New Roman" w:eastAsia="宋体" w:hAnsi="Times New Roman" w:cs="Times New Roman"/>
          <w:sz w:val="24"/>
          <w:szCs w:val="24"/>
        </w:rPr>
        <w:t>2.</w:t>
      </w:r>
      <w:r w:rsidRPr="004F4AA7">
        <w:rPr>
          <w:rFonts w:ascii="Times New Roman" w:eastAsia="宋体" w:hAnsi="Times New Roman" w:cs="Times New Roman"/>
          <w:sz w:val="24"/>
          <w:szCs w:val="24"/>
        </w:rPr>
        <w:t>熟练掌握行政管理专业基础知识。</w:t>
      </w:r>
    </w:p>
    <w:p w:rsidR="00FD7D0D" w:rsidRPr="004F4AA7" w:rsidRDefault="00902577" w:rsidP="00827A08">
      <w:pPr>
        <w:spacing w:line="360" w:lineRule="auto"/>
        <w:rPr>
          <w:rFonts w:ascii="Times New Roman" w:eastAsia="宋体" w:hAnsi="Times New Roman" w:cs="Times New Roman"/>
          <w:sz w:val="24"/>
          <w:szCs w:val="24"/>
        </w:rPr>
      </w:pPr>
      <w:r w:rsidRPr="004F4AA7">
        <w:rPr>
          <w:rFonts w:ascii="Times New Roman" w:eastAsia="宋体" w:hAnsi="Times New Roman" w:cs="Times New Roman"/>
          <w:sz w:val="24"/>
          <w:szCs w:val="24"/>
        </w:rPr>
        <w:t>3.</w:t>
      </w:r>
      <w:r w:rsidR="00FD7D0D" w:rsidRPr="004F4AA7">
        <w:rPr>
          <w:rFonts w:ascii="Times New Roman" w:eastAsia="宋体" w:hAnsi="Times New Roman" w:cs="Times New Roman"/>
          <w:sz w:val="24"/>
          <w:szCs w:val="24"/>
        </w:rPr>
        <w:t>掌握行政管理学的基本理论与基本知识；熟悉当代行政管理的实际状况。</w:t>
      </w:r>
    </w:p>
    <w:p w:rsidR="00CE4C5C" w:rsidRPr="004F4AA7" w:rsidRDefault="00902577" w:rsidP="00827A08">
      <w:pPr>
        <w:spacing w:line="360" w:lineRule="auto"/>
        <w:rPr>
          <w:rFonts w:ascii="Times New Roman" w:eastAsia="宋体" w:hAnsi="Times New Roman" w:cs="Times New Roman"/>
          <w:sz w:val="24"/>
          <w:szCs w:val="24"/>
        </w:rPr>
      </w:pPr>
      <w:r w:rsidRPr="004F4AA7">
        <w:rPr>
          <w:rFonts w:ascii="Times New Roman" w:eastAsia="宋体" w:hAnsi="Times New Roman" w:cs="Times New Roman"/>
          <w:sz w:val="24"/>
          <w:szCs w:val="24"/>
        </w:rPr>
        <w:t>4.</w:t>
      </w:r>
      <w:r w:rsidR="00FD7D0D" w:rsidRPr="004F4AA7">
        <w:rPr>
          <w:rFonts w:ascii="Times New Roman" w:eastAsia="宋体" w:hAnsi="Times New Roman" w:cs="Times New Roman"/>
          <w:sz w:val="24"/>
          <w:szCs w:val="24"/>
        </w:rPr>
        <w:t>具有较扎实的社会调查与文字表达能力，具有较强的沟通协调和辅助管理能力，能熟练操作计算机等现代办公设备，能够胜任一般行政管理工作。</w:t>
      </w:r>
    </w:p>
    <w:sectPr w:rsidR="00CE4C5C" w:rsidRPr="004F4A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7BF" w:rsidRDefault="00B517BF" w:rsidP="00FD7D0D">
      <w:r>
        <w:separator/>
      </w:r>
    </w:p>
  </w:endnote>
  <w:endnote w:type="continuationSeparator" w:id="0">
    <w:p w:rsidR="00B517BF" w:rsidRDefault="00B517BF" w:rsidP="00FD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7BF" w:rsidRDefault="00B517BF" w:rsidP="00FD7D0D">
      <w:r>
        <w:separator/>
      </w:r>
    </w:p>
  </w:footnote>
  <w:footnote w:type="continuationSeparator" w:id="0">
    <w:p w:rsidR="00B517BF" w:rsidRDefault="00B517BF" w:rsidP="00FD7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C55"/>
    <w:rsid w:val="0017641C"/>
    <w:rsid w:val="004F4AA7"/>
    <w:rsid w:val="005C3CE5"/>
    <w:rsid w:val="0065328C"/>
    <w:rsid w:val="00712C55"/>
    <w:rsid w:val="00827A08"/>
    <w:rsid w:val="00902577"/>
    <w:rsid w:val="00B517BF"/>
    <w:rsid w:val="00CE4C5C"/>
    <w:rsid w:val="00FD7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7D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7D0D"/>
    <w:rPr>
      <w:sz w:val="18"/>
      <w:szCs w:val="18"/>
    </w:rPr>
  </w:style>
  <w:style w:type="paragraph" w:styleId="a4">
    <w:name w:val="footer"/>
    <w:basedOn w:val="a"/>
    <w:link w:val="Char0"/>
    <w:uiPriority w:val="99"/>
    <w:unhideWhenUsed/>
    <w:rsid w:val="00FD7D0D"/>
    <w:pPr>
      <w:tabs>
        <w:tab w:val="center" w:pos="4153"/>
        <w:tab w:val="right" w:pos="8306"/>
      </w:tabs>
      <w:snapToGrid w:val="0"/>
      <w:jc w:val="left"/>
    </w:pPr>
    <w:rPr>
      <w:sz w:val="18"/>
      <w:szCs w:val="18"/>
    </w:rPr>
  </w:style>
  <w:style w:type="character" w:customStyle="1" w:styleId="Char0">
    <w:name w:val="页脚 Char"/>
    <w:basedOn w:val="a0"/>
    <w:link w:val="a4"/>
    <w:uiPriority w:val="99"/>
    <w:rsid w:val="00FD7D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7D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7D0D"/>
    <w:rPr>
      <w:sz w:val="18"/>
      <w:szCs w:val="18"/>
    </w:rPr>
  </w:style>
  <w:style w:type="paragraph" w:styleId="a4">
    <w:name w:val="footer"/>
    <w:basedOn w:val="a"/>
    <w:link w:val="Char0"/>
    <w:uiPriority w:val="99"/>
    <w:unhideWhenUsed/>
    <w:rsid w:val="00FD7D0D"/>
    <w:pPr>
      <w:tabs>
        <w:tab w:val="center" w:pos="4153"/>
        <w:tab w:val="right" w:pos="8306"/>
      </w:tabs>
      <w:snapToGrid w:val="0"/>
      <w:jc w:val="left"/>
    </w:pPr>
    <w:rPr>
      <w:sz w:val="18"/>
      <w:szCs w:val="18"/>
    </w:rPr>
  </w:style>
  <w:style w:type="character" w:customStyle="1" w:styleId="Char0">
    <w:name w:val="页脚 Char"/>
    <w:basedOn w:val="a0"/>
    <w:link w:val="a4"/>
    <w:uiPriority w:val="99"/>
    <w:rsid w:val="00FD7D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2018-07-13T08:59:00Z</dcterms:created>
  <dcterms:modified xsi:type="dcterms:W3CDTF">2018-07-13T10:54:00Z</dcterms:modified>
</cp:coreProperties>
</file>