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30" w:rsidRPr="00C07BE7" w:rsidRDefault="00214530" w:rsidP="00C07BE7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C07BE7">
        <w:rPr>
          <w:rFonts w:ascii="华文中宋" w:eastAsia="华文中宋" w:hAnsi="华文中宋" w:cs="Times New Roman" w:hint="eastAsia"/>
          <w:b/>
          <w:sz w:val="32"/>
          <w:szCs w:val="32"/>
        </w:rPr>
        <w:t>社会工作专业</w:t>
      </w:r>
      <w:r w:rsidR="007C2738">
        <w:rPr>
          <w:rFonts w:ascii="华文中宋" w:eastAsia="华文中宋" w:hAnsi="华文中宋" w:cs="Times New Roman" w:hint="eastAsia"/>
          <w:b/>
          <w:sz w:val="32"/>
          <w:szCs w:val="32"/>
        </w:rPr>
        <w:t>（专科）</w:t>
      </w:r>
    </w:p>
    <w:p w:rsidR="00214530" w:rsidRPr="00C07BE7" w:rsidRDefault="00214530" w:rsidP="00C07BE7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C07BE7">
        <w:rPr>
          <w:rFonts w:ascii="宋体" w:eastAsia="宋体" w:hAnsi="宋体" w:cs="Times New Roman" w:hint="eastAsia"/>
          <w:b/>
          <w:sz w:val="24"/>
          <w:szCs w:val="24"/>
        </w:rPr>
        <w:t>培养目标:</w:t>
      </w:r>
      <w:bookmarkStart w:id="0" w:name="_GoBack"/>
      <w:bookmarkEnd w:id="0"/>
    </w:p>
    <w:p w:rsidR="00214530" w:rsidRPr="00C07BE7" w:rsidRDefault="00214530" w:rsidP="00C07BE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07BE7">
        <w:rPr>
          <w:rFonts w:ascii="宋体" w:eastAsia="宋体" w:hAnsi="宋体" w:cs="Times New Roman" w:hint="eastAsia"/>
          <w:sz w:val="24"/>
          <w:szCs w:val="24"/>
        </w:rPr>
        <w:t>本专业主要培养掌握社会工作的基本理论和知识，掌握我国社会工作的相关法律、法规，有较强的社会工作能力和社会实践研究技能的；能够在社会福利、社会救助、社会慈善、残障康复、优抚安置、卫生服务、青少年服务、司法矫治等社会服务机构中从事社会服务工作的专业技术人才。</w:t>
      </w:r>
    </w:p>
    <w:p w:rsidR="00214530" w:rsidRDefault="00214530" w:rsidP="00214530"/>
    <w:p w:rsidR="00214530" w:rsidRPr="00C07BE7" w:rsidRDefault="00214530" w:rsidP="00C07BE7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C07BE7">
        <w:rPr>
          <w:rFonts w:ascii="宋体" w:eastAsia="宋体" w:hAnsi="宋体" w:cs="Times New Roman" w:hint="eastAsia"/>
          <w:b/>
          <w:sz w:val="24"/>
          <w:szCs w:val="24"/>
        </w:rPr>
        <w:t>适用对象：</w:t>
      </w:r>
    </w:p>
    <w:p w:rsidR="00214530" w:rsidRPr="00C07BE7" w:rsidRDefault="00214530" w:rsidP="00C07BE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07BE7">
        <w:rPr>
          <w:rFonts w:ascii="宋体" w:eastAsia="宋体" w:hAnsi="宋体" w:cs="Times New Roman" w:hint="eastAsia"/>
          <w:sz w:val="24"/>
          <w:szCs w:val="24"/>
        </w:rPr>
        <w:t>社会工作相关机构工作人员及对本专业感兴趣的人员。</w:t>
      </w:r>
    </w:p>
    <w:p w:rsidR="00214530" w:rsidRDefault="00214530" w:rsidP="00214530"/>
    <w:p w:rsidR="00214530" w:rsidRPr="00C07BE7" w:rsidRDefault="00214530" w:rsidP="00C07BE7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C07BE7">
        <w:rPr>
          <w:rFonts w:ascii="宋体" w:eastAsia="宋体" w:hAnsi="宋体" w:cs="Times New Roman" w:hint="eastAsia"/>
          <w:b/>
          <w:sz w:val="24"/>
          <w:szCs w:val="24"/>
        </w:rPr>
        <w:t>主修课程：</w:t>
      </w:r>
    </w:p>
    <w:p w:rsidR="00214530" w:rsidRPr="00C07BE7" w:rsidRDefault="00214530" w:rsidP="00C07BE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07BE7">
        <w:rPr>
          <w:rFonts w:ascii="宋体" w:eastAsia="宋体" w:hAnsi="宋体" w:cs="Times New Roman" w:hint="eastAsia"/>
          <w:sz w:val="24"/>
          <w:szCs w:val="24"/>
        </w:rPr>
        <w:t>社会工作概论、社会工作政策法规、个案工作、社会福利与保障、社区工作、团体工作等。</w:t>
      </w:r>
    </w:p>
    <w:p w:rsidR="00214530" w:rsidRPr="00C07BE7" w:rsidRDefault="00214530" w:rsidP="00C07BE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07BE7">
        <w:rPr>
          <w:rFonts w:ascii="宋体" w:eastAsia="宋体" w:hAnsi="宋体" w:cs="Times New Roman" w:hint="eastAsia"/>
          <w:sz w:val="24"/>
          <w:szCs w:val="24"/>
        </w:rPr>
        <w:t>最低毕业学分为76学分。</w:t>
      </w:r>
    </w:p>
    <w:p w:rsidR="00214530" w:rsidRDefault="00214530" w:rsidP="00214530"/>
    <w:p w:rsidR="00214530" w:rsidRPr="00C07BE7" w:rsidRDefault="00214530" w:rsidP="00C07BE7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C07BE7">
        <w:rPr>
          <w:rFonts w:ascii="宋体" w:eastAsia="宋体" w:hAnsi="宋体" w:cs="Times New Roman" w:hint="eastAsia"/>
          <w:b/>
          <w:sz w:val="24"/>
          <w:szCs w:val="24"/>
        </w:rPr>
        <w:t>学习方式：</w:t>
      </w:r>
    </w:p>
    <w:p w:rsidR="00214530" w:rsidRPr="00C07BE7" w:rsidRDefault="00214530" w:rsidP="00C07BE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07BE7">
        <w:rPr>
          <w:rFonts w:ascii="宋体" w:eastAsia="宋体" w:hAnsi="宋体" w:cs="Times New Roman" w:hint="eastAsia"/>
          <w:sz w:val="24"/>
          <w:szCs w:val="24"/>
        </w:rPr>
        <w:t>教学模式是开放式教学，采用以自主学习为主的网络教学和协作教学等形式，采用多种现代远程教学技术手段为学生提供学习支持服务。课程教学基本过程为：“学生利用教学资源自学---教师面授、网上辅导---学生集体讨论与认识、掌握、实践运用---复习---考试”。</w:t>
      </w:r>
    </w:p>
    <w:p w:rsidR="00214530" w:rsidRDefault="00214530" w:rsidP="00214530"/>
    <w:p w:rsidR="00214530" w:rsidRPr="00C07BE7" w:rsidRDefault="00214530" w:rsidP="00C07BE7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C07BE7">
        <w:rPr>
          <w:rFonts w:ascii="宋体" w:eastAsia="宋体" w:hAnsi="宋体" w:cs="Times New Roman" w:hint="eastAsia"/>
          <w:b/>
          <w:sz w:val="24"/>
          <w:szCs w:val="24"/>
        </w:rPr>
        <w:t>毕业可获得的知识和能力：</w:t>
      </w:r>
    </w:p>
    <w:p w:rsidR="00214530" w:rsidRPr="00C07BE7" w:rsidRDefault="00214530" w:rsidP="00C07BE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07BE7">
        <w:rPr>
          <w:rFonts w:ascii="Times New Roman" w:eastAsia="宋体" w:hAnsi="Times New Roman" w:cs="Times New Roman"/>
          <w:sz w:val="24"/>
          <w:szCs w:val="24"/>
        </w:rPr>
        <w:t>1.</w:t>
      </w:r>
      <w:r w:rsidRPr="00C07BE7">
        <w:rPr>
          <w:rFonts w:ascii="Times New Roman" w:eastAsia="宋体" w:hAnsi="Times New Roman" w:cs="Times New Roman"/>
          <w:sz w:val="24"/>
          <w:szCs w:val="24"/>
        </w:rPr>
        <w:t>掌握社会工作的基本理论和知识，掌握我国社会工作的相关法律、法规。</w:t>
      </w:r>
    </w:p>
    <w:p w:rsidR="00214530" w:rsidRPr="00C07BE7" w:rsidRDefault="00214530" w:rsidP="00C07BE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07BE7">
        <w:rPr>
          <w:rFonts w:ascii="Times New Roman" w:eastAsia="宋体" w:hAnsi="Times New Roman" w:cs="Times New Roman"/>
          <w:sz w:val="24"/>
          <w:szCs w:val="24"/>
        </w:rPr>
        <w:t>2.</w:t>
      </w:r>
      <w:r w:rsidRPr="00C07BE7">
        <w:rPr>
          <w:rFonts w:ascii="Times New Roman" w:eastAsia="宋体" w:hAnsi="Times New Roman" w:cs="Times New Roman"/>
          <w:sz w:val="24"/>
          <w:szCs w:val="24"/>
        </w:rPr>
        <w:t>具有较强的社会工作能力和社会实践研究技能。</w:t>
      </w:r>
    </w:p>
    <w:p w:rsidR="00B61BA2" w:rsidRPr="00C07BE7" w:rsidRDefault="00214530" w:rsidP="00C07BE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07BE7">
        <w:rPr>
          <w:rFonts w:ascii="Times New Roman" w:eastAsia="宋体" w:hAnsi="Times New Roman" w:cs="Times New Roman"/>
          <w:sz w:val="24"/>
          <w:szCs w:val="24"/>
        </w:rPr>
        <w:t>3.</w:t>
      </w:r>
      <w:r w:rsidRPr="00C07BE7">
        <w:rPr>
          <w:rFonts w:ascii="Times New Roman" w:eastAsia="宋体" w:hAnsi="Times New Roman" w:cs="Times New Roman"/>
          <w:sz w:val="24"/>
          <w:szCs w:val="24"/>
        </w:rPr>
        <w:t>具备能够在社会福利、社会救助、社会慈善等社会服务机构中从事社会服务工作的能力。</w:t>
      </w:r>
    </w:p>
    <w:sectPr w:rsidR="00B61BA2" w:rsidRPr="00C07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46"/>
    <w:rsid w:val="00214530"/>
    <w:rsid w:val="007C2738"/>
    <w:rsid w:val="00A60746"/>
    <w:rsid w:val="00B61BA2"/>
    <w:rsid w:val="00C0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2018-07-13T09:19:00Z</dcterms:created>
  <dcterms:modified xsi:type="dcterms:W3CDTF">2018-07-13T10:56:00Z</dcterms:modified>
</cp:coreProperties>
</file>