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276" w:rsidRPr="0003621C" w:rsidRDefault="00A91276">
      <w:pPr>
        <w:rPr>
          <w:rFonts w:ascii="Times New Roman" w:hAnsi="Times New Roman" w:cs="Times New Roman"/>
        </w:rPr>
      </w:pPr>
    </w:p>
    <w:p w:rsidR="00A91276" w:rsidRPr="0003621C" w:rsidRDefault="00A91276">
      <w:pPr>
        <w:rPr>
          <w:rFonts w:ascii="Times New Roman" w:hAnsi="Times New Roman" w:cs="Times New Roman"/>
        </w:rPr>
      </w:pPr>
    </w:p>
    <w:p w:rsidR="00A91276" w:rsidRPr="0003621C" w:rsidRDefault="00A91276">
      <w:pPr>
        <w:rPr>
          <w:rFonts w:ascii="Times New Roman" w:hAnsi="Times New Roman" w:cs="Times New Roman"/>
        </w:rPr>
      </w:pPr>
    </w:p>
    <w:p w:rsidR="00A91276" w:rsidRPr="0003621C" w:rsidRDefault="00A91276">
      <w:pPr>
        <w:rPr>
          <w:rFonts w:ascii="Times New Roman" w:hAnsi="Times New Roman" w:cs="Times New Roman"/>
        </w:rPr>
      </w:pPr>
    </w:p>
    <w:p w:rsidR="00A91276" w:rsidRPr="0003621C" w:rsidRDefault="00A91276">
      <w:pPr>
        <w:rPr>
          <w:rFonts w:ascii="Times New Roman" w:hAnsi="Times New Roman" w:cs="Times New Roman"/>
        </w:rPr>
      </w:pPr>
    </w:p>
    <w:p w:rsidR="00A91276" w:rsidRPr="0003621C" w:rsidRDefault="00A91276">
      <w:pPr>
        <w:rPr>
          <w:rFonts w:ascii="Times New Roman" w:hAnsi="Times New Roman" w:cs="Times New Roman"/>
        </w:rPr>
      </w:pPr>
    </w:p>
    <w:p w:rsidR="00A91276" w:rsidRPr="0003621C" w:rsidRDefault="00A91276">
      <w:pPr>
        <w:rPr>
          <w:rFonts w:ascii="Times New Roman" w:hAnsi="Times New Roman" w:cs="Times New Roman"/>
        </w:rPr>
      </w:pPr>
    </w:p>
    <w:p w:rsidR="00A91276" w:rsidRPr="0003621C" w:rsidRDefault="00A91276">
      <w:pPr>
        <w:rPr>
          <w:rFonts w:ascii="Times New Roman" w:hAnsi="Times New Roman" w:cs="Times New Roman"/>
        </w:rPr>
      </w:pPr>
    </w:p>
    <w:p w:rsidR="00A91276" w:rsidRPr="0003621C" w:rsidRDefault="00A91276">
      <w:pPr>
        <w:rPr>
          <w:rFonts w:ascii="Times New Roman" w:hAnsi="Times New Roman" w:cs="Times New Roman"/>
        </w:rPr>
      </w:pPr>
    </w:p>
    <w:p w:rsidR="00A91276" w:rsidRPr="0003621C" w:rsidRDefault="00A91276">
      <w:pPr>
        <w:rPr>
          <w:rFonts w:ascii="Times New Roman" w:hAnsi="Times New Roman" w:cs="Times New Roman"/>
        </w:rPr>
      </w:pPr>
    </w:p>
    <w:p w:rsidR="00A91276" w:rsidRPr="0003621C" w:rsidRDefault="00A91276">
      <w:pPr>
        <w:rPr>
          <w:rFonts w:ascii="Times New Roman" w:hAnsi="Times New Roman" w:cs="Times New Roman"/>
        </w:rPr>
      </w:pPr>
    </w:p>
    <w:p w:rsidR="00A91276" w:rsidRPr="0003621C" w:rsidRDefault="00A91276">
      <w:pPr>
        <w:rPr>
          <w:rFonts w:ascii="Times New Roman" w:hAnsi="Times New Roman" w:cs="Times New Roman"/>
        </w:rPr>
      </w:pPr>
    </w:p>
    <w:p w:rsidR="000F11F8" w:rsidRPr="0003621C" w:rsidRDefault="00A91276" w:rsidP="00A91276">
      <w:pPr>
        <w:jc w:val="center"/>
        <w:rPr>
          <w:rFonts w:ascii="Times New Roman" w:eastAsia="方正小标宋简体" w:hAnsi="Times New Roman" w:cs="Times New Roman"/>
          <w:b/>
          <w:sz w:val="52"/>
          <w:szCs w:val="52"/>
        </w:rPr>
      </w:pPr>
      <w:r w:rsidRPr="0003621C">
        <w:rPr>
          <w:rFonts w:ascii="Times New Roman" w:eastAsia="方正小标宋简体" w:hAnsi="Times New Roman" w:cs="Times New Roman"/>
          <w:b/>
          <w:sz w:val="52"/>
          <w:szCs w:val="52"/>
        </w:rPr>
        <w:t>矿山机电专业（专科）专业</w:t>
      </w:r>
    </w:p>
    <w:p w:rsidR="00A91276" w:rsidRPr="0003621C" w:rsidRDefault="00A91276" w:rsidP="00A91276">
      <w:pPr>
        <w:jc w:val="center"/>
        <w:rPr>
          <w:rFonts w:ascii="Times New Roman" w:eastAsia="方正小标宋简体" w:hAnsi="Times New Roman" w:cs="Times New Roman"/>
          <w:b/>
          <w:sz w:val="52"/>
          <w:szCs w:val="52"/>
        </w:rPr>
      </w:pPr>
      <w:r w:rsidRPr="0003621C">
        <w:rPr>
          <w:rFonts w:ascii="Times New Roman" w:eastAsia="方正小标宋简体" w:hAnsi="Times New Roman" w:cs="Times New Roman"/>
          <w:b/>
          <w:sz w:val="52"/>
          <w:szCs w:val="52"/>
        </w:rPr>
        <w:t>培养方案</w:t>
      </w:r>
    </w:p>
    <w:p w:rsidR="00A91276" w:rsidRPr="0003621C" w:rsidRDefault="00A91276">
      <w:pPr>
        <w:rPr>
          <w:rFonts w:ascii="Times New Roman" w:eastAsia="方正小标宋简体" w:hAnsi="Times New Roman" w:cs="Times New Roman"/>
          <w:sz w:val="52"/>
          <w:szCs w:val="52"/>
        </w:rPr>
      </w:pPr>
    </w:p>
    <w:p w:rsidR="00A91276" w:rsidRPr="0003621C" w:rsidRDefault="00A91276">
      <w:pPr>
        <w:rPr>
          <w:rFonts w:ascii="Times New Roman" w:eastAsia="方正小标宋简体" w:hAnsi="Times New Roman" w:cs="Times New Roman"/>
          <w:sz w:val="52"/>
          <w:szCs w:val="52"/>
        </w:rPr>
      </w:pPr>
    </w:p>
    <w:p w:rsidR="00A91276" w:rsidRPr="0003621C" w:rsidRDefault="00A91276">
      <w:pPr>
        <w:rPr>
          <w:rFonts w:ascii="Times New Roman" w:eastAsia="方正小标宋简体" w:hAnsi="Times New Roman" w:cs="Times New Roman"/>
          <w:sz w:val="52"/>
          <w:szCs w:val="52"/>
        </w:rPr>
      </w:pPr>
    </w:p>
    <w:p w:rsidR="00A91276" w:rsidRPr="0003621C" w:rsidRDefault="00A91276">
      <w:pPr>
        <w:rPr>
          <w:rFonts w:ascii="Times New Roman" w:eastAsia="方正小标宋简体" w:hAnsi="Times New Roman" w:cs="Times New Roman"/>
          <w:sz w:val="52"/>
          <w:szCs w:val="52"/>
        </w:rPr>
      </w:pPr>
    </w:p>
    <w:p w:rsidR="00A91276" w:rsidRDefault="00A91276">
      <w:pPr>
        <w:rPr>
          <w:rFonts w:ascii="Times New Roman" w:eastAsia="方正小标宋简体" w:hAnsi="Times New Roman" w:cs="Times New Roman"/>
          <w:sz w:val="52"/>
          <w:szCs w:val="52"/>
        </w:rPr>
      </w:pPr>
    </w:p>
    <w:p w:rsidR="0003621C" w:rsidRPr="0003621C" w:rsidRDefault="0003621C">
      <w:pPr>
        <w:rPr>
          <w:rFonts w:ascii="Times New Roman" w:eastAsia="方正小标宋简体" w:hAnsi="Times New Roman" w:cs="Times New Roman"/>
          <w:sz w:val="52"/>
          <w:szCs w:val="52"/>
        </w:rPr>
      </w:pPr>
    </w:p>
    <w:p w:rsidR="00A91276" w:rsidRPr="0003621C" w:rsidRDefault="00A91276">
      <w:pPr>
        <w:rPr>
          <w:rFonts w:ascii="Times New Roman" w:eastAsia="方正小标宋简体" w:hAnsi="Times New Roman" w:cs="Times New Roman"/>
          <w:sz w:val="52"/>
          <w:szCs w:val="52"/>
        </w:rPr>
      </w:pPr>
    </w:p>
    <w:p w:rsidR="00A91276" w:rsidRPr="0003621C" w:rsidRDefault="00A91276" w:rsidP="00A91276">
      <w:pPr>
        <w:jc w:val="center"/>
        <w:rPr>
          <w:rFonts w:ascii="Times New Roman" w:eastAsia="方正小标宋简体" w:hAnsi="Times New Roman" w:cs="Times New Roman"/>
          <w:sz w:val="44"/>
          <w:szCs w:val="44"/>
        </w:rPr>
      </w:pPr>
      <w:r w:rsidRPr="0003621C">
        <w:rPr>
          <w:rFonts w:ascii="Times New Roman" w:eastAsia="方正小标宋简体" w:hAnsi="Times New Roman" w:cs="Times New Roman"/>
          <w:sz w:val="44"/>
          <w:szCs w:val="44"/>
        </w:rPr>
        <w:t>国家开放大学煤炭学院</w:t>
      </w:r>
    </w:p>
    <w:p w:rsidR="00A91276" w:rsidRPr="0003621C" w:rsidRDefault="00A91276" w:rsidP="00A91276">
      <w:pPr>
        <w:jc w:val="center"/>
        <w:rPr>
          <w:rFonts w:ascii="Times New Roman" w:eastAsia="方正小标宋简体" w:hAnsi="Times New Roman" w:cs="Times New Roman"/>
          <w:sz w:val="44"/>
          <w:szCs w:val="44"/>
        </w:rPr>
      </w:pPr>
      <w:r w:rsidRPr="0003621C">
        <w:rPr>
          <w:rFonts w:ascii="Times New Roman" w:eastAsia="方正小标宋简体" w:hAnsi="Times New Roman" w:cs="Times New Roman"/>
          <w:sz w:val="44"/>
          <w:szCs w:val="44"/>
        </w:rPr>
        <w:t>2015</w:t>
      </w:r>
      <w:r w:rsidRPr="0003621C">
        <w:rPr>
          <w:rFonts w:ascii="Times New Roman" w:eastAsia="方正小标宋简体" w:hAnsi="Times New Roman" w:cs="Times New Roman"/>
          <w:sz w:val="44"/>
          <w:szCs w:val="44"/>
        </w:rPr>
        <w:t>年</w:t>
      </w:r>
      <w:r w:rsidRPr="0003621C">
        <w:rPr>
          <w:rFonts w:ascii="Times New Roman" w:eastAsia="方正小标宋简体" w:hAnsi="Times New Roman" w:cs="Times New Roman"/>
          <w:sz w:val="44"/>
          <w:szCs w:val="44"/>
        </w:rPr>
        <w:t>0</w:t>
      </w:r>
      <w:r w:rsidR="00A234A3">
        <w:rPr>
          <w:rFonts w:ascii="Times New Roman" w:eastAsia="方正小标宋简体" w:hAnsi="Times New Roman" w:cs="Times New Roman" w:hint="eastAsia"/>
          <w:sz w:val="44"/>
          <w:szCs w:val="44"/>
        </w:rPr>
        <w:t>8</w:t>
      </w:r>
      <w:r w:rsidRPr="0003621C">
        <w:rPr>
          <w:rFonts w:ascii="Times New Roman" w:eastAsia="方正小标宋简体" w:hAnsi="Times New Roman" w:cs="Times New Roman"/>
          <w:sz w:val="44"/>
          <w:szCs w:val="44"/>
        </w:rPr>
        <w:t>月</w:t>
      </w:r>
      <w:r w:rsidR="00A234A3">
        <w:rPr>
          <w:rFonts w:ascii="Times New Roman" w:eastAsia="方正小标宋简体" w:hAnsi="Times New Roman" w:cs="Times New Roman" w:hint="eastAsia"/>
          <w:sz w:val="44"/>
          <w:szCs w:val="44"/>
        </w:rPr>
        <w:t>10</w:t>
      </w:r>
      <w:r w:rsidRPr="0003621C">
        <w:rPr>
          <w:rFonts w:ascii="Times New Roman" w:eastAsia="方正小标宋简体" w:hAnsi="Times New Roman" w:cs="Times New Roman"/>
          <w:sz w:val="44"/>
          <w:szCs w:val="44"/>
        </w:rPr>
        <w:t>日</w:t>
      </w:r>
    </w:p>
    <w:p w:rsidR="00932834" w:rsidRPr="0003621C" w:rsidRDefault="00932834" w:rsidP="00A91276">
      <w:pPr>
        <w:jc w:val="center"/>
        <w:rPr>
          <w:rFonts w:ascii="Times New Roman" w:eastAsia="方正小标宋简体" w:hAnsi="Times New Roman" w:cs="Times New Roman"/>
          <w:sz w:val="44"/>
          <w:szCs w:val="44"/>
        </w:rPr>
      </w:pPr>
    </w:p>
    <w:p w:rsidR="00932834" w:rsidRPr="0003621C" w:rsidRDefault="00932834" w:rsidP="00A91276">
      <w:pPr>
        <w:jc w:val="center"/>
        <w:rPr>
          <w:rFonts w:ascii="Times New Roman" w:eastAsia="方正小标宋简体" w:hAnsi="Times New Roman" w:cs="Times New Roman"/>
          <w:sz w:val="44"/>
          <w:szCs w:val="44"/>
        </w:rPr>
      </w:pPr>
    </w:p>
    <w:p w:rsidR="00932834" w:rsidRPr="0003621C" w:rsidRDefault="00932834" w:rsidP="00A91276">
      <w:pPr>
        <w:jc w:val="center"/>
        <w:rPr>
          <w:rFonts w:ascii="Times New Roman" w:eastAsia="方正小标宋简体" w:hAnsi="Times New Roman" w:cs="Times New Roman"/>
          <w:sz w:val="44"/>
          <w:szCs w:val="44"/>
        </w:rPr>
      </w:pPr>
    </w:p>
    <w:p w:rsidR="00932834" w:rsidRPr="0003621C" w:rsidRDefault="00932834" w:rsidP="00A91276">
      <w:pPr>
        <w:jc w:val="center"/>
        <w:rPr>
          <w:rFonts w:ascii="Times New Roman" w:eastAsia="方正小标宋简体" w:hAnsi="Times New Roman" w:cs="Times New Roman"/>
          <w:sz w:val="44"/>
          <w:szCs w:val="44"/>
        </w:rPr>
      </w:pPr>
    </w:p>
    <w:p w:rsidR="00932834" w:rsidRPr="0003621C" w:rsidRDefault="00932834" w:rsidP="00A91276">
      <w:pPr>
        <w:jc w:val="center"/>
        <w:rPr>
          <w:rFonts w:ascii="Times New Roman" w:eastAsia="方正小标宋简体" w:hAnsi="Times New Roman" w:cs="Times New Roman"/>
          <w:sz w:val="44"/>
          <w:szCs w:val="44"/>
        </w:rPr>
      </w:pPr>
    </w:p>
    <w:p w:rsidR="00932834" w:rsidRDefault="0003621C" w:rsidP="00A91276">
      <w:pPr>
        <w:jc w:val="center"/>
        <w:rPr>
          <w:rFonts w:ascii="Times New Roman" w:eastAsia="方正小标宋简体" w:hAnsi="Times New Roman" w:cs="Times New Roman"/>
          <w:sz w:val="44"/>
          <w:szCs w:val="44"/>
        </w:rPr>
      </w:pPr>
      <w:r>
        <w:rPr>
          <w:rFonts w:ascii="Times New Roman" w:eastAsia="方正小标宋简体" w:hAnsi="Times New Roman" w:cs="Times New Roman" w:hint="eastAsia"/>
          <w:sz w:val="44"/>
          <w:szCs w:val="44"/>
        </w:rPr>
        <w:t xml:space="preserve">   </w:t>
      </w:r>
    </w:p>
    <w:p w:rsidR="0003621C" w:rsidRDefault="0003621C" w:rsidP="00A91276">
      <w:pPr>
        <w:jc w:val="center"/>
        <w:rPr>
          <w:rFonts w:ascii="Times New Roman" w:eastAsia="方正小标宋简体" w:hAnsi="Times New Roman" w:cs="Times New Roman"/>
          <w:sz w:val="44"/>
          <w:szCs w:val="44"/>
        </w:rPr>
      </w:pPr>
    </w:p>
    <w:p w:rsidR="0003621C" w:rsidRDefault="0003621C" w:rsidP="00A91276">
      <w:pPr>
        <w:jc w:val="center"/>
        <w:rPr>
          <w:rFonts w:ascii="Times New Roman" w:eastAsia="方正小标宋简体" w:hAnsi="Times New Roman" w:cs="Times New Roman"/>
          <w:sz w:val="44"/>
          <w:szCs w:val="44"/>
        </w:rPr>
      </w:pPr>
    </w:p>
    <w:p w:rsidR="0003621C" w:rsidRDefault="0003621C" w:rsidP="00A91276">
      <w:pPr>
        <w:jc w:val="center"/>
        <w:rPr>
          <w:rFonts w:ascii="Times New Roman" w:eastAsia="方正小标宋简体" w:hAnsi="Times New Roman" w:cs="Times New Roman"/>
          <w:sz w:val="44"/>
          <w:szCs w:val="44"/>
        </w:rPr>
      </w:pPr>
    </w:p>
    <w:p w:rsidR="0003621C" w:rsidRDefault="0003621C" w:rsidP="00A91276">
      <w:pPr>
        <w:jc w:val="center"/>
        <w:rPr>
          <w:rFonts w:ascii="Times New Roman" w:eastAsia="方正小标宋简体" w:hAnsi="Times New Roman" w:cs="Times New Roman"/>
          <w:sz w:val="44"/>
          <w:szCs w:val="44"/>
        </w:rPr>
      </w:pPr>
    </w:p>
    <w:p w:rsidR="0003621C" w:rsidRDefault="0003621C" w:rsidP="00A91276">
      <w:pPr>
        <w:jc w:val="center"/>
        <w:rPr>
          <w:rFonts w:ascii="Times New Roman" w:eastAsia="方正小标宋简体" w:hAnsi="Times New Roman" w:cs="Times New Roman"/>
          <w:sz w:val="44"/>
          <w:szCs w:val="44"/>
        </w:rPr>
      </w:pPr>
    </w:p>
    <w:p w:rsidR="0003621C" w:rsidRDefault="0003621C" w:rsidP="00A91276">
      <w:pPr>
        <w:jc w:val="center"/>
        <w:rPr>
          <w:rFonts w:ascii="Times New Roman" w:eastAsia="方正小标宋简体" w:hAnsi="Times New Roman" w:cs="Times New Roman"/>
          <w:sz w:val="44"/>
          <w:szCs w:val="44"/>
        </w:rPr>
      </w:pPr>
    </w:p>
    <w:p w:rsidR="0003621C" w:rsidRDefault="0003621C" w:rsidP="00A91276">
      <w:pPr>
        <w:jc w:val="center"/>
        <w:rPr>
          <w:rFonts w:ascii="Times New Roman" w:eastAsia="方正小标宋简体" w:hAnsi="Times New Roman" w:cs="Times New Roman"/>
          <w:sz w:val="44"/>
          <w:szCs w:val="44"/>
        </w:rPr>
      </w:pPr>
      <w:bookmarkStart w:id="0" w:name="_GoBack"/>
      <w:bookmarkEnd w:id="0"/>
    </w:p>
    <w:p w:rsidR="0003621C" w:rsidRDefault="0003621C" w:rsidP="00A91276">
      <w:pPr>
        <w:jc w:val="center"/>
        <w:rPr>
          <w:rFonts w:ascii="Times New Roman" w:eastAsia="方正小标宋简体" w:hAnsi="Times New Roman" w:cs="Times New Roman"/>
          <w:sz w:val="44"/>
          <w:szCs w:val="44"/>
        </w:rPr>
      </w:pPr>
    </w:p>
    <w:p w:rsidR="0003621C" w:rsidRPr="0003621C" w:rsidRDefault="0003621C" w:rsidP="00A91276">
      <w:pPr>
        <w:jc w:val="center"/>
        <w:rPr>
          <w:rFonts w:ascii="Times New Roman" w:eastAsia="方正小标宋简体" w:hAnsi="Times New Roman" w:cs="Times New Roman"/>
          <w:sz w:val="44"/>
          <w:szCs w:val="44"/>
        </w:rPr>
      </w:pPr>
    </w:p>
    <w:p w:rsidR="00932834" w:rsidRPr="0003621C" w:rsidRDefault="00932834" w:rsidP="00A91276">
      <w:pPr>
        <w:jc w:val="center"/>
        <w:rPr>
          <w:rFonts w:ascii="Times New Roman" w:eastAsia="方正小标宋简体" w:hAnsi="Times New Roman" w:cs="Times New Roman"/>
          <w:sz w:val="44"/>
          <w:szCs w:val="44"/>
        </w:rPr>
      </w:pPr>
    </w:p>
    <w:p w:rsidR="00932834" w:rsidRPr="0003621C" w:rsidRDefault="00932834" w:rsidP="00A91276">
      <w:pPr>
        <w:jc w:val="center"/>
        <w:rPr>
          <w:rFonts w:ascii="Times New Roman" w:eastAsia="方正小标宋简体" w:hAnsi="Times New Roman" w:cs="Times New Roman"/>
          <w:sz w:val="44"/>
          <w:szCs w:val="44"/>
        </w:rPr>
      </w:pPr>
    </w:p>
    <w:p w:rsidR="00932834" w:rsidRPr="0003621C" w:rsidRDefault="00932834" w:rsidP="00A91276">
      <w:pPr>
        <w:jc w:val="center"/>
        <w:rPr>
          <w:rFonts w:ascii="Times New Roman" w:eastAsia="方正小标宋简体" w:hAnsi="Times New Roman" w:cs="Times New Roman"/>
          <w:sz w:val="44"/>
          <w:szCs w:val="44"/>
        </w:rPr>
      </w:pPr>
    </w:p>
    <w:p w:rsidR="00932834" w:rsidRPr="0003621C" w:rsidRDefault="00932834" w:rsidP="00A91276">
      <w:pPr>
        <w:jc w:val="center"/>
        <w:rPr>
          <w:rFonts w:ascii="Times New Roman" w:eastAsia="方正小标宋简体" w:hAnsi="Times New Roman" w:cs="Times New Roman"/>
          <w:sz w:val="44"/>
          <w:szCs w:val="44"/>
        </w:rPr>
      </w:pPr>
    </w:p>
    <w:p w:rsidR="00932834" w:rsidRPr="0003621C" w:rsidRDefault="00932834" w:rsidP="00A91276">
      <w:pPr>
        <w:jc w:val="center"/>
        <w:rPr>
          <w:rFonts w:ascii="Times New Roman" w:eastAsia="方正小标宋简体" w:hAnsi="Times New Roman" w:cs="Times New Roman"/>
          <w:sz w:val="44"/>
          <w:szCs w:val="44"/>
        </w:rPr>
      </w:pPr>
    </w:p>
    <w:p w:rsidR="00932834" w:rsidRPr="0003621C" w:rsidRDefault="00932834" w:rsidP="00A91276">
      <w:pPr>
        <w:jc w:val="center"/>
        <w:rPr>
          <w:rFonts w:ascii="Times New Roman" w:eastAsia="方正小标宋简体" w:hAnsi="Times New Roman" w:cs="Times New Roman"/>
          <w:sz w:val="44"/>
          <w:szCs w:val="44"/>
        </w:rPr>
      </w:pPr>
    </w:p>
    <w:p w:rsidR="00932834" w:rsidRPr="0003621C" w:rsidRDefault="00932834" w:rsidP="00A91276">
      <w:pPr>
        <w:jc w:val="center"/>
        <w:rPr>
          <w:rFonts w:ascii="Times New Roman" w:eastAsia="方正小标宋简体" w:hAnsi="Times New Roman" w:cs="Times New Roman"/>
          <w:sz w:val="44"/>
          <w:szCs w:val="44"/>
        </w:rPr>
      </w:pPr>
    </w:p>
    <w:p w:rsidR="00932834" w:rsidRPr="0003621C" w:rsidRDefault="00932834" w:rsidP="00A91276">
      <w:pPr>
        <w:jc w:val="center"/>
        <w:rPr>
          <w:rFonts w:ascii="Times New Roman" w:eastAsia="方正小标宋简体" w:hAnsi="Times New Roman" w:cs="Times New Roman"/>
          <w:sz w:val="44"/>
          <w:szCs w:val="44"/>
        </w:rPr>
      </w:pPr>
    </w:p>
    <w:p w:rsidR="00932834" w:rsidRPr="0003621C" w:rsidRDefault="00932834" w:rsidP="00A91276">
      <w:pPr>
        <w:jc w:val="center"/>
        <w:rPr>
          <w:rFonts w:ascii="Times New Roman" w:eastAsia="方正小标宋简体" w:hAnsi="Times New Roman" w:cs="Times New Roman"/>
          <w:sz w:val="44"/>
          <w:szCs w:val="44"/>
        </w:rPr>
      </w:pPr>
    </w:p>
    <w:p w:rsidR="00A91276" w:rsidRPr="0003621C" w:rsidRDefault="00A91276" w:rsidP="00A91276">
      <w:pPr>
        <w:jc w:val="center"/>
        <w:rPr>
          <w:rFonts w:ascii="Times New Roman" w:eastAsia="方正小标宋简体" w:hAnsi="Times New Roman" w:cs="Times New Roman"/>
          <w:sz w:val="44"/>
          <w:szCs w:val="44"/>
        </w:rPr>
      </w:pPr>
    </w:p>
    <w:p w:rsidR="00A91276" w:rsidRPr="0003621C" w:rsidRDefault="00A91276" w:rsidP="00A234A3">
      <w:pPr>
        <w:spacing w:beforeLines="50" w:afterLines="50"/>
        <w:jc w:val="center"/>
        <w:rPr>
          <w:rFonts w:ascii="Times New Roman" w:eastAsia="华文中宋" w:hAnsi="Times New Roman" w:cs="Times New Roman"/>
          <w:b/>
          <w:bCs/>
          <w:sz w:val="36"/>
          <w:szCs w:val="36"/>
        </w:rPr>
      </w:pPr>
      <w:r w:rsidRPr="0003621C">
        <w:rPr>
          <w:rFonts w:ascii="Times New Roman" w:eastAsia="华文中宋" w:hAnsi="Times New Roman" w:cs="Times New Roman"/>
          <w:b/>
          <w:bCs/>
          <w:sz w:val="36"/>
          <w:szCs w:val="36"/>
        </w:rPr>
        <w:lastRenderedPageBreak/>
        <w:t>目</w:t>
      </w:r>
      <w:r w:rsidRPr="0003621C">
        <w:rPr>
          <w:rFonts w:ascii="Times New Roman" w:eastAsia="华文中宋" w:hAnsi="Times New Roman" w:cs="Times New Roman"/>
          <w:b/>
          <w:bCs/>
          <w:sz w:val="36"/>
          <w:szCs w:val="36"/>
        </w:rPr>
        <w:t xml:space="preserve">  </w:t>
      </w:r>
      <w:r w:rsidRPr="0003621C">
        <w:rPr>
          <w:rFonts w:ascii="Times New Roman" w:eastAsia="华文中宋" w:hAnsi="Times New Roman" w:cs="Times New Roman"/>
          <w:b/>
          <w:bCs/>
          <w:sz w:val="36"/>
          <w:szCs w:val="36"/>
        </w:rPr>
        <w:t>录</w:t>
      </w:r>
    </w:p>
    <w:p w:rsidR="0003621C" w:rsidRPr="000C62B3" w:rsidRDefault="007460F4" w:rsidP="004F4602">
      <w:pPr>
        <w:pStyle w:val="10"/>
        <w:tabs>
          <w:tab w:val="right" w:leader="dot" w:pos="8296"/>
        </w:tabs>
        <w:spacing w:line="400" w:lineRule="exact"/>
        <w:rPr>
          <w:rFonts w:ascii="Times New Roman" w:eastAsiaTheme="minorEastAsia" w:hAnsi="Times New Roman" w:cs="Times New Roman"/>
          <w:noProof/>
          <w:sz w:val="24"/>
          <w:szCs w:val="24"/>
        </w:rPr>
      </w:pPr>
      <w:r w:rsidRPr="0003621C">
        <w:rPr>
          <w:rFonts w:ascii="Times New Roman" w:eastAsia="华文中宋" w:hAnsi="Times New Roman" w:cs="Times New Roman"/>
          <w:b/>
          <w:bCs/>
          <w:sz w:val="28"/>
          <w:szCs w:val="28"/>
        </w:rPr>
        <w:fldChar w:fldCharType="begin"/>
      </w:r>
      <w:r w:rsidR="00A91276" w:rsidRPr="0003621C">
        <w:rPr>
          <w:rFonts w:ascii="Times New Roman" w:eastAsia="华文中宋" w:hAnsi="Times New Roman" w:cs="Times New Roman"/>
          <w:b/>
          <w:bCs/>
          <w:sz w:val="28"/>
          <w:szCs w:val="28"/>
        </w:rPr>
        <w:instrText xml:space="preserve">TOC \o "1-3" \h \u </w:instrText>
      </w:r>
      <w:r w:rsidRPr="0003621C">
        <w:rPr>
          <w:rFonts w:ascii="Times New Roman" w:eastAsia="华文中宋" w:hAnsi="Times New Roman" w:cs="Times New Roman"/>
          <w:b/>
          <w:bCs/>
          <w:sz w:val="28"/>
          <w:szCs w:val="28"/>
        </w:rPr>
        <w:fldChar w:fldCharType="separate"/>
      </w:r>
      <w:hyperlink w:anchor="_Toc423077852" w:history="1">
        <w:r w:rsidR="0003621C" w:rsidRPr="000C62B3">
          <w:rPr>
            <w:rStyle w:val="a6"/>
            <w:rFonts w:ascii="Times New Roman" w:eastAsiaTheme="minorEastAsia" w:hAnsi="Times New Roman" w:cs="Times New Roman"/>
            <w:b/>
            <w:noProof/>
            <w:sz w:val="24"/>
            <w:szCs w:val="24"/>
          </w:rPr>
          <w:t>第一部分</w:t>
        </w:r>
        <w:r w:rsidR="0003621C" w:rsidRPr="000C62B3">
          <w:rPr>
            <w:rStyle w:val="a6"/>
            <w:rFonts w:ascii="Times New Roman" w:eastAsiaTheme="minorEastAsia" w:hAnsi="Times New Roman" w:cs="Times New Roman"/>
            <w:b/>
            <w:noProof/>
            <w:sz w:val="24"/>
            <w:szCs w:val="24"/>
          </w:rPr>
          <w:t xml:space="preserve">  </w:t>
        </w:r>
        <w:r w:rsidR="0003621C" w:rsidRPr="000C62B3">
          <w:rPr>
            <w:rStyle w:val="a6"/>
            <w:rFonts w:ascii="Times New Roman" w:eastAsiaTheme="minorEastAsia" w:hAnsi="Times New Roman" w:cs="Times New Roman"/>
            <w:b/>
            <w:noProof/>
            <w:sz w:val="24"/>
            <w:szCs w:val="24"/>
          </w:rPr>
          <w:t>开办矿山机电专业（专科）的可行性分析报告</w:t>
        </w:r>
        <w:r w:rsidR="0003621C" w:rsidRPr="000C62B3">
          <w:rPr>
            <w:rFonts w:ascii="Times New Roman" w:eastAsiaTheme="minorEastAsia" w:hAnsi="Times New Roman" w:cs="Times New Roman"/>
            <w:noProof/>
            <w:sz w:val="24"/>
            <w:szCs w:val="24"/>
          </w:rPr>
          <w:tab/>
        </w:r>
        <w:r w:rsidRPr="000C62B3">
          <w:rPr>
            <w:rFonts w:ascii="Times New Roman" w:eastAsiaTheme="minorEastAsia" w:hAnsi="Times New Roman" w:cs="Times New Roman"/>
            <w:b/>
            <w:noProof/>
            <w:sz w:val="24"/>
            <w:szCs w:val="24"/>
          </w:rPr>
          <w:fldChar w:fldCharType="begin"/>
        </w:r>
        <w:r w:rsidR="0003621C" w:rsidRPr="000C62B3">
          <w:rPr>
            <w:rFonts w:ascii="Times New Roman" w:eastAsiaTheme="minorEastAsia" w:hAnsi="Times New Roman" w:cs="Times New Roman"/>
            <w:b/>
            <w:noProof/>
            <w:sz w:val="24"/>
            <w:szCs w:val="24"/>
          </w:rPr>
          <w:instrText xml:space="preserve"> PAGEREF _Toc423077852 \h </w:instrText>
        </w:r>
        <w:r w:rsidRPr="000C62B3">
          <w:rPr>
            <w:rFonts w:ascii="Times New Roman" w:eastAsiaTheme="minorEastAsia" w:hAnsi="Times New Roman" w:cs="Times New Roman"/>
            <w:b/>
            <w:noProof/>
            <w:sz w:val="24"/>
            <w:szCs w:val="24"/>
          </w:rPr>
        </w:r>
        <w:r w:rsidRPr="000C62B3">
          <w:rPr>
            <w:rFonts w:ascii="Times New Roman" w:eastAsiaTheme="minorEastAsia" w:hAnsi="Times New Roman" w:cs="Times New Roman"/>
            <w:b/>
            <w:noProof/>
            <w:sz w:val="24"/>
            <w:szCs w:val="24"/>
          </w:rPr>
          <w:fldChar w:fldCharType="separate"/>
        </w:r>
        <w:r w:rsidR="00A234A3">
          <w:rPr>
            <w:rFonts w:ascii="Times New Roman" w:eastAsiaTheme="minorEastAsia" w:hAnsi="Times New Roman" w:cs="Times New Roman"/>
            <w:b/>
            <w:noProof/>
            <w:sz w:val="24"/>
            <w:szCs w:val="24"/>
          </w:rPr>
          <w:t>1</w:t>
        </w:r>
        <w:r w:rsidRPr="000C62B3">
          <w:rPr>
            <w:rFonts w:ascii="Times New Roman" w:eastAsiaTheme="minorEastAsia" w:hAnsi="Times New Roman" w:cs="Times New Roman"/>
            <w:b/>
            <w:noProof/>
            <w:sz w:val="24"/>
            <w:szCs w:val="24"/>
          </w:rPr>
          <w:fldChar w:fldCharType="end"/>
        </w:r>
      </w:hyperlink>
    </w:p>
    <w:p w:rsidR="0003621C" w:rsidRPr="004F4602" w:rsidRDefault="007460F4" w:rsidP="004F4602">
      <w:pPr>
        <w:pStyle w:val="10"/>
        <w:tabs>
          <w:tab w:val="right" w:leader="dot" w:pos="8296"/>
        </w:tabs>
        <w:spacing w:line="400" w:lineRule="exact"/>
        <w:ind w:firstLineChars="200" w:firstLine="420"/>
        <w:rPr>
          <w:rFonts w:ascii="Times New Roman" w:eastAsiaTheme="minorEastAsia" w:hAnsi="Times New Roman" w:cs="Times New Roman"/>
          <w:noProof/>
          <w:sz w:val="24"/>
          <w:szCs w:val="24"/>
        </w:rPr>
      </w:pPr>
      <w:hyperlink w:anchor="_Toc423077854" w:history="1">
        <w:r w:rsidR="0003621C" w:rsidRPr="004F4602">
          <w:rPr>
            <w:rStyle w:val="a6"/>
            <w:rFonts w:ascii="Times New Roman" w:eastAsiaTheme="minorEastAsia" w:hAnsi="Times New Roman" w:cs="Times New Roman"/>
            <w:noProof/>
            <w:sz w:val="24"/>
            <w:szCs w:val="24"/>
          </w:rPr>
          <w:t>一、煤炭开发利用面临的形势</w:t>
        </w:r>
        <w:r w:rsidR="0003621C" w:rsidRPr="004F4602">
          <w:rPr>
            <w:rFonts w:ascii="Times New Roman" w:eastAsiaTheme="minorEastAsia" w:hAnsi="Times New Roman" w:cs="Times New Roman"/>
            <w:noProof/>
            <w:sz w:val="24"/>
            <w:szCs w:val="24"/>
          </w:rPr>
          <w:tab/>
        </w:r>
        <w:r w:rsidRPr="004F4602">
          <w:rPr>
            <w:rFonts w:ascii="Times New Roman" w:eastAsiaTheme="minorEastAsia" w:hAnsi="Times New Roman" w:cs="Times New Roman"/>
            <w:noProof/>
            <w:sz w:val="24"/>
            <w:szCs w:val="24"/>
          </w:rPr>
          <w:fldChar w:fldCharType="begin"/>
        </w:r>
        <w:r w:rsidR="0003621C" w:rsidRPr="004F4602">
          <w:rPr>
            <w:rFonts w:ascii="Times New Roman" w:eastAsiaTheme="minorEastAsia" w:hAnsi="Times New Roman" w:cs="Times New Roman"/>
            <w:noProof/>
            <w:sz w:val="24"/>
            <w:szCs w:val="24"/>
          </w:rPr>
          <w:instrText xml:space="preserve"> PAGEREF _Toc423077854 \h </w:instrText>
        </w:r>
        <w:r w:rsidRPr="004F4602">
          <w:rPr>
            <w:rFonts w:ascii="Times New Roman" w:eastAsiaTheme="minorEastAsia" w:hAnsi="Times New Roman" w:cs="Times New Roman"/>
            <w:noProof/>
            <w:sz w:val="24"/>
            <w:szCs w:val="24"/>
          </w:rPr>
        </w:r>
        <w:r w:rsidRPr="004F4602">
          <w:rPr>
            <w:rFonts w:ascii="Times New Roman" w:eastAsiaTheme="minorEastAsia" w:hAnsi="Times New Roman" w:cs="Times New Roman"/>
            <w:noProof/>
            <w:sz w:val="24"/>
            <w:szCs w:val="24"/>
          </w:rPr>
          <w:fldChar w:fldCharType="separate"/>
        </w:r>
        <w:r w:rsidR="00A234A3">
          <w:rPr>
            <w:rFonts w:ascii="Times New Roman" w:eastAsiaTheme="minorEastAsia" w:hAnsi="Times New Roman" w:cs="Times New Roman"/>
            <w:noProof/>
            <w:sz w:val="24"/>
            <w:szCs w:val="24"/>
          </w:rPr>
          <w:t>1</w:t>
        </w:r>
        <w:r w:rsidRPr="004F4602">
          <w:rPr>
            <w:rFonts w:ascii="Times New Roman" w:eastAsiaTheme="minorEastAsia" w:hAnsi="Times New Roman" w:cs="Times New Roman"/>
            <w:noProof/>
            <w:sz w:val="24"/>
            <w:szCs w:val="24"/>
          </w:rPr>
          <w:fldChar w:fldCharType="end"/>
        </w:r>
      </w:hyperlink>
    </w:p>
    <w:p w:rsidR="0003621C" w:rsidRPr="004F4602" w:rsidRDefault="007460F4" w:rsidP="004F4602">
      <w:pPr>
        <w:pStyle w:val="20"/>
        <w:tabs>
          <w:tab w:val="right" w:leader="dot" w:pos="8296"/>
        </w:tabs>
        <w:spacing w:line="400" w:lineRule="exact"/>
        <w:ind w:firstLineChars="200" w:firstLine="420"/>
        <w:rPr>
          <w:rFonts w:ascii="Times New Roman" w:eastAsiaTheme="minorEastAsia" w:hAnsi="Times New Roman" w:cs="Times New Roman"/>
          <w:noProof/>
          <w:sz w:val="24"/>
          <w:szCs w:val="24"/>
        </w:rPr>
      </w:pPr>
      <w:hyperlink w:anchor="_Toc423077855" w:history="1">
        <w:r w:rsidR="0003621C" w:rsidRPr="004F4602">
          <w:rPr>
            <w:rStyle w:val="a6"/>
            <w:rFonts w:ascii="Times New Roman" w:eastAsiaTheme="minorEastAsia" w:hAnsi="Times New Roman" w:cs="Times New Roman"/>
            <w:noProof/>
            <w:sz w:val="24"/>
            <w:szCs w:val="24"/>
          </w:rPr>
          <w:t>（一）煤炭的战略地位与作用</w:t>
        </w:r>
        <w:r w:rsidR="0003621C" w:rsidRPr="004F4602">
          <w:rPr>
            <w:rFonts w:ascii="Times New Roman" w:eastAsiaTheme="minorEastAsia" w:hAnsi="Times New Roman" w:cs="Times New Roman"/>
            <w:noProof/>
            <w:sz w:val="24"/>
            <w:szCs w:val="24"/>
          </w:rPr>
          <w:tab/>
        </w:r>
        <w:r w:rsidRPr="004F4602">
          <w:rPr>
            <w:rFonts w:ascii="Times New Roman" w:eastAsiaTheme="minorEastAsia" w:hAnsi="Times New Roman" w:cs="Times New Roman"/>
            <w:noProof/>
            <w:sz w:val="24"/>
            <w:szCs w:val="24"/>
          </w:rPr>
          <w:fldChar w:fldCharType="begin"/>
        </w:r>
        <w:r w:rsidR="0003621C" w:rsidRPr="004F4602">
          <w:rPr>
            <w:rFonts w:ascii="Times New Roman" w:eastAsiaTheme="minorEastAsia" w:hAnsi="Times New Roman" w:cs="Times New Roman"/>
            <w:noProof/>
            <w:sz w:val="24"/>
            <w:szCs w:val="24"/>
          </w:rPr>
          <w:instrText xml:space="preserve"> PAGEREF _Toc423077855 \h </w:instrText>
        </w:r>
        <w:r w:rsidRPr="004F4602">
          <w:rPr>
            <w:rFonts w:ascii="Times New Roman" w:eastAsiaTheme="minorEastAsia" w:hAnsi="Times New Roman" w:cs="Times New Roman"/>
            <w:noProof/>
            <w:sz w:val="24"/>
            <w:szCs w:val="24"/>
          </w:rPr>
        </w:r>
        <w:r w:rsidRPr="004F4602">
          <w:rPr>
            <w:rFonts w:ascii="Times New Roman" w:eastAsiaTheme="minorEastAsia" w:hAnsi="Times New Roman" w:cs="Times New Roman"/>
            <w:noProof/>
            <w:sz w:val="24"/>
            <w:szCs w:val="24"/>
          </w:rPr>
          <w:fldChar w:fldCharType="separate"/>
        </w:r>
        <w:r w:rsidR="00A234A3">
          <w:rPr>
            <w:rFonts w:ascii="Times New Roman" w:eastAsiaTheme="minorEastAsia" w:hAnsi="Times New Roman" w:cs="Times New Roman"/>
            <w:noProof/>
            <w:sz w:val="24"/>
            <w:szCs w:val="24"/>
          </w:rPr>
          <w:t>1</w:t>
        </w:r>
        <w:r w:rsidRPr="004F4602">
          <w:rPr>
            <w:rFonts w:ascii="Times New Roman" w:eastAsiaTheme="minorEastAsia" w:hAnsi="Times New Roman" w:cs="Times New Roman"/>
            <w:noProof/>
            <w:sz w:val="24"/>
            <w:szCs w:val="24"/>
          </w:rPr>
          <w:fldChar w:fldCharType="end"/>
        </w:r>
      </w:hyperlink>
    </w:p>
    <w:p w:rsidR="0003621C" w:rsidRPr="004F4602" w:rsidRDefault="007460F4" w:rsidP="004F4602">
      <w:pPr>
        <w:pStyle w:val="20"/>
        <w:tabs>
          <w:tab w:val="right" w:leader="dot" w:pos="8296"/>
        </w:tabs>
        <w:spacing w:line="400" w:lineRule="exact"/>
        <w:ind w:firstLineChars="200" w:firstLine="420"/>
        <w:rPr>
          <w:rFonts w:ascii="Times New Roman" w:eastAsiaTheme="minorEastAsia" w:hAnsi="Times New Roman" w:cs="Times New Roman"/>
          <w:noProof/>
          <w:sz w:val="24"/>
          <w:szCs w:val="24"/>
        </w:rPr>
      </w:pPr>
      <w:hyperlink w:anchor="_Toc423077856" w:history="1">
        <w:r w:rsidR="0003621C" w:rsidRPr="004F4602">
          <w:rPr>
            <w:rStyle w:val="a6"/>
            <w:rFonts w:ascii="Times New Roman" w:eastAsiaTheme="minorEastAsia" w:hAnsi="Times New Roman" w:cs="Times New Roman"/>
            <w:noProof/>
            <w:sz w:val="24"/>
            <w:szCs w:val="24"/>
          </w:rPr>
          <w:t>（二）煤炭开发利用面临的挑战</w:t>
        </w:r>
        <w:r w:rsidR="0003621C" w:rsidRPr="004F4602">
          <w:rPr>
            <w:rFonts w:ascii="Times New Roman" w:eastAsiaTheme="minorEastAsia" w:hAnsi="Times New Roman" w:cs="Times New Roman"/>
            <w:noProof/>
            <w:sz w:val="24"/>
            <w:szCs w:val="24"/>
          </w:rPr>
          <w:tab/>
        </w:r>
        <w:r w:rsidRPr="004F4602">
          <w:rPr>
            <w:rFonts w:ascii="Times New Roman" w:eastAsiaTheme="minorEastAsia" w:hAnsi="Times New Roman" w:cs="Times New Roman"/>
            <w:noProof/>
            <w:sz w:val="24"/>
            <w:szCs w:val="24"/>
          </w:rPr>
          <w:fldChar w:fldCharType="begin"/>
        </w:r>
        <w:r w:rsidR="0003621C" w:rsidRPr="004F4602">
          <w:rPr>
            <w:rFonts w:ascii="Times New Roman" w:eastAsiaTheme="minorEastAsia" w:hAnsi="Times New Roman" w:cs="Times New Roman"/>
            <w:noProof/>
            <w:sz w:val="24"/>
            <w:szCs w:val="24"/>
          </w:rPr>
          <w:instrText xml:space="preserve"> PAGEREF _Toc423077856 \h </w:instrText>
        </w:r>
        <w:r w:rsidRPr="004F4602">
          <w:rPr>
            <w:rFonts w:ascii="Times New Roman" w:eastAsiaTheme="minorEastAsia" w:hAnsi="Times New Roman" w:cs="Times New Roman"/>
            <w:noProof/>
            <w:sz w:val="24"/>
            <w:szCs w:val="24"/>
          </w:rPr>
        </w:r>
        <w:r w:rsidRPr="004F4602">
          <w:rPr>
            <w:rFonts w:ascii="Times New Roman" w:eastAsiaTheme="minorEastAsia" w:hAnsi="Times New Roman" w:cs="Times New Roman"/>
            <w:noProof/>
            <w:sz w:val="24"/>
            <w:szCs w:val="24"/>
          </w:rPr>
          <w:fldChar w:fldCharType="separate"/>
        </w:r>
        <w:r w:rsidR="00A234A3">
          <w:rPr>
            <w:rFonts w:ascii="Times New Roman" w:eastAsiaTheme="minorEastAsia" w:hAnsi="Times New Roman" w:cs="Times New Roman"/>
            <w:noProof/>
            <w:sz w:val="24"/>
            <w:szCs w:val="24"/>
          </w:rPr>
          <w:t>2</w:t>
        </w:r>
        <w:r w:rsidRPr="004F4602">
          <w:rPr>
            <w:rFonts w:ascii="Times New Roman" w:eastAsiaTheme="minorEastAsia" w:hAnsi="Times New Roman" w:cs="Times New Roman"/>
            <w:noProof/>
            <w:sz w:val="24"/>
            <w:szCs w:val="24"/>
          </w:rPr>
          <w:fldChar w:fldCharType="end"/>
        </w:r>
      </w:hyperlink>
    </w:p>
    <w:p w:rsidR="0003621C" w:rsidRPr="004F4602" w:rsidRDefault="007460F4" w:rsidP="004F4602">
      <w:pPr>
        <w:pStyle w:val="10"/>
        <w:tabs>
          <w:tab w:val="right" w:leader="dot" w:pos="8296"/>
        </w:tabs>
        <w:spacing w:line="400" w:lineRule="exact"/>
        <w:ind w:firstLineChars="200" w:firstLine="420"/>
        <w:rPr>
          <w:rFonts w:ascii="Times New Roman" w:eastAsiaTheme="minorEastAsia" w:hAnsi="Times New Roman" w:cs="Times New Roman"/>
          <w:noProof/>
          <w:sz w:val="24"/>
          <w:szCs w:val="24"/>
        </w:rPr>
      </w:pPr>
      <w:hyperlink w:anchor="_Toc423077857" w:history="1">
        <w:r w:rsidR="0003621C" w:rsidRPr="004F4602">
          <w:rPr>
            <w:rStyle w:val="a6"/>
            <w:rFonts w:ascii="Times New Roman" w:eastAsiaTheme="minorEastAsia" w:hAnsi="Times New Roman" w:cs="Times New Roman"/>
            <w:noProof/>
            <w:sz w:val="24"/>
            <w:szCs w:val="24"/>
          </w:rPr>
          <w:t>二、开设矿山机电专业的必要性</w:t>
        </w:r>
        <w:r w:rsidR="0003621C" w:rsidRPr="004F4602">
          <w:rPr>
            <w:rFonts w:ascii="Times New Roman" w:eastAsiaTheme="minorEastAsia" w:hAnsi="Times New Roman" w:cs="Times New Roman"/>
            <w:noProof/>
            <w:sz w:val="24"/>
            <w:szCs w:val="24"/>
          </w:rPr>
          <w:tab/>
        </w:r>
        <w:r w:rsidRPr="004F4602">
          <w:rPr>
            <w:rFonts w:ascii="Times New Roman" w:eastAsiaTheme="minorEastAsia" w:hAnsi="Times New Roman" w:cs="Times New Roman"/>
            <w:noProof/>
            <w:sz w:val="24"/>
            <w:szCs w:val="24"/>
          </w:rPr>
          <w:fldChar w:fldCharType="begin"/>
        </w:r>
        <w:r w:rsidR="0003621C" w:rsidRPr="004F4602">
          <w:rPr>
            <w:rFonts w:ascii="Times New Roman" w:eastAsiaTheme="minorEastAsia" w:hAnsi="Times New Roman" w:cs="Times New Roman"/>
            <w:noProof/>
            <w:sz w:val="24"/>
            <w:szCs w:val="24"/>
          </w:rPr>
          <w:instrText xml:space="preserve"> PAGEREF _Toc423077857 \h </w:instrText>
        </w:r>
        <w:r w:rsidRPr="004F4602">
          <w:rPr>
            <w:rFonts w:ascii="Times New Roman" w:eastAsiaTheme="minorEastAsia" w:hAnsi="Times New Roman" w:cs="Times New Roman"/>
            <w:noProof/>
            <w:sz w:val="24"/>
            <w:szCs w:val="24"/>
          </w:rPr>
        </w:r>
        <w:r w:rsidRPr="004F4602">
          <w:rPr>
            <w:rFonts w:ascii="Times New Roman" w:eastAsiaTheme="minorEastAsia" w:hAnsi="Times New Roman" w:cs="Times New Roman"/>
            <w:noProof/>
            <w:sz w:val="24"/>
            <w:szCs w:val="24"/>
          </w:rPr>
          <w:fldChar w:fldCharType="separate"/>
        </w:r>
        <w:r w:rsidR="00A234A3">
          <w:rPr>
            <w:rFonts w:ascii="Times New Roman" w:eastAsiaTheme="minorEastAsia" w:hAnsi="Times New Roman" w:cs="Times New Roman"/>
            <w:noProof/>
            <w:sz w:val="24"/>
            <w:szCs w:val="24"/>
          </w:rPr>
          <w:t>4</w:t>
        </w:r>
        <w:r w:rsidRPr="004F4602">
          <w:rPr>
            <w:rFonts w:ascii="Times New Roman" w:eastAsiaTheme="minorEastAsia" w:hAnsi="Times New Roman" w:cs="Times New Roman"/>
            <w:noProof/>
            <w:sz w:val="24"/>
            <w:szCs w:val="24"/>
          </w:rPr>
          <w:fldChar w:fldCharType="end"/>
        </w:r>
      </w:hyperlink>
    </w:p>
    <w:p w:rsidR="0003621C" w:rsidRPr="004F4602" w:rsidRDefault="007460F4" w:rsidP="004F4602">
      <w:pPr>
        <w:pStyle w:val="20"/>
        <w:tabs>
          <w:tab w:val="right" w:leader="dot" w:pos="8296"/>
        </w:tabs>
        <w:spacing w:line="400" w:lineRule="exact"/>
        <w:ind w:firstLineChars="200" w:firstLine="420"/>
        <w:rPr>
          <w:rFonts w:ascii="Times New Roman" w:eastAsiaTheme="minorEastAsia" w:hAnsi="Times New Roman" w:cs="Times New Roman"/>
          <w:noProof/>
          <w:sz w:val="24"/>
          <w:szCs w:val="24"/>
        </w:rPr>
      </w:pPr>
      <w:hyperlink w:anchor="_Toc423077858" w:history="1">
        <w:r w:rsidR="0003621C" w:rsidRPr="004F4602">
          <w:rPr>
            <w:rStyle w:val="a6"/>
            <w:rFonts w:ascii="Times New Roman" w:eastAsiaTheme="minorEastAsia" w:hAnsi="Times New Roman" w:cs="Times New Roman"/>
            <w:noProof/>
            <w:sz w:val="24"/>
            <w:szCs w:val="24"/>
          </w:rPr>
          <w:t>（一）煤矿安全生产的需要</w:t>
        </w:r>
        <w:r w:rsidR="0003621C" w:rsidRPr="004F4602">
          <w:rPr>
            <w:rFonts w:ascii="Times New Roman" w:eastAsiaTheme="minorEastAsia" w:hAnsi="Times New Roman" w:cs="Times New Roman"/>
            <w:noProof/>
            <w:sz w:val="24"/>
            <w:szCs w:val="24"/>
          </w:rPr>
          <w:tab/>
        </w:r>
        <w:r w:rsidRPr="004F4602">
          <w:rPr>
            <w:rFonts w:ascii="Times New Roman" w:eastAsiaTheme="minorEastAsia" w:hAnsi="Times New Roman" w:cs="Times New Roman"/>
            <w:noProof/>
            <w:sz w:val="24"/>
            <w:szCs w:val="24"/>
          </w:rPr>
          <w:fldChar w:fldCharType="begin"/>
        </w:r>
        <w:r w:rsidR="0003621C" w:rsidRPr="004F4602">
          <w:rPr>
            <w:rFonts w:ascii="Times New Roman" w:eastAsiaTheme="minorEastAsia" w:hAnsi="Times New Roman" w:cs="Times New Roman"/>
            <w:noProof/>
            <w:sz w:val="24"/>
            <w:szCs w:val="24"/>
          </w:rPr>
          <w:instrText xml:space="preserve"> PAGEREF _Toc423077858 \h </w:instrText>
        </w:r>
        <w:r w:rsidRPr="004F4602">
          <w:rPr>
            <w:rFonts w:ascii="Times New Roman" w:eastAsiaTheme="minorEastAsia" w:hAnsi="Times New Roman" w:cs="Times New Roman"/>
            <w:noProof/>
            <w:sz w:val="24"/>
            <w:szCs w:val="24"/>
          </w:rPr>
        </w:r>
        <w:r w:rsidRPr="004F4602">
          <w:rPr>
            <w:rFonts w:ascii="Times New Roman" w:eastAsiaTheme="minorEastAsia" w:hAnsi="Times New Roman" w:cs="Times New Roman"/>
            <w:noProof/>
            <w:sz w:val="24"/>
            <w:szCs w:val="24"/>
          </w:rPr>
          <w:fldChar w:fldCharType="separate"/>
        </w:r>
        <w:r w:rsidR="00A234A3">
          <w:rPr>
            <w:rFonts w:ascii="Times New Roman" w:eastAsiaTheme="minorEastAsia" w:hAnsi="Times New Roman" w:cs="Times New Roman"/>
            <w:noProof/>
            <w:sz w:val="24"/>
            <w:szCs w:val="24"/>
          </w:rPr>
          <w:t>4</w:t>
        </w:r>
        <w:r w:rsidRPr="004F4602">
          <w:rPr>
            <w:rFonts w:ascii="Times New Roman" w:eastAsiaTheme="minorEastAsia" w:hAnsi="Times New Roman" w:cs="Times New Roman"/>
            <w:noProof/>
            <w:sz w:val="24"/>
            <w:szCs w:val="24"/>
          </w:rPr>
          <w:fldChar w:fldCharType="end"/>
        </w:r>
      </w:hyperlink>
    </w:p>
    <w:p w:rsidR="0003621C" w:rsidRPr="004F4602" w:rsidRDefault="007460F4" w:rsidP="004F4602">
      <w:pPr>
        <w:pStyle w:val="20"/>
        <w:tabs>
          <w:tab w:val="right" w:leader="dot" w:pos="8296"/>
        </w:tabs>
        <w:spacing w:line="400" w:lineRule="exact"/>
        <w:ind w:firstLineChars="200" w:firstLine="420"/>
        <w:rPr>
          <w:rFonts w:ascii="Times New Roman" w:eastAsiaTheme="minorEastAsia" w:hAnsi="Times New Roman" w:cs="Times New Roman"/>
          <w:noProof/>
          <w:sz w:val="24"/>
          <w:szCs w:val="24"/>
        </w:rPr>
      </w:pPr>
      <w:hyperlink w:anchor="_Toc423077859" w:history="1">
        <w:r w:rsidR="0003621C" w:rsidRPr="004F4602">
          <w:rPr>
            <w:rStyle w:val="a6"/>
            <w:rFonts w:ascii="Times New Roman" w:eastAsiaTheme="minorEastAsia" w:hAnsi="Times New Roman" w:cs="Times New Roman"/>
            <w:noProof/>
            <w:sz w:val="24"/>
            <w:szCs w:val="24"/>
          </w:rPr>
          <w:t>（二）煤炭行业专业技术人才紧缺</w:t>
        </w:r>
        <w:r w:rsidR="0003621C" w:rsidRPr="004F4602">
          <w:rPr>
            <w:rFonts w:ascii="Times New Roman" w:eastAsiaTheme="minorEastAsia" w:hAnsi="Times New Roman" w:cs="Times New Roman"/>
            <w:noProof/>
            <w:sz w:val="24"/>
            <w:szCs w:val="24"/>
          </w:rPr>
          <w:tab/>
        </w:r>
        <w:r w:rsidRPr="004F4602">
          <w:rPr>
            <w:rFonts w:ascii="Times New Roman" w:eastAsiaTheme="minorEastAsia" w:hAnsi="Times New Roman" w:cs="Times New Roman"/>
            <w:noProof/>
            <w:sz w:val="24"/>
            <w:szCs w:val="24"/>
          </w:rPr>
          <w:fldChar w:fldCharType="begin"/>
        </w:r>
        <w:r w:rsidR="0003621C" w:rsidRPr="004F4602">
          <w:rPr>
            <w:rFonts w:ascii="Times New Roman" w:eastAsiaTheme="minorEastAsia" w:hAnsi="Times New Roman" w:cs="Times New Roman"/>
            <w:noProof/>
            <w:sz w:val="24"/>
            <w:szCs w:val="24"/>
          </w:rPr>
          <w:instrText xml:space="preserve"> PAGEREF _Toc423077859 \h </w:instrText>
        </w:r>
        <w:r w:rsidRPr="004F4602">
          <w:rPr>
            <w:rFonts w:ascii="Times New Roman" w:eastAsiaTheme="minorEastAsia" w:hAnsi="Times New Roman" w:cs="Times New Roman"/>
            <w:noProof/>
            <w:sz w:val="24"/>
            <w:szCs w:val="24"/>
          </w:rPr>
        </w:r>
        <w:r w:rsidRPr="004F4602">
          <w:rPr>
            <w:rFonts w:ascii="Times New Roman" w:eastAsiaTheme="minorEastAsia" w:hAnsi="Times New Roman" w:cs="Times New Roman"/>
            <w:noProof/>
            <w:sz w:val="24"/>
            <w:szCs w:val="24"/>
          </w:rPr>
          <w:fldChar w:fldCharType="separate"/>
        </w:r>
        <w:r w:rsidR="00A234A3">
          <w:rPr>
            <w:rFonts w:ascii="Times New Roman" w:eastAsiaTheme="minorEastAsia" w:hAnsi="Times New Roman" w:cs="Times New Roman"/>
            <w:noProof/>
            <w:sz w:val="24"/>
            <w:szCs w:val="24"/>
          </w:rPr>
          <w:t>5</w:t>
        </w:r>
        <w:r w:rsidRPr="004F4602">
          <w:rPr>
            <w:rFonts w:ascii="Times New Roman" w:eastAsiaTheme="minorEastAsia" w:hAnsi="Times New Roman" w:cs="Times New Roman"/>
            <w:noProof/>
            <w:sz w:val="24"/>
            <w:szCs w:val="24"/>
          </w:rPr>
          <w:fldChar w:fldCharType="end"/>
        </w:r>
      </w:hyperlink>
    </w:p>
    <w:p w:rsidR="0003621C" w:rsidRPr="004F4602" w:rsidRDefault="007460F4" w:rsidP="004F4602">
      <w:pPr>
        <w:pStyle w:val="20"/>
        <w:tabs>
          <w:tab w:val="right" w:leader="dot" w:pos="8296"/>
        </w:tabs>
        <w:spacing w:line="400" w:lineRule="exact"/>
        <w:ind w:firstLineChars="200" w:firstLine="420"/>
        <w:rPr>
          <w:rFonts w:ascii="Times New Roman" w:eastAsiaTheme="minorEastAsia" w:hAnsi="Times New Roman" w:cs="Times New Roman"/>
          <w:noProof/>
          <w:sz w:val="24"/>
          <w:szCs w:val="24"/>
        </w:rPr>
      </w:pPr>
      <w:hyperlink w:anchor="_Toc423077860" w:history="1">
        <w:r w:rsidR="0003621C" w:rsidRPr="004F4602">
          <w:rPr>
            <w:rStyle w:val="a6"/>
            <w:rFonts w:ascii="Times New Roman" w:eastAsiaTheme="minorEastAsia" w:hAnsi="Times New Roman" w:cs="Times New Roman"/>
            <w:noProof/>
            <w:sz w:val="24"/>
            <w:szCs w:val="24"/>
          </w:rPr>
          <w:t>（三）煤炭企业发展的内在需要</w:t>
        </w:r>
        <w:r w:rsidR="0003621C" w:rsidRPr="004F4602">
          <w:rPr>
            <w:rFonts w:ascii="Times New Roman" w:eastAsiaTheme="minorEastAsia" w:hAnsi="Times New Roman" w:cs="Times New Roman"/>
            <w:noProof/>
            <w:sz w:val="24"/>
            <w:szCs w:val="24"/>
          </w:rPr>
          <w:tab/>
        </w:r>
        <w:r w:rsidRPr="004F4602">
          <w:rPr>
            <w:rFonts w:ascii="Times New Roman" w:eastAsiaTheme="minorEastAsia" w:hAnsi="Times New Roman" w:cs="Times New Roman"/>
            <w:noProof/>
            <w:sz w:val="24"/>
            <w:szCs w:val="24"/>
          </w:rPr>
          <w:fldChar w:fldCharType="begin"/>
        </w:r>
        <w:r w:rsidR="0003621C" w:rsidRPr="004F4602">
          <w:rPr>
            <w:rFonts w:ascii="Times New Roman" w:eastAsiaTheme="minorEastAsia" w:hAnsi="Times New Roman" w:cs="Times New Roman"/>
            <w:noProof/>
            <w:sz w:val="24"/>
            <w:szCs w:val="24"/>
          </w:rPr>
          <w:instrText xml:space="preserve"> PAGEREF _Toc423077860 \h </w:instrText>
        </w:r>
        <w:r w:rsidRPr="004F4602">
          <w:rPr>
            <w:rFonts w:ascii="Times New Roman" w:eastAsiaTheme="minorEastAsia" w:hAnsi="Times New Roman" w:cs="Times New Roman"/>
            <w:noProof/>
            <w:sz w:val="24"/>
            <w:szCs w:val="24"/>
          </w:rPr>
        </w:r>
        <w:r w:rsidRPr="004F4602">
          <w:rPr>
            <w:rFonts w:ascii="Times New Roman" w:eastAsiaTheme="minorEastAsia" w:hAnsi="Times New Roman" w:cs="Times New Roman"/>
            <w:noProof/>
            <w:sz w:val="24"/>
            <w:szCs w:val="24"/>
          </w:rPr>
          <w:fldChar w:fldCharType="separate"/>
        </w:r>
        <w:r w:rsidR="00A234A3">
          <w:rPr>
            <w:rFonts w:ascii="Times New Roman" w:eastAsiaTheme="minorEastAsia" w:hAnsi="Times New Roman" w:cs="Times New Roman"/>
            <w:noProof/>
            <w:sz w:val="24"/>
            <w:szCs w:val="24"/>
          </w:rPr>
          <w:t>8</w:t>
        </w:r>
        <w:r w:rsidRPr="004F4602">
          <w:rPr>
            <w:rFonts w:ascii="Times New Roman" w:eastAsiaTheme="minorEastAsia" w:hAnsi="Times New Roman" w:cs="Times New Roman"/>
            <w:noProof/>
            <w:sz w:val="24"/>
            <w:szCs w:val="24"/>
          </w:rPr>
          <w:fldChar w:fldCharType="end"/>
        </w:r>
      </w:hyperlink>
    </w:p>
    <w:p w:rsidR="0003621C" w:rsidRPr="004F4602" w:rsidRDefault="007460F4" w:rsidP="004F4602">
      <w:pPr>
        <w:pStyle w:val="10"/>
        <w:tabs>
          <w:tab w:val="right" w:leader="dot" w:pos="8296"/>
        </w:tabs>
        <w:spacing w:line="400" w:lineRule="exact"/>
        <w:ind w:firstLineChars="200" w:firstLine="420"/>
        <w:rPr>
          <w:rFonts w:ascii="Times New Roman" w:eastAsiaTheme="minorEastAsia" w:hAnsi="Times New Roman" w:cs="Times New Roman"/>
          <w:noProof/>
          <w:sz w:val="24"/>
          <w:szCs w:val="24"/>
        </w:rPr>
      </w:pPr>
      <w:hyperlink w:anchor="_Toc423077861" w:history="1">
        <w:r w:rsidR="0003621C" w:rsidRPr="004F4602">
          <w:rPr>
            <w:rStyle w:val="a6"/>
            <w:rFonts w:ascii="Times New Roman" w:eastAsiaTheme="minorEastAsia" w:hAnsi="Times New Roman" w:cs="Times New Roman"/>
            <w:noProof/>
            <w:sz w:val="24"/>
            <w:szCs w:val="24"/>
          </w:rPr>
          <w:t>三、开办专业的可行性分析</w:t>
        </w:r>
        <w:r w:rsidR="0003621C" w:rsidRPr="004F4602">
          <w:rPr>
            <w:rFonts w:ascii="Times New Roman" w:eastAsiaTheme="minorEastAsia" w:hAnsi="Times New Roman" w:cs="Times New Roman"/>
            <w:noProof/>
            <w:sz w:val="24"/>
            <w:szCs w:val="24"/>
          </w:rPr>
          <w:tab/>
        </w:r>
        <w:r w:rsidRPr="004F4602">
          <w:rPr>
            <w:rFonts w:ascii="Times New Roman" w:eastAsiaTheme="minorEastAsia" w:hAnsi="Times New Roman" w:cs="Times New Roman"/>
            <w:noProof/>
            <w:sz w:val="24"/>
            <w:szCs w:val="24"/>
          </w:rPr>
          <w:fldChar w:fldCharType="begin"/>
        </w:r>
        <w:r w:rsidR="0003621C" w:rsidRPr="004F4602">
          <w:rPr>
            <w:rFonts w:ascii="Times New Roman" w:eastAsiaTheme="minorEastAsia" w:hAnsi="Times New Roman" w:cs="Times New Roman"/>
            <w:noProof/>
            <w:sz w:val="24"/>
            <w:szCs w:val="24"/>
          </w:rPr>
          <w:instrText xml:space="preserve"> PAGEREF _Toc423077861 \h </w:instrText>
        </w:r>
        <w:r w:rsidRPr="004F4602">
          <w:rPr>
            <w:rFonts w:ascii="Times New Roman" w:eastAsiaTheme="minorEastAsia" w:hAnsi="Times New Roman" w:cs="Times New Roman"/>
            <w:noProof/>
            <w:sz w:val="24"/>
            <w:szCs w:val="24"/>
          </w:rPr>
        </w:r>
        <w:r w:rsidRPr="004F4602">
          <w:rPr>
            <w:rFonts w:ascii="Times New Roman" w:eastAsiaTheme="minorEastAsia" w:hAnsi="Times New Roman" w:cs="Times New Roman"/>
            <w:noProof/>
            <w:sz w:val="24"/>
            <w:szCs w:val="24"/>
          </w:rPr>
          <w:fldChar w:fldCharType="separate"/>
        </w:r>
        <w:r w:rsidR="00A234A3">
          <w:rPr>
            <w:rFonts w:ascii="Times New Roman" w:eastAsiaTheme="minorEastAsia" w:hAnsi="Times New Roman" w:cs="Times New Roman"/>
            <w:noProof/>
            <w:sz w:val="24"/>
            <w:szCs w:val="24"/>
          </w:rPr>
          <w:t>9</w:t>
        </w:r>
        <w:r w:rsidRPr="004F4602">
          <w:rPr>
            <w:rFonts w:ascii="Times New Roman" w:eastAsiaTheme="minorEastAsia" w:hAnsi="Times New Roman" w:cs="Times New Roman"/>
            <w:noProof/>
            <w:sz w:val="24"/>
            <w:szCs w:val="24"/>
          </w:rPr>
          <w:fldChar w:fldCharType="end"/>
        </w:r>
      </w:hyperlink>
    </w:p>
    <w:p w:rsidR="0003621C" w:rsidRPr="004F4602" w:rsidRDefault="007460F4" w:rsidP="004F4602">
      <w:pPr>
        <w:pStyle w:val="20"/>
        <w:tabs>
          <w:tab w:val="right" w:leader="dot" w:pos="8296"/>
        </w:tabs>
        <w:spacing w:line="400" w:lineRule="exact"/>
        <w:ind w:firstLineChars="200" w:firstLine="420"/>
        <w:rPr>
          <w:rFonts w:ascii="Times New Roman" w:eastAsiaTheme="minorEastAsia" w:hAnsi="Times New Roman" w:cs="Times New Roman"/>
          <w:noProof/>
          <w:sz w:val="24"/>
          <w:szCs w:val="24"/>
        </w:rPr>
      </w:pPr>
      <w:hyperlink w:anchor="_Toc423077862" w:history="1">
        <w:r w:rsidR="0003621C" w:rsidRPr="004F4602">
          <w:rPr>
            <w:rStyle w:val="a6"/>
            <w:rFonts w:ascii="Times New Roman" w:eastAsiaTheme="minorEastAsia" w:hAnsi="Times New Roman" w:cs="Times New Roman"/>
            <w:noProof/>
            <w:sz w:val="24"/>
            <w:szCs w:val="24"/>
          </w:rPr>
          <w:t>（一）政策分析与生源保障</w:t>
        </w:r>
        <w:r w:rsidR="0003621C" w:rsidRPr="004F4602">
          <w:rPr>
            <w:rFonts w:ascii="Times New Roman" w:eastAsiaTheme="minorEastAsia" w:hAnsi="Times New Roman" w:cs="Times New Roman"/>
            <w:noProof/>
            <w:sz w:val="24"/>
            <w:szCs w:val="24"/>
          </w:rPr>
          <w:tab/>
        </w:r>
        <w:r w:rsidRPr="004F4602">
          <w:rPr>
            <w:rFonts w:ascii="Times New Roman" w:eastAsiaTheme="minorEastAsia" w:hAnsi="Times New Roman" w:cs="Times New Roman"/>
            <w:noProof/>
            <w:sz w:val="24"/>
            <w:szCs w:val="24"/>
          </w:rPr>
          <w:fldChar w:fldCharType="begin"/>
        </w:r>
        <w:r w:rsidR="0003621C" w:rsidRPr="004F4602">
          <w:rPr>
            <w:rFonts w:ascii="Times New Roman" w:eastAsiaTheme="minorEastAsia" w:hAnsi="Times New Roman" w:cs="Times New Roman"/>
            <w:noProof/>
            <w:sz w:val="24"/>
            <w:szCs w:val="24"/>
          </w:rPr>
          <w:instrText xml:space="preserve"> PAGEREF _Toc423077862 \h </w:instrText>
        </w:r>
        <w:r w:rsidRPr="004F4602">
          <w:rPr>
            <w:rFonts w:ascii="Times New Roman" w:eastAsiaTheme="minorEastAsia" w:hAnsi="Times New Roman" w:cs="Times New Roman"/>
            <w:noProof/>
            <w:sz w:val="24"/>
            <w:szCs w:val="24"/>
          </w:rPr>
        </w:r>
        <w:r w:rsidRPr="004F4602">
          <w:rPr>
            <w:rFonts w:ascii="Times New Roman" w:eastAsiaTheme="minorEastAsia" w:hAnsi="Times New Roman" w:cs="Times New Roman"/>
            <w:noProof/>
            <w:sz w:val="24"/>
            <w:szCs w:val="24"/>
          </w:rPr>
          <w:fldChar w:fldCharType="separate"/>
        </w:r>
        <w:r w:rsidR="00A234A3">
          <w:rPr>
            <w:rFonts w:ascii="Times New Roman" w:eastAsiaTheme="minorEastAsia" w:hAnsi="Times New Roman" w:cs="Times New Roman"/>
            <w:noProof/>
            <w:sz w:val="24"/>
            <w:szCs w:val="24"/>
          </w:rPr>
          <w:t>9</w:t>
        </w:r>
        <w:r w:rsidRPr="004F4602">
          <w:rPr>
            <w:rFonts w:ascii="Times New Roman" w:eastAsiaTheme="minorEastAsia" w:hAnsi="Times New Roman" w:cs="Times New Roman"/>
            <w:noProof/>
            <w:sz w:val="24"/>
            <w:szCs w:val="24"/>
          </w:rPr>
          <w:fldChar w:fldCharType="end"/>
        </w:r>
      </w:hyperlink>
    </w:p>
    <w:p w:rsidR="0003621C" w:rsidRPr="004F4602" w:rsidRDefault="007460F4" w:rsidP="004F4602">
      <w:pPr>
        <w:pStyle w:val="20"/>
        <w:tabs>
          <w:tab w:val="right" w:leader="dot" w:pos="8296"/>
        </w:tabs>
        <w:spacing w:line="400" w:lineRule="exact"/>
        <w:ind w:firstLineChars="200" w:firstLine="420"/>
        <w:rPr>
          <w:rFonts w:ascii="Times New Roman" w:eastAsiaTheme="minorEastAsia" w:hAnsi="Times New Roman" w:cs="Times New Roman"/>
          <w:noProof/>
          <w:sz w:val="24"/>
          <w:szCs w:val="24"/>
        </w:rPr>
      </w:pPr>
      <w:hyperlink w:anchor="_Toc423077863" w:history="1">
        <w:r w:rsidR="0003621C" w:rsidRPr="004F4602">
          <w:rPr>
            <w:rStyle w:val="a6"/>
            <w:rFonts w:ascii="Times New Roman" w:eastAsiaTheme="minorEastAsia" w:hAnsi="Times New Roman" w:cs="Times New Roman"/>
            <w:noProof/>
            <w:sz w:val="24"/>
            <w:szCs w:val="24"/>
          </w:rPr>
          <w:t>（二）开办专业的条件与优势</w:t>
        </w:r>
        <w:r w:rsidR="0003621C" w:rsidRPr="004F4602">
          <w:rPr>
            <w:rFonts w:ascii="Times New Roman" w:eastAsiaTheme="minorEastAsia" w:hAnsi="Times New Roman" w:cs="Times New Roman"/>
            <w:noProof/>
            <w:sz w:val="24"/>
            <w:szCs w:val="24"/>
          </w:rPr>
          <w:tab/>
        </w:r>
        <w:r w:rsidRPr="004F4602">
          <w:rPr>
            <w:rFonts w:ascii="Times New Roman" w:eastAsiaTheme="minorEastAsia" w:hAnsi="Times New Roman" w:cs="Times New Roman"/>
            <w:noProof/>
            <w:sz w:val="24"/>
            <w:szCs w:val="24"/>
          </w:rPr>
          <w:fldChar w:fldCharType="begin"/>
        </w:r>
        <w:r w:rsidR="0003621C" w:rsidRPr="004F4602">
          <w:rPr>
            <w:rFonts w:ascii="Times New Roman" w:eastAsiaTheme="minorEastAsia" w:hAnsi="Times New Roman" w:cs="Times New Roman"/>
            <w:noProof/>
            <w:sz w:val="24"/>
            <w:szCs w:val="24"/>
          </w:rPr>
          <w:instrText xml:space="preserve"> PAGEREF _Toc423077863 \h </w:instrText>
        </w:r>
        <w:r w:rsidRPr="004F4602">
          <w:rPr>
            <w:rFonts w:ascii="Times New Roman" w:eastAsiaTheme="minorEastAsia" w:hAnsi="Times New Roman" w:cs="Times New Roman"/>
            <w:noProof/>
            <w:sz w:val="24"/>
            <w:szCs w:val="24"/>
          </w:rPr>
        </w:r>
        <w:r w:rsidRPr="004F4602">
          <w:rPr>
            <w:rFonts w:ascii="Times New Roman" w:eastAsiaTheme="minorEastAsia" w:hAnsi="Times New Roman" w:cs="Times New Roman"/>
            <w:noProof/>
            <w:sz w:val="24"/>
            <w:szCs w:val="24"/>
          </w:rPr>
          <w:fldChar w:fldCharType="separate"/>
        </w:r>
        <w:r w:rsidR="00A234A3">
          <w:rPr>
            <w:rFonts w:ascii="Times New Roman" w:eastAsiaTheme="minorEastAsia" w:hAnsi="Times New Roman" w:cs="Times New Roman"/>
            <w:noProof/>
            <w:sz w:val="24"/>
            <w:szCs w:val="24"/>
          </w:rPr>
          <w:t>10</w:t>
        </w:r>
        <w:r w:rsidRPr="004F4602">
          <w:rPr>
            <w:rFonts w:ascii="Times New Roman" w:eastAsiaTheme="minorEastAsia" w:hAnsi="Times New Roman" w:cs="Times New Roman"/>
            <w:noProof/>
            <w:sz w:val="24"/>
            <w:szCs w:val="24"/>
          </w:rPr>
          <w:fldChar w:fldCharType="end"/>
        </w:r>
      </w:hyperlink>
    </w:p>
    <w:p w:rsidR="0003621C" w:rsidRPr="004F4602" w:rsidRDefault="007460F4" w:rsidP="004F4602">
      <w:pPr>
        <w:pStyle w:val="10"/>
        <w:tabs>
          <w:tab w:val="right" w:leader="dot" w:pos="8296"/>
        </w:tabs>
        <w:spacing w:line="400" w:lineRule="exact"/>
        <w:ind w:firstLineChars="200" w:firstLine="420"/>
        <w:rPr>
          <w:rFonts w:ascii="Times New Roman" w:eastAsiaTheme="minorEastAsia" w:hAnsi="Times New Roman" w:cs="Times New Roman"/>
          <w:noProof/>
          <w:sz w:val="24"/>
          <w:szCs w:val="24"/>
        </w:rPr>
      </w:pPr>
      <w:hyperlink w:anchor="_Toc423077864" w:history="1">
        <w:r w:rsidR="0003621C" w:rsidRPr="004F4602">
          <w:rPr>
            <w:rStyle w:val="a6"/>
            <w:rFonts w:ascii="Times New Roman" w:eastAsiaTheme="minorEastAsia" w:hAnsi="Times New Roman" w:cs="Times New Roman"/>
            <w:noProof/>
            <w:sz w:val="24"/>
            <w:szCs w:val="24"/>
          </w:rPr>
          <w:t>四、可行性分析报告结论</w:t>
        </w:r>
        <w:r w:rsidR="0003621C" w:rsidRPr="004F4602">
          <w:rPr>
            <w:rFonts w:ascii="Times New Roman" w:eastAsiaTheme="minorEastAsia" w:hAnsi="Times New Roman" w:cs="Times New Roman"/>
            <w:noProof/>
            <w:sz w:val="24"/>
            <w:szCs w:val="24"/>
          </w:rPr>
          <w:tab/>
        </w:r>
        <w:r w:rsidRPr="004F4602">
          <w:rPr>
            <w:rFonts w:ascii="Times New Roman" w:eastAsiaTheme="minorEastAsia" w:hAnsi="Times New Roman" w:cs="Times New Roman"/>
            <w:noProof/>
            <w:sz w:val="24"/>
            <w:szCs w:val="24"/>
          </w:rPr>
          <w:fldChar w:fldCharType="begin"/>
        </w:r>
        <w:r w:rsidR="0003621C" w:rsidRPr="004F4602">
          <w:rPr>
            <w:rFonts w:ascii="Times New Roman" w:eastAsiaTheme="minorEastAsia" w:hAnsi="Times New Roman" w:cs="Times New Roman"/>
            <w:noProof/>
            <w:sz w:val="24"/>
            <w:szCs w:val="24"/>
          </w:rPr>
          <w:instrText xml:space="preserve"> PAGEREF _Toc423077864 \h </w:instrText>
        </w:r>
        <w:r w:rsidRPr="004F4602">
          <w:rPr>
            <w:rFonts w:ascii="Times New Roman" w:eastAsiaTheme="minorEastAsia" w:hAnsi="Times New Roman" w:cs="Times New Roman"/>
            <w:noProof/>
            <w:sz w:val="24"/>
            <w:szCs w:val="24"/>
          </w:rPr>
        </w:r>
        <w:r w:rsidRPr="004F4602">
          <w:rPr>
            <w:rFonts w:ascii="Times New Roman" w:eastAsiaTheme="minorEastAsia" w:hAnsi="Times New Roman" w:cs="Times New Roman"/>
            <w:noProof/>
            <w:sz w:val="24"/>
            <w:szCs w:val="24"/>
          </w:rPr>
          <w:fldChar w:fldCharType="separate"/>
        </w:r>
        <w:r w:rsidR="00A234A3">
          <w:rPr>
            <w:rFonts w:ascii="Times New Roman" w:eastAsiaTheme="minorEastAsia" w:hAnsi="Times New Roman" w:cs="Times New Roman"/>
            <w:noProof/>
            <w:sz w:val="24"/>
            <w:szCs w:val="24"/>
          </w:rPr>
          <w:t>15</w:t>
        </w:r>
        <w:r w:rsidRPr="004F4602">
          <w:rPr>
            <w:rFonts w:ascii="Times New Roman" w:eastAsiaTheme="minorEastAsia" w:hAnsi="Times New Roman" w:cs="Times New Roman"/>
            <w:noProof/>
            <w:sz w:val="24"/>
            <w:szCs w:val="24"/>
          </w:rPr>
          <w:fldChar w:fldCharType="end"/>
        </w:r>
      </w:hyperlink>
    </w:p>
    <w:p w:rsidR="0003621C" w:rsidRPr="000C62B3" w:rsidRDefault="007460F4" w:rsidP="004F4602">
      <w:pPr>
        <w:pStyle w:val="10"/>
        <w:tabs>
          <w:tab w:val="right" w:leader="dot" w:pos="8296"/>
        </w:tabs>
        <w:spacing w:line="400" w:lineRule="exact"/>
        <w:rPr>
          <w:rFonts w:ascii="Times New Roman" w:eastAsiaTheme="minorEastAsia" w:hAnsi="Times New Roman" w:cs="Times New Roman"/>
          <w:noProof/>
          <w:sz w:val="24"/>
          <w:szCs w:val="24"/>
        </w:rPr>
      </w:pPr>
      <w:hyperlink w:anchor="_Toc423077865" w:history="1">
        <w:r w:rsidR="0003621C" w:rsidRPr="000C62B3">
          <w:rPr>
            <w:rStyle w:val="a6"/>
            <w:rFonts w:ascii="Times New Roman" w:eastAsiaTheme="minorEastAsia" w:hAnsi="Times New Roman" w:cs="Times New Roman"/>
            <w:b/>
            <w:noProof/>
            <w:sz w:val="24"/>
            <w:szCs w:val="24"/>
          </w:rPr>
          <w:t>第二部分</w:t>
        </w:r>
        <w:r w:rsidR="0003621C" w:rsidRPr="000C62B3">
          <w:rPr>
            <w:rStyle w:val="a6"/>
            <w:rFonts w:ascii="Times New Roman" w:eastAsiaTheme="minorEastAsia" w:hAnsi="Times New Roman" w:cs="Times New Roman"/>
            <w:b/>
            <w:noProof/>
            <w:sz w:val="24"/>
            <w:szCs w:val="24"/>
          </w:rPr>
          <w:t xml:space="preserve">  </w:t>
        </w:r>
        <w:r w:rsidR="0003621C" w:rsidRPr="000C62B3">
          <w:rPr>
            <w:rStyle w:val="a6"/>
            <w:rFonts w:ascii="Times New Roman" w:eastAsiaTheme="minorEastAsia" w:hAnsi="Times New Roman" w:cs="Times New Roman"/>
            <w:b/>
            <w:noProof/>
            <w:sz w:val="24"/>
            <w:szCs w:val="24"/>
          </w:rPr>
          <w:t>国家开放大学专业设置申请表</w:t>
        </w:r>
        <w:r w:rsidR="0003621C" w:rsidRPr="000C62B3">
          <w:rPr>
            <w:rFonts w:ascii="Times New Roman" w:eastAsiaTheme="minorEastAsia" w:hAnsi="Times New Roman" w:cs="Times New Roman"/>
            <w:noProof/>
            <w:sz w:val="24"/>
            <w:szCs w:val="24"/>
          </w:rPr>
          <w:tab/>
        </w:r>
        <w:r w:rsidRPr="000C62B3">
          <w:rPr>
            <w:rFonts w:ascii="Times New Roman" w:eastAsiaTheme="minorEastAsia" w:hAnsi="Times New Roman" w:cs="Times New Roman"/>
            <w:b/>
            <w:noProof/>
            <w:sz w:val="24"/>
            <w:szCs w:val="24"/>
          </w:rPr>
          <w:fldChar w:fldCharType="begin"/>
        </w:r>
        <w:r w:rsidR="0003621C" w:rsidRPr="000C62B3">
          <w:rPr>
            <w:rFonts w:ascii="Times New Roman" w:eastAsiaTheme="minorEastAsia" w:hAnsi="Times New Roman" w:cs="Times New Roman"/>
            <w:b/>
            <w:noProof/>
            <w:sz w:val="24"/>
            <w:szCs w:val="24"/>
          </w:rPr>
          <w:instrText xml:space="preserve"> PAGEREF _Toc423077865 \h </w:instrText>
        </w:r>
        <w:r w:rsidRPr="000C62B3">
          <w:rPr>
            <w:rFonts w:ascii="Times New Roman" w:eastAsiaTheme="minorEastAsia" w:hAnsi="Times New Roman" w:cs="Times New Roman"/>
            <w:b/>
            <w:noProof/>
            <w:sz w:val="24"/>
            <w:szCs w:val="24"/>
          </w:rPr>
        </w:r>
        <w:r w:rsidRPr="000C62B3">
          <w:rPr>
            <w:rFonts w:ascii="Times New Roman" w:eastAsiaTheme="minorEastAsia" w:hAnsi="Times New Roman" w:cs="Times New Roman"/>
            <w:b/>
            <w:noProof/>
            <w:sz w:val="24"/>
            <w:szCs w:val="24"/>
          </w:rPr>
          <w:fldChar w:fldCharType="separate"/>
        </w:r>
        <w:r w:rsidR="00A234A3">
          <w:rPr>
            <w:rFonts w:ascii="Times New Roman" w:eastAsiaTheme="minorEastAsia" w:hAnsi="Times New Roman" w:cs="Times New Roman"/>
            <w:b/>
            <w:noProof/>
            <w:sz w:val="24"/>
            <w:szCs w:val="24"/>
          </w:rPr>
          <w:t>17</w:t>
        </w:r>
        <w:r w:rsidRPr="000C62B3">
          <w:rPr>
            <w:rFonts w:ascii="Times New Roman" w:eastAsiaTheme="minorEastAsia" w:hAnsi="Times New Roman" w:cs="Times New Roman"/>
            <w:b/>
            <w:noProof/>
            <w:sz w:val="24"/>
            <w:szCs w:val="24"/>
          </w:rPr>
          <w:fldChar w:fldCharType="end"/>
        </w:r>
      </w:hyperlink>
    </w:p>
    <w:p w:rsidR="0003621C" w:rsidRPr="000C62B3" w:rsidRDefault="007460F4" w:rsidP="004F4602">
      <w:pPr>
        <w:pStyle w:val="10"/>
        <w:tabs>
          <w:tab w:val="right" w:leader="dot" w:pos="8296"/>
        </w:tabs>
        <w:spacing w:line="400" w:lineRule="exact"/>
        <w:rPr>
          <w:rFonts w:ascii="Times New Roman" w:eastAsiaTheme="minorEastAsia" w:hAnsi="Times New Roman" w:cs="Times New Roman"/>
          <w:noProof/>
          <w:sz w:val="24"/>
          <w:szCs w:val="24"/>
        </w:rPr>
      </w:pPr>
      <w:hyperlink w:anchor="_Toc423077866" w:history="1">
        <w:r w:rsidR="0003621C" w:rsidRPr="000C62B3">
          <w:rPr>
            <w:rStyle w:val="a6"/>
            <w:rFonts w:ascii="Times New Roman" w:eastAsiaTheme="minorEastAsia" w:hAnsi="Times New Roman" w:cs="Times New Roman"/>
            <w:b/>
            <w:noProof/>
            <w:sz w:val="24"/>
            <w:szCs w:val="24"/>
          </w:rPr>
          <w:t>第三部分</w:t>
        </w:r>
        <w:r w:rsidR="0003621C" w:rsidRPr="000C62B3">
          <w:rPr>
            <w:rStyle w:val="a6"/>
            <w:rFonts w:ascii="Times New Roman" w:eastAsiaTheme="minorEastAsia" w:hAnsi="Times New Roman" w:cs="Times New Roman"/>
            <w:b/>
            <w:noProof/>
            <w:sz w:val="24"/>
            <w:szCs w:val="24"/>
          </w:rPr>
          <w:t xml:space="preserve">  </w:t>
        </w:r>
        <w:r w:rsidR="0003621C" w:rsidRPr="000C62B3">
          <w:rPr>
            <w:rStyle w:val="a6"/>
            <w:rFonts w:ascii="Times New Roman" w:eastAsiaTheme="minorEastAsia" w:hAnsi="Times New Roman" w:cs="Times New Roman"/>
            <w:b/>
            <w:noProof/>
            <w:sz w:val="24"/>
            <w:szCs w:val="24"/>
          </w:rPr>
          <w:t>矿山机电专业（专科）专业规则表</w:t>
        </w:r>
        <w:r w:rsidR="0003621C" w:rsidRPr="000C62B3">
          <w:rPr>
            <w:rFonts w:ascii="Times New Roman" w:eastAsiaTheme="minorEastAsia" w:hAnsi="Times New Roman" w:cs="Times New Roman"/>
            <w:noProof/>
            <w:sz w:val="24"/>
            <w:szCs w:val="24"/>
          </w:rPr>
          <w:tab/>
        </w:r>
        <w:r w:rsidRPr="000C62B3">
          <w:rPr>
            <w:rFonts w:ascii="Times New Roman" w:eastAsiaTheme="minorEastAsia" w:hAnsi="Times New Roman" w:cs="Times New Roman"/>
            <w:b/>
            <w:noProof/>
            <w:sz w:val="24"/>
            <w:szCs w:val="24"/>
          </w:rPr>
          <w:fldChar w:fldCharType="begin"/>
        </w:r>
        <w:r w:rsidR="0003621C" w:rsidRPr="000C62B3">
          <w:rPr>
            <w:rFonts w:ascii="Times New Roman" w:eastAsiaTheme="minorEastAsia" w:hAnsi="Times New Roman" w:cs="Times New Roman"/>
            <w:b/>
            <w:noProof/>
            <w:sz w:val="24"/>
            <w:szCs w:val="24"/>
          </w:rPr>
          <w:instrText xml:space="preserve"> PAGEREF _Toc423077866 \h </w:instrText>
        </w:r>
        <w:r w:rsidRPr="000C62B3">
          <w:rPr>
            <w:rFonts w:ascii="Times New Roman" w:eastAsiaTheme="minorEastAsia" w:hAnsi="Times New Roman" w:cs="Times New Roman"/>
            <w:b/>
            <w:noProof/>
            <w:sz w:val="24"/>
            <w:szCs w:val="24"/>
          </w:rPr>
        </w:r>
        <w:r w:rsidRPr="000C62B3">
          <w:rPr>
            <w:rFonts w:ascii="Times New Roman" w:eastAsiaTheme="minorEastAsia" w:hAnsi="Times New Roman" w:cs="Times New Roman"/>
            <w:b/>
            <w:noProof/>
            <w:sz w:val="24"/>
            <w:szCs w:val="24"/>
          </w:rPr>
          <w:fldChar w:fldCharType="separate"/>
        </w:r>
        <w:r w:rsidR="00A234A3">
          <w:rPr>
            <w:rFonts w:ascii="Times New Roman" w:eastAsiaTheme="minorEastAsia" w:hAnsi="Times New Roman" w:cs="Times New Roman"/>
            <w:b/>
            <w:noProof/>
            <w:sz w:val="24"/>
            <w:szCs w:val="24"/>
          </w:rPr>
          <w:t>19</w:t>
        </w:r>
        <w:r w:rsidRPr="000C62B3">
          <w:rPr>
            <w:rFonts w:ascii="Times New Roman" w:eastAsiaTheme="minorEastAsia" w:hAnsi="Times New Roman" w:cs="Times New Roman"/>
            <w:b/>
            <w:noProof/>
            <w:sz w:val="24"/>
            <w:szCs w:val="24"/>
          </w:rPr>
          <w:fldChar w:fldCharType="end"/>
        </w:r>
      </w:hyperlink>
    </w:p>
    <w:p w:rsidR="0003621C" w:rsidRPr="000C62B3" w:rsidRDefault="007460F4" w:rsidP="004F4602">
      <w:pPr>
        <w:pStyle w:val="10"/>
        <w:tabs>
          <w:tab w:val="right" w:leader="dot" w:pos="8296"/>
        </w:tabs>
        <w:spacing w:line="400" w:lineRule="exact"/>
        <w:rPr>
          <w:rFonts w:ascii="Times New Roman" w:eastAsiaTheme="minorEastAsia" w:hAnsi="Times New Roman" w:cs="Times New Roman"/>
          <w:noProof/>
          <w:sz w:val="24"/>
          <w:szCs w:val="24"/>
        </w:rPr>
      </w:pPr>
      <w:hyperlink w:anchor="_Toc423077867" w:history="1">
        <w:r w:rsidR="0003621C" w:rsidRPr="000C62B3">
          <w:rPr>
            <w:rStyle w:val="a6"/>
            <w:rFonts w:ascii="Times New Roman" w:eastAsiaTheme="minorEastAsia" w:hAnsi="Times New Roman" w:cs="Times New Roman"/>
            <w:b/>
            <w:noProof/>
            <w:sz w:val="24"/>
            <w:szCs w:val="24"/>
          </w:rPr>
          <w:t>第四部分</w:t>
        </w:r>
        <w:r w:rsidR="0003621C" w:rsidRPr="000C62B3">
          <w:rPr>
            <w:rStyle w:val="a6"/>
            <w:rFonts w:ascii="Times New Roman" w:eastAsiaTheme="minorEastAsia" w:hAnsi="Times New Roman" w:cs="Times New Roman"/>
            <w:b/>
            <w:noProof/>
            <w:sz w:val="24"/>
            <w:szCs w:val="24"/>
          </w:rPr>
          <w:t xml:space="preserve">  </w:t>
        </w:r>
        <w:r w:rsidR="0003621C" w:rsidRPr="000C62B3">
          <w:rPr>
            <w:rStyle w:val="a6"/>
            <w:rFonts w:ascii="Times New Roman" w:eastAsiaTheme="minorEastAsia" w:hAnsi="Times New Roman" w:cs="Times New Roman"/>
            <w:b/>
            <w:noProof/>
            <w:sz w:val="24"/>
            <w:szCs w:val="24"/>
          </w:rPr>
          <w:t>矿山机电专业（专科）专业规则说明</w:t>
        </w:r>
        <w:r w:rsidR="0003621C" w:rsidRPr="000C62B3">
          <w:rPr>
            <w:rFonts w:ascii="Times New Roman" w:eastAsiaTheme="minorEastAsia" w:hAnsi="Times New Roman" w:cs="Times New Roman"/>
            <w:noProof/>
            <w:sz w:val="24"/>
            <w:szCs w:val="24"/>
          </w:rPr>
          <w:tab/>
        </w:r>
        <w:r w:rsidRPr="000C62B3">
          <w:rPr>
            <w:rFonts w:ascii="Times New Roman" w:eastAsiaTheme="minorEastAsia" w:hAnsi="Times New Roman" w:cs="Times New Roman"/>
            <w:b/>
            <w:noProof/>
            <w:sz w:val="24"/>
            <w:szCs w:val="24"/>
          </w:rPr>
          <w:fldChar w:fldCharType="begin"/>
        </w:r>
        <w:r w:rsidR="0003621C" w:rsidRPr="000C62B3">
          <w:rPr>
            <w:rFonts w:ascii="Times New Roman" w:eastAsiaTheme="minorEastAsia" w:hAnsi="Times New Roman" w:cs="Times New Roman"/>
            <w:b/>
            <w:noProof/>
            <w:sz w:val="24"/>
            <w:szCs w:val="24"/>
          </w:rPr>
          <w:instrText xml:space="preserve"> PAGEREF _Toc423077867 \h </w:instrText>
        </w:r>
        <w:r w:rsidRPr="000C62B3">
          <w:rPr>
            <w:rFonts w:ascii="Times New Roman" w:eastAsiaTheme="minorEastAsia" w:hAnsi="Times New Roman" w:cs="Times New Roman"/>
            <w:b/>
            <w:noProof/>
            <w:sz w:val="24"/>
            <w:szCs w:val="24"/>
          </w:rPr>
        </w:r>
        <w:r w:rsidRPr="000C62B3">
          <w:rPr>
            <w:rFonts w:ascii="Times New Roman" w:eastAsiaTheme="minorEastAsia" w:hAnsi="Times New Roman" w:cs="Times New Roman"/>
            <w:b/>
            <w:noProof/>
            <w:sz w:val="24"/>
            <w:szCs w:val="24"/>
          </w:rPr>
          <w:fldChar w:fldCharType="separate"/>
        </w:r>
        <w:r w:rsidR="00A234A3">
          <w:rPr>
            <w:rFonts w:ascii="Times New Roman" w:eastAsiaTheme="minorEastAsia" w:hAnsi="Times New Roman" w:cs="Times New Roman"/>
            <w:b/>
            <w:noProof/>
            <w:sz w:val="24"/>
            <w:szCs w:val="24"/>
          </w:rPr>
          <w:t>21</w:t>
        </w:r>
        <w:r w:rsidRPr="000C62B3">
          <w:rPr>
            <w:rFonts w:ascii="Times New Roman" w:eastAsiaTheme="minorEastAsia" w:hAnsi="Times New Roman" w:cs="Times New Roman"/>
            <w:b/>
            <w:noProof/>
            <w:sz w:val="24"/>
            <w:szCs w:val="24"/>
          </w:rPr>
          <w:fldChar w:fldCharType="end"/>
        </w:r>
      </w:hyperlink>
    </w:p>
    <w:p w:rsidR="0003621C" w:rsidRPr="000C62B3" w:rsidRDefault="007460F4" w:rsidP="004F4602">
      <w:pPr>
        <w:pStyle w:val="10"/>
        <w:tabs>
          <w:tab w:val="right" w:leader="dot" w:pos="8296"/>
        </w:tabs>
        <w:spacing w:line="400" w:lineRule="exact"/>
        <w:rPr>
          <w:rFonts w:ascii="Times New Roman" w:eastAsiaTheme="minorEastAsia" w:hAnsi="Times New Roman" w:cs="Times New Roman"/>
          <w:noProof/>
          <w:sz w:val="24"/>
          <w:szCs w:val="24"/>
        </w:rPr>
      </w:pPr>
      <w:hyperlink w:anchor="_Toc423077868" w:history="1">
        <w:r w:rsidR="0003621C" w:rsidRPr="000C62B3">
          <w:rPr>
            <w:rStyle w:val="a6"/>
            <w:rFonts w:ascii="Times New Roman" w:eastAsiaTheme="minorEastAsia" w:hAnsi="Times New Roman" w:cs="Times New Roman"/>
            <w:b/>
            <w:noProof/>
            <w:sz w:val="24"/>
            <w:szCs w:val="24"/>
          </w:rPr>
          <w:t>第五部分</w:t>
        </w:r>
        <w:r w:rsidR="0003621C" w:rsidRPr="000C62B3">
          <w:rPr>
            <w:rStyle w:val="a6"/>
            <w:rFonts w:ascii="Times New Roman" w:eastAsiaTheme="minorEastAsia" w:hAnsi="Times New Roman" w:cs="Times New Roman"/>
            <w:b/>
            <w:noProof/>
            <w:sz w:val="24"/>
            <w:szCs w:val="24"/>
          </w:rPr>
          <w:t xml:space="preserve">  </w:t>
        </w:r>
        <w:r w:rsidR="0003621C" w:rsidRPr="000C62B3">
          <w:rPr>
            <w:rStyle w:val="a6"/>
            <w:rFonts w:ascii="Times New Roman" w:eastAsiaTheme="minorEastAsia" w:hAnsi="Times New Roman" w:cs="Times New Roman"/>
            <w:b/>
            <w:noProof/>
            <w:sz w:val="24"/>
            <w:szCs w:val="24"/>
          </w:rPr>
          <w:t>矿山机电专业（专科）课程说明</w:t>
        </w:r>
        <w:r w:rsidR="0003621C" w:rsidRPr="000C62B3">
          <w:rPr>
            <w:rFonts w:ascii="Times New Roman" w:eastAsiaTheme="minorEastAsia" w:hAnsi="Times New Roman" w:cs="Times New Roman"/>
            <w:noProof/>
            <w:sz w:val="24"/>
            <w:szCs w:val="24"/>
          </w:rPr>
          <w:tab/>
        </w:r>
        <w:r w:rsidRPr="000C62B3">
          <w:rPr>
            <w:rFonts w:ascii="Times New Roman" w:eastAsiaTheme="minorEastAsia" w:hAnsi="Times New Roman" w:cs="Times New Roman"/>
            <w:b/>
            <w:noProof/>
            <w:sz w:val="24"/>
            <w:szCs w:val="24"/>
          </w:rPr>
          <w:fldChar w:fldCharType="begin"/>
        </w:r>
        <w:r w:rsidR="0003621C" w:rsidRPr="000C62B3">
          <w:rPr>
            <w:rFonts w:ascii="Times New Roman" w:eastAsiaTheme="minorEastAsia" w:hAnsi="Times New Roman" w:cs="Times New Roman"/>
            <w:b/>
            <w:noProof/>
            <w:sz w:val="24"/>
            <w:szCs w:val="24"/>
          </w:rPr>
          <w:instrText xml:space="preserve"> PAGEREF _Toc423077868 \h </w:instrText>
        </w:r>
        <w:r w:rsidRPr="000C62B3">
          <w:rPr>
            <w:rFonts w:ascii="Times New Roman" w:eastAsiaTheme="minorEastAsia" w:hAnsi="Times New Roman" w:cs="Times New Roman"/>
            <w:b/>
            <w:noProof/>
            <w:sz w:val="24"/>
            <w:szCs w:val="24"/>
          </w:rPr>
        </w:r>
        <w:r w:rsidRPr="000C62B3">
          <w:rPr>
            <w:rFonts w:ascii="Times New Roman" w:eastAsiaTheme="minorEastAsia" w:hAnsi="Times New Roman" w:cs="Times New Roman"/>
            <w:b/>
            <w:noProof/>
            <w:sz w:val="24"/>
            <w:szCs w:val="24"/>
          </w:rPr>
          <w:fldChar w:fldCharType="separate"/>
        </w:r>
        <w:r w:rsidR="00A234A3">
          <w:rPr>
            <w:rFonts w:ascii="Times New Roman" w:eastAsiaTheme="minorEastAsia" w:hAnsi="Times New Roman" w:cs="Times New Roman"/>
            <w:b/>
            <w:noProof/>
            <w:sz w:val="24"/>
            <w:szCs w:val="24"/>
          </w:rPr>
          <w:t>24</w:t>
        </w:r>
        <w:r w:rsidRPr="000C62B3">
          <w:rPr>
            <w:rFonts w:ascii="Times New Roman" w:eastAsiaTheme="minorEastAsia" w:hAnsi="Times New Roman" w:cs="Times New Roman"/>
            <w:b/>
            <w:noProof/>
            <w:sz w:val="24"/>
            <w:szCs w:val="24"/>
          </w:rPr>
          <w:fldChar w:fldCharType="end"/>
        </w:r>
      </w:hyperlink>
    </w:p>
    <w:p w:rsidR="0003621C" w:rsidRPr="000C62B3" w:rsidRDefault="007460F4" w:rsidP="004F4602">
      <w:pPr>
        <w:pStyle w:val="10"/>
        <w:tabs>
          <w:tab w:val="right" w:leader="dot" w:pos="8296"/>
        </w:tabs>
        <w:spacing w:line="400" w:lineRule="exact"/>
        <w:rPr>
          <w:rFonts w:ascii="Times New Roman" w:eastAsiaTheme="minorEastAsia" w:hAnsi="Times New Roman" w:cs="Times New Roman"/>
          <w:noProof/>
          <w:sz w:val="24"/>
          <w:szCs w:val="24"/>
        </w:rPr>
      </w:pPr>
      <w:hyperlink w:anchor="_Toc423077869" w:history="1">
        <w:r w:rsidR="0003621C" w:rsidRPr="000C62B3">
          <w:rPr>
            <w:rStyle w:val="a6"/>
            <w:rFonts w:ascii="Times New Roman" w:eastAsiaTheme="minorEastAsia" w:hAnsi="Times New Roman" w:cs="Times New Roman"/>
            <w:b/>
            <w:noProof/>
            <w:sz w:val="24"/>
            <w:szCs w:val="24"/>
          </w:rPr>
          <w:t>第六部分</w:t>
        </w:r>
        <w:r w:rsidR="0003621C" w:rsidRPr="000C62B3">
          <w:rPr>
            <w:rStyle w:val="a6"/>
            <w:rFonts w:ascii="Times New Roman" w:eastAsiaTheme="minorEastAsia" w:hAnsi="Times New Roman" w:cs="Times New Roman"/>
            <w:b/>
            <w:noProof/>
            <w:sz w:val="24"/>
            <w:szCs w:val="24"/>
          </w:rPr>
          <w:t xml:space="preserve">  </w:t>
        </w:r>
        <w:r w:rsidR="0003621C" w:rsidRPr="000C62B3">
          <w:rPr>
            <w:rStyle w:val="a6"/>
            <w:rFonts w:ascii="Times New Roman" w:eastAsiaTheme="minorEastAsia" w:hAnsi="Times New Roman" w:cs="Times New Roman"/>
            <w:b/>
            <w:noProof/>
            <w:sz w:val="24"/>
            <w:szCs w:val="24"/>
          </w:rPr>
          <w:t>矿山机电专业（专科）教学实施方案</w:t>
        </w:r>
        <w:r w:rsidR="0003621C" w:rsidRPr="000C62B3">
          <w:rPr>
            <w:rFonts w:ascii="Times New Roman" w:eastAsiaTheme="minorEastAsia" w:hAnsi="Times New Roman" w:cs="Times New Roman"/>
            <w:noProof/>
            <w:sz w:val="24"/>
            <w:szCs w:val="24"/>
          </w:rPr>
          <w:tab/>
        </w:r>
        <w:r w:rsidRPr="000C62B3">
          <w:rPr>
            <w:rFonts w:ascii="Times New Roman" w:eastAsiaTheme="minorEastAsia" w:hAnsi="Times New Roman" w:cs="Times New Roman"/>
            <w:b/>
            <w:noProof/>
            <w:sz w:val="24"/>
            <w:szCs w:val="24"/>
          </w:rPr>
          <w:fldChar w:fldCharType="begin"/>
        </w:r>
        <w:r w:rsidR="0003621C" w:rsidRPr="000C62B3">
          <w:rPr>
            <w:rFonts w:ascii="Times New Roman" w:eastAsiaTheme="minorEastAsia" w:hAnsi="Times New Roman" w:cs="Times New Roman"/>
            <w:b/>
            <w:noProof/>
            <w:sz w:val="24"/>
            <w:szCs w:val="24"/>
          </w:rPr>
          <w:instrText xml:space="preserve"> PAGEREF _Toc423077869 \h </w:instrText>
        </w:r>
        <w:r w:rsidRPr="000C62B3">
          <w:rPr>
            <w:rFonts w:ascii="Times New Roman" w:eastAsiaTheme="minorEastAsia" w:hAnsi="Times New Roman" w:cs="Times New Roman"/>
            <w:b/>
            <w:noProof/>
            <w:sz w:val="24"/>
            <w:szCs w:val="24"/>
          </w:rPr>
        </w:r>
        <w:r w:rsidRPr="000C62B3">
          <w:rPr>
            <w:rFonts w:ascii="Times New Roman" w:eastAsiaTheme="minorEastAsia" w:hAnsi="Times New Roman" w:cs="Times New Roman"/>
            <w:b/>
            <w:noProof/>
            <w:sz w:val="24"/>
            <w:szCs w:val="24"/>
          </w:rPr>
          <w:fldChar w:fldCharType="separate"/>
        </w:r>
        <w:r w:rsidR="00A234A3">
          <w:rPr>
            <w:rFonts w:ascii="Times New Roman" w:eastAsiaTheme="minorEastAsia" w:hAnsi="Times New Roman" w:cs="Times New Roman"/>
            <w:b/>
            <w:noProof/>
            <w:sz w:val="24"/>
            <w:szCs w:val="24"/>
          </w:rPr>
          <w:t>31</w:t>
        </w:r>
        <w:r w:rsidRPr="000C62B3">
          <w:rPr>
            <w:rFonts w:ascii="Times New Roman" w:eastAsiaTheme="minorEastAsia" w:hAnsi="Times New Roman" w:cs="Times New Roman"/>
            <w:b/>
            <w:noProof/>
            <w:sz w:val="24"/>
            <w:szCs w:val="24"/>
          </w:rPr>
          <w:fldChar w:fldCharType="end"/>
        </w:r>
      </w:hyperlink>
    </w:p>
    <w:p w:rsidR="0003621C" w:rsidRPr="004F4602" w:rsidRDefault="007460F4" w:rsidP="004F4602">
      <w:pPr>
        <w:pStyle w:val="10"/>
        <w:tabs>
          <w:tab w:val="right" w:leader="dot" w:pos="8296"/>
        </w:tabs>
        <w:spacing w:line="400" w:lineRule="exact"/>
        <w:ind w:firstLineChars="200" w:firstLine="420"/>
        <w:rPr>
          <w:rFonts w:ascii="Times New Roman" w:eastAsiaTheme="minorEastAsia" w:hAnsi="Times New Roman" w:cs="Times New Roman"/>
          <w:noProof/>
          <w:sz w:val="24"/>
          <w:szCs w:val="24"/>
        </w:rPr>
      </w:pPr>
      <w:hyperlink w:anchor="_Toc423077870" w:history="1">
        <w:r w:rsidR="0003621C" w:rsidRPr="004F4602">
          <w:rPr>
            <w:rStyle w:val="a6"/>
            <w:rFonts w:ascii="Times New Roman" w:eastAsiaTheme="minorEastAsia" w:hAnsi="Times New Roman" w:cs="Times New Roman"/>
            <w:noProof/>
            <w:sz w:val="24"/>
            <w:szCs w:val="24"/>
          </w:rPr>
          <w:t>一、专业建设</w:t>
        </w:r>
        <w:r w:rsidR="0003621C" w:rsidRPr="004F4602">
          <w:rPr>
            <w:rFonts w:ascii="Times New Roman" w:eastAsiaTheme="minorEastAsia" w:hAnsi="Times New Roman" w:cs="Times New Roman"/>
            <w:noProof/>
            <w:sz w:val="24"/>
            <w:szCs w:val="24"/>
          </w:rPr>
          <w:tab/>
        </w:r>
        <w:r w:rsidRPr="004F4602">
          <w:rPr>
            <w:rFonts w:ascii="Times New Roman" w:eastAsiaTheme="minorEastAsia" w:hAnsi="Times New Roman" w:cs="Times New Roman"/>
            <w:noProof/>
            <w:sz w:val="24"/>
            <w:szCs w:val="24"/>
          </w:rPr>
          <w:fldChar w:fldCharType="begin"/>
        </w:r>
        <w:r w:rsidR="0003621C" w:rsidRPr="004F4602">
          <w:rPr>
            <w:rFonts w:ascii="Times New Roman" w:eastAsiaTheme="minorEastAsia" w:hAnsi="Times New Roman" w:cs="Times New Roman"/>
            <w:noProof/>
            <w:sz w:val="24"/>
            <w:szCs w:val="24"/>
          </w:rPr>
          <w:instrText xml:space="preserve"> PAGEREF _Toc423077870 \h </w:instrText>
        </w:r>
        <w:r w:rsidRPr="004F4602">
          <w:rPr>
            <w:rFonts w:ascii="Times New Roman" w:eastAsiaTheme="minorEastAsia" w:hAnsi="Times New Roman" w:cs="Times New Roman"/>
            <w:noProof/>
            <w:sz w:val="24"/>
            <w:szCs w:val="24"/>
          </w:rPr>
        </w:r>
        <w:r w:rsidRPr="004F4602">
          <w:rPr>
            <w:rFonts w:ascii="Times New Roman" w:eastAsiaTheme="minorEastAsia" w:hAnsi="Times New Roman" w:cs="Times New Roman"/>
            <w:noProof/>
            <w:sz w:val="24"/>
            <w:szCs w:val="24"/>
          </w:rPr>
          <w:fldChar w:fldCharType="separate"/>
        </w:r>
        <w:r w:rsidR="00A234A3">
          <w:rPr>
            <w:rFonts w:ascii="Times New Roman" w:eastAsiaTheme="minorEastAsia" w:hAnsi="Times New Roman" w:cs="Times New Roman"/>
            <w:noProof/>
            <w:sz w:val="24"/>
            <w:szCs w:val="24"/>
          </w:rPr>
          <w:t>31</w:t>
        </w:r>
        <w:r w:rsidRPr="004F4602">
          <w:rPr>
            <w:rFonts w:ascii="Times New Roman" w:eastAsiaTheme="minorEastAsia" w:hAnsi="Times New Roman" w:cs="Times New Roman"/>
            <w:noProof/>
            <w:sz w:val="24"/>
            <w:szCs w:val="24"/>
          </w:rPr>
          <w:fldChar w:fldCharType="end"/>
        </w:r>
      </w:hyperlink>
    </w:p>
    <w:p w:rsidR="0003621C" w:rsidRPr="004F4602" w:rsidRDefault="007460F4" w:rsidP="004F4602">
      <w:pPr>
        <w:pStyle w:val="20"/>
        <w:tabs>
          <w:tab w:val="right" w:leader="dot" w:pos="8296"/>
        </w:tabs>
        <w:spacing w:line="400" w:lineRule="exact"/>
        <w:ind w:firstLineChars="200" w:firstLine="420"/>
        <w:rPr>
          <w:rFonts w:ascii="Times New Roman" w:eastAsiaTheme="minorEastAsia" w:hAnsi="Times New Roman" w:cs="Times New Roman"/>
          <w:noProof/>
          <w:sz w:val="24"/>
          <w:szCs w:val="24"/>
        </w:rPr>
      </w:pPr>
      <w:hyperlink w:anchor="_Toc423077871" w:history="1">
        <w:r w:rsidR="0003621C" w:rsidRPr="004F4602">
          <w:rPr>
            <w:rStyle w:val="a6"/>
            <w:rFonts w:ascii="Times New Roman" w:eastAsiaTheme="minorEastAsia" w:hAnsi="Times New Roman" w:cs="Times New Roman"/>
            <w:noProof/>
            <w:sz w:val="24"/>
            <w:szCs w:val="24"/>
          </w:rPr>
          <w:t>（一）生源目标</w:t>
        </w:r>
        <w:r w:rsidR="0003621C" w:rsidRPr="004F4602">
          <w:rPr>
            <w:rFonts w:ascii="Times New Roman" w:eastAsiaTheme="minorEastAsia" w:hAnsi="Times New Roman" w:cs="Times New Roman"/>
            <w:noProof/>
            <w:sz w:val="24"/>
            <w:szCs w:val="24"/>
          </w:rPr>
          <w:tab/>
        </w:r>
        <w:r w:rsidRPr="004F4602">
          <w:rPr>
            <w:rFonts w:ascii="Times New Roman" w:eastAsiaTheme="minorEastAsia" w:hAnsi="Times New Roman" w:cs="Times New Roman"/>
            <w:noProof/>
            <w:sz w:val="24"/>
            <w:szCs w:val="24"/>
          </w:rPr>
          <w:fldChar w:fldCharType="begin"/>
        </w:r>
        <w:r w:rsidR="0003621C" w:rsidRPr="004F4602">
          <w:rPr>
            <w:rFonts w:ascii="Times New Roman" w:eastAsiaTheme="minorEastAsia" w:hAnsi="Times New Roman" w:cs="Times New Roman"/>
            <w:noProof/>
            <w:sz w:val="24"/>
            <w:szCs w:val="24"/>
          </w:rPr>
          <w:instrText xml:space="preserve"> PAGEREF _Toc423077871 \h </w:instrText>
        </w:r>
        <w:r w:rsidRPr="004F4602">
          <w:rPr>
            <w:rFonts w:ascii="Times New Roman" w:eastAsiaTheme="minorEastAsia" w:hAnsi="Times New Roman" w:cs="Times New Roman"/>
            <w:noProof/>
            <w:sz w:val="24"/>
            <w:szCs w:val="24"/>
          </w:rPr>
        </w:r>
        <w:r w:rsidRPr="004F4602">
          <w:rPr>
            <w:rFonts w:ascii="Times New Roman" w:eastAsiaTheme="minorEastAsia" w:hAnsi="Times New Roman" w:cs="Times New Roman"/>
            <w:noProof/>
            <w:sz w:val="24"/>
            <w:szCs w:val="24"/>
          </w:rPr>
          <w:fldChar w:fldCharType="separate"/>
        </w:r>
        <w:r w:rsidR="00A234A3">
          <w:rPr>
            <w:rFonts w:ascii="Times New Roman" w:eastAsiaTheme="minorEastAsia" w:hAnsi="Times New Roman" w:cs="Times New Roman"/>
            <w:noProof/>
            <w:sz w:val="24"/>
            <w:szCs w:val="24"/>
          </w:rPr>
          <w:t>31</w:t>
        </w:r>
        <w:r w:rsidRPr="004F4602">
          <w:rPr>
            <w:rFonts w:ascii="Times New Roman" w:eastAsiaTheme="minorEastAsia" w:hAnsi="Times New Roman" w:cs="Times New Roman"/>
            <w:noProof/>
            <w:sz w:val="24"/>
            <w:szCs w:val="24"/>
          </w:rPr>
          <w:fldChar w:fldCharType="end"/>
        </w:r>
      </w:hyperlink>
    </w:p>
    <w:p w:rsidR="0003621C" w:rsidRPr="004F4602" w:rsidRDefault="007460F4" w:rsidP="004F4602">
      <w:pPr>
        <w:pStyle w:val="20"/>
        <w:tabs>
          <w:tab w:val="right" w:leader="dot" w:pos="8296"/>
        </w:tabs>
        <w:spacing w:line="400" w:lineRule="exact"/>
        <w:ind w:firstLineChars="200" w:firstLine="420"/>
        <w:rPr>
          <w:rFonts w:ascii="Times New Roman" w:eastAsiaTheme="minorEastAsia" w:hAnsi="Times New Roman" w:cs="Times New Roman"/>
          <w:noProof/>
          <w:sz w:val="24"/>
          <w:szCs w:val="24"/>
        </w:rPr>
      </w:pPr>
      <w:hyperlink w:anchor="_Toc423077872" w:history="1">
        <w:r w:rsidR="0003621C" w:rsidRPr="004F4602">
          <w:rPr>
            <w:rStyle w:val="a6"/>
            <w:rFonts w:ascii="Times New Roman" w:eastAsiaTheme="minorEastAsia" w:hAnsi="Times New Roman" w:cs="Times New Roman"/>
            <w:noProof/>
            <w:sz w:val="24"/>
            <w:szCs w:val="24"/>
          </w:rPr>
          <w:t>（二）课程建设特点</w:t>
        </w:r>
        <w:r w:rsidR="0003621C" w:rsidRPr="004F4602">
          <w:rPr>
            <w:rFonts w:ascii="Times New Roman" w:eastAsiaTheme="minorEastAsia" w:hAnsi="Times New Roman" w:cs="Times New Roman"/>
            <w:noProof/>
            <w:sz w:val="24"/>
            <w:szCs w:val="24"/>
          </w:rPr>
          <w:tab/>
        </w:r>
        <w:r w:rsidRPr="004F4602">
          <w:rPr>
            <w:rFonts w:ascii="Times New Roman" w:eastAsiaTheme="minorEastAsia" w:hAnsi="Times New Roman" w:cs="Times New Roman"/>
            <w:noProof/>
            <w:sz w:val="24"/>
            <w:szCs w:val="24"/>
          </w:rPr>
          <w:fldChar w:fldCharType="begin"/>
        </w:r>
        <w:r w:rsidR="0003621C" w:rsidRPr="004F4602">
          <w:rPr>
            <w:rFonts w:ascii="Times New Roman" w:eastAsiaTheme="minorEastAsia" w:hAnsi="Times New Roman" w:cs="Times New Roman"/>
            <w:noProof/>
            <w:sz w:val="24"/>
            <w:szCs w:val="24"/>
          </w:rPr>
          <w:instrText xml:space="preserve"> PAGEREF _Toc423077872 \h </w:instrText>
        </w:r>
        <w:r w:rsidRPr="004F4602">
          <w:rPr>
            <w:rFonts w:ascii="Times New Roman" w:eastAsiaTheme="minorEastAsia" w:hAnsi="Times New Roman" w:cs="Times New Roman"/>
            <w:noProof/>
            <w:sz w:val="24"/>
            <w:szCs w:val="24"/>
          </w:rPr>
        </w:r>
        <w:r w:rsidRPr="004F4602">
          <w:rPr>
            <w:rFonts w:ascii="Times New Roman" w:eastAsiaTheme="minorEastAsia" w:hAnsi="Times New Roman" w:cs="Times New Roman"/>
            <w:noProof/>
            <w:sz w:val="24"/>
            <w:szCs w:val="24"/>
          </w:rPr>
          <w:fldChar w:fldCharType="separate"/>
        </w:r>
        <w:r w:rsidR="00A234A3">
          <w:rPr>
            <w:rFonts w:ascii="Times New Roman" w:eastAsiaTheme="minorEastAsia" w:hAnsi="Times New Roman" w:cs="Times New Roman"/>
            <w:noProof/>
            <w:sz w:val="24"/>
            <w:szCs w:val="24"/>
          </w:rPr>
          <w:t>31</w:t>
        </w:r>
        <w:r w:rsidRPr="004F4602">
          <w:rPr>
            <w:rFonts w:ascii="Times New Roman" w:eastAsiaTheme="minorEastAsia" w:hAnsi="Times New Roman" w:cs="Times New Roman"/>
            <w:noProof/>
            <w:sz w:val="24"/>
            <w:szCs w:val="24"/>
          </w:rPr>
          <w:fldChar w:fldCharType="end"/>
        </w:r>
      </w:hyperlink>
    </w:p>
    <w:p w:rsidR="0003621C" w:rsidRPr="004F4602" w:rsidRDefault="007460F4" w:rsidP="004F4602">
      <w:pPr>
        <w:pStyle w:val="20"/>
        <w:tabs>
          <w:tab w:val="right" w:leader="dot" w:pos="8296"/>
        </w:tabs>
        <w:spacing w:line="400" w:lineRule="exact"/>
        <w:ind w:firstLineChars="200" w:firstLine="420"/>
        <w:rPr>
          <w:rFonts w:ascii="Times New Roman" w:eastAsiaTheme="minorEastAsia" w:hAnsi="Times New Roman" w:cs="Times New Roman"/>
          <w:noProof/>
          <w:sz w:val="24"/>
          <w:szCs w:val="24"/>
        </w:rPr>
      </w:pPr>
      <w:hyperlink w:anchor="_Toc423077873" w:history="1">
        <w:r w:rsidR="0003621C" w:rsidRPr="004F4602">
          <w:rPr>
            <w:rStyle w:val="a6"/>
            <w:rFonts w:ascii="Times New Roman" w:eastAsiaTheme="minorEastAsia" w:hAnsi="Times New Roman" w:cs="Times New Roman"/>
            <w:noProof/>
            <w:sz w:val="24"/>
            <w:szCs w:val="24"/>
          </w:rPr>
          <w:t>（三）能力、知识结构及其支撑课程</w:t>
        </w:r>
        <w:r w:rsidR="0003621C" w:rsidRPr="004F4602">
          <w:rPr>
            <w:rFonts w:ascii="Times New Roman" w:eastAsiaTheme="minorEastAsia" w:hAnsi="Times New Roman" w:cs="Times New Roman"/>
            <w:noProof/>
            <w:sz w:val="24"/>
            <w:szCs w:val="24"/>
          </w:rPr>
          <w:tab/>
        </w:r>
        <w:r w:rsidRPr="004F4602">
          <w:rPr>
            <w:rFonts w:ascii="Times New Roman" w:eastAsiaTheme="minorEastAsia" w:hAnsi="Times New Roman" w:cs="Times New Roman"/>
            <w:noProof/>
            <w:sz w:val="24"/>
            <w:szCs w:val="24"/>
          </w:rPr>
          <w:fldChar w:fldCharType="begin"/>
        </w:r>
        <w:r w:rsidR="0003621C" w:rsidRPr="004F4602">
          <w:rPr>
            <w:rFonts w:ascii="Times New Roman" w:eastAsiaTheme="minorEastAsia" w:hAnsi="Times New Roman" w:cs="Times New Roman"/>
            <w:noProof/>
            <w:sz w:val="24"/>
            <w:szCs w:val="24"/>
          </w:rPr>
          <w:instrText xml:space="preserve"> PAGEREF _Toc423077873 \h </w:instrText>
        </w:r>
        <w:r w:rsidRPr="004F4602">
          <w:rPr>
            <w:rFonts w:ascii="Times New Roman" w:eastAsiaTheme="minorEastAsia" w:hAnsi="Times New Roman" w:cs="Times New Roman"/>
            <w:noProof/>
            <w:sz w:val="24"/>
            <w:szCs w:val="24"/>
          </w:rPr>
        </w:r>
        <w:r w:rsidRPr="004F4602">
          <w:rPr>
            <w:rFonts w:ascii="Times New Roman" w:eastAsiaTheme="minorEastAsia" w:hAnsi="Times New Roman" w:cs="Times New Roman"/>
            <w:noProof/>
            <w:sz w:val="24"/>
            <w:szCs w:val="24"/>
          </w:rPr>
          <w:fldChar w:fldCharType="separate"/>
        </w:r>
        <w:r w:rsidR="00A234A3">
          <w:rPr>
            <w:rFonts w:ascii="Times New Roman" w:eastAsiaTheme="minorEastAsia" w:hAnsi="Times New Roman" w:cs="Times New Roman"/>
            <w:noProof/>
            <w:sz w:val="24"/>
            <w:szCs w:val="24"/>
          </w:rPr>
          <w:t>32</w:t>
        </w:r>
        <w:r w:rsidRPr="004F4602">
          <w:rPr>
            <w:rFonts w:ascii="Times New Roman" w:eastAsiaTheme="minorEastAsia" w:hAnsi="Times New Roman" w:cs="Times New Roman"/>
            <w:noProof/>
            <w:sz w:val="24"/>
            <w:szCs w:val="24"/>
          </w:rPr>
          <w:fldChar w:fldCharType="end"/>
        </w:r>
      </w:hyperlink>
    </w:p>
    <w:p w:rsidR="0003621C" w:rsidRPr="004F4602" w:rsidRDefault="007460F4" w:rsidP="004F4602">
      <w:pPr>
        <w:pStyle w:val="10"/>
        <w:tabs>
          <w:tab w:val="right" w:leader="dot" w:pos="8296"/>
        </w:tabs>
        <w:spacing w:line="400" w:lineRule="exact"/>
        <w:ind w:firstLineChars="200" w:firstLine="420"/>
        <w:rPr>
          <w:rFonts w:ascii="Times New Roman" w:eastAsiaTheme="minorEastAsia" w:hAnsi="Times New Roman" w:cs="Times New Roman"/>
          <w:noProof/>
          <w:sz w:val="24"/>
          <w:szCs w:val="24"/>
        </w:rPr>
      </w:pPr>
      <w:hyperlink w:anchor="_Toc423077874" w:history="1">
        <w:r w:rsidR="0003621C" w:rsidRPr="004F4602">
          <w:rPr>
            <w:rStyle w:val="a6"/>
            <w:rFonts w:ascii="Times New Roman" w:eastAsiaTheme="minorEastAsia" w:hAnsi="Times New Roman" w:cs="Times New Roman"/>
            <w:noProof/>
            <w:sz w:val="24"/>
            <w:szCs w:val="24"/>
          </w:rPr>
          <w:t>二、专业教学准备</w:t>
        </w:r>
        <w:r w:rsidR="0003621C" w:rsidRPr="004F4602">
          <w:rPr>
            <w:rFonts w:ascii="Times New Roman" w:eastAsiaTheme="minorEastAsia" w:hAnsi="Times New Roman" w:cs="Times New Roman"/>
            <w:noProof/>
            <w:sz w:val="24"/>
            <w:szCs w:val="24"/>
          </w:rPr>
          <w:tab/>
        </w:r>
        <w:r w:rsidRPr="004F4602">
          <w:rPr>
            <w:rFonts w:ascii="Times New Roman" w:eastAsiaTheme="minorEastAsia" w:hAnsi="Times New Roman" w:cs="Times New Roman"/>
            <w:noProof/>
            <w:sz w:val="24"/>
            <w:szCs w:val="24"/>
          </w:rPr>
          <w:fldChar w:fldCharType="begin"/>
        </w:r>
        <w:r w:rsidR="0003621C" w:rsidRPr="004F4602">
          <w:rPr>
            <w:rFonts w:ascii="Times New Roman" w:eastAsiaTheme="minorEastAsia" w:hAnsi="Times New Roman" w:cs="Times New Roman"/>
            <w:noProof/>
            <w:sz w:val="24"/>
            <w:szCs w:val="24"/>
          </w:rPr>
          <w:instrText xml:space="preserve"> PAGEREF _Toc423077874 \h </w:instrText>
        </w:r>
        <w:r w:rsidRPr="004F4602">
          <w:rPr>
            <w:rFonts w:ascii="Times New Roman" w:eastAsiaTheme="minorEastAsia" w:hAnsi="Times New Roman" w:cs="Times New Roman"/>
            <w:noProof/>
            <w:sz w:val="24"/>
            <w:szCs w:val="24"/>
          </w:rPr>
        </w:r>
        <w:r w:rsidRPr="004F4602">
          <w:rPr>
            <w:rFonts w:ascii="Times New Roman" w:eastAsiaTheme="minorEastAsia" w:hAnsi="Times New Roman" w:cs="Times New Roman"/>
            <w:noProof/>
            <w:sz w:val="24"/>
            <w:szCs w:val="24"/>
          </w:rPr>
          <w:fldChar w:fldCharType="separate"/>
        </w:r>
        <w:r w:rsidR="00A234A3">
          <w:rPr>
            <w:rFonts w:ascii="Times New Roman" w:eastAsiaTheme="minorEastAsia" w:hAnsi="Times New Roman" w:cs="Times New Roman"/>
            <w:noProof/>
            <w:sz w:val="24"/>
            <w:szCs w:val="24"/>
          </w:rPr>
          <w:t>33</w:t>
        </w:r>
        <w:r w:rsidRPr="004F4602">
          <w:rPr>
            <w:rFonts w:ascii="Times New Roman" w:eastAsiaTheme="minorEastAsia" w:hAnsi="Times New Roman" w:cs="Times New Roman"/>
            <w:noProof/>
            <w:sz w:val="24"/>
            <w:szCs w:val="24"/>
          </w:rPr>
          <w:fldChar w:fldCharType="end"/>
        </w:r>
      </w:hyperlink>
    </w:p>
    <w:p w:rsidR="0003621C" w:rsidRPr="004F4602" w:rsidRDefault="007460F4" w:rsidP="004F4602">
      <w:pPr>
        <w:pStyle w:val="20"/>
        <w:tabs>
          <w:tab w:val="right" w:leader="dot" w:pos="8296"/>
        </w:tabs>
        <w:spacing w:line="400" w:lineRule="exact"/>
        <w:ind w:firstLineChars="200" w:firstLine="420"/>
        <w:rPr>
          <w:rFonts w:ascii="Times New Roman" w:eastAsiaTheme="minorEastAsia" w:hAnsi="Times New Roman" w:cs="Times New Roman"/>
          <w:noProof/>
          <w:sz w:val="24"/>
          <w:szCs w:val="24"/>
        </w:rPr>
      </w:pPr>
      <w:hyperlink w:anchor="_Toc423077875" w:history="1">
        <w:r w:rsidR="0003621C" w:rsidRPr="004F4602">
          <w:rPr>
            <w:rStyle w:val="a6"/>
            <w:rFonts w:ascii="Times New Roman" w:eastAsiaTheme="minorEastAsia" w:hAnsi="Times New Roman" w:cs="Times New Roman"/>
            <w:noProof/>
            <w:sz w:val="24"/>
            <w:szCs w:val="24"/>
          </w:rPr>
          <w:t>（一）条件准备</w:t>
        </w:r>
        <w:r w:rsidR="0003621C" w:rsidRPr="004F4602">
          <w:rPr>
            <w:rFonts w:ascii="Times New Roman" w:eastAsiaTheme="minorEastAsia" w:hAnsi="Times New Roman" w:cs="Times New Roman"/>
            <w:noProof/>
            <w:sz w:val="24"/>
            <w:szCs w:val="24"/>
          </w:rPr>
          <w:tab/>
        </w:r>
        <w:r w:rsidRPr="004F4602">
          <w:rPr>
            <w:rFonts w:ascii="Times New Roman" w:eastAsiaTheme="minorEastAsia" w:hAnsi="Times New Roman" w:cs="Times New Roman"/>
            <w:noProof/>
            <w:sz w:val="24"/>
            <w:szCs w:val="24"/>
          </w:rPr>
          <w:fldChar w:fldCharType="begin"/>
        </w:r>
        <w:r w:rsidR="0003621C" w:rsidRPr="004F4602">
          <w:rPr>
            <w:rFonts w:ascii="Times New Roman" w:eastAsiaTheme="minorEastAsia" w:hAnsi="Times New Roman" w:cs="Times New Roman"/>
            <w:noProof/>
            <w:sz w:val="24"/>
            <w:szCs w:val="24"/>
          </w:rPr>
          <w:instrText xml:space="preserve"> PAGEREF _Toc423077875 \h </w:instrText>
        </w:r>
        <w:r w:rsidRPr="004F4602">
          <w:rPr>
            <w:rFonts w:ascii="Times New Roman" w:eastAsiaTheme="minorEastAsia" w:hAnsi="Times New Roman" w:cs="Times New Roman"/>
            <w:noProof/>
            <w:sz w:val="24"/>
            <w:szCs w:val="24"/>
          </w:rPr>
        </w:r>
        <w:r w:rsidRPr="004F4602">
          <w:rPr>
            <w:rFonts w:ascii="Times New Roman" w:eastAsiaTheme="minorEastAsia" w:hAnsi="Times New Roman" w:cs="Times New Roman"/>
            <w:noProof/>
            <w:sz w:val="24"/>
            <w:szCs w:val="24"/>
          </w:rPr>
          <w:fldChar w:fldCharType="separate"/>
        </w:r>
        <w:r w:rsidR="00A234A3">
          <w:rPr>
            <w:rFonts w:ascii="Times New Roman" w:eastAsiaTheme="minorEastAsia" w:hAnsi="Times New Roman" w:cs="Times New Roman"/>
            <w:noProof/>
            <w:sz w:val="24"/>
            <w:szCs w:val="24"/>
          </w:rPr>
          <w:t>33</w:t>
        </w:r>
        <w:r w:rsidRPr="004F4602">
          <w:rPr>
            <w:rFonts w:ascii="Times New Roman" w:eastAsiaTheme="minorEastAsia" w:hAnsi="Times New Roman" w:cs="Times New Roman"/>
            <w:noProof/>
            <w:sz w:val="24"/>
            <w:szCs w:val="24"/>
          </w:rPr>
          <w:fldChar w:fldCharType="end"/>
        </w:r>
      </w:hyperlink>
    </w:p>
    <w:p w:rsidR="0003621C" w:rsidRPr="004F4602" w:rsidRDefault="007460F4" w:rsidP="004F4602">
      <w:pPr>
        <w:pStyle w:val="20"/>
        <w:tabs>
          <w:tab w:val="right" w:leader="dot" w:pos="8296"/>
        </w:tabs>
        <w:spacing w:line="400" w:lineRule="exact"/>
        <w:ind w:firstLineChars="200" w:firstLine="420"/>
        <w:rPr>
          <w:rFonts w:ascii="Times New Roman" w:eastAsiaTheme="minorEastAsia" w:hAnsi="Times New Roman" w:cs="Times New Roman"/>
          <w:noProof/>
          <w:sz w:val="24"/>
          <w:szCs w:val="24"/>
        </w:rPr>
      </w:pPr>
      <w:hyperlink w:anchor="_Toc423077876" w:history="1">
        <w:r w:rsidR="0003621C" w:rsidRPr="004F4602">
          <w:rPr>
            <w:rStyle w:val="a6"/>
            <w:rFonts w:ascii="Times New Roman" w:eastAsiaTheme="minorEastAsia" w:hAnsi="Times New Roman" w:cs="Times New Roman"/>
            <w:noProof/>
            <w:sz w:val="24"/>
            <w:szCs w:val="24"/>
          </w:rPr>
          <w:t>（二）教学方案筹备</w:t>
        </w:r>
        <w:r w:rsidR="0003621C" w:rsidRPr="004F4602">
          <w:rPr>
            <w:rFonts w:ascii="Times New Roman" w:eastAsiaTheme="minorEastAsia" w:hAnsi="Times New Roman" w:cs="Times New Roman"/>
            <w:noProof/>
            <w:sz w:val="24"/>
            <w:szCs w:val="24"/>
          </w:rPr>
          <w:tab/>
        </w:r>
        <w:r w:rsidRPr="004F4602">
          <w:rPr>
            <w:rFonts w:ascii="Times New Roman" w:eastAsiaTheme="minorEastAsia" w:hAnsi="Times New Roman" w:cs="Times New Roman"/>
            <w:noProof/>
            <w:sz w:val="24"/>
            <w:szCs w:val="24"/>
          </w:rPr>
          <w:fldChar w:fldCharType="begin"/>
        </w:r>
        <w:r w:rsidR="0003621C" w:rsidRPr="004F4602">
          <w:rPr>
            <w:rFonts w:ascii="Times New Roman" w:eastAsiaTheme="minorEastAsia" w:hAnsi="Times New Roman" w:cs="Times New Roman"/>
            <w:noProof/>
            <w:sz w:val="24"/>
            <w:szCs w:val="24"/>
          </w:rPr>
          <w:instrText xml:space="preserve"> PAGEREF _Toc423077876 \h </w:instrText>
        </w:r>
        <w:r w:rsidRPr="004F4602">
          <w:rPr>
            <w:rFonts w:ascii="Times New Roman" w:eastAsiaTheme="minorEastAsia" w:hAnsi="Times New Roman" w:cs="Times New Roman"/>
            <w:noProof/>
            <w:sz w:val="24"/>
            <w:szCs w:val="24"/>
          </w:rPr>
        </w:r>
        <w:r w:rsidRPr="004F4602">
          <w:rPr>
            <w:rFonts w:ascii="Times New Roman" w:eastAsiaTheme="minorEastAsia" w:hAnsi="Times New Roman" w:cs="Times New Roman"/>
            <w:noProof/>
            <w:sz w:val="24"/>
            <w:szCs w:val="24"/>
          </w:rPr>
          <w:fldChar w:fldCharType="separate"/>
        </w:r>
        <w:r w:rsidR="00A234A3">
          <w:rPr>
            <w:rFonts w:ascii="Times New Roman" w:eastAsiaTheme="minorEastAsia" w:hAnsi="Times New Roman" w:cs="Times New Roman"/>
            <w:noProof/>
            <w:sz w:val="24"/>
            <w:szCs w:val="24"/>
          </w:rPr>
          <w:t>34</w:t>
        </w:r>
        <w:r w:rsidRPr="004F4602">
          <w:rPr>
            <w:rFonts w:ascii="Times New Roman" w:eastAsiaTheme="minorEastAsia" w:hAnsi="Times New Roman" w:cs="Times New Roman"/>
            <w:noProof/>
            <w:sz w:val="24"/>
            <w:szCs w:val="24"/>
          </w:rPr>
          <w:fldChar w:fldCharType="end"/>
        </w:r>
      </w:hyperlink>
    </w:p>
    <w:p w:rsidR="0003621C" w:rsidRPr="004F4602" w:rsidRDefault="007460F4" w:rsidP="004F4602">
      <w:pPr>
        <w:pStyle w:val="20"/>
        <w:tabs>
          <w:tab w:val="right" w:leader="dot" w:pos="8296"/>
        </w:tabs>
        <w:spacing w:line="400" w:lineRule="exact"/>
        <w:ind w:firstLineChars="200" w:firstLine="420"/>
        <w:rPr>
          <w:rFonts w:ascii="Times New Roman" w:eastAsiaTheme="minorEastAsia" w:hAnsi="Times New Roman" w:cs="Times New Roman"/>
          <w:noProof/>
          <w:sz w:val="24"/>
          <w:szCs w:val="24"/>
        </w:rPr>
      </w:pPr>
      <w:hyperlink w:anchor="_Toc423077877" w:history="1">
        <w:r w:rsidR="0003621C" w:rsidRPr="004F4602">
          <w:rPr>
            <w:rStyle w:val="a6"/>
            <w:rFonts w:ascii="Times New Roman" w:eastAsiaTheme="minorEastAsia" w:hAnsi="Times New Roman" w:cs="Times New Roman"/>
            <w:noProof/>
            <w:sz w:val="24"/>
            <w:szCs w:val="24"/>
          </w:rPr>
          <w:t>（三）教学资源准备</w:t>
        </w:r>
        <w:r w:rsidR="0003621C" w:rsidRPr="004F4602">
          <w:rPr>
            <w:rFonts w:ascii="Times New Roman" w:eastAsiaTheme="minorEastAsia" w:hAnsi="Times New Roman" w:cs="Times New Roman"/>
            <w:noProof/>
            <w:sz w:val="24"/>
            <w:szCs w:val="24"/>
          </w:rPr>
          <w:tab/>
        </w:r>
        <w:r w:rsidRPr="004F4602">
          <w:rPr>
            <w:rFonts w:ascii="Times New Roman" w:eastAsiaTheme="minorEastAsia" w:hAnsi="Times New Roman" w:cs="Times New Roman"/>
            <w:noProof/>
            <w:sz w:val="24"/>
            <w:szCs w:val="24"/>
          </w:rPr>
          <w:fldChar w:fldCharType="begin"/>
        </w:r>
        <w:r w:rsidR="0003621C" w:rsidRPr="004F4602">
          <w:rPr>
            <w:rFonts w:ascii="Times New Roman" w:eastAsiaTheme="minorEastAsia" w:hAnsi="Times New Roman" w:cs="Times New Roman"/>
            <w:noProof/>
            <w:sz w:val="24"/>
            <w:szCs w:val="24"/>
          </w:rPr>
          <w:instrText xml:space="preserve"> PAGEREF _Toc423077877 \h </w:instrText>
        </w:r>
        <w:r w:rsidRPr="004F4602">
          <w:rPr>
            <w:rFonts w:ascii="Times New Roman" w:eastAsiaTheme="minorEastAsia" w:hAnsi="Times New Roman" w:cs="Times New Roman"/>
            <w:noProof/>
            <w:sz w:val="24"/>
            <w:szCs w:val="24"/>
          </w:rPr>
        </w:r>
        <w:r w:rsidRPr="004F4602">
          <w:rPr>
            <w:rFonts w:ascii="Times New Roman" w:eastAsiaTheme="minorEastAsia" w:hAnsi="Times New Roman" w:cs="Times New Roman"/>
            <w:noProof/>
            <w:sz w:val="24"/>
            <w:szCs w:val="24"/>
          </w:rPr>
          <w:fldChar w:fldCharType="separate"/>
        </w:r>
        <w:r w:rsidR="00A234A3">
          <w:rPr>
            <w:rFonts w:ascii="Times New Roman" w:eastAsiaTheme="minorEastAsia" w:hAnsi="Times New Roman" w:cs="Times New Roman"/>
            <w:noProof/>
            <w:sz w:val="24"/>
            <w:szCs w:val="24"/>
          </w:rPr>
          <w:t>36</w:t>
        </w:r>
        <w:r w:rsidRPr="004F4602">
          <w:rPr>
            <w:rFonts w:ascii="Times New Roman" w:eastAsiaTheme="minorEastAsia" w:hAnsi="Times New Roman" w:cs="Times New Roman"/>
            <w:noProof/>
            <w:sz w:val="24"/>
            <w:szCs w:val="24"/>
          </w:rPr>
          <w:fldChar w:fldCharType="end"/>
        </w:r>
      </w:hyperlink>
    </w:p>
    <w:p w:rsidR="0003621C" w:rsidRPr="004F4602" w:rsidRDefault="007460F4" w:rsidP="004F4602">
      <w:pPr>
        <w:pStyle w:val="20"/>
        <w:tabs>
          <w:tab w:val="right" w:leader="dot" w:pos="8296"/>
        </w:tabs>
        <w:spacing w:line="400" w:lineRule="exact"/>
        <w:ind w:firstLineChars="200" w:firstLine="420"/>
        <w:rPr>
          <w:rFonts w:ascii="Times New Roman" w:eastAsiaTheme="minorEastAsia" w:hAnsi="Times New Roman" w:cs="Times New Roman"/>
          <w:noProof/>
          <w:sz w:val="24"/>
          <w:szCs w:val="24"/>
        </w:rPr>
      </w:pPr>
      <w:hyperlink w:anchor="_Toc423077878" w:history="1">
        <w:r w:rsidR="0003621C" w:rsidRPr="004F4602">
          <w:rPr>
            <w:rStyle w:val="a6"/>
            <w:rFonts w:ascii="Times New Roman" w:eastAsiaTheme="minorEastAsia" w:hAnsi="Times New Roman" w:cs="Times New Roman"/>
            <w:noProof/>
            <w:sz w:val="24"/>
            <w:szCs w:val="24"/>
          </w:rPr>
          <w:t>（四）师资培训</w:t>
        </w:r>
        <w:r w:rsidR="0003621C" w:rsidRPr="004F4602">
          <w:rPr>
            <w:rFonts w:ascii="Times New Roman" w:eastAsiaTheme="minorEastAsia" w:hAnsi="Times New Roman" w:cs="Times New Roman"/>
            <w:noProof/>
            <w:sz w:val="24"/>
            <w:szCs w:val="24"/>
          </w:rPr>
          <w:tab/>
        </w:r>
        <w:r w:rsidRPr="004F4602">
          <w:rPr>
            <w:rFonts w:ascii="Times New Roman" w:eastAsiaTheme="minorEastAsia" w:hAnsi="Times New Roman" w:cs="Times New Roman"/>
            <w:noProof/>
            <w:sz w:val="24"/>
            <w:szCs w:val="24"/>
          </w:rPr>
          <w:fldChar w:fldCharType="begin"/>
        </w:r>
        <w:r w:rsidR="0003621C" w:rsidRPr="004F4602">
          <w:rPr>
            <w:rFonts w:ascii="Times New Roman" w:eastAsiaTheme="minorEastAsia" w:hAnsi="Times New Roman" w:cs="Times New Roman"/>
            <w:noProof/>
            <w:sz w:val="24"/>
            <w:szCs w:val="24"/>
          </w:rPr>
          <w:instrText xml:space="preserve"> PAGEREF _Toc423077878 \h </w:instrText>
        </w:r>
        <w:r w:rsidRPr="004F4602">
          <w:rPr>
            <w:rFonts w:ascii="Times New Roman" w:eastAsiaTheme="minorEastAsia" w:hAnsi="Times New Roman" w:cs="Times New Roman"/>
            <w:noProof/>
            <w:sz w:val="24"/>
            <w:szCs w:val="24"/>
          </w:rPr>
        </w:r>
        <w:r w:rsidRPr="004F4602">
          <w:rPr>
            <w:rFonts w:ascii="Times New Roman" w:eastAsiaTheme="minorEastAsia" w:hAnsi="Times New Roman" w:cs="Times New Roman"/>
            <w:noProof/>
            <w:sz w:val="24"/>
            <w:szCs w:val="24"/>
          </w:rPr>
          <w:fldChar w:fldCharType="separate"/>
        </w:r>
        <w:r w:rsidR="00A234A3">
          <w:rPr>
            <w:rFonts w:ascii="Times New Roman" w:eastAsiaTheme="minorEastAsia" w:hAnsi="Times New Roman" w:cs="Times New Roman"/>
            <w:noProof/>
            <w:sz w:val="24"/>
            <w:szCs w:val="24"/>
          </w:rPr>
          <w:t>36</w:t>
        </w:r>
        <w:r w:rsidRPr="004F4602">
          <w:rPr>
            <w:rFonts w:ascii="Times New Roman" w:eastAsiaTheme="minorEastAsia" w:hAnsi="Times New Roman" w:cs="Times New Roman"/>
            <w:noProof/>
            <w:sz w:val="24"/>
            <w:szCs w:val="24"/>
          </w:rPr>
          <w:fldChar w:fldCharType="end"/>
        </w:r>
      </w:hyperlink>
    </w:p>
    <w:p w:rsidR="0003621C" w:rsidRPr="004F4602" w:rsidRDefault="007460F4" w:rsidP="004F4602">
      <w:pPr>
        <w:pStyle w:val="10"/>
        <w:tabs>
          <w:tab w:val="right" w:leader="dot" w:pos="8296"/>
        </w:tabs>
        <w:spacing w:line="400" w:lineRule="exact"/>
        <w:ind w:firstLineChars="200" w:firstLine="420"/>
        <w:rPr>
          <w:rFonts w:ascii="Times New Roman" w:eastAsiaTheme="minorEastAsia" w:hAnsi="Times New Roman" w:cs="Times New Roman"/>
          <w:noProof/>
          <w:sz w:val="24"/>
          <w:szCs w:val="24"/>
        </w:rPr>
      </w:pPr>
      <w:hyperlink w:anchor="_Toc423077879" w:history="1">
        <w:r w:rsidR="0003621C" w:rsidRPr="004F4602">
          <w:rPr>
            <w:rStyle w:val="a6"/>
            <w:rFonts w:ascii="Times New Roman" w:eastAsiaTheme="minorEastAsia" w:hAnsi="Times New Roman" w:cs="Times New Roman"/>
            <w:noProof/>
            <w:sz w:val="24"/>
            <w:szCs w:val="24"/>
          </w:rPr>
          <w:t>三、教学环节与要求</w:t>
        </w:r>
        <w:r w:rsidR="0003621C" w:rsidRPr="004F4602">
          <w:rPr>
            <w:rFonts w:ascii="Times New Roman" w:eastAsiaTheme="minorEastAsia" w:hAnsi="Times New Roman" w:cs="Times New Roman"/>
            <w:noProof/>
            <w:sz w:val="24"/>
            <w:szCs w:val="24"/>
          </w:rPr>
          <w:tab/>
        </w:r>
        <w:r w:rsidRPr="004F4602">
          <w:rPr>
            <w:rFonts w:ascii="Times New Roman" w:eastAsiaTheme="minorEastAsia" w:hAnsi="Times New Roman" w:cs="Times New Roman"/>
            <w:noProof/>
            <w:sz w:val="24"/>
            <w:szCs w:val="24"/>
          </w:rPr>
          <w:fldChar w:fldCharType="begin"/>
        </w:r>
        <w:r w:rsidR="0003621C" w:rsidRPr="004F4602">
          <w:rPr>
            <w:rFonts w:ascii="Times New Roman" w:eastAsiaTheme="minorEastAsia" w:hAnsi="Times New Roman" w:cs="Times New Roman"/>
            <w:noProof/>
            <w:sz w:val="24"/>
            <w:szCs w:val="24"/>
          </w:rPr>
          <w:instrText xml:space="preserve"> PAGEREF _Toc423077879 \h </w:instrText>
        </w:r>
        <w:r w:rsidRPr="004F4602">
          <w:rPr>
            <w:rFonts w:ascii="Times New Roman" w:eastAsiaTheme="minorEastAsia" w:hAnsi="Times New Roman" w:cs="Times New Roman"/>
            <w:noProof/>
            <w:sz w:val="24"/>
            <w:szCs w:val="24"/>
          </w:rPr>
        </w:r>
        <w:r w:rsidRPr="004F4602">
          <w:rPr>
            <w:rFonts w:ascii="Times New Roman" w:eastAsiaTheme="minorEastAsia" w:hAnsi="Times New Roman" w:cs="Times New Roman"/>
            <w:noProof/>
            <w:sz w:val="24"/>
            <w:szCs w:val="24"/>
          </w:rPr>
          <w:fldChar w:fldCharType="separate"/>
        </w:r>
        <w:r w:rsidR="00A234A3">
          <w:rPr>
            <w:rFonts w:ascii="Times New Roman" w:eastAsiaTheme="minorEastAsia" w:hAnsi="Times New Roman" w:cs="Times New Roman"/>
            <w:noProof/>
            <w:sz w:val="24"/>
            <w:szCs w:val="24"/>
          </w:rPr>
          <w:t>37</w:t>
        </w:r>
        <w:r w:rsidRPr="004F4602">
          <w:rPr>
            <w:rFonts w:ascii="Times New Roman" w:eastAsiaTheme="minorEastAsia" w:hAnsi="Times New Roman" w:cs="Times New Roman"/>
            <w:noProof/>
            <w:sz w:val="24"/>
            <w:szCs w:val="24"/>
          </w:rPr>
          <w:fldChar w:fldCharType="end"/>
        </w:r>
      </w:hyperlink>
    </w:p>
    <w:p w:rsidR="0003621C" w:rsidRPr="004F4602" w:rsidRDefault="007460F4" w:rsidP="004F4602">
      <w:pPr>
        <w:pStyle w:val="20"/>
        <w:tabs>
          <w:tab w:val="right" w:leader="dot" w:pos="8296"/>
        </w:tabs>
        <w:spacing w:line="400" w:lineRule="exact"/>
        <w:ind w:firstLineChars="200" w:firstLine="420"/>
        <w:rPr>
          <w:rFonts w:ascii="Times New Roman" w:eastAsiaTheme="minorEastAsia" w:hAnsi="Times New Roman" w:cs="Times New Roman"/>
          <w:noProof/>
          <w:sz w:val="24"/>
          <w:szCs w:val="24"/>
        </w:rPr>
      </w:pPr>
      <w:hyperlink w:anchor="_Toc423077880" w:history="1">
        <w:r w:rsidR="0003621C" w:rsidRPr="004F4602">
          <w:rPr>
            <w:rStyle w:val="a6"/>
            <w:rFonts w:ascii="Times New Roman" w:eastAsiaTheme="minorEastAsia" w:hAnsi="Times New Roman" w:cs="Times New Roman"/>
            <w:noProof/>
            <w:sz w:val="24"/>
            <w:szCs w:val="24"/>
          </w:rPr>
          <w:t>（一）入学教育</w:t>
        </w:r>
        <w:r w:rsidR="0003621C" w:rsidRPr="004F4602">
          <w:rPr>
            <w:rFonts w:ascii="Times New Roman" w:eastAsiaTheme="minorEastAsia" w:hAnsi="Times New Roman" w:cs="Times New Roman"/>
            <w:noProof/>
            <w:sz w:val="24"/>
            <w:szCs w:val="24"/>
          </w:rPr>
          <w:tab/>
        </w:r>
        <w:r w:rsidRPr="004F4602">
          <w:rPr>
            <w:rFonts w:ascii="Times New Roman" w:eastAsiaTheme="minorEastAsia" w:hAnsi="Times New Roman" w:cs="Times New Roman"/>
            <w:noProof/>
            <w:sz w:val="24"/>
            <w:szCs w:val="24"/>
          </w:rPr>
          <w:fldChar w:fldCharType="begin"/>
        </w:r>
        <w:r w:rsidR="0003621C" w:rsidRPr="004F4602">
          <w:rPr>
            <w:rFonts w:ascii="Times New Roman" w:eastAsiaTheme="minorEastAsia" w:hAnsi="Times New Roman" w:cs="Times New Roman"/>
            <w:noProof/>
            <w:sz w:val="24"/>
            <w:szCs w:val="24"/>
          </w:rPr>
          <w:instrText xml:space="preserve"> PAGEREF _Toc423077880 \h </w:instrText>
        </w:r>
        <w:r w:rsidRPr="004F4602">
          <w:rPr>
            <w:rFonts w:ascii="Times New Roman" w:eastAsiaTheme="minorEastAsia" w:hAnsi="Times New Roman" w:cs="Times New Roman"/>
            <w:noProof/>
            <w:sz w:val="24"/>
            <w:szCs w:val="24"/>
          </w:rPr>
        </w:r>
        <w:r w:rsidRPr="004F4602">
          <w:rPr>
            <w:rFonts w:ascii="Times New Roman" w:eastAsiaTheme="minorEastAsia" w:hAnsi="Times New Roman" w:cs="Times New Roman"/>
            <w:noProof/>
            <w:sz w:val="24"/>
            <w:szCs w:val="24"/>
          </w:rPr>
          <w:fldChar w:fldCharType="separate"/>
        </w:r>
        <w:r w:rsidR="00A234A3">
          <w:rPr>
            <w:rFonts w:ascii="Times New Roman" w:eastAsiaTheme="minorEastAsia" w:hAnsi="Times New Roman" w:cs="Times New Roman"/>
            <w:noProof/>
            <w:sz w:val="24"/>
            <w:szCs w:val="24"/>
          </w:rPr>
          <w:t>37</w:t>
        </w:r>
        <w:r w:rsidRPr="004F4602">
          <w:rPr>
            <w:rFonts w:ascii="Times New Roman" w:eastAsiaTheme="minorEastAsia" w:hAnsi="Times New Roman" w:cs="Times New Roman"/>
            <w:noProof/>
            <w:sz w:val="24"/>
            <w:szCs w:val="24"/>
          </w:rPr>
          <w:fldChar w:fldCharType="end"/>
        </w:r>
      </w:hyperlink>
    </w:p>
    <w:p w:rsidR="0003621C" w:rsidRPr="004F4602" w:rsidRDefault="007460F4" w:rsidP="004F4602">
      <w:pPr>
        <w:pStyle w:val="20"/>
        <w:tabs>
          <w:tab w:val="right" w:leader="dot" w:pos="8296"/>
        </w:tabs>
        <w:spacing w:line="400" w:lineRule="exact"/>
        <w:ind w:firstLineChars="200" w:firstLine="420"/>
        <w:rPr>
          <w:rFonts w:ascii="Times New Roman" w:eastAsiaTheme="minorEastAsia" w:hAnsi="Times New Roman" w:cs="Times New Roman"/>
          <w:noProof/>
          <w:sz w:val="24"/>
          <w:szCs w:val="24"/>
        </w:rPr>
      </w:pPr>
      <w:hyperlink w:anchor="_Toc423077881" w:history="1">
        <w:r w:rsidR="0003621C" w:rsidRPr="004F4602">
          <w:rPr>
            <w:rStyle w:val="a6"/>
            <w:rFonts w:ascii="Times New Roman" w:eastAsiaTheme="minorEastAsia" w:hAnsi="Times New Roman" w:cs="Times New Roman"/>
            <w:noProof/>
            <w:sz w:val="24"/>
            <w:szCs w:val="24"/>
          </w:rPr>
          <w:t>（二）制定学习计划</w:t>
        </w:r>
        <w:r w:rsidR="0003621C" w:rsidRPr="004F4602">
          <w:rPr>
            <w:rFonts w:ascii="Times New Roman" w:eastAsiaTheme="minorEastAsia" w:hAnsi="Times New Roman" w:cs="Times New Roman"/>
            <w:noProof/>
            <w:sz w:val="24"/>
            <w:szCs w:val="24"/>
          </w:rPr>
          <w:tab/>
        </w:r>
        <w:r w:rsidRPr="004F4602">
          <w:rPr>
            <w:rFonts w:ascii="Times New Roman" w:eastAsiaTheme="minorEastAsia" w:hAnsi="Times New Roman" w:cs="Times New Roman"/>
            <w:noProof/>
            <w:sz w:val="24"/>
            <w:szCs w:val="24"/>
          </w:rPr>
          <w:fldChar w:fldCharType="begin"/>
        </w:r>
        <w:r w:rsidR="0003621C" w:rsidRPr="004F4602">
          <w:rPr>
            <w:rFonts w:ascii="Times New Roman" w:eastAsiaTheme="minorEastAsia" w:hAnsi="Times New Roman" w:cs="Times New Roman"/>
            <w:noProof/>
            <w:sz w:val="24"/>
            <w:szCs w:val="24"/>
          </w:rPr>
          <w:instrText xml:space="preserve"> PAGEREF _Toc423077881 \h </w:instrText>
        </w:r>
        <w:r w:rsidRPr="004F4602">
          <w:rPr>
            <w:rFonts w:ascii="Times New Roman" w:eastAsiaTheme="minorEastAsia" w:hAnsi="Times New Roman" w:cs="Times New Roman"/>
            <w:noProof/>
            <w:sz w:val="24"/>
            <w:szCs w:val="24"/>
          </w:rPr>
        </w:r>
        <w:r w:rsidRPr="004F4602">
          <w:rPr>
            <w:rFonts w:ascii="Times New Roman" w:eastAsiaTheme="minorEastAsia" w:hAnsi="Times New Roman" w:cs="Times New Roman"/>
            <w:noProof/>
            <w:sz w:val="24"/>
            <w:szCs w:val="24"/>
          </w:rPr>
          <w:fldChar w:fldCharType="separate"/>
        </w:r>
        <w:r w:rsidR="00A234A3">
          <w:rPr>
            <w:rFonts w:ascii="Times New Roman" w:eastAsiaTheme="minorEastAsia" w:hAnsi="Times New Roman" w:cs="Times New Roman"/>
            <w:noProof/>
            <w:sz w:val="24"/>
            <w:szCs w:val="24"/>
          </w:rPr>
          <w:t>38</w:t>
        </w:r>
        <w:r w:rsidRPr="004F4602">
          <w:rPr>
            <w:rFonts w:ascii="Times New Roman" w:eastAsiaTheme="minorEastAsia" w:hAnsi="Times New Roman" w:cs="Times New Roman"/>
            <w:noProof/>
            <w:sz w:val="24"/>
            <w:szCs w:val="24"/>
          </w:rPr>
          <w:fldChar w:fldCharType="end"/>
        </w:r>
      </w:hyperlink>
    </w:p>
    <w:p w:rsidR="0003621C" w:rsidRPr="004F4602" w:rsidRDefault="007460F4" w:rsidP="004F4602">
      <w:pPr>
        <w:pStyle w:val="20"/>
        <w:tabs>
          <w:tab w:val="right" w:leader="dot" w:pos="8296"/>
        </w:tabs>
        <w:spacing w:line="400" w:lineRule="exact"/>
        <w:ind w:firstLineChars="200" w:firstLine="420"/>
        <w:rPr>
          <w:rFonts w:ascii="Times New Roman" w:eastAsiaTheme="minorEastAsia" w:hAnsi="Times New Roman" w:cs="Times New Roman"/>
          <w:noProof/>
          <w:sz w:val="24"/>
          <w:szCs w:val="24"/>
        </w:rPr>
      </w:pPr>
      <w:hyperlink w:anchor="_Toc423077882" w:history="1">
        <w:r w:rsidR="0003621C" w:rsidRPr="004F4602">
          <w:rPr>
            <w:rStyle w:val="a6"/>
            <w:rFonts w:ascii="Times New Roman" w:eastAsiaTheme="minorEastAsia" w:hAnsi="Times New Roman" w:cs="Times New Roman"/>
            <w:noProof/>
            <w:sz w:val="24"/>
            <w:szCs w:val="24"/>
          </w:rPr>
          <w:t>（三）远程教学</w:t>
        </w:r>
        <w:r w:rsidR="0003621C" w:rsidRPr="004F4602">
          <w:rPr>
            <w:rFonts w:ascii="Times New Roman" w:eastAsiaTheme="minorEastAsia" w:hAnsi="Times New Roman" w:cs="Times New Roman"/>
            <w:noProof/>
            <w:sz w:val="24"/>
            <w:szCs w:val="24"/>
          </w:rPr>
          <w:tab/>
        </w:r>
        <w:r w:rsidRPr="004F4602">
          <w:rPr>
            <w:rFonts w:ascii="Times New Roman" w:eastAsiaTheme="minorEastAsia" w:hAnsi="Times New Roman" w:cs="Times New Roman"/>
            <w:noProof/>
            <w:sz w:val="24"/>
            <w:szCs w:val="24"/>
          </w:rPr>
          <w:fldChar w:fldCharType="begin"/>
        </w:r>
        <w:r w:rsidR="0003621C" w:rsidRPr="004F4602">
          <w:rPr>
            <w:rFonts w:ascii="Times New Roman" w:eastAsiaTheme="minorEastAsia" w:hAnsi="Times New Roman" w:cs="Times New Roman"/>
            <w:noProof/>
            <w:sz w:val="24"/>
            <w:szCs w:val="24"/>
          </w:rPr>
          <w:instrText xml:space="preserve"> PAGEREF _Toc423077882 \h </w:instrText>
        </w:r>
        <w:r w:rsidRPr="004F4602">
          <w:rPr>
            <w:rFonts w:ascii="Times New Roman" w:eastAsiaTheme="minorEastAsia" w:hAnsi="Times New Roman" w:cs="Times New Roman"/>
            <w:noProof/>
            <w:sz w:val="24"/>
            <w:szCs w:val="24"/>
          </w:rPr>
        </w:r>
        <w:r w:rsidRPr="004F4602">
          <w:rPr>
            <w:rFonts w:ascii="Times New Roman" w:eastAsiaTheme="minorEastAsia" w:hAnsi="Times New Roman" w:cs="Times New Roman"/>
            <w:noProof/>
            <w:sz w:val="24"/>
            <w:szCs w:val="24"/>
          </w:rPr>
          <w:fldChar w:fldCharType="separate"/>
        </w:r>
        <w:r w:rsidR="00A234A3">
          <w:rPr>
            <w:rFonts w:ascii="Times New Roman" w:eastAsiaTheme="minorEastAsia" w:hAnsi="Times New Roman" w:cs="Times New Roman"/>
            <w:noProof/>
            <w:sz w:val="24"/>
            <w:szCs w:val="24"/>
          </w:rPr>
          <w:t>38</w:t>
        </w:r>
        <w:r w:rsidRPr="004F4602">
          <w:rPr>
            <w:rFonts w:ascii="Times New Roman" w:eastAsiaTheme="minorEastAsia" w:hAnsi="Times New Roman" w:cs="Times New Roman"/>
            <w:noProof/>
            <w:sz w:val="24"/>
            <w:szCs w:val="24"/>
          </w:rPr>
          <w:fldChar w:fldCharType="end"/>
        </w:r>
      </w:hyperlink>
    </w:p>
    <w:p w:rsidR="0003621C" w:rsidRPr="004F4602" w:rsidRDefault="007460F4" w:rsidP="004F4602">
      <w:pPr>
        <w:pStyle w:val="20"/>
        <w:tabs>
          <w:tab w:val="right" w:leader="dot" w:pos="8296"/>
        </w:tabs>
        <w:spacing w:line="400" w:lineRule="exact"/>
        <w:ind w:firstLineChars="200" w:firstLine="420"/>
        <w:rPr>
          <w:rFonts w:ascii="Times New Roman" w:eastAsiaTheme="minorEastAsia" w:hAnsi="Times New Roman" w:cs="Times New Roman"/>
          <w:noProof/>
          <w:sz w:val="24"/>
          <w:szCs w:val="24"/>
        </w:rPr>
      </w:pPr>
      <w:hyperlink w:anchor="_Toc423077883" w:history="1">
        <w:r w:rsidR="0003621C" w:rsidRPr="004F4602">
          <w:rPr>
            <w:rStyle w:val="a6"/>
            <w:rFonts w:ascii="Times New Roman" w:eastAsiaTheme="minorEastAsia" w:hAnsi="Times New Roman" w:cs="Times New Roman"/>
            <w:noProof/>
            <w:sz w:val="24"/>
            <w:szCs w:val="24"/>
          </w:rPr>
          <w:t>（四）面授辅导</w:t>
        </w:r>
        <w:r w:rsidR="0003621C" w:rsidRPr="004F4602">
          <w:rPr>
            <w:rFonts w:ascii="Times New Roman" w:eastAsiaTheme="minorEastAsia" w:hAnsi="Times New Roman" w:cs="Times New Roman"/>
            <w:noProof/>
            <w:sz w:val="24"/>
            <w:szCs w:val="24"/>
          </w:rPr>
          <w:tab/>
        </w:r>
        <w:r w:rsidRPr="004F4602">
          <w:rPr>
            <w:rFonts w:ascii="Times New Roman" w:eastAsiaTheme="minorEastAsia" w:hAnsi="Times New Roman" w:cs="Times New Roman"/>
            <w:noProof/>
            <w:sz w:val="24"/>
            <w:szCs w:val="24"/>
          </w:rPr>
          <w:fldChar w:fldCharType="begin"/>
        </w:r>
        <w:r w:rsidR="0003621C" w:rsidRPr="004F4602">
          <w:rPr>
            <w:rFonts w:ascii="Times New Roman" w:eastAsiaTheme="minorEastAsia" w:hAnsi="Times New Roman" w:cs="Times New Roman"/>
            <w:noProof/>
            <w:sz w:val="24"/>
            <w:szCs w:val="24"/>
          </w:rPr>
          <w:instrText xml:space="preserve"> PAGEREF _Toc423077883 \h </w:instrText>
        </w:r>
        <w:r w:rsidRPr="004F4602">
          <w:rPr>
            <w:rFonts w:ascii="Times New Roman" w:eastAsiaTheme="minorEastAsia" w:hAnsi="Times New Roman" w:cs="Times New Roman"/>
            <w:noProof/>
            <w:sz w:val="24"/>
            <w:szCs w:val="24"/>
          </w:rPr>
        </w:r>
        <w:r w:rsidRPr="004F4602">
          <w:rPr>
            <w:rFonts w:ascii="Times New Roman" w:eastAsiaTheme="minorEastAsia" w:hAnsi="Times New Roman" w:cs="Times New Roman"/>
            <w:noProof/>
            <w:sz w:val="24"/>
            <w:szCs w:val="24"/>
          </w:rPr>
          <w:fldChar w:fldCharType="separate"/>
        </w:r>
        <w:r w:rsidR="00A234A3">
          <w:rPr>
            <w:rFonts w:ascii="Times New Roman" w:eastAsiaTheme="minorEastAsia" w:hAnsi="Times New Roman" w:cs="Times New Roman"/>
            <w:noProof/>
            <w:sz w:val="24"/>
            <w:szCs w:val="24"/>
          </w:rPr>
          <w:t>38</w:t>
        </w:r>
        <w:r w:rsidRPr="004F4602">
          <w:rPr>
            <w:rFonts w:ascii="Times New Roman" w:eastAsiaTheme="minorEastAsia" w:hAnsi="Times New Roman" w:cs="Times New Roman"/>
            <w:noProof/>
            <w:sz w:val="24"/>
            <w:szCs w:val="24"/>
          </w:rPr>
          <w:fldChar w:fldCharType="end"/>
        </w:r>
      </w:hyperlink>
    </w:p>
    <w:p w:rsidR="0003621C" w:rsidRPr="004F4602" w:rsidRDefault="007460F4" w:rsidP="004F4602">
      <w:pPr>
        <w:pStyle w:val="20"/>
        <w:tabs>
          <w:tab w:val="right" w:leader="dot" w:pos="8296"/>
        </w:tabs>
        <w:spacing w:line="400" w:lineRule="exact"/>
        <w:ind w:firstLineChars="200" w:firstLine="420"/>
        <w:rPr>
          <w:rFonts w:ascii="Times New Roman" w:eastAsiaTheme="minorEastAsia" w:hAnsi="Times New Roman" w:cs="Times New Roman"/>
          <w:noProof/>
          <w:sz w:val="24"/>
          <w:szCs w:val="24"/>
        </w:rPr>
      </w:pPr>
      <w:hyperlink w:anchor="_Toc423077884" w:history="1">
        <w:r w:rsidR="0003621C" w:rsidRPr="004F4602">
          <w:rPr>
            <w:rStyle w:val="a6"/>
            <w:rFonts w:ascii="Times New Roman" w:eastAsiaTheme="minorEastAsia" w:hAnsi="Times New Roman" w:cs="Times New Roman"/>
            <w:noProof/>
            <w:sz w:val="24"/>
            <w:szCs w:val="24"/>
          </w:rPr>
          <w:t>（五）实验</w:t>
        </w:r>
        <w:r w:rsidR="0003621C" w:rsidRPr="004F4602">
          <w:rPr>
            <w:rStyle w:val="a6"/>
            <w:rFonts w:ascii="Times New Roman" w:eastAsiaTheme="minorEastAsia" w:hAnsi="Times New Roman" w:cs="Times New Roman"/>
            <w:noProof/>
            <w:sz w:val="24"/>
            <w:szCs w:val="24"/>
          </w:rPr>
          <w:t>/</w:t>
        </w:r>
        <w:r w:rsidR="0003621C" w:rsidRPr="004F4602">
          <w:rPr>
            <w:rStyle w:val="a6"/>
            <w:rFonts w:ascii="Times New Roman" w:eastAsiaTheme="minorEastAsia" w:hAnsi="Times New Roman" w:cs="Times New Roman"/>
            <w:noProof/>
            <w:sz w:val="24"/>
            <w:szCs w:val="24"/>
          </w:rPr>
          <w:t>实训</w:t>
        </w:r>
        <w:r w:rsidR="0003621C" w:rsidRPr="004F4602">
          <w:rPr>
            <w:rFonts w:ascii="Times New Roman" w:eastAsiaTheme="minorEastAsia" w:hAnsi="Times New Roman" w:cs="Times New Roman"/>
            <w:noProof/>
            <w:sz w:val="24"/>
            <w:szCs w:val="24"/>
          </w:rPr>
          <w:tab/>
        </w:r>
        <w:r w:rsidRPr="004F4602">
          <w:rPr>
            <w:rFonts w:ascii="Times New Roman" w:eastAsiaTheme="minorEastAsia" w:hAnsi="Times New Roman" w:cs="Times New Roman"/>
            <w:noProof/>
            <w:sz w:val="24"/>
            <w:szCs w:val="24"/>
          </w:rPr>
          <w:fldChar w:fldCharType="begin"/>
        </w:r>
        <w:r w:rsidR="0003621C" w:rsidRPr="004F4602">
          <w:rPr>
            <w:rFonts w:ascii="Times New Roman" w:eastAsiaTheme="minorEastAsia" w:hAnsi="Times New Roman" w:cs="Times New Roman"/>
            <w:noProof/>
            <w:sz w:val="24"/>
            <w:szCs w:val="24"/>
          </w:rPr>
          <w:instrText xml:space="preserve"> PAGEREF _Toc423077884 \h </w:instrText>
        </w:r>
        <w:r w:rsidRPr="004F4602">
          <w:rPr>
            <w:rFonts w:ascii="Times New Roman" w:eastAsiaTheme="minorEastAsia" w:hAnsi="Times New Roman" w:cs="Times New Roman"/>
            <w:noProof/>
            <w:sz w:val="24"/>
            <w:szCs w:val="24"/>
          </w:rPr>
        </w:r>
        <w:r w:rsidRPr="004F4602">
          <w:rPr>
            <w:rFonts w:ascii="Times New Roman" w:eastAsiaTheme="minorEastAsia" w:hAnsi="Times New Roman" w:cs="Times New Roman"/>
            <w:noProof/>
            <w:sz w:val="24"/>
            <w:szCs w:val="24"/>
          </w:rPr>
          <w:fldChar w:fldCharType="separate"/>
        </w:r>
        <w:r w:rsidR="00A234A3">
          <w:rPr>
            <w:rFonts w:ascii="Times New Roman" w:eastAsiaTheme="minorEastAsia" w:hAnsi="Times New Roman" w:cs="Times New Roman"/>
            <w:noProof/>
            <w:sz w:val="24"/>
            <w:szCs w:val="24"/>
          </w:rPr>
          <w:t>39</w:t>
        </w:r>
        <w:r w:rsidRPr="004F4602">
          <w:rPr>
            <w:rFonts w:ascii="Times New Roman" w:eastAsiaTheme="minorEastAsia" w:hAnsi="Times New Roman" w:cs="Times New Roman"/>
            <w:noProof/>
            <w:sz w:val="24"/>
            <w:szCs w:val="24"/>
          </w:rPr>
          <w:fldChar w:fldCharType="end"/>
        </w:r>
      </w:hyperlink>
    </w:p>
    <w:p w:rsidR="0003621C" w:rsidRPr="004F4602" w:rsidRDefault="007460F4" w:rsidP="004F4602">
      <w:pPr>
        <w:pStyle w:val="20"/>
        <w:tabs>
          <w:tab w:val="right" w:leader="dot" w:pos="8296"/>
        </w:tabs>
        <w:spacing w:line="400" w:lineRule="exact"/>
        <w:ind w:firstLineChars="200" w:firstLine="420"/>
        <w:rPr>
          <w:rFonts w:ascii="Times New Roman" w:eastAsiaTheme="minorEastAsia" w:hAnsi="Times New Roman" w:cs="Times New Roman"/>
          <w:noProof/>
          <w:sz w:val="24"/>
          <w:szCs w:val="24"/>
        </w:rPr>
      </w:pPr>
      <w:hyperlink w:anchor="_Toc423077885" w:history="1">
        <w:r w:rsidR="0003621C" w:rsidRPr="004F4602">
          <w:rPr>
            <w:rStyle w:val="a6"/>
            <w:rFonts w:ascii="Times New Roman" w:eastAsiaTheme="minorEastAsia" w:hAnsi="Times New Roman" w:cs="Times New Roman"/>
            <w:noProof/>
            <w:sz w:val="24"/>
            <w:szCs w:val="24"/>
          </w:rPr>
          <w:t>（六）作业与考核</w:t>
        </w:r>
        <w:r w:rsidR="0003621C" w:rsidRPr="004F4602">
          <w:rPr>
            <w:rFonts w:ascii="Times New Roman" w:eastAsiaTheme="minorEastAsia" w:hAnsi="Times New Roman" w:cs="Times New Roman"/>
            <w:noProof/>
            <w:sz w:val="24"/>
            <w:szCs w:val="24"/>
          </w:rPr>
          <w:tab/>
        </w:r>
        <w:r w:rsidRPr="004F4602">
          <w:rPr>
            <w:rFonts w:ascii="Times New Roman" w:eastAsiaTheme="minorEastAsia" w:hAnsi="Times New Roman" w:cs="Times New Roman"/>
            <w:noProof/>
            <w:sz w:val="24"/>
            <w:szCs w:val="24"/>
          </w:rPr>
          <w:fldChar w:fldCharType="begin"/>
        </w:r>
        <w:r w:rsidR="0003621C" w:rsidRPr="004F4602">
          <w:rPr>
            <w:rFonts w:ascii="Times New Roman" w:eastAsiaTheme="minorEastAsia" w:hAnsi="Times New Roman" w:cs="Times New Roman"/>
            <w:noProof/>
            <w:sz w:val="24"/>
            <w:szCs w:val="24"/>
          </w:rPr>
          <w:instrText xml:space="preserve"> PAGEREF _Toc423077885 \h </w:instrText>
        </w:r>
        <w:r w:rsidRPr="004F4602">
          <w:rPr>
            <w:rFonts w:ascii="Times New Roman" w:eastAsiaTheme="minorEastAsia" w:hAnsi="Times New Roman" w:cs="Times New Roman"/>
            <w:noProof/>
            <w:sz w:val="24"/>
            <w:szCs w:val="24"/>
          </w:rPr>
        </w:r>
        <w:r w:rsidRPr="004F4602">
          <w:rPr>
            <w:rFonts w:ascii="Times New Roman" w:eastAsiaTheme="minorEastAsia" w:hAnsi="Times New Roman" w:cs="Times New Roman"/>
            <w:noProof/>
            <w:sz w:val="24"/>
            <w:szCs w:val="24"/>
          </w:rPr>
          <w:fldChar w:fldCharType="separate"/>
        </w:r>
        <w:r w:rsidR="00A234A3">
          <w:rPr>
            <w:rFonts w:ascii="Times New Roman" w:eastAsiaTheme="minorEastAsia" w:hAnsi="Times New Roman" w:cs="Times New Roman"/>
            <w:noProof/>
            <w:sz w:val="24"/>
            <w:szCs w:val="24"/>
          </w:rPr>
          <w:t>40</w:t>
        </w:r>
        <w:r w:rsidRPr="004F4602">
          <w:rPr>
            <w:rFonts w:ascii="Times New Roman" w:eastAsiaTheme="minorEastAsia" w:hAnsi="Times New Roman" w:cs="Times New Roman"/>
            <w:noProof/>
            <w:sz w:val="24"/>
            <w:szCs w:val="24"/>
          </w:rPr>
          <w:fldChar w:fldCharType="end"/>
        </w:r>
      </w:hyperlink>
    </w:p>
    <w:p w:rsidR="0003621C" w:rsidRPr="004F4602" w:rsidRDefault="007460F4" w:rsidP="004F4602">
      <w:pPr>
        <w:pStyle w:val="10"/>
        <w:tabs>
          <w:tab w:val="right" w:leader="dot" w:pos="8296"/>
        </w:tabs>
        <w:spacing w:line="400" w:lineRule="exact"/>
        <w:ind w:firstLineChars="200" w:firstLine="420"/>
        <w:rPr>
          <w:rFonts w:ascii="Times New Roman" w:eastAsiaTheme="minorEastAsia" w:hAnsi="Times New Roman" w:cs="Times New Roman"/>
          <w:noProof/>
          <w:sz w:val="24"/>
          <w:szCs w:val="24"/>
        </w:rPr>
      </w:pPr>
      <w:hyperlink w:anchor="_Toc423077886" w:history="1">
        <w:r w:rsidR="0003621C" w:rsidRPr="004F4602">
          <w:rPr>
            <w:rStyle w:val="a6"/>
            <w:rFonts w:ascii="Times New Roman" w:eastAsiaTheme="minorEastAsia" w:hAnsi="Times New Roman" w:cs="Times New Roman"/>
            <w:noProof/>
            <w:sz w:val="24"/>
            <w:szCs w:val="24"/>
          </w:rPr>
          <w:t>四、教学评价与检查</w:t>
        </w:r>
        <w:r w:rsidR="0003621C" w:rsidRPr="004F4602">
          <w:rPr>
            <w:rFonts w:ascii="Times New Roman" w:eastAsiaTheme="minorEastAsia" w:hAnsi="Times New Roman" w:cs="Times New Roman"/>
            <w:noProof/>
            <w:sz w:val="24"/>
            <w:szCs w:val="24"/>
          </w:rPr>
          <w:tab/>
        </w:r>
        <w:r w:rsidRPr="004F4602">
          <w:rPr>
            <w:rFonts w:ascii="Times New Roman" w:eastAsiaTheme="minorEastAsia" w:hAnsi="Times New Roman" w:cs="Times New Roman"/>
            <w:noProof/>
            <w:sz w:val="24"/>
            <w:szCs w:val="24"/>
          </w:rPr>
          <w:fldChar w:fldCharType="begin"/>
        </w:r>
        <w:r w:rsidR="0003621C" w:rsidRPr="004F4602">
          <w:rPr>
            <w:rFonts w:ascii="Times New Roman" w:eastAsiaTheme="minorEastAsia" w:hAnsi="Times New Roman" w:cs="Times New Roman"/>
            <w:noProof/>
            <w:sz w:val="24"/>
            <w:szCs w:val="24"/>
          </w:rPr>
          <w:instrText xml:space="preserve"> PAGEREF _Toc423077886 \h </w:instrText>
        </w:r>
        <w:r w:rsidRPr="004F4602">
          <w:rPr>
            <w:rFonts w:ascii="Times New Roman" w:eastAsiaTheme="minorEastAsia" w:hAnsi="Times New Roman" w:cs="Times New Roman"/>
            <w:noProof/>
            <w:sz w:val="24"/>
            <w:szCs w:val="24"/>
          </w:rPr>
        </w:r>
        <w:r w:rsidRPr="004F4602">
          <w:rPr>
            <w:rFonts w:ascii="Times New Roman" w:eastAsiaTheme="minorEastAsia" w:hAnsi="Times New Roman" w:cs="Times New Roman"/>
            <w:noProof/>
            <w:sz w:val="24"/>
            <w:szCs w:val="24"/>
          </w:rPr>
          <w:fldChar w:fldCharType="separate"/>
        </w:r>
        <w:r w:rsidR="00A234A3">
          <w:rPr>
            <w:rFonts w:ascii="Times New Roman" w:eastAsiaTheme="minorEastAsia" w:hAnsi="Times New Roman" w:cs="Times New Roman"/>
            <w:noProof/>
            <w:sz w:val="24"/>
            <w:szCs w:val="24"/>
          </w:rPr>
          <w:t>41</w:t>
        </w:r>
        <w:r w:rsidRPr="004F4602">
          <w:rPr>
            <w:rFonts w:ascii="Times New Roman" w:eastAsiaTheme="minorEastAsia" w:hAnsi="Times New Roman" w:cs="Times New Roman"/>
            <w:noProof/>
            <w:sz w:val="24"/>
            <w:szCs w:val="24"/>
          </w:rPr>
          <w:fldChar w:fldCharType="end"/>
        </w:r>
      </w:hyperlink>
    </w:p>
    <w:p w:rsidR="0003621C" w:rsidRPr="004F4602" w:rsidRDefault="007460F4" w:rsidP="004F4602">
      <w:pPr>
        <w:pStyle w:val="10"/>
        <w:tabs>
          <w:tab w:val="right" w:leader="dot" w:pos="8296"/>
        </w:tabs>
        <w:spacing w:line="400" w:lineRule="exact"/>
        <w:ind w:firstLineChars="200" w:firstLine="420"/>
        <w:rPr>
          <w:rFonts w:ascii="Times New Roman" w:eastAsiaTheme="minorEastAsia" w:hAnsi="Times New Roman" w:cs="Times New Roman"/>
          <w:noProof/>
          <w:sz w:val="24"/>
          <w:szCs w:val="24"/>
        </w:rPr>
      </w:pPr>
      <w:hyperlink w:anchor="_Toc423077887" w:history="1">
        <w:r w:rsidR="0003621C" w:rsidRPr="004F4602">
          <w:rPr>
            <w:rStyle w:val="a6"/>
            <w:rFonts w:ascii="Times New Roman" w:eastAsiaTheme="minorEastAsia" w:hAnsi="Times New Roman" w:cs="Times New Roman"/>
            <w:noProof/>
            <w:sz w:val="24"/>
            <w:szCs w:val="24"/>
          </w:rPr>
          <w:t>五、关于毕业证书</w:t>
        </w:r>
        <w:r w:rsidR="0003621C" w:rsidRPr="004F4602">
          <w:rPr>
            <w:rFonts w:ascii="Times New Roman" w:eastAsiaTheme="minorEastAsia" w:hAnsi="Times New Roman" w:cs="Times New Roman"/>
            <w:noProof/>
            <w:sz w:val="24"/>
            <w:szCs w:val="24"/>
          </w:rPr>
          <w:tab/>
        </w:r>
        <w:r w:rsidRPr="004F4602">
          <w:rPr>
            <w:rFonts w:ascii="Times New Roman" w:eastAsiaTheme="minorEastAsia" w:hAnsi="Times New Roman" w:cs="Times New Roman"/>
            <w:noProof/>
            <w:sz w:val="24"/>
            <w:szCs w:val="24"/>
          </w:rPr>
          <w:fldChar w:fldCharType="begin"/>
        </w:r>
        <w:r w:rsidR="0003621C" w:rsidRPr="004F4602">
          <w:rPr>
            <w:rFonts w:ascii="Times New Roman" w:eastAsiaTheme="minorEastAsia" w:hAnsi="Times New Roman" w:cs="Times New Roman"/>
            <w:noProof/>
            <w:sz w:val="24"/>
            <w:szCs w:val="24"/>
          </w:rPr>
          <w:instrText xml:space="preserve"> PAGEREF _Toc423077887 \h </w:instrText>
        </w:r>
        <w:r w:rsidRPr="004F4602">
          <w:rPr>
            <w:rFonts w:ascii="Times New Roman" w:eastAsiaTheme="minorEastAsia" w:hAnsi="Times New Roman" w:cs="Times New Roman"/>
            <w:noProof/>
            <w:sz w:val="24"/>
            <w:szCs w:val="24"/>
          </w:rPr>
        </w:r>
        <w:r w:rsidRPr="004F4602">
          <w:rPr>
            <w:rFonts w:ascii="Times New Roman" w:eastAsiaTheme="minorEastAsia" w:hAnsi="Times New Roman" w:cs="Times New Roman"/>
            <w:noProof/>
            <w:sz w:val="24"/>
            <w:szCs w:val="24"/>
          </w:rPr>
          <w:fldChar w:fldCharType="separate"/>
        </w:r>
        <w:r w:rsidR="00A234A3">
          <w:rPr>
            <w:rFonts w:ascii="Times New Roman" w:eastAsiaTheme="minorEastAsia" w:hAnsi="Times New Roman" w:cs="Times New Roman"/>
            <w:noProof/>
            <w:sz w:val="24"/>
            <w:szCs w:val="24"/>
          </w:rPr>
          <w:t>42</w:t>
        </w:r>
        <w:r w:rsidRPr="004F4602">
          <w:rPr>
            <w:rFonts w:ascii="Times New Roman" w:eastAsiaTheme="minorEastAsia" w:hAnsi="Times New Roman" w:cs="Times New Roman"/>
            <w:noProof/>
            <w:sz w:val="24"/>
            <w:szCs w:val="24"/>
          </w:rPr>
          <w:fldChar w:fldCharType="end"/>
        </w:r>
      </w:hyperlink>
    </w:p>
    <w:p w:rsidR="0003621C" w:rsidRPr="004F4602" w:rsidRDefault="007460F4" w:rsidP="004F4602">
      <w:pPr>
        <w:pStyle w:val="10"/>
        <w:tabs>
          <w:tab w:val="right" w:leader="dot" w:pos="8296"/>
        </w:tabs>
        <w:spacing w:line="400" w:lineRule="exact"/>
        <w:ind w:firstLineChars="200" w:firstLine="420"/>
        <w:rPr>
          <w:rFonts w:ascii="Times New Roman" w:eastAsiaTheme="minorEastAsia" w:hAnsi="Times New Roman" w:cs="Times New Roman"/>
          <w:noProof/>
          <w:sz w:val="24"/>
          <w:szCs w:val="24"/>
        </w:rPr>
      </w:pPr>
      <w:hyperlink w:anchor="_Toc423077888" w:history="1">
        <w:r w:rsidR="0003621C" w:rsidRPr="004F4602">
          <w:rPr>
            <w:rStyle w:val="a6"/>
            <w:rFonts w:ascii="Times New Roman" w:eastAsiaTheme="minorEastAsia" w:hAnsi="Times New Roman" w:cs="Times New Roman"/>
            <w:noProof/>
            <w:sz w:val="24"/>
            <w:szCs w:val="24"/>
          </w:rPr>
          <w:t>六、学习成果认证、积累及转换</w:t>
        </w:r>
        <w:r w:rsidR="0003621C" w:rsidRPr="004F4602">
          <w:rPr>
            <w:rFonts w:ascii="Times New Roman" w:eastAsiaTheme="minorEastAsia" w:hAnsi="Times New Roman" w:cs="Times New Roman"/>
            <w:noProof/>
            <w:sz w:val="24"/>
            <w:szCs w:val="24"/>
          </w:rPr>
          <w:tab/>
        </w:r>
        <w:r w:rsidRPr="004F4602">
          <w:rPr>
            <w:rFonts w:ascii="Times New Roman" w:eastAsiaTheme="minorEastAsia" w:hAnsi="Times New Roman" w:cs="Times New Roman"/>
            <w:noProof/>
            <w:sz w:val="24"/>
            <w:szCs w:val="24"/>
          </w:rPr>
          <w:fldChar w:fldCharType="begin"/>
        </w:r>
        <w:r w:rsidR="0003621C" w:rsidRPr="004F4602">
          <w:rPr>
            <w:rFonts w:ascii="Times New Roman" w:eastAsiaTheme="minorEastAsia" w:hAnsi="Times New Roman" w:cs="Times New Roman"/>
            <w:noProof/>
            <w:sz w:val="24"/>
            <w:szCs w:val="24"/>
          </w:rPr>
          <w:instrText xml:space="preserve"> PAGEREF _Toc423077888 \h </w:instrText>
        </w:r>
        <w:r w:rsidRPr="004F4602">
          <w:rPr>
            <w:rFonts w:ascii="Times New Roman" w:eastAsiaTheme="minorEastAsia" w:hAnsi="Times New Roman" w:cs="Times New Roman"/>
            <w:noProof/>
            <w:sz w:val="24"/>
            <w:szCs w:val="24"/>
          </w:rPr>
        </w:r>
        <w:r w:rsidRPr="004F4602">
          <w:rPr>
            <w:rFonts w:ascii="Times New Roman" w:eastAsiaTheme="minorEastAsia" w:hAnsi="Times New Roman" w:cs="Times New Roman"/>
            <w:noProof/>
            <w:sz w:val="24"/>
            <w:szCs w:val="24"/>
          </w:rPr>
          <w:fldChar w:fldCharType="separate"/>
        </w:r>
        <w:r w:rsidR="00A234A3">
          <w:rPr>
            <w:rFonts w:ascii="Times New Roman" w:eastAsiaTheme="minorEastAsia" w:hAnsi="Times New Roman" w:cs="Times New Roman"/>
            <w:noProof/>
            <w:sz w:val="24"/>
            <w:szCs w:val="24"/>
          </w:rPr>
          <w:t>43</w:t>
        </w:r>
        <w:r w:rsidRPr="004F4602">
          <w:rPr>
            <w:rFonts w:ascii="Times New Roman" w:eastAsiaTheme="minorEastAsia" w:hAnsi="Times New Roman" w:cs="Times New Roman"/>
            <w:noProof/>
            <w:sz w:val="24"/>
            <w:szCs w:val="24"/>
          </w:rPr>
          <w:fldChar w:fldCharType="end"/>
        </w:r>
      </w:hyperlink>
    </w:p>
    <w:p w:rsidR="0003621C" w:rsidRPr="004F4602" w:rsidRDefault="007460F4" w:rsidP="004F4602">
      <w:pPr>
        <w:pStyle w:val="20"/>
        <w:tabs>
          <w:tab w:val="right" w:leader="dot" w:pos="8296"/>
        </w:tabs>
        <w:spacing w:line="400" w:lineRule="exact"/>
        <w:ind w:firstLineChars="200" w:firstLine="420"/>
        <w:rPr>
          <w:rFonts w:ascii="Times New Roman" w:eastAsiaTheme="minorEastAsia" w:hAnsi="Times New Roman" w:cs="Times New Roman"/>
          <w:noProof/>
          <w:sz w:val="24"/>
          <w:szCs w:val="24"/>
        </w:rPr>
      </w:pPr>
      <w:hyperlink w:anchor="_Toc423077889" w:history="1">
        <w:r w:rsidR="0003621C" w:rsidRPr="004F4602">
          <w:rPr>
            <w:rStyle w:val="a6"/>
            <w:rFonts w:ascii="Times New Roman" w:eastAsiaTheme="minorEastAsia" w:hAnsi="Times New Roman" w:cs="Times New Roman"/>
            <w:noProof/>
            <w:sz w:val="24"/>
            <w:szCs w:val="24"/>
          </w:rPr>
          <w:t>（一）关于职业资格证书</w:t>
        </w:r>
        <w:r w:rsidR="0003621C" w:rsidRPr="004F4602">
          <w:rPr>
            <w:rFonts w:ascii="Times New Roman" w:eastAsiaTheme="minorEastAsia" w:hAnsi="Times New Roman" w:cs="Times New Roman"/>
            <w:noProof/>
            <w:sz w:val="24"/>
            <w:szCs w:val="24"/>
          </w:rPr>
          <w:tab/>
        </w:r>
        <w:r w:rsidRPr="004F4602">
          <w:rPr>
            <w:rFonts w:ascii="Times New Roman" w:eastAsiaTheme="minorEastAsia" w:hAnsi="Times New Roman" w:cs="Times New Roman"/>
            <w:noProof/>
            <w:sz w:val="24"/>
            <w:szCs w:val="24"/>
          </w:rPr>
          <w:fldChar w:fldCharType="begin"/>
        </w:r>
        <w:r w:rsidR="0003621C" w:rsidRPr="004F4602">
          <w:rPr>
            <w:rFonts w:ascii="Times New Roman" w:eastAsiaTheme="minorEastAsia" w:hAnsi="Times New Roman" w:cs="Times New Roman"/>
            <w:noProof/>
            <w:sz w:val="24"/>
            <w:szCs w:val="24"/>
          </w:rPr>
          <w:instrText xml:space="preserve"> PAGEREF _Toc423077889 \h </w:instrText>
        </w:r>
        <w:r w:rsidRPr="004F4602">
          <w:rPr>
            <w:rFonts w:ascii="Times New Roman" w:eastAsiaTheme="minorEastAsia" w:hAnsi="Times New Roman" w:cs="Times New Roman"/>
            <w:noProof/>
            <w:sz w:val="24"/>
            <w:szCs w:val="24"/>
          </w:rPr>
        </w:r>
        <w:r w:rsidRPr="004F4602">
          <w:rPr>
            <w:rFonts w:ascii="Times New Roman" w:eastAsiaTheme="minorEastAsia" w:hAnsi="Times New Roman" w:cs="Times New Roman"/>
            <w:noProof/>
            <w:sz w:val="24"/>
            <w:szCs w:val="24"/>
          </w:rPr>
          <w:fldChar w:fldCharType="separate"/>
        </w:r>
        <w:r w:rsidR="00A234A3">
          <w:rPr>
            <w:rFonts w:ascii="Times New Roman" w:eastAsiaTheme="minorEastAsia" w:hAnsi="Times New Roman" w:cs="Times New Roman"/>
            <w:noProof/>
            <w:sz w:val="24"/>
            <w:szCs w:val="24"/>
          </w:rPr>
          <w:t>43</w:t>
        </w:r>
        <w:r w:rsidRPr="004F4602">
          <w:rPr>
            <w:rFonts w:ascii="Times New Roman" w:eastAsiaTheme="minorEastAsia" w:hAnsi="Times New Roman" w:cs="Times New Roman"/>
            <w:noProof/>
            <w:sz w:val="24"/>
            <w:szCs w:val="24"/>
          </w:rPr>
          <w:fldChar w:fldCharType="end"/>
        </w:r>
      </w:hyperlink>
    </w:p>
    <w:p w:rsidR="0003621C" w:rsidRPr="004F4602" w:rsidRDefault="007460F4" w:rsidP="004F4602">
      <w:pPr>
        <w:pStyle w:val="20"/>
        <w:tabs>
          <w:tab w:val="right" w:leader="dot" w:pos="8296"/>
        </w:tabs>
        <w:spacing w:line="400" w:lineRule="exact"/>
        <w:ind w:firstLineChars="200" w:firstLine="420"/>
        <w:rPr>
          <w:rFonts w:ascii="Times New Roman" w:eastAsiaTheme="minorEastAsia" w:hAnsi="Times New Roman" w:cs="Times New Roman"/>
          <w:noProof/>
          <w:sz w:val="24"/>
          <w:szCs w:val="24"/>
        </w:rPr>
      </w:pPr>
      <w:hyperlink w:anchor="_Toc423077890" w:history="1">
        <w:r w:rsidR="0003621C" w:rsidRPr="004F4602">
          <w:rPr>
            <w:rStyle w:val="a6"/>
            <w:rFonts w:ascii="Times New Roman" w:eastAsiaTheme="minorEastAsia" w:hAnsi="Times New Roman" w:cs="Times New Roman"/>
            <w:noProof/>
            <w:sz w:val="24"/>
            <w:szCs w:val="24"/>
          </w:rPr>
          <w:t>（二）已获得证书的学习者</w:t>
        </w:r>
        <w:r w:rsidR="0003621C" w:rsidRPr="004F4602">
          <w:rPr>
            <w:rFonts w:ascii="Times New Roman" w:eastAsiaTheme="minorEastAsia" w:hAnsi="Times New Roman" w:cs="Times New Roman"/>
            <w:noProof/>
            <w:sz w:val="24"/>
            <w:szCs w:val="24"/>
          </w:rPr>
          <w:tab/>
        </w:r>
        <w:r w:rsidRPr="004F4602">
          <w:rPr>
            <w:rFonts w:ascii="Times New Roman" w:eastAsiaTheme="minorEastAsia" w:hAnsi="Times New Roman" w:cs="Times New Roman"/>
            <w:noProof/>
            <w:sz w:val="24"/>
            <w:szCs w:val="24"/>
          </w:rPr>
          <w:fldChar w:fldCharType="begin"/>
        </w:r>
        <w:r w:rsidR="0003621C" w:rsidRPr="004F4602">
          <w:rPr>
            <w:rFonts w:ascii="Times New Roman" w:eastAsiaTheme="minorEastAsia" w:hAnsi="Times New Roman" w:cs="Times New Roman"/>
            <w:noProof/>
            <w:sz w:val="24"/>
            <w:szCs w:val="24"/>
          </w:rPr>
          <w:instrText xml:space="preserve"> PAGEREF _Toc423077890 \h </w:instrText>
        </w:r>
        <w:r w:rsidRPr="004F4602">
          <w:rPr>
            <w:rFonts w:ascii="Times New Roman" w:eastAsiaTheme="minorEastAsia" w:hAnsi="Times New Roman" w:cs="Times New Roman"/>
            <w:noProof/>
            <w:sz w:val="24"/>
            <w:szCs w:val="24"/>
          </w:rPr>
        </w:r>
        <w:r w:rsidRPr="004F4602">
          <w:rPr>
            <w:rFonts w:ascii="Times New Roman" w:eastAsiaTheme="minorEastAsia" w:hAnsi="Times New Roman" w:cs="Times New Roman"/>
            <w:noProof/>
            <w:sz w:val="24"/>
            <w:szCs w:val="24"/>
          </w:rPr>
          <w:fldChar w:fldCharType="separate"/>
        </w:r>
        <w:r w:rsidR="00A234A3">
          <w:rPr>
            <w:rFonts w:ascii="Times New Roman" w:eastAsiaTheme="minorEastAsia" w:hAnsi="Times New Roman" w:cs="Times New Roman"/>
            <w:noProof/>
            <w:sz w:val="24"/>
            <w:szCs w:val="24"/>
          </w:rPr>
          <w:t>45</w:t>
        </w:r>
        <w:r w:rsidRPr="004F4602">
          <w:rPr>
            <w:rFonts w:ascii="Times New Roman" w:eastAsiaTheme="minorEastAsia" w:hAnsi="Times New Roman" w:cs="Times New Roman"/>
            <w:noProof/>
            <w:sz w:val="24"/>
            <w:szCs w:val="24"/>
          </w:rPr>
          <w:fldChar w:fldCharType="end"/>
        </w:r>
      </w:hyperlink>
    </w:p>
    <w:p w:rsidR="0003621C" w:rsidRPr="004F4602" w:rsidRDefault="007460F4" w:rsidP="004F4602">
      <w:pPr>
        <w:pStyle w:val="20"/>
        <w:tabs>
          <w:tab w:val="right" w:leader="dot" w:pos="8296"/>
        </w:tabs>
        <w:spacing w:line="400" w:lineRule="exact"/>
        <w:ind w:firstLineChars="200" w:firstLine="420"/>
        <w:rPr>
          <w:rFonts w:ascii="Times New Roman" w:eastAsiaTheme="minorEastAsia" w:hAnsi="Times New Roman" w:cs="Times New Roman"/>
          <w:noProof/>
          <w:sz w:val="24"/>
          <w:szCs w:val="24"/>
        </w:rPr>
      </w:pPr>
      <w:hyperlink w:anchor="_Toc423077891" w:history="1">
        <w:r w:rsidR="0003621C" w:rsidRPr="004F4602">
          <w:rPr>
            <w:rStyle w:val="a6"/>
            <w:rFonts w:ascii="Times New Roman" w:eastAsiaTheme="minorEastAsia" w:hAnsi="Times New Roman" w:cs="Times New Roman"/>
            <w:noProof/>
            <w:sz w:val="24"/>
            <w:szCs w:val="24"/>
          </w:rPr>
          <w:t>（三）参加双证融通课程培训的学习者</w:t>
        </w:r>
        <w:r w:rsidR="0003621C" w:rsidRPr="004F4602">
          <w:rPr>
            <w:rFonts w:ascii="Times New Roman" w:eastAsiaTheme="minorEastAsia" w:hAnsi="Times New Roman" w:cs="Times New Roman"/>
            <w:noProof/>
            <w:sz w:val="24"/>
            <w:szCs w:val="24"/>
          </w:rPr>
          <w:tab/>
        </w:r>
        <w:r w:rsidRPr="004F4602">
          <w:rPr>
            <w:rFonts w:ascii="Times New Roman" w:eastAsiaTheme="minorEastAsia" w:hAnsi="Times New Roman" w:cs="Times New Roman"/>
            <w:noProof/>
            <w:sz w:val="24"/>
            <w:szCs w:val="24"/>
          </w:rPr>
          <w:fldChar w:fldCharType="begin"/>
        </w:r>
        <w:r w:rsidR="0003621C" w:rsidRPr="004F4602">
          <w:rPr>
            <w:rFonts w:ascii="Times New Roman" w:eastAsiaTheme="minorEastAsia" w:hAnsi="Times New Roman" w:cs="Times New Roman"/>
            <w:noProof/>
            <w:sz w:val="24"/>
            <w:szCs w:val="24"/>
          </w:rPr>
          <w:instrText xml:space="preserve"> PAGEREF _Toc423077891 \h </w:instrText>
        </w:r>
        <w:r w:rsidRPr="004F4602">
          <w:rPr>
            <w:rFonts w:ascii="Times New Roman" w:eastAsiaTheme="minorEastAsia" w:hAnsi="Times New Roman" w:cs="Times New Roman"/>
            <w:noProof/>
            <w:sz w:val="24"/>
            <w:szCs w:val="24"/>
          </w:rPr>
        </w:r>
        <w:r w:rsidRPr="004F4602">
          <w:rPr>
            <w:rFonts w:ascii="Times New Roman" w:eastAsiaTheme="minorEastAsia" w:hAnsi="Times New Roman" w:cs="Times New Roman"/>
            <w:noProof/>
            <w:sz w:val="24"/>
            <w:szCs w:val="24"/>
          </w:rPr>
          <w:fldChar w:fldCharType="separate"/>
        </w:r>
        <w:r w:rsidR="00A234A3">
          <w:rPr>
            <w:rFonts w:ascii="Times New Roman" w:eastAsiaTheme="minorEastAsia" w:hAnsi="Times New Roman" w:cs="Times New Roman"/>
            <w:noProof/>
            <w:sz w:val="24"/>
            <w:szCs w:val="24"/>
          </w:rPr>
          <w:t>45</w:t>
        </w:r>
        <w:r w:rsidRPr="004F4602">
          <w:rPr>
            <w:rFonts w:ascii="Times New Roman" w:eastAsiaTheme="minorEastAsia" w:hAnsi="Times New Roman" w:cs="Times New Roman"/>
            <w:noProof/>
            <w:sz w:val="24"/>
            <w:szCs w:val="24"/>
          </w:rPr>
          <w:fldChar w:fldCharType="end"/>
        </w:r>
      </w:hyperlink>
    </w:p>
    <w:p w:rsidR="0003621C" w:rsidRPr="000C62B3" w:rsidRDefault="007460F4" w:rsidP="004F4602">
      <w:pPr>
        <w:pStyle w:val="10"/>
        <w:tabs>
          <w:tab w:val="right" w:leader="dot" w:pos="8296"/>
        </w:tabs>
        <w:spacing w:line="400" w:lineRule="exact"/>
        <w:rPr>
          <w:rFonts w:ascii="Times New Roman" w:eastAsiaTheme="minorEastAsia" w:hAnsi="Times New Roman" w:cs="Times New Roman"/>
          <w:noProof/>
          <w:sz w:val="24"/>
          <w:szCs w:val="24"/>
        </w:rPr>
      </w:pPr>
      <w:hyperlink w:anchor="_Toc423077892" w:history="1">
        <w:r w:rsidR="0003621C" w:rsidRPr="000C62B3">
          <w:rPr>
            <w:rStyle w:val="a6"/>
            <w:rFonts w:ascii="Times New Roman" w:eastAsiaTheme="minorEastAsia" w:hAnsi="Times New Roman" w:cs="Times New Roman"/>
            <w:b/>
            <w:noProof/>
            <w:sz w:val="24"/>
            <w:szCs w:val="24"/>
          </w:rPr>
          <w:t>第七部分</w:t>
        </w:r>
        <w:r w:rsidR="0003621C" w:rsidRPr="000C62B3">
          <w:rPr>
            <w:rStyle w:val="a6"/>
            <w:rFonts w:ascii="Times New Roman" w:eastAsiaTheme="minorEastAsia" w:hAnsi="Times New Roman" w:cs="Times New Roman"/>
            <w:b/>
            <w:noProof/>
            <w:sz w:val="24"/>
            <w:szCs w:val="24"/>
          </w:rPr>
          <w:t xml:space="preserve">  </w:t>
        </w:r>
        <w:r w:rsidR="0003621C" w:rsidRPr="000C62B3">
          <w:rPr>
            <w:rStyle w:val="a6"/>
            <w:rFonts w:ascii="Times New Roman" w:eastAsiaTheme="minorEastAsia" w:hAnsi="Times New Roman" w:cs="Times New Roman"/>
            <w:b/>
            <w:noProof/>
            <w:sz w:val="24"/>
            <w:szCs w:val="24"/>
          </w:rPr>
          <w:t>矿山机电专业（专科）建设方案</w:t>
        </w:r>
        <w:r w:rsidR="0003621C" w:rsidRPr="000C62B3">
          <w:rPr>
            <w:rFonts w:ascii="Times New Roman" w:eastAsiaTheme="minorEastAsia" w:hAnsi="Times New Roman" w:cs="Times New Roman"/>
            <w:noProof/>
            <w:sz w:val="24"/>
            <w:szCs w:val="24"/>
          </w:rPr>
          <w:tab/>
        </w:r>
        <w:r w:rsidRPr="000C62B3">
          <w:rPr>
            <w:rFonts w:ascii="Times New Roman" w:eastAsiaTheme="minorEastAsia" w:hAnsi="Times New Roman" w:cs="Times New Roman"/>
            <w:b/>
            <w:noProof/>
            <w:sz w:val="24"/>
            <w:szCs w:val="24"/>
          </w:rPr>
          <w:fldChar w:fldCharType="begin"/>
        </w:r>
        <w:r w:rsidR="0003621C" w:rsidRPr="000C62B3">
          <w:rPr>
            <w:rFonts w:ascii="Times New Roman" w:eastAsiaTheme="minorEastAsia" w:hAnsi="Times New Roman" w:cs="Times New Roman"/>
            <w:b/>
            <w:noProof/>
            <w:sz w:val="24"/>
            <w:szCs w:val="24"/>
          </w:rPr>
          <w:instrText xml:space="preserve"> PAGEREF _Toc423077892 \h </w:instrText>
        </w:r>
        <w:r w:rsidRPr="000C62B3">
          <w:rPr>
            <w:rFonts w:ascii="Times New Roman" w:eastAsiaTheme="minorEastAsia" w:hAnsi="Times New Roman" w:cs="Times New Roman"/>
            <w:b/>
            <w:noProof/>
            <w:sz w:val="24"/>
            <w:szCs w:val="24"/>
          </w:rPr>
        </w:r>
        <w:r w:rsidRPr="000C62B3">
          <w:rPr>
            <w:rFonts w:ascii="Times New Roman" w:eastAsiaTheme="minorEastAsia" w:hAnsi="Times New Roman" w:cs="Times New Roman"/>
            <w:b/>
            <w:noProof/>
            <w:sz w:val="24"/>
            <w:szCs w:val="24"/>
          </w:rPr>
          <w:fldChar w:fldCharType="separate"/>
        </w:r>
        <w:r w:rsidR="00A234A3">
          <w:rPr>
            <w:rFonts w:ascii="Times New Roman" w:eastAsiaTheme="minorEastAsia" w:hAnsi="Times New Roman" w:cs="Times New Roman"/>
            <w:b/>
            <w:noProof/>
            <w:sz w:val="24"/>
            <w:szCs w:val="24"/>
          </w:rPr>
          <w:t>46</w:t>
        </w:r>
        <w:r w:rsidRPr="000C62B3">
          <w:rPr>
            <w:rFonts w:ascii="Times New Roman" w:eastAsiaTheme="minorEastAsia" w:hAnsi="Times New Roman" w:cs="Times New Roman"/>
            <w:b/>
            <w:noProof/>
            <w:sz w:val="24"/>
            <w:szCs w:val="24"/>
          </w:rPr>
          <w:fldChar w:fldCharType="end"/>
        </w:r>
      </w:hyperlink>
    </w:p>
    <w:p w:rsidR="0003621C" w:rsidRPr="004F4602" w:rsidRDefault="007460F4" w:rsidP="004F4602">
      <w:pPr>
        <w:pStyle w:val="10"/>
        <w:tabs>
          <w:tab w:val="right" w:leader="dot" w:pos="8296"/>
        </w:tabs>
        <w:spacing w:line="400" w:lineRule="exact"/>
        <w:ind w:firstLineChars="200" w:firstLine="420"/>
        <w:rPr>
          <w:rFonts w:ascii="Times New Roman" w:eastAsiaTheme="minorEastAsia" w:hAnsi="Times New Roman" w:cs="Times New Roman"/>
          <w:noProof/>
          <w:sz w:val="24"/>
          <w:szCs w:val="24"/>
        </w:rPr>
      </w:pPr>
      <w:hyperlink w:anchor="_Toc423077893" w:history="1">
        <w:r w:rsidR="0003621C" w:rsidRPr="004F4602">
          <w:rPr>
            <w:rStyle w:val="a6"/>
            <w:rFonts w:ascii="Times New Roman" w:eastAsiaTheme="minorEastAsia" w:hAnsi="Times New Roman" w:cs="Times New Roman"/>
            <w:noProof/>
            <w:sz w:val="24"/>
            <w:szCs w:val="24"/>
          </w:rPr>
          <w:t>一、指导思想</w:t>
        </w:r>
        <w:r w:rsidR="0003621C" w:rsidRPr="004F4602">
          <w:rPr>
            <w:rFonts w:ascii="Times New Roman" w:eastAsiaTheme="minorEastAsia" w:hAnsi="Times New Roman" w:cs="Times New Roman"/>
            <w:noProof/>
            <w:sz w:val="24"/>
            <w:szCs w:val="24"/>
          </w:rPr>
          <w:tab/>
        </w:r>
        <w:r w:rsidRPr="004F4602">
          <w:rPr>
            <w:rFonts w:ascii="Times New Roman" w:eastAsiaTheme="minorEastAsia" w:hAnsi="Times New Roman" w:cs="Times New Roman"/>
            <w:noProof/>
            <w:sz w:val="24"/>
            <w:szCs w:val="24"/>
          </w:rPr>
          <w:fldChar w:fldCharType="begin"/>
        </w:r>
        <w:r w:rsidR="0003621C" w:rsidRPr="004F4602">
          <w:rPr>
            <w:rFonts w:ascii="Times New Roman" w:eastAsiaTheme="minorEastAsia" w:hAnsi="Times New Roman" w:cs="Times New Roman"/>
            <w:noProof/>
            <w:sz w:val="24"/>
            <w:szCs w:val="24"/>
          </w:rPr>
          <w:instrText xml:space="preserve"> PAGEREF _Toc423077893 \h </w:instrText>
        </w:r>
        <w:r w:rsidRPr="004F4602">
          <w:rPr>
            <w:rFonts w:ascii="Times New Roman" w:eastAsiaTheme="minorEastAsia" w:hAnsi="Times New Roman" w:cs="Times New Roman"/>
            <w:noProof/>
            <w:sz w:val="24"/>
            <w:szCs w:val="24"/>
          </w:rPr>
        </w:r>
        <w:r w:rsidRPr="004F4602">
          <w:rPr>
            <w:rFonts w:ascii="Times New Roman" w:eastAsiaTheme="minorEastAsia" w:hAnsi="Times New Roman" w:cs="Times New Roman"/>
            <w:noProof/>
            <w:sz w:val="24"/>
            <w:szCs w:val="24"/>
          </w:rPr>
          <w:fldChar w:fldCharType="separate"/>
        </w:r>
        <w:r w:rsidR="00A234A3">
          <w:rPr>
            <w:rFonts w:ascii="Times New Roman" w:eastAsiaTheme="minorEastAsia" w:hAnsi="Times New Roman" w:cs="Times New Roman"/>
            <w:noProof/>
            <w:sz w:val="24"/>
            <w:szCs w:val="24"/>
          </w:rPr>
          <w:t>46</w:t>
        </w:r>
        <w:r w:rsidRPr="004F4602">
          <w:rPr>
            <w:rFonts w:ascii="Times New Roman" w:eastAsiaTheme="minorEastAsia" w:hAnsi="Times New Roman" w:cs="Times New Roman"/>
            <w:noProof/>
            <w:sz w:val="24"/>
            <w:szCs w:val="24"/>
          </w:rPr>
          <w:fldChar w:fldCharType="end"/>
        </w:r>
      </w:hyperlink>
    </w:p>
    <w:p w:rsidR="0003621C" w:rsidRPr="004F4602" w:rsidRDefault="007460F4" w:rsidP="004F4602">
      <w:pPr>
        <w:pStyle w:val="10"/>
        <w:tabs>
          <w:tab w:val="right" w:leader="dot" w:pos="8296"/>
        </w:tabs>
        <w:spacing w:line="400" w:lineRule="exact"/>
        <w:ind w:firstLineChars="200" w:firstLine="420"/>
        <w:rPr>
          <w:rFonts w:ascii="Times New Roman" w:eastAsiaTheme="minorEastAsia" w:hAnsi="Times New Roman" w:cs="Times New Roman"/>
          <w:noProof/>
          <w:sz w:val="24"/>
          <w:szCs w:val="24"/>
        </w:rPr>
      </w:pPr>
      <w:hyperlink w:anchor="_Toc423077894" w:history="1">
        <w:r w:rsidR="0003621C" w:rsidRPr="004F4602">
          <w:rPr>
            <w:rStyle w:val="a6"/>
            <w:rFonts w:ascii="Times New Roman" w:eastAsiaTheme="minorEastAsia" w:hAnsi="Times New Roman" w:cs="Times New Roman"/>
            <w:noProof/>
            <w:sz w:val="24"/>
            <w:szCs w:val="24"/>
          </w:rPr>
          <w:t>二、建设目标</w:t>
        </w:r>
        <w:r w:rsidR="0003621C" w:rsidRPr="004F4602">
          <w:rPr>
            <w:rFonts w:ascii="Times New Roman" w:eastAsiaTheme="minorEastAsia" w:hAnsi="Times New Roman" w:cs="Times New Roman"/>
            <w:noProof/>
            <w:sz w:val="24"/>
            <w:szCs w:val="24"/>
          </w:rPr>
          <w:tab/>
        </w:r>
        <w:r w:rsidRPr="004F4602">
          <w:rPr>
            <w:rFonts w:ascii="Times New Roman" w:eastAsiaTheme="minorEastAsia" w:hAnsi="Times New Roman" w:cs="Times New Roman"/>
            <w:noProof/>
            <w:sz w:val="24"/>
            <w:szCs w:val="24"/>
          </w:rPr>
          <w:fldChar w:fldCharType="begin"/>
        </w:r>
        <w:r w:rsidR="0003621C" w:rsidRPr="004F4602">
          <w:rPr>
            <w:rFonts w:ascii="Times New Roman" w:eastAsiaTheme="minorEastAsia" w:hAnsi="Times New Roman" w:cs="Times New Roman"/>
            <w:noProof/>
            <w:sz w:val="24"/>
            <w:szCs w:val="24"/>
          </w:rPr>
          <w:instrText xml:space="preserve"> PAGEREF _Toc423077894 \h </w:instrText>
        </w:r>
        <w:r w:rsidRPr="004F4602">
          <w:rPr>
            <w:rFonts w:ascii="Times New Roman" w:eastAsiaTheme="minorEastAsia" w:hAnsi="Times New Roman" w:cs="Times New Roman"/>
            <w:noProof/>
            <w:sz w:val="24"/>
            <w:szCs w:val="24"/>
          </w:rPr>
        </w:r>
        <w:r w:rsidRPr="004F4602">
          <w:rPr>
            <w:rFonts w:ascii="Times New Roman" w:eastAsiaTheme="minorEastAsia" w:hAnsi="Times New Roman" w:cs="Times New Roman"/>
            <w:noProof/>
            <w:sz w:val="24"/>
            <w:szCs w:val="24"/>
          </w:rPr>
          <w:fldChar w:fldCharType="separate"/>
        </w:r>
        <w:r w:rsidR="00A234A3">
          <w:rPr>
            <w:rFonts w:ascii="Times New Roman" w:eastAsiaTheme="minorEastAsia" w:hAnsi="Times New Roman" w:cs="Times New Roman"/>
            <w:noProof/>
            <w:sz w:val="24"/>
            <w:szCs w:val="24"/>
          </w:rPr>
          <w:t>46</w:t>
        </w:r>
        <w:r w:rsidRPr="004F4602">
          <w:rPr>
            <w:rFonts w:ascii="Times New Roman" w:eastAsiaTheme="minorEastAsia" w:hAnsi="Times New Roman" w:cs="Times New Roman"/>
            <w:noProof/>
            <w:sz w:val="24"/>
            <w:szCs w:val="24"/>
          </w:rPr>
          <w:fldChar w:fldCharType="end"/>
        </w:r>
      </w:hyperlink>
    </w:p>
    <w:p w:rsidR="0003621C" w:rsidRPr="004F4602" w:rsidRDefault="007460F4" w:rsidP="004F4602">
      <w:pPr>
        <w:pStyle w:val="10"/>
        <w:tabs>
          <w:tab w:val="right" w:leader="dot" w:pos="8296"/>
        </w:tabs>
        <w:spacing w:line="400" w:lineRule="exact"/>
        <w:ind w:firstLineChars="200" w:firstLine="420"/>
        <w:rPr>
          <w:rFonts w:ascii="Times New Roman" w:eastAsiaTheme="minorEastAsia" w:hAnsi="Times New Roman" w:cs="Times New Roman"/>
          <w:noProof/>
          <w:sz w:val="24"/>
          <w:szCs w:val="24"/>
        </w:rPr>
      </w:pPr>
      <w:hyperlink w:anchor="_Toc423077895" w:history="1">
        <w:r w:rsidR="0003621C" w:rsidRPr="004F4602">
          <w:rPr>
            <w:rStyle w:val="a6"/>
            <w:rFonts w:ascii="Times New Roman" w:eastAsiaTheme="minorEastAsia" w:hAnsi="Times New Roman" w:cs="Times New Roman"/>
            <w:noProof/>
            <w:sz w:val="24"/>
            <w:szCs w:val="24"/>
          </w:rPr>
          <w:t>三、建设基础</w:t>
        </w:r>
        <w:r w:rsidR="0003621C" w:rsidRPr="004F4602">
          <w:rPr>
            <w:rFonts w:ascii="Times New Roman" w:eastAsiaTheme="minorEastAsia" w:hAnsi="Times New Roman" w:cs="Times New Roman"/>
            <w:noProof/>
            <w:sz w:val="24"/>
            <w:szCs w:val="24"/>
          </w:rPr>
          <w:tab/>
        </w:r>
        <w:r w:rsidRPr="004F4602">
          <w:rPr>
            <w:rFonts w:ascii="Times New Roman" w:eastAsiaTheme="minorEastAsia" w:hAnsi="Times New Roman" w:cs="Times New Roman"/>
            <w:noProof/>
            <w:sz w:val="24"/>
            <w:szCs w:val="24"/>
          </w:rPr>
          <w:fldChar w:fldCharType="begin"/>
        </w:r>
        <w:r w:rsidR="0003621C" w:rsidRPr="004F4602">
          <w:rPr>
            <w:rFonts w:ascii="Times New Roman" w:eastAsiaTheme="minorEastAsia" w:hAnsi="Times New Roman" w:cs="Times New Roman"/>
            <w:noProof/>
            <w:sz w:val="24"/>
            <w:szCs w:val="24"/>
          </w:rPr>
          <w:instrText xml:space="preserve"> PAGEREF _Toc423077895 \h </w:instrText>
        </w:r>
        <w:r w:rsidRPr="004F4602">
          <w:rPr>
            <w:rFonts w:ascii="Times New Roman" w:eastAsiaTheme="minorEastAsia" w:hAnsi="Times New Roman" w:cs="Times New Roman"/>
            <w:noProof/>
            <w:sz w:val="24"/>
            <w:szCs w:val="24"/>
          </w:rPr>
        </w:r>
        <w:r w:rsidRPr="004F4602">
          <w:rPr>
            <w:rFonts w:ascii="Times New Roman" w:eastAsiaTheme="minorEastAsia" w:hAnsi="Times New Roman" w:cs="Times New Roman"/>
            <w:noProof/>
            <w:sz w:val="24"/>
            <w:szCs w:val="24"/>
          </w:rPr>
          <w:fldChar w:fldCharType="separate"/>
        </w:r>
        <w:r w:rsidR="00A234A3">
          <w:rPr>
            <w:rFonts w:ascii="Times New Roman" w:eastAsiaTheme="minorEastAsia" w:hAnsi="Times New Roman" w:cs="Times New Roman"/>
            <w:noProof/>
            <w:sz w:val="24"/>
            <w:szCs w:val="24"/>
          </w:rPr>
          <w:t>46</w:t>
        </w:r>
        <w:r w:rsidRPr="004F4602">
          <w:rPr>
            <w:rFonts w:ascii="Times New Roman" w:eastAsiaTheme="minorEastAsia" w:hAnsi="Times New Roman" w:cs="Times New Roman"/>
            <w:noProof/>
            <w:sz w:val="24"/>
            <w:szCs w:val="24"/>
          </w:rPr>
          <w:fldChar w:fldCharType="end"/>
        </w:r>
      </w:hyperlink>
    </w:p>
    <w:p w:rsidR="0003621C" w:rsidRPr="004F4602" w:rsidRDefault="007460F4" w:rsidP="004F4602">
      <w:pPr>
        <w:pStyle w:val="10"/>
        <w:tabs>
          <w:tab w:val="right" w:leader="dot" w:pos="8296"/>
        </w:tabs>
        <w:spacing w:line="400" w:lineRule="exact"/>
        <w:ind w:firstLineChars="200" w:firstLine="420"/>
        <w:rPr>
          <w:rFonts w:ascii="Times New Roman" w:eastAsiaTheme="minorEastAsia" w:hAnsi="Times New Roman" w:cs="Times New Roman"/>
          <w:noProof/>
          <w:sz w:val="24"/>
          <w:szCs w:val="24"/>
        </w:rPr>
      </w:pPr>
      <w:hyperlink w:anchor="_Toc423077896" w:history="1">
        <w:r w:rsidR="0003621C" w:rsidRPr="004F4602">
          <w:rPr>
            <w:rStyle w:val="a6"/>
            <w:rFonts w:ascii="Times New Roman" w:eastAsiaTheme="minorEastAsia" w:hAnsi="Times New Roman" w:cs="Times New Roman"/>
            <w:noProof/>
            <w:sz w:val="24"/>
            <w:szCs w:val="24"/>
          </w:rPr>
          <w:t>四、建设模式</w:t>
        </w:r>
        <w:r w:rsidR="0003621C" w:rsidRPr="004F4602">
          <w:rPr>
            <w:rFonts w:ascii="Times New Roman" w:eastAsiaTheme="minorEastAsia" w:hAnsi="Times New Roman" w:cs="Times New Roman"/>
            <w:noProof/>
            <w:sz w:val="24"/>
            <w:szCs w:val="24"/>
          </w:rPr>
          <w:tab/>
        </w:r>
        <w:r w:rsidRPr="004F4602">
          <w:rPr>
            <w:rFonts w:ascii="Times New Roman" w:eastAsiaTheme="minorEastAsia" w:hAnsi="Times New Roman" w:cs="Times New Roman"/>
            <w:noProof/>
            <w:sz w:val="24"/>
            <w:szCs w:val="24"/>
          </w:rPr>
          <w:fldChar w:fldCharType="begin"/>
        </w:r>
        <w:r w:rsidR="0003621C" w:rsidRPr="004F4602">
          <w:rPr>
            <w:rFonts w:ascii="Times New Roman" w:eastAsiaTheme="minorEastAsia" w:hAnsi="Times New Roman" w:cs="Times New Roman"/>
            <w:noProof/>
            <w:sz w:val="24"/>
            <w:szCs w:val="24"/>
          </w:rPr>
          <w:instrText xml:space="preserve"> PAGEREF _Toc423077896 \h </w:instrText>
        </w:r>
        <w:r w:rsidRPr="004F4602">
          <w:rPr>
            <w:rFonts w:ascii="Times New Roman" w:eastAsiaTheme="minorEastAsia" w:hAnsi="Times New Roman" w:cs="Times New Roman"/>
            <w:noProof/>
            <w:sz w:val="24"/>
            <w:szCs w:val="24"/>
          </w:rPr>
        </w:r>
        <w:r w:rsidRPr="004F4602">
          <w:rPr>
            <w:rFonts w:ascii="Times New Roman" w:eastAsiaTheme="minorEastAsia" w:hAnsi="Times New Roman" w:cs="Times New Roman"/>
            <w:noProof/>
            <w:sz w:val="24"/>
            <w:szCs w:val="24"/>
          </w:rPr>
          <w:fldChar w:fldCharType="separate"/>
        </w:r>
        <w:r w:rsidR="00A234A3">
          <w:rPr>
            <w:rFonts w:ascii="Times New Roman" w:eastAsiaTheme="minorEastAsia" w:hAnsi="Times New Roman" w:cs="Times New Roman"/>
            <w:noProof/>
            <w:sz w:val="24"/>
            <w:szCs w:val="24"/>
          </w:rPr>
          <w:t>51</w:t>
        </w:r>
        <w:r w:rsidRPr="004F4602">
          <w:rPr>
            <w:rFonts w:ascii="Times New Roman" w:eastAsiaTheme="minorEastAsia" w:hAnsi="Times New Roman" w:cs="Times New Roman"/>
            <w:noProof/>
            <w:sz w:val="24"/>
            <w:szCs w:val="24"/>
          </w:rPr>
          <w:fldChar w:fldCharType="end"/>
        </w:r>
      </w:hyperlink>
    </w:p>
    <w:p w:rsidR="0003621C" w:rsidRPr="004F4602" w:rsidRDefault="007460F4" w:rsidP="004F4602">
      <w:pPr>
        <w:pStyle w:val="10"/>
        <w:tabs>
          <w:tab w:val="right" w:leader="dot" w:pos="8296"/>
        </w:tabs>
        <w:spacing w:line="400" w:lineRule="exact"/>
        <w:ind w:firstLineChars="200" w:firstLine="420"/>
        <w:rPr>
          <w:rFonts w:ascii="Times New Roman" w:eastAsiaTheme="minorEastAsia" w:hAnsi="Times New Roman" w:cs="Times New Roman"/>
          <w:noProof/>
          <w:sz w:val="24"/>
          <w:szCs w:val="24"/>
        </w:rPr>
      </w:pPr>
      <w:hyperlink w:anchor="_Toc423077897" w:history="1">
        <w:r w:rsidR="0003621C" w:rsidRPr="004F4602">
          <w:rPr>
            <w:rStyle w:val="a6"/>
            <w:rFonts w:ascii="Times New Roman" w:eastAsiaTheme="minorEastAsia" w:hAnsi="Times New Roman" w:cs="Times New Roman"/>
            <w:noProof/>
            <w:sz w:val="24"/>
            <w:szCs w:val="24"/>
          </w:rPr>
          <w:t>五、建设内容与进度计划</w:t>
        </w:r>
        <w:r w:rsidR="0003621C" w:rsidRPr="004F4602">
          <w:rPr>
            <w:rFonts w:ascii="Times New Roman" w:eastAsiaTheme="minorEastAsia" w:hAnsi="Times New Roman" w:cs="Times New Roman"/>
            <w:noProof/>
            <w:sz w:val="24"/>
            <w:szCs w:val="24"/>
          </w:rPr>
          <w:tab/>
        </w:r>
        <w:r w:rsidRPr="004F4602">
          <w:rPr>
            <w:rFonts w:ascii="Times New Roman" w:eastAsiaTheme="minorEastAsia" w:hAnsi="Times New Roman" w:cs="Times New Roman"/>
            <w:noProof/>
            <w:sz w:val="24"/>
            <w:szCs w:val="24"/>
          </w:rPr>
          <w:fldChar w:fldCharType="begin"/>
        </w:r>
        <w:r w:rsidR="0003621C" w:rsidRPr="004F4602">
          <w:rPr>
            <w:rFonts w:ascii="Times New Roman" w:eastAsiaTheme="minorEastAsia" w:hAnsi="Times New Roman" w:cs="Times New Roman"/>
            <w:noProof/>
            <w:sz w:val="24"/>
            <w:szCs w:val="24"/>
          </w:rPr>
          <w:instrText xml:space="preserve"> PAGEREF _Toc423077897 \h </w:instrText>
        </w:r>
        <w:r w:rsidRPr="004F4602">
          <w:rPr>
            <w:rFonts w:ascii="Times New Roman" w:eastAsiaTheme="minorEastAsia" w:hAnsi="Times New Roman" w:cs="Times New Roman"/>
            <w:noProof/>
            <w:sz w:val="24"/>
            <w:szCs w:val="24"/>
          </w:rPr>
        </w:r>
        <w:r w:rsidRPr="004F4602">
          <w:rPr>
            <w:rFonts w:ascii="Times New Roman" w:eastAsiaTheme="minorEastAsia" w:hAnsi="Times New Roman" w:cs="Times New Roman"/>
            <w:noProof/>
            <w:sz w:val="24"/>
            <w:szCs w:val="24"/>
          </w:rPr>
          <w:fldChar w:fldCharType="separate"/>
        </w:r>
        <w:r w:rsidR="00A234A3">
          <w:rPr>
            <w:rFonts w:ascii="Times New Roman" w:eastAsiaTheme="minorEastAsia" w:hAnsi="Times New Roman" w:cs="Times New Roman"/>
            <w:noProof/>
            <w:sz w:val="24"/>
            <w:szCs w:val="24"/>
          </w:rPr>
          <w:t>51</w:t>
        </w:r>
        <w:r w:rsidRPr="004F4602">
          <w:rPr>
            <w:rFonts w:ascii="Times New Roman" w:eastAsiaTheme="minorEastAsia" w:hAnsi="Times New Roman" w:cs="Times New Roman"/>
            <w:noProof/>
            <w:sz w:val="24"/>
            <w:szCs w:val="24"/>
          </w:rPr>
          <w:fldChar w:fldCharType="end"/>
        </w:r>
      </w:hyperlink>
    </w:p>
    <w:p w:rsidR="0003621C" w:rsidRPr="004F4602" w:rsidRDefault="007460F4" w:rsidP="004F4602">
      <w:pPr>
        <w:pStyle w:val="20"/>
        <w:tabs>
          <w:tab w:val="right" w:leader="dot" w:pos="8296"/>
        </w:tabs>
        <w:spacing w:line="400" w:lineRule="exact"/>
        <w:ind w:firstLineChars="200" w:firstLine="420"/>
        <w:rPr>
          <w:rFonts w:ascii="Times New Roman" w:eastAsiaTheme="minorEastAsia" w:hAnsi="Times New Roman" w:cs="Times New Roman"/>
          <w:noProof/>
          <w:sz w:val="24"/>
          <w:szCs w:val="24"/>
        </w:rPr>
      </w:pPr>
      <w:hyperlink w:anchor="_Toc423077898" w:history="1">
        <w:r w:rsidR="0003621C" w:rsidRPr="004F4602">
          <w:rPr>
            <w:rStyle w:val="a6"/>
            <w:rFonts w:ascii="Times New Roman" w:eastAsiaTheme="minorEastAsia" w:hAnsi="Times New Roman" w:cs="Times New Roman"/>
            <w:noProof/>
            <w:sz w:val="24"/>
            <w:szCs w:val="24"/>
          </w:rPr>
          <w:t>（一）教学资源建设</w:t>
        </w:r>
        <w:r w:rsidR="0003621C" w:rsidRPr="004F4602">
          <w:rPr>
            <w:rFonts w:ascii="Times New Roman" w:eastAsiaTheme="minorEastAsia" w:hAnsi="Times New Roman" w:cs="Times New Roman"/>
            <w:noProof/>
            <w:sz w:val="24"/>
            <w:szCs w:val="24"/>
          </w:rPr>
          <w:tab/>
        </w:r>
        <w:r w:rsidRPr="004F4602">
          <w:rPr>
            <w:rFonts w:ascii="Times New Roman" w:eastAsiaTheme="minorEastAsia" w:hAnsi="Times New Roman" w:cs="Times New Roman"/>
            <w:noProof/>
            <w:sz w:val="24"/>
            <w:szCs w:val="24"/>
          </w:rPr>
          <w:fldChar w:fldCharType="begin"/>
        </w:r>
        <w:r w:rsidR="0003621C" w:rsidRPr="004F4602">
          <w:rPr>
            <w:rFonts w:ascii="Times New Roman" w:eastAsiaTheme="minorEastAsia" w:hAnsi="Times New Roman" w:cs="Times New Roman"/>
            <w:noProof/>
            <w:sz w:val="24"/>
            <w:szCs w:val="24"/>
          </w:rPr>
          <w:instrText xml:space="preserve"> PAGEREF _Toc423077898 \h </w:instrText>
        </w:r>
        <w:r w:rsidRPr="004F4602">
          <w:rPr>
            <w:rFonts w:ascii="Times New Roman" w:eastAsiaTheme="minorEastAsia" w:hAnsi="Times New Roman" w:cs="Times New Roman"/>
            <w:noProof/>
            <w:sz w:val="24"/>
            <w:szCs w:val="24"/>
          </w:rPr>
        </w:r>
        <w:r w:rsidRPr="004F4602">
          <w:rPr>
            <w:rFonts w:ascii="Times New Roman" w:eastAsiaTheme="minorEastAsia" w:hAnsi="Times New Roman" w:cs="Times New Roman"/>
            <w:noProof/>
            <w:sz w:val="24"/>
            <w:szCs w:val="24"/>
          </w:rPr>
          <w:fldChar w:fldCharType="separate"/>
        </w:r>
        <w:r w:rsidR="00A234A3">
          <w:rPr>
            <w:rFonts w:ascii="Times New Roman" w:eastAsiaTheme="minorEastAsia" w:hAnsi="Times New Roman" w:cs="Times New Roman"/>
            <w:noProof/>
            <w:sz w:val="24"/>
            <w:szCs w:val="24"/>
          </w:rPr>
          <w:t>51</w:t>
        </w:r>
        <w:r w:rsidRPr="004F4602">
          <w:rPr>
            <w:rFonts w:ascii="Times New Roman" w:eastAsiaTheme="minorEastAsia" w:hAnsi="Times New Roman" w:cs="Times New Roman"/>
            <w:noProof/>
            <w:sz w:val="24"/>
            <w:szCs w:val="24"/>
          </w:rPr>
          <w:fldChar w:fldCharType="end"/>
        </w:r>
      </w:hyperlink>
    </w:p>
    <w:p w:rsidR="0003621C" w:rsidRPr="004F4602" w:rsidRDefault="007460F4" w:rsidP="004F4602">
      <w:pPr>
        <w:pStyle w:val="20"/>
        <w:tabs>
          <w:tab w:val="right" w:leader="dot" w:pos="8296"/>
        </w:tabs>
        <w:spacing w:line="400" w:lineRule="exact"/>
        <w:ind w:firstLineChars="200" w:firstLine="420"/>
        <w:rPr>
          <w:rFonts w:ascii="Times New Roman" w:eastAsiaTheme="minorEastAsia" w:hAnsi="Times New Roman" w:cs="Times New Roman"/>
          <w:noProof/>
          <w:sz w:val="24"/>
          <w:szCs w:val="24"/>
        </w:rPr>
      </w:pPr>
      <w:hyperlink w:anchor="_Toc423077899" w:history="1">
        <w:r w:rsidR="0003621C" w:rsidRPr="004F4602">
          <w:rPr>
            <w:rStyle w:val="a6"/>
            <w:rFonts w:ascii="Times New Roman" w:eastAsiaTheme="minorEastAsia" w:hAnsi="Times New Roman" w:cs="Times New Roman"/>
            <w:noProof/>
            <w:sz w:val="24"/>
            <w:szCs w:val="24"/>
          </w:rPr>
          <w:t>（二）师资队伍建设</w:t>
        </w:r>
        <w:r w:rsidR="0003621C" w:rsidRPr="004F4602">
          <w:rPr>
            <w:rFonts w:ascii="Times New Roman" w:eastAsiaTheme="minorEastAsia" w:hAnsi="Times New Roman" w:cs="Times New Roman"/>
            <w:noProof/>
            <w:sz w:val="24"/>
            <w:szCs w:val="24"/>
          </w:rPr>
          <w:tab/>
        </w:r>
        <w:r w:rsidRPr="004F4602">
          <w:rPr>
            <w:rFonts w:ascii="Times New Roman" w:eastAsiaTheme="minorEastAsia" w:hAnsi="Times New Roman" w:cs="Times New Roman"/>
            <w:noProof/>
            <w:sz w:val="24"/>
            <w:szCs w:val="24"/>
          </w:rPr>
          <w:fldChar w:fldCharType="begin"/>
        </w:r>
        <w:r w:rsidR="0003621C" w:rsidRPr="004F4602">
          <w:rPr>
            <w:rFonts w:ascii="Times New Roman" w:eastAsiaTheme="minorEastAsia" w:hAnsi="Times New Roman" w:cs="Times New Roman"/>
            <w:noProof/>
            <w:sz w:val="24"/>
            <w:szCs w:val="24"/>
          </w:rPr>
          <w:instrText xml:space="preserve"> PAGEREF _Toc423077899 \h </w:instrText>
        </w:r>
        <w:r w:rsidRPr="004F4602">
          <w:rPr>
            <w:rFonts w:ascii="Times New Roman" w:eastAsiaTheme="minorEastAsia" w:hAnsi="Times New Roman" w:cs="Times New Roman"/>
            <w:noProof/>
            <w:sz w:val="24"/>
            <w:szCs w:val="24"/>
          </w:rPr>
        </w:r>
        <w:r w:rsidRPr="004F4602">
          <w:rPr>
            <w:rFonts w:ascii="Times New Roman" w:eastAsiaTheme="minorEastAsia" w:hAnsi="Times New Roman" w:cs="Times New Roman"/>
            <w:noProof/>
            <w:sz w:val="24"/>
            <w:szCs w:val="24"/>
          </w:rPr>
          <w:fldChar w:fldCharType="separate"/>
        </w:r>
        <w:r w:rsidR="00A234A3">
          <w:rPr>
            <w:rFonts w:ascii="Times New Roman" w:eastAsiaTheme="minorEastAsia" w:hAnsi="Times New Roman" w:cs="Times New Roman"/>
            <w:noProof/>
            <w:sz w:val="24"/>
            <w:szCs w:val="24"/>
          </w:rPr>
          <w:t>54</w:t>
        </w:r>
        <w:r w:rsidRPr="004F4602">
          <w:rPr>
            <w:rFonts w:ascii="Times New Roman" w:eastAsiaTheme="minorEastAsia" w:hAnsi="Times New Roman" w:cs="Times New Roman"/>
            <w:noProof/>
            <w:sz w:val="24"/>
            <w:szCs w:val="24"/>
          </w:rPr>
          <w:fldChar w:fldCharType="end"/>
        </w:r>
      </w:hyperlink>
    </w:p>
    <w:p w:rsidR="0003621C" w:rsidRPr="004F4602" w:rsidRDefault="007460F4" w:rsidP="004F4602">
      <w:pPr>
        <w:pStyle w:val="20"/>
        <w:tabs>
          <w:tab w:val="right" w:leader="dot" w:pos="8296"/>
        </w:tabs>
        <w:spacing w:line="400" w:lineRule="exact"/>
        <w:ind w:firstLineChars="200" w:firstLine="420"/>
        <w:rPr>
          <w:rFonts w:ascii="Times New Roman" w:eastAsiaTheme="minorEastAsia" w:hAnsi="Times New Roman" w:cs="Times New Roman"/>
          <w:noProof/>
          <w:sz w:val="24"/>
          <w:szCs w:val="24"/>
        </w:rPr>
      </w:pPr>
      <w:hyperlink w:anchor="_Toc423077900" w:history="1">
        <w:r w:rsidR="0003621C" w:rsidRPr="004F4602">
          <w:rPr>
            <w:rStyle w:val="a6"/>
            <w:rFonts w:ascii="Times New Roman" w:eastAsiaTheme="minorEastAsia" w:hAnsi="Times New Roman" w:cs="Times New Roman"/>
            <w:noProof/>
            <w:sz w:val="24"/>
            <w:szCs w:val="24"/>
          </w:rPr>
          <w:t>（三）实施教学改革创新</w:t>
        </w:r>
        <w:r w:rsidR="0003621C" w:rsidRPr="004F4602">
          <w:rPr>
            <w:rFonts w:ascii="Times New Roman" w:eastAsiaTheme="minorEastAsia" w:hAnsi="Times New Roman" w:cs="Times New Roman"/>
            <w:noProof/>
            <w:sz w:val="24"/>
            <w:szCs w:val="24"/>
          </w:rPr>
          <w:tab/>
        </w:r>
        <w:r w:rsidRPr="004F4602">
          <w:rPr>
            <w:rFonts w:ascii="Times New Roman" w:eastAsiaTheme="minorEastAsia" w:hAnsi="Times New Roman" w:cs="Times New Roman"/>
            <w:noProof/>
            <w:sz w:val="24"/>
            <w:szCs w:val="24"/>
          </w:rPr>
          <w:fldChar w:fldCharType="begin"/>
        </w:r>
        <w:r w:rsidR="0003621C" w:rsidRPr="004F4602">
          <w:rPr>
            <w:rFonts w:ascii="Times New Roman" w:eastAsiaTheme="minorEastAsia" w:hAnsi="Times New Roman" w:cs="Times New Roman"/>
            <w:noProof/>
            <w:sz w:val="24"/>
            <w:szCs w:val="24"/>
          </w:rPr>
          <w:instrText xml:space="preserve"> PAGEREF _Toc423077900 \h </w:instrText>
        </w:r>
        <w:r w:rsidRPr="004F4602">
          <w:rPr>
            <w:rFonts w:ascii="Times New Roman" w:eastAsiaTheme="minorEastAsia" w:hAnsi="Times New Roman" w:cs="Times New Roman"/>
            <w:noProof/>
            <w:sz w:val="24"/>
            <w:szCs w:val="24"/>
          </w:rPr>
        </w:r>
        <w:r w:rsidRPr="004F4602">
          <w:rPr>
            <w:rFonts w:ascii="Times New Roman" w:eastAsiaTheme="minorEastAsia" w:hAnsi="Times New Roman" w:cs="Times New Roman"/>
            <w:noProof/>
            <w:sz w:val="24"/>
            <w:szCs w:val="24"/>
          </w:rPr>
          <w:fldChar w:fldCharType="separate"/>
        </w:r>
        <w:r w:rsidR="00A234A3">
          <w:rPr>
            <w:rFonts w:ascii="Times New Roman" w:eastAsiaTheme="minorEastAsia" w:hAnsi="Times New Roman" w:cs="Times New Roman"/>
            <w:noProof/>
            <w:sz w:val="24"/>
            <w:szCs w:val="24"/>
          </w:rPr>
          <w:t>56</w:t>
        </w:r>
        <w:r w:rsidRPr="004F4602">
          <w:rPr>
            <w:rFonts w:ascii="Times New Roman" w:eastAsiaTheme="minorEastAsia" w:hAnsi="Times New Roman" w:cs="Times New Roman"/>
            <w:noProof/>
            <w:sz w:val="24"/>
            <w:szCs w:val="24"/>
          </w:rPr>
          <w:fldChar w:fldCharType="end"/>
        </w:r>
      </w:hyperlink>
    </w:p>
    <w:p w:rsidR="0003621C" w:rsidRPr="004F4602" w:rsidRDefault="007460F4" w:rsidP="004F4602">
      <w:pPr>
        <w:pStyle w:val="20"/>
        <w:tabs>
          <w:tab w:val="right" w:leader="dot" w:pos="8296"/>
        </w:tabs>
        <w:spacing w:line="400" w:lineRule="exact"/>
        <w:ind w:firstLineChars="200" w:firstLine="420"/>
        <w:rPr>
          <w:rFonts w:ascii="Times New Roman" w:eastAsiaTheme="minorEastAsia" w:hAnsi="Times New Roman" w:cs="Times New Roman"/>
          <w:noProof/>
          <w:sz w:val="24"/>
          <w:szCs w:val="24"/>
        </w:rPr>
      </w:pPr>
      <w:hyperlink w:anchor="_Toc423077901" w:history="1">
        <w:r w:rsidR="0003621C" w:rsidRPr="004F4602">
          <w:rPr>
            <w:rStyle w:val="a6"/>
            <w:rFonts w:ascii="Times New Roman" w:eastAsiaTheme="minorEastAsia" w:hAnsi="Times New Roman" w:cs="Times New Roman"/>
            <w:noProof/>
            <w:sz w:val="24"/>
            <w:szCs w:val="24"/>
          </w:rPr>
          <w:t>（四）学习中心（点）及实训基地建设</w:t>
        </w:r>
        <w:r w:rsidR="0003621C" w:rsidRPr="004F4602">
          <w:rPr>
            <w:rFonts w:ascii="Times New Roman" w:eastAsiaTheme="minorEastAsia" w:hAnsi="Times New Roman" w:cs="Times New Roman"/>
            <w:noProof/>
            <w:sz w:val="24"/>
            <w:szCs w:val="24"/>
          </w:rPr>
          <w:tab/>
        </w:r>
        <w:r w:rsidRPr="004F4602">
          <w:rPr>
            <w:rFonts w:ascii="Times New Roman" w:eastAsiaTheme="minorEastAsia" w:hAnsi="Times New Roman" w:cs="Times New Roman"/>
            <w:noProof/>
            <w:sz w:val="24"/>
            <w:szCs w:val="24"/>
          </w:rPr>
          <w:fldChar w:fldCharType="begin"/>
        </w:r>
        <w:r w:rsidR="0003621C" w:rsidRPr="004F4602">
          <w:rPr>
            <w:rFonts w:ascii="Times New Roman" w:eastAsiaTheme="minorEastAsia" w:hAnsi="Times New Roman" w:cs="Times New Roman"/>
            <w:noProof/>
            <w:sz w:val="24"/>
            <w:szCs w:val="24"/>
          </w:rPr>
          <w:instrText xml:space="preserve"> PAGEREF _Toc423077901 \h </w:instrText>
        </w:r>
        <w:r w:rsidRPr="004F4602">
          <w:rPr>
            <w:rFonts w:ascii="Times New Roman" w:eastAsiaTheme="minorEastAsia" w:hAnsi="Times New Roman" w:cs="Times New Roman"/>
            <w:noProof/>
            <w:sz w:val="24"/>
            <w:szCs w:val="24"/>
          </w:rPr>
        </w:r>
        <w:r w:rsidRPr="004F4602">
          <w:rPr>
            <w:rFonts w:ascii="Times New Roman" w:eastAsiaTheme="minorEastAsia" w:hAnsi="Times New Roman" w:cs="Times New Roman"/>
            <w:noProof/>
            <w:sz w:val="24"/>
            <w:szCs w:val="24"/>
          </w:rPr>
          <w:fldChar w:fldCharType="separate"/>
        </w:r>
        <w:r w:rsidR="00A234A3">
          <w:rPr>
            <w:rFonts w:ascii="Times New Roman" w:eastAsiaTheme="minorEastAsia" w:hAnsi="Times New Roman" w:cs="Times New Roman"/>
            <w:noProof/>
            <w:sz w:val="24"/>
            <w:szCs w:val="24"/>
          </w:rPr>
          <w:t>56</w:t>
        </w:r>
        <w:r w:rsidRPr="004F4602">
          <w:rPr>
            <w:rFonts w:ascii="Times New Roman" w:eastAsiaTheme="minorEastAsia" w:hAnsi="Times New Roman" w:cs="Times New Roman"/>
            <w:noProof/>
            <w:sz w:val="24"/>
            <w:szCs w:val="24"/>
          </w:rPr>
          <w:fldChar w:fldCharType="end"/>
        </w:r>
      </w:hyperlink>
    </w:p>
    <w:p w:rsidR="0003621C" w:rsidRPr="004F4602" w:rsidRDefault="007460F4" w:rsidP="004F4602">
      <w:pPr>
        <w:pStyle w:val="10"/>
        <w:tabs>
          <w:tab w:val="right" w:leader="dot" w:pos="8296"/>
        </w:tabs>
        <w:spacing w:line="400" w:lineRule="exact"/>
        <w:ind w:firstLineChars="200" w:firstLine="420"/>
        <w:rPr>
          <w:rFonts w:ascii="Times New Roman" w:eastAsiaTheme="minorEastAsia" w:hAnsi="Times New Roman" w:cs="Times New Roman"/>
          <w:noProof/>
          <w:sz w:val="24"/>
          <w:szCs w:val="24"/>
        </w:rPr>
      </w:pPr>
      <w:hyperlink w:anchor="_Toc423077902" w:history="1">
        <w:r w:rsidR="0003621C" w:rsidRPr="004F4602">
          <w:rPr>
            <w:rStyle w:val="a6"/>
            <w:rFonts w:ascii="Times New Roman" w:eastAsiaTheme="minorEastAsia" w:hAnsi="Times New Roman" w:cs="Times New Roman"/>
            <w:noProof/>
            <w:sz w:val="24"/>
            <w:szCs w:val="24"/>
          </w:rPr>
          <w:t>六、保障措施</w:t>
        </w:r>
        <w:r w:rsidR="0003621C" w:rsidRPr="004F4602">
          <w:rPr>
            <w:rFonts w:ascii="Times New Roman" w:eastAsiaTheme="minorEastAsia" w:hAnsi="Times New Roman" w:cs="Times New Roman"/>
            <w:noProof/>
            <w:sz w:val="24"/>
            <w:szCs w:val="24"/>
          </w:rPr>
          <w:tab/>
        </w:r>
        <w:r w:rsidRPr="004F4602">
          <w:rPr>
            <w:rFonts w:ascii="Times New Roman" w:eastAsiaTheme="minorEastAsia" w:hAnsi="Times New Roman" w:cs="Times New Roman"/>
            <w:noProof/>
            <w:sz w:val="24"/>
            <w:szCs w:val="24"/>
          </w:rPr>
          <w:fldChar w:fldCharType="begin"/>
        </w:r>
        <w:r w:rsidR="0003621C" w:rsidRPr="004F4602">
          <w:rPr>
            <w:rFonts w:ascii="Times New Roman" w:eastAsiaTheme="minorEastAsia" w:hAnsi="Times New Roman" w:cs="Times New Roman"/>
            <w:noProof/>
            <w:sz w:val="24"/>
            <w:szCs w:val="24"/>
          </w:rPr>
          <w:instrText xml:space="preserve"> PAGEREF _Toc423077902 \h </w:instrText>
        </w:r>
        <w:r w:rsidRPr="004F4602">
          <w:rPr>
            <w:rFonts w:ascii="Times New Roman" w:eastAsiaTheme="minorEastAsia" w:hAnsi="Times New Roman" w:cs="Times New Roman"/>
            <w:noProof/>
            <w:sz w:val="24"/>
            <w:szCs w:val="24"/>
          </w:rPr>
        </w:r>
        <w:r w:rsidRPr="004F4602">
          <w:rPr>
            <w:rFonts w:ascii="Times New Roman" w:eastAsiaTheme="minorEastAsia" w:hAnsi="Times New Roman" w:cs="Times New Roman"/>
            <w:noProof/>
            <w:sz w:val="24"/>
            <w:szCs w:val="24"/>
          </w:rPr>
          <w:fldChar w:fldCharType="separate"/>
        </w:r>
        <w:r w:rsidR="00A234A3">
          <w:rPr>
            <w:rFonts w:ascii="Times New Roman" w:eastAsiaTheme="minorEastAsia" w:hAnsi="Times New Roman" w:cs="Times New Roman"/>
            <w:noProof/>
            <w:sz w:val="24"/>
            <w:szCs w:val="24"/>
          </w:rPr>
          <w:t>57</w:t>
        </w:r>
        <w:r w:rsidRPr="004F4602">
          <w:rPr>
            <w:rFonts w:ascii="Times New Roman" w:eastAsiaTheme="minorEastAsia" w:hAnsi="Times New Roman" w:cs="Times New Roman"/>
            <w:noProof/>
            <w:sz w:val="24"/>
            <w:szCs w:val="24"/>
          </w:rPr>
          <w:fldChar w:fldCharType="end"/>
        </w:r>
      </w:hyperlink>
    </w:p>
    <w:p w:rsidR="0003621C" w:rsidRPr="004F4602" w:rsidRDefault="007460F4" w:rsidP="004F4602">
      <w:pPr>
        <w:pStyle w:val="20"/>
        <w:tabs>
          <w:tab w:val="right" w:leader="dot" w:pos="8296"/>
        </w:tabs>
        <w:spacing w:line="400" w:lineRule="exact"/>
        <w:ind w:firstLineChars="200" w:firstLine="420"/>
        <w:rPr>
          <w:rFonts w:ascii="Times New Roman" w:eastAsiaTheme="minorEastAsia" w:hAnsi="Times New Roman" w:cs="Times New Roman"/>
          <w:noProof/>
          <w:sz w:val="24"/>
          <w:szCs w:val="24"/>
        </w:rPr>
      </w:pPr>
      <w:hyperlink w:anchor="_Toc423077903" w:history="1">
        <w:r w:rsidR="0003621C" w:rsidRPr="004F4602">
          <w:rPr>
            <w:rStyle w:val="a6"/>
            <w:rFonts w:ascii="Times New Roman" w:eastAsiaTheme="minorEastAsia" w:hAnsi="Times New Roman" w:cs="Times New Roman"/>
            <w:noProof/>
            <w:sz w:val="24"/>
            <w:szCs w:val="24"/>
          </w:rPr>
          <w:t>（一）加强组织领导</w:t>
        </w:r>
        <w:r w:rsidR="0003621C" w:rsidRPr="004F4602">
          <w:rPr>
            <w:rFonts w:ascii="Times New Roman" w:eastAsiaTheme="minorEastAsia" w:hAnsi="Times New Roman" w:cs="Times New Roman"/>
            <w:noProof/>
            <w:sz w:val="24"/>
            <w:szCs w:val="24"/>
          </w:rPr>
          <w:tab/>
        </w:r>
        <w:r w:rsidRPr="004F4602">
          <w:rPr>
            <w:rFonts w:ascii="Times New Roman" w:eastAsiaTheme="minorEastAsia" w:hAnsi="Times New Roman" w:cs="Times New Roman"/>
            <w:noProof/>
            <w:sz w:val="24"/>
            <w:szCs w:val="24"/>
          </w:rPr>
          <w:fldChar w:fldCharType="begin"/>
        </w:r>
        <w:r w:rsidR="0003621C" w:rsidRPr="004F4602">
          <w:rPr>
            <w:rFonts w:ascii="Times New Roman" w:eastAsiaTheme="minorEastAsia" w:hAnsi="Times New Roman" w:cs="Times New Roman"/>
            <w:noProof/>
            <w:sz w:val="24"/>
            <w:szCs w:val="24"/>
          </w:rPr>
          <w:instrText xml:space="preserve"> PAGEREF _Toc423077903 \h </w:instrText>
        </w:r>
        <w:r w:rsidRPr="004F4602">
          <w:rPr>
            <w:rFonts w:ascii="Times New Roman" w:eastAsiaTheme="minorEastAsia" w:hAnsi="Times New Roman" w:cs="Times New Roman"/>
            <w:noProof/>
            <w:sz w:val="24"/>
            <w:szCs w:val="24"/>
          </w:rPr>
        </w:r>
        <w:r w:rsidRPr="004F4602">
          <w:rPr>
            <w:rFonts w:ascii="Times New Roman" w:eastAsiaTheme="minorEastAsia" w:hAnsi="Times New Roman" w:cs="Times New Roman"/>
            <w:noProof/>
            <w:sz w:val="24"/>
            <w:szCs w:val="24"/>
          </w:rPr>
          <w:fldChar w:fldCharType="separate"/>
        </w:r>
        <w:r w:rsidR="00A234A3">
          <w:rPr>
            <w:rFonts w:ascii="Times New Roman" w:eastAsiaTheme="minorEastAsia" w:hAnsi="Times New Roman" w:cs="Times New Roman"/>
            <w:noProof/>
            <w:sz w:val="24"/>
            <w:szCs w:val="24"/>
          </w:rPr>
          <w:t>57</w:t>
        </w:r>
        <w:r w:rsidRPr="004F4602">
          <w:rPr>
            <w:rFonts w:ascii="Times New Roman" w:eastAsiaTheme="minorEastAsia" w:hAnsi="Times New Roman" w:cs="Times New Roman"/>
            <w:noProof/>
            <w:sz w:val="24"/>
            <w:szCs w:val="24"/>
          </w:rPr>
          <w:fldChar w:fldCharType="end"/>
        </w:r>
      </w:hyperlink>
    </w:p>
    <w:p w:rsidR="0003621C" w:rsidRPr="004F4602" w:rsidRDefault="007460F4" w:rsidP="004F4602">
      <w:pPr>
        <w:pStyle w:val="20"/>
        <w:tabs>
          <w:tab w:val="right" w:leader="dot" w:pos="8296"/>
        </w:tabs>
        <w:spacing w:line="400" w:lineRule="exact"/>
        <w:ind w:firstLineChars="200" w:firstLine="420"/>
        <w:rPr>
          <w:rFonts w:ascii="Times New Roman" w:eastAsiaTheme="minorEastAsia" w:hAnsi="Times New Roman" w:cs="Times New Roman"/>
          <w:noProof/>
          <w:sz w:val="24"/>
          <w:szCs w:val="24"/>
        </w:rPr>
      </w:pPr>
      <w:hyperlink w:anchor="_Toc423077904" w:history="1">
        <w:r w:rsidR="0003621C" w:rsidRPr="004F4602">
          <w:rPr>
            <w:rStyle w:val="a6"/>
            <w:rFonts w:ascii="Times New Roman" w:eastAsiaTheme="minorEastAsia" w:hAnsi="Times New Roman" w:cs="Times New Roman"/>
            <w:noProof/>
            <w:sz w:val="24"/>
            <w:szCs w:val="24"/>
          </w:rPr>
          <w:t>（二）强化项目管理</w:t>
        </w:r>
        <w:r w:rsidR="0003621C" w:rsidRPr="004F4602">
          <w:rPr>
            <w:rFonts w:ascii="Times New Roman" w:eastAsiaTheme="minorEastAsia" w:hAnsi="Times New Roman" w:cs="Times New Roman"/>
            <w:noProof/>
            <w:sz w:val="24"/>
            <w:szCs w:val="24"/>
          </w:rPr>
          <w:tab/>
        </w:r>
        <w:r w:rsidRPr="004F4602">
          <w:rPr>
            <w:rFonts w:ascii="Times New Roman" w:eastAsiaTheme="minorEastAsia" w:hAnsi="Times New Roman" w:cs="Times New Roman"/>
            <w:noProof/>
            <w:sz w:val="24"/>
            <w:szCs w:val="24"/>
          </w:rPr>
          <w:fldChar w:fldCharType="begin"/>
        </w:r>
        <w:r w:rsidR="0003621C" w:rsidRPr="004F4602">
          <w:rPr>
            <w:rFonts w:ascii="Times New Roman" w:eastAsiaTheme="minorEastAsia" w:hAnsi="Times New Roman" w:cs="Times New Roman"/>
            <w:noProof/>
            <w:sz w:val="24"/>
            <w:szCs w:val="24"/>
          </w:rPr>
          <w:instrText xml:space="preserve"> PAGEREF _Toc423077904 \h </w:instrText>
        </w:r>
        <w:r w:rsidRPr="004F4602">
          <w:rPr>
            <w:rFonts w:ascii="Times New Roman" w:eastAsiaTheme="minorEastAsia" w:hAnsi="Times New Roman" w:cs="Times New Roman"/>
            <w:noProof/>
            <w:sz w:val="24"/>
            <w:szCs w:val="24"/>
          </w:rPr>
        </w:r>
        <w:r w:rsidRPr="004F4602">
          <w:rPr>
            <w:rFonts w:ascii="Times New Roman" w:eastAsiaTheme="minorEastAsia" w:hAnsi="Times New Roman" w:cs="Times New Roman"/>
            <w:noProof/>
            <w:sz w:val="24"/>
            <w:szCs w:val="24"/>
          </w:rPr>
          <w:fldChar w:fldCharType="separate"/>
        </w:r>
        <w:r w:rsidR="00A234A3">
          <w:rPr>
            <w:rFonts w:ascii="Times New Roman" w:eastAsiaTheme="minorEastAsia" w:hAnsi="Times New Roman" w:cs="Times New Roman"/>
            <w:noProof/>
            <w:sz w:val="24"/>
            <w:szCs w:val="24"/>
          </w:rPr>
          <w:t>57</w:t>
        </w:r>
        <w:r w:rsidRPr="004F4602">
          <w:rPr>
            <w:rFonts w:ascii="Times New Roman" w:eastAsiaTheme="minorEastAsia" w:hAnsi="Times New Roman" w:cs="Times New Roman"/>
            <w:noProof/>
            <w:sz w:val="24"/>
            <w:szCs w:val="24"/>
          </w:rPr>
          <w:fldChar w:fldCharType="end"/>
        </w:r>
      </w:hyperlink>
    </w:p>
    <w:p w:rsidR="0003621C" w:rsidRPr="004F4602" w:rsidRDefault="007460F4" w:rsidP="004F4602">
      <w:pPr>
        <w:pStyle w:val="20"/>
        <w:tabs>
          <w:tab w:val="right" w:leader="dot" w:pos="8296"/>
        </w:tabs>
        <w:spacing w:line="400" w:lineRule="exact"/>
        <w:ind w:firstLineChars="200" w:firstLine="420"/>
        <w:rPr>
          <w:rFonts w:ascii="Times New Roman" w:eastAsiaTheme="minorEastAsia" w:hAnsi="Times New Roman" w:cs="Times New Roman"/>
          <w:noProof/>
          <w:sz w:val="24"/>
          <w:szCs w:val="24"/>
        </w:rPr>
      </w:pPr>
      <w:hyperlink w:anchor="_Toc423077905" w:history="1">
        <w:r w:rsidR="0003621C" w:rsidRPr="004F4602">
          <w:rPr>
            <w:rStyle w:val="a6"/>
            <w:rFonts w:ascii="Times New Roman" w:eastAsiaTheme="minorEastAsia" w:hAnsi="Times New Roman" w:cs="Times New Roman"/>
            <w:noProof/>
            <w:sz w:val="24"/>
            <w:szCs w:val="24"/>
          </w:rPr>
          <w:t>（三）同步课题立项</w:t>
        </w:r>
        <w:r w:rsidR="0003621C" w:rsidRPr="004F4602">
          <w:rPr>
            <w:rFonts w:ascii="Times New Roman" w:eastAsiaTheme="minorEastAsia" w:hAnsi="Times New Roman" w:cs="Times New Roman"/>
            <w:noProof/>
            <w:sz w:val="24"/>
            <w:szCs w:val="24"/>
          </w:rPr>
          <w:tab/>
        </w:r>
        <w:r w:rsidRPr="004F4602">
          <w:rPr>
            <w:rFonts w:ascii="Times New Roman" w:eastAsiaTheme="minorEastAsia" w:hAnsi="Times New Roman" w:cs="Times New Roman"/>
            <w:noProof/>
            <w:sz w:val="24"/>
            <w:szCs w:val="24"/>
          </w:rPr>
          <w:fldChar w:fldCharType="begin"/>
        </w:r>
        <w:r w:rsidR="0003621C" w:rsidRPr="004F4602">
          <w:rPr>
            <w:rFonts w:ascii="Times New Roman" w:eastAsiaTheme="minorEastAsia" w:hAnsi="Times New Roman" w:cs="Times New Roman"/>
            <w:noProof/>
            <w:sz w:val="24"/>
            <w:szCs w:val="24"/>
          </w:rPr>
          <w:instrText xml:space="preserve"> PAGEREF _Toc423077905 \h </w:instrText>
        </w:r>
        <w:r w:rsidRPr="004F4602">
          <w:rPr>
            <w:rFonts w:ascii="Times New Roman" w:eastAsiaTheme="minorEastAsia" w:hAnsi="Times New Roman" w:cs="Times New Roman"/>
            <w:noProof/>
            <w:sz w:val="24"/>
            <w:szCs w:val="24"/>
          </w:rPr>
        </w:r>
        <w:r w:rsidRPr="004F4602">
          <w:rPr>
            <w:rFonts w:ascii="Times New Roman" w:eastAsiaTheme="minorEastAsia" w:hAnsi="Times New Roman" w:cs="Times New Roman"/>
            <w:noProof/>
            <w:sz w:val="24"/>
            <w:szCs w:val="24"/>
          </w:rPr>
          <w:fldChar w:fldCharType="separate"/>
        </w:r>
        <w:r w:rsidR="00A234A3">
          <w:rPr>
            <w:rFonts w:ascii="Times New Roman" w:eastAsiaTheme="minorEastAsia" w:hAnsi="Times New Roman" w:cs="Times New Roman"/>
            <w:noProof/>
            <w:sz w:val="24"/>
            <w:szCs w:val="24"/>
          </w:rPr>
          <w:t>57</w:t>
        </w:r>
        <w:r w:rsidRPr="004F4602">
          <w:rPr>
            <w:rFonts w:ascii="Times New Roman" w:eastAsiaTheme="minorEastAsia" w:hAnsi="Times New Roman" w:cs="Times New Roman"/>
            <w:noProof/>
            <w:sz w:val="24"/>
            <w:szCs w:val="24"/>
          </w:rPr>
          <w:fldChar w:fldCharType="end"/>
        </w:r>
      </w:hyperlink>
    </w:p>
    <w:p w:rsidR="0003621C" w:rsidRPr="000C62B3" w:rsidRDefault="007460F4" w:rsidP="004F4602">
      <w:pPr>
        <w:pStyle w:val="20"/>
        <w:tabs>
          <w:tab w:val="right" w:leader="dot" w:pos="8296"/>
        </w:tabs>
        <w:spacing w:line="400" w:lineRule="exact"/>
        <w:ind w:leftChars="0" w:left="0"/>
        <w:rPr>
          <w:rFonts w:ascii="Times New Roman" w:eastAsiaTheme="minorEastAsia" w:hAnsi="Times New Roman" w:cs="Times New Roman"/>
          <w:noProof/>
          <w:sz w:val="24"/>
          <w:szCs w:val="24"/>
        </w:rPr>
      </w:pPr>
      <w:hyperlink w:anchor="_Toc423077906" w:history="1">
        <w:r w:rsidR="0003621C" w:rsidRPr="000C62B3">
          <w:rPr>
            <w:rStyle w:val="a6"/>
            <w:rFonts w:ascii="Times New Roman" w:eastAsiaTheme="minorEastAsia" w:hAnsi="Times New Roman" w:cs="Times New Roman"/>
            <w:b/>
            <w:noProof/>
            <w:sz w:val="24"/>
            <w:szCs w:val="24"/>
          </w:rPr>
          <w:t>第八部分</w:t>
        </w:r>
        <w:r w:rsidR="0003621C" w:rsidRPr="000C62B3">
          <w:rPr>
            <w:rStyle w:val="a6"/>
            <w:rFonts w:ascii="Times New Roman" w:eastAsiaTheme="minorEastAsia" w:hAnsi="Times New Roman" w:cs="Times New Roman"/>
            <w:b/>
            <w:noProof/>
            <w:sz w:val="24"/>
            <w:szCs w:val="24"/>
          </w:rPr>
          <w:t xml:space="preserve">  </w:t>
        </w:r>
        <w:r w:rsidR="0003621C" w:rsidRPr="000C62B3">
          <w:rPr>
            <w:rStyle w:val="a6"/>
            <w:rFonts w:ascii="Times New Roman" w:eastAsiaTheme="minorEastAsia" w:hAnsi="Times New Roman" w:cs="Times New Roman"/>
            <w:b/>
            <w:noProof/>
            <w:sz w:val="24"/>
            <w:szCs w:val="24"/>
          </w:rPr>
          <w:t>矿山机电专业（专科）统设必修课程建设细目表</w:t>
        </w:r>
        <w:r w:rsidR="0003621C" w:rsidRPr="000C62B3">
          <w:rPr>
            <w:rFonts w:ascii="Times New Roman" w:eastAsiaTheme="minorEastAsia" w:hAnsi="Times New Roman" w:cs="Times New Roman"/>
            <w:noProof/>
            <w:sz w:val="24"/>
            <w:szCs w:val="24"/>
          </w:rPr>
          <w:tab/>
        </w:r>
        <w:r w:rsidRPr="000C62B3">
          <w:rPr>
            <w:rFonts w:ascii="Times New Roman" w:eastAsiaTheme="minorEastAsia" w:hAnsi="Times New Roman" w:cs="Times New Roman"/>
            <w:b/>
            <w:noProof/>
            <w:sz w:val="24"/>
            <w:szCs w:val="24"/>
          </w:rPr>
          <w:fldChar w:fldCharType="begin"/>
        </w:r>
        <w:r w:rsidR="0003621C" w:rsidRPr="000C62B3">
          <w:rPr>
            <w:rFonts w:ascii="Times New Roman" w:eastAsiaTheme="minorEastAsia" w:hAnsi="Times New Roman" w:cs="Times New Roman"/>
            <w:b/>
            <w:noProof/>
            <w:sz w:val="24"/>
            <w:szCs w:val="24"/>
          </w:rPr>
          <w:instrText xml:space="preserve"> PAGEREF _Toc423077906 \h </w:instrText>
        </w:r>
        <w:r w:rsidRPr="000C62B3">
          <w:rPr>
            <w:rFonts w:ascii="Times New Roman" w:eastAsiaTheme="minorEastAsia" w:hAnsi="Times New Roman" w:cs="Times New Roman"/>
            <w:b/>
            <w:noProof/>
            <w:sz w:val="24"/>
            <w:szCs w:val="24"/>
          </w:rPr>
        </w:r>
        <w:r w:rsidRPr="000C62B3">
          <w:rPr>
            <w:rFonts w:ascii="Times New Roman" w:eastAsiaTheme="minorEastAsia" w:hAnsi="Times New Roman" w:cs="Times New Roman"/>
            <w:b/>
            <w:noProof/>
            <w:sz w:val="24"/>
            <w:szCs w:val="24"/>
          </w:rPr>
          <w:fldChar w:fldCharType="separate"/>
        </w:r>
        <w:r w:rsidR="00A234A3">
          <w:rPr>
            <w:rFonts w:ascii="Times New Roman" w:eastAsiaTheme="minorEastAsia" w:hAnsi="Times New Roman" w:cs="Times New Roman"/>
            <w:b/>
            <w:noProof/>
            <w:sz w:val="24"/>
            <w:szCs w:val="24"/>
          </w:rPr>
          <w:t>58</w:t>
        </w:r>
        <w:r w:rsidRPr="000C62B3">
          <w:rPr>
            <w:rFonts w:ascii="Times New Roman" w:eastAsiaTheme="minorEastAsia" w:hAnsi="Times New Roman" w:cs="Times New Roman"/>
            <w:b/>
            <w:noProof/>
            <w:sz w:val="24"/>
            <w:szCs w:val="24"/>
          </w:rPr>
          <w:fldChar w:fldCharType="end"/>
        </w:r>
      </w:hyperlink>
    </w:p>
    <w:p w:rsidR="0003621C" w:rsidRPr="000C62B3" w:rsidRDefault="007460F4" w:rsidP="004F4602">
      <w:pPr>
        <w:pStyle w:val="30"/>
        <w:tabs>
          <w:tab w:val="right" w:leader="dot" w:pos="8296"/>
        </w:tabs>
        <w:spacing w:line="400" w:lineRule="exact"/>
        <w:ind w:leftChars="0" w:left="0"/>
        <w:rPr>
          <w:rFonts w:ascii="Times New Roman" w:eastAsiaTheme="minorEastAsia" w:hAnsi="Times New Roman" w:cs="Times New Roman"/>
          <w:noProof/>
          <w:sz w:val="24"/>
          <w:szCs w:val="24"/>
        </w:rPr>
      </w:pPr>
      <w:hyperlink w:anchor="_Toc423077907" w:history="1">
        <w:r w:rsidR="0003621C" w:rsidRPr="000C62B3">
          <w:rPr>
            <w:rStyle w:val="a6"/>
            <w:rFonts w:ascii="Times New Roman" w:eastAsiaTheme="minorEastAsia" w:hAnsi="Times New Roman" w:cs="Times New Roman"/>
            <w:b/>
            <w:noProof/>
            <w:sz w:val="24"/>
            <w:szCs w:val="24"/>
          </w:rPr>
          <w:t>附录</w:t>
        </w:r>
        <w:r w:rsidR="0003621C" w:rsidRPr="000C62B3">
          <w:rPr>
            <w:rFonts w:ascii="Times New Roman" w:eastAsiaTheme="minorEastAsia" w:hAnsi="Times New Roman" w:cs="Times New Roman"/>
            <w:noProof/>
            <w:sz w:val="24"/>
            <w:szCs w:val="24"/>
          </w:rPr>
          <w:tab/>
        </w:r>
        <w:r w:rsidRPr="000C62B3">
          <w:rPr>
            <w:rFonts w:ascii="Times New Roman" w:eastAsiaTheme="minorEastAsia" w:hAnsi="Times New Roman" w:cs="Times New Roman"/>
            <w:noProof/>
            <w:sz w:val="24"/>
            <w:szCs w:val="24"/>
          </w:rPr>
          <w:fldChar w:fldCharType="begin"/>
        </w:r>
        <w:r w:rsidR="0003621C" w:rsidRPr="000C62B3">
          <w:rPr>
            <w:rFonts w:ascii="Times New Roman" w:eastAsiaTheme="minorEastAsia" w:hAnsi="Times New Roman" w:cs="Times New Roman"/>
            <w:noProof/>
            <w:sz w:val="24"/>
            <w:szCs w:val="24"/>
          </w:rPr>
          <w:instrText xml:space="preserve"> PAGEREF _Toc423077907 \h </w:instrText>
        </w:r>
        <w:r w:rsidRPr="000C62B3">
          <w:rPr>
            <w:rFonts w:ascii="Times New Roman" w:eastAsiaTheme="minorEastAsia" w:hAnsi="Times New Roman" w:cs="Times New Roman"/>
            <w:noProof/>
            <w:sz w:val="24"/>
            <w:szCs w:val="24"/>
          </w:rPr>
        </w:r>
        <w:r w:rsidRPr="000C62B3">
          <w:rPr>
            <w:rFonts w:ascii="Times New Roman" w:eastAsiaTheme="minorEastAsia" w:hAnsi="Times New Roman" w:cs="Times New Roman"/>
            <w:noProof/>
            <w:sz w:val="24"/>
            <w:szCs w:val="24"/>
          </w:rPr>
          <w:fldChar w:fldCharType="separate"/>
        </w:r>
        <w:r w:rsidR="00A234A3">
          <w:rPr>
            <w:rFonts w:ascii="Times New Roman" w:eastAsiaTheme="minorEastAsia" w:hAnsi="Times New Roman" w:cs="Times New Roman"/>
            <w:noProof/>
            <w:sz w:val="24"/>
            <w:szCs w:val="24"/>
          </w:rPr>
          <w:t>59</w:t>
        </w:r>
        <w:r w:rsidRPr="000C62B3">
          <w:rPr>
            <w:rFonts w:ascii="Times New Roman" w:eastAsiaTheme="minorEastAsia" w:hAnsi="Times New Roman" w:cs="Times New Roman"/>
            <w:noProof/>
            <w:sz w:val="24"/>
            <w:szCs w:val="24"/>
          </w:rPr>
          <w:fldChar w:fldCharType="end"/>
        </w:r>
      </w:hyperlink>
    </w:p>
    <w:p w:rsidR="0003621C" w:rsidRPr="004F4602" w:rsidRDefault="007460F4" w:rsidP="004F4602">
      <w:pPr>
        <w:pStyle w:val="30"/>
        <w:tabs>
          <w:tab w:val="right" w:leader="dot" w:pos="8296"/>
        </w:tabs>
        <w:spacing w:line="400" w:lineRule="exact"/>
        <w:ind w:leftChars="0" w:left="0" w:firstLineChars="200" w:firstLine="420"/>
        <w:rPr>
          <w:rFonts w:ascii="Times New Roman" w:eastAsiaTheme="minorEastAsia" w:hAnsi="Times New Roman" w:cs="Times New Roman"/>
          <w:noProof/>
          <w:sz w:val="24"/>
          <w:szCs w:val="24"/>
        </w:rPr>
      </w:pPr>
      <w:hyperlink w:anchor="_Toc423077908" w:history="1">
        <w:r w:rsidR="0003621C" w:rsidRPr="004F4602">
          <w:rPr>
            <w:rStyle w:val="a6"/>
            <w:rFonts w:ascii="Times New Roman" w:eastAsiaTheme="minorEastAsia" w:hAnsi="Times New Roman" w:cs="Times New Roman"/>
            <w:noProof/>
            <w:szCs w:val="24"/>
          </w:rPr>
          <w:t>附件</w:t>
        </w:r>
        <w:r w:rsidR="0003621C" w:rsidRPr="004F4602">
          <w:rPr>
            <w:rStyle w:val="a6"/>
            <w:rFonts w:ascii="Times New Roman" w:eastAsiaTheme="minorEastAsia" w:hAnsi="Times New Roman" w:cs="Times New Roman"/>
            <w:noProof/>
            <w:szCs w:val="24"/>
          </w:rPr>
          <w:t>1</w:t>
        </w:r>
        <w:r w:rsidR="0003621C" w:rsidRPr="004F4602">
          <w:rPr>
            <w:rStyle w:val="a6"/>
            <w:rFonts w:ascii="Times New Roman" w:eastAsiaTheme="minorEastAsia" w:hAnsi="Times New Roman" w:cs="Times New Roman"/>
            <w:noProof/>
            <w:szCs w:val="24"/>
          </w:rPr>
          <w:t>：煤炭远教网会员名单</w:t>
        </w:r>
        <w:r w:rsidR="0003621C" w:rsidRPr="004F4602">
          <w:rPr>
            <w:rFonts w:ascii="Times New Roman" w:eastAsiaTheme="minorEastAsia" w:hAnsi="Times New Roman" w:cs="Times New Roman"/>
            <w:noProof/>
            <w:sz w:val="24"/>
            <w:szCs w:val="24"/>
          </w:rPr>
          <w:tab/>
        </w:r>
        <w:r w:rsidRPr="004F4602">
          <w:rPr>
            <w:rFonts w:ascii="Times New Roman" w:eastAsiaTheme="minorEastAsia" w:hAnsi="Times New Roman" w:cs="Times New Roman"/>
            <w:noProof/>
            <w:sz w:val="24"/>
            <w:szCs w:val="24"/>
          </w:rPr>
          <w:fldChar w:fldCharType="begin"/>
        </w:r>
        <w:r w:rsidR="0003621C" w:rsidRPr="004F4602">
          <w:rPr>
            <w:rFonts w:ascii="Times New Roman" w:eastAsiaTheme="minorEastAsia" w:hAnsi="Times New Roman" w:cs="Times New Roman"/>
            <w:noProof/>
            <w:sz w:val="24"/>
            <w:szCs w:val="24"/>
          </w:rPr>
          <w:instrText xml:space="preserve"> PAGEREF _Toc423077908 \h </w:instrText>
        </w:r>
        <w:r w:rsidRPr="004F4602">
          <w:rPr>
            <w:rFonts w:ascii="Times New Roman" w:eastAsiaTheme="minorEastAsia" w:hAnsi="Times New Roman" w:cs="Times New Roman"/>
            <w:noProof/>
            <w:sz w:val="24"/>
            <w:szCs w:val="24"/>
          </w:rPr>
        </w:r>
        <w:r w:rsidRPr="004F4602">
          <w:rPr>
            <w:rFonts w:ascii="Times New Roman" w:eastAsiaTheme="minorEastAsia" w:hAnsi="Times New Roman" w:cs="Times New Roman"/>
            <w:noProof/>
            <w:sz w:val="24"/>
            <w:szCs w:val="24"/>
          </w:rPr>
          <w:fldChar w:fldCharType="separate"/>
        </w:r>
        <w:r w:rsidR="00A234A3">
          <w:rPr>
            <w:rFonts w:ascii="Times New Roman" w:eastAsiaTheme="minorEastAsia" w:hAnsi="Times New Roman" w:cs="Times New Roman"/>
            <w:noProof/>
            <w:sz w:val="24"/>
            <w:szCs w:val="24"/>
          </w:rPr>
          <w:t>59</w:t>
        </w:r>
        <w:r w:rsidRPr="004F4602">
          <w:rPr>
            <w:rFonts w:ascii="Times New Roman" w:eastAsiaTheme="minorEastAsia" w:hAnsi="Times New Roman" w:cs="Times New Roman"/>
            <w:noProof/>
            <w:sz w:val="24"/>
            <w:szCs w:val="24"/>
          </w:rPr>
          <w:fldChar w:fldCharType="end"/>
        </w:r>
      </w:hyperlink>
    </w:p>
    <w:p w:rsidR="0003621C" w:rsidRPr="004F4602" w:rsidRDefault="007460F4" w:rsidP="004F4602">
      <w:pPr>
        <w:pStyle w:val="30"/>
        <w:tabs>
          <w:tab w:val="right" w:leader="dot" w:pos="8296"/>
        </w:tabs>
        <w:spacing w:line="400" w:lineRule="exact"/>
        <w:ind w:leftChars="0" w:left="0" w:firstLineChars="200" w:firstLine="420"/>
        <w:rPr>
          <w:rFonts w:ascii="Times New Roman" w:eastAsiaTheme="minorEastAsia" w:hAnsi="Times New Roman" w:cs="Times New Roman"/>
          <w:noProof/>
          <w:sz w:val="24"/>
          <w:szCs w:val="24"/>
        </w:rPr>
      </w:pPr>
      <w:hyperlink w:anchor="_Toc423077909" w:history="1">
        <w:r w:rsidR="0003621C" w:rsidRPr="004F4602">
          <w:rPr>
            <w:rStyle w:val="a6"/>
            <w:rFonts w:ascii="Times New Roman" w:eastAsiaTheme="minorEastAsia" w:hAnsi="Times New Roman" w:cs="Times New Roman"/>
            <w:noProof/>
            <w:szCs w:val="24"/>
          </w:rPr>
          <w:t>附件</w:t>
        </w:r>
        <w:r w:rsidR="0003621C" w:rsidRPr="004F4602">
          <w:rPr>
            <w:rStyle w:val="a6"/>
            <w:rFonts w:ascii="Times New Roman" w:eastAsiaTheme="minorEastAsia" w:hAnsi="Times New Roman" w:cs="Times New Roman"/>
            <w:noProof/>
            <w:szCs w:val="24"/>
          </w:rPr>
          <w:t>2</w:t>
        </w:r>
        <w:r w:rsidR="0003621C" w:rsidRPr="004F4602">
          <w:rPr>
            <w:rStyle w:val="a6"/>
            <w:rFonts w:ascii="Times New Roman" w:eastAsiaTheme="minorEastAsia" w:hAnsi="Times New Roman" w:cs="Times New Roman"/>
            <w:noProof/>
            <w:szCs w:val="24"/>
          </w:rPr>
          <w:t>：国家开放大学煤炭学院教育指导委员会成员名单</w:t>
        </w:r>
        <w:r w:rsidR="0003621C" w:rsidRPr="004F4602">
          <w:rPr>
            <w:rFonts w:ascii="Times New Roman" w:eastAsiaTheme="minorEastAsia" w:hAnsi="Times New Roman" w:cs="Times New Roman"/>
            <w:noProof/>
            <w:sz w:val="24"/>
            <w:szCs w:val="24"/>
          </w:rPr>
          <w:tab/>
        </w:r>
        <w:r w:rsidRPr="004F4602">
          <w:rPr>
            <w:rFonts w:ascii="Times New Roman" w:eastAsiaTheme="minorEastAsia" w:hAnsi="Times New Roman" w:cs="Times New Roman"/>
            <w:noProof/>
            <w:sz w:val="24"/>
            <w:szCs w:val="24"/>
          </w:rPr>
          <w:fldChar w:fldCharType="begin"/>
        </w:r>
        <w:r w:rsidR="0003621C" w:rsidRPr="004F4602">
          <w:rPr>
            <w:rFonts w:ascii="Times New Roman" w:eastAsiaTheme="minorEastAsia" w:hAnsi="Times New Roman" w:cs="Times New Roman"/>
            <w:noProof/>
            <w:sz w:val="24"/>
            <w:szCs w:val="24"/>
          </w:rPr>
          <w:instrText xml:space="preserve"> PAGEREF _Toc423077909 \h </w:instrText>
        </w:r>
        <w:r w:rsidRPr="004F4602">
          <w:rPr>
            <w:rFonts w:ascii="Times New Roman" w:eastAsiaTheme="minorEastAsia" w:hAnsi="Times New Roman" w:cs="Times New Roman"/>
            <w:noProof/>
            <w:sz w:val="24"/>
            <w:szCs w:val="24"/>
          </w:rPr>
        </w:r>
        <w:r w:rsidRPr="004F4602">
          <w:rPr>
            <w:rFonts w:ascii="Times New Roman" w:eastAsiaTheme="minorEastAsia" w:hAnsi="Times New Roman" w:cs="Times New Roman"/>
            <w:noProof/>
            <w:sz w:val="24"/>
            <w:szCs w:val="24"/>
          </w:rPr>
          <w:fldChar w:fldCharType="separate"/>
        </w:r>
        <w:r w:rsidR="00A234A3">
          <w:rPr>
            <w:rFonts w:ascii="Times New Roman" w:eastAsiaTheme="minorEastAsia" w:hAnsi="Times New Roman" w:cs="Times New Roman"/>
            <w:noProof/>
            <w:sz w:val="24"/>
            <w:szCs w:val="24"/>
          </w:rPr>
          <w:t>62</w:t>
        </w:r>
        <w:r w:rsidRPr="004F4602">
          <w:rPr>
            <w:rFonts w:ascii="Times New Roman" w:eastAsiaTheme="minorEastAsia" w:hAnsi="Times New Roman" w:cs="Times New Roman"/>
            <w:noProof/>
            <w:sz w:val="24"/>
            <w:szCs w:val="24"/>
          </w:rPr>
          <w:fldChar w:fldCharType="end"/>
        </w:r>
      </w:hyperlink>
    </w:p>
    <w:p w:rsidR="0003621C" w:rsidRPr="004F4602" w:rsidRDefault="007460F4" w:rsidP="004F4602">
      <w:pPr>
        <w:pStyle w:val="30"/>
        <w:tabs>
          <w:tab w:val="right" w:leader="dot" w:pos="8296"/>
        </w:tabs>
        <w:spacing w:line="400" w:lineRule="exact"/>
        <w:ind w:leftChars="0" w:left="0" w:firstLineChars="200" w:firstLine="420"/>
        <w:rPr>
          <w:rFonts w:ascii="Times New Roman" w:eastAsiaTheme="minorEastAsia" w:hAnsi="Times New Roman" w:cs="Times New Roman"/>
          <w:noProof/>
          <w:sz w:val="24"/>
          <w:szCs w:val="24"/>
        </w:rPr>
      </w:pPr>
      <w:hyperlink w:anchor="_Toc423077910" w:history="1">
        <w:r w:rsidR="0003621C" w:rsidRPr="004F4602">
          <w:rPr>
            <w:rStyle w:val="a6"/>
            <w:rFonts w:ascii="Times New Roman" w:eastAsiaTheme="minorEastAsia" w:hAnsi="Times New Roman" w:cs="Times New Roman"/>
            <w:noProof/>
            <w:szCs w:val="24"/>
          </w:rPr>
          <w:t>附件</w:t>
        </w:r>
        <w:r w:rsidR="0003621C" w:rsidRPr="004F4602">
          <w:rPr>
            <w:rStyle w:val="a6"/>
            <w:rFonts w:ascii="Times New Roman" w:eastAsiaTheme="minorEastAsia" w:hAnsi="Times New Roman" w:cs="Times New Roman"/>
            <w:noProof/>
            <w:szCs w:val="24"/>
          </w:rPr>
          <w:t>3</w:t>
        </w:r>
        <w:r w:rsidR="0003621C" w:rsidRPr="004F4602">
          <w:rPr>
            <w:rStyle w:val="a6"/>
            <w:rFonts w:ascii="Times New Roman" w:eastAsiaTheme="minorEastAsia" w:hAnsi="Times New Roman" w:cs="Times New Roman"/>
            <w:noProof/>
            <w:szCs w:val="24"/>
          </w:rPr>
          <w:t>：全国煤炭行业实训基地名单</w:t>
        </w:r>
        <w:r w:rsidR="0003621C" w:rsidRPr="004F4602">
          <w:rPr>
            <w:rFonts w:ascii="Times New Roman" w:eastAsiaTheme="minorEastAsia" w:hAnsi="Times New Roman" w:cs="Times New Roman"/>
            <w:noProof/>
            <w:sz w:val="24"/>
            <w:szCs w:val="24"/>
          </w:rPr>
          <w:tab/>
        </w:r>
        <w:r w:rsidRPr="004F4602">
          <w:rPr>
            <w:rFonts w:ascii="Times New Roman" w:eastAsiaTheme="minorEastAsia" w:hAnsi="Times New Roman" w:cs="Times New Roman"/>
            <w:noProof/>
            <w:sz w:val="24"/>
            <w:szCs w:val="24"/>
          </w:rPr>
          <w:fldChar w:fldCharType="begin"/>
        </w:r>
        <w:r w:rsidR="0003621C" w:rsidRPr="004F4602">
          <w:rPr>
            <w:rFonts w:ascii="Times New Roman" w:eastAsiaTheme="minorEastAsia" w:hAnsi="Times New Roman" w:cs="Times New Roman"/>
            <w:noProof/>
            <w:sz w:val="24"/>
            <w:szCs w:val="24"/>
          </w:rPr>
          <w:instrText xml:space="preserve"> PAGEREF _Toc423077910 \h </w:instrText>
        </w:r>
        <w:r w:rsidRPr="004F4602">
          <w:rPr>
            <w:rFonts w:ascii="Times New Roman" w:eastAsiaTheme="minorEastAsia" w:hAnsi="Times New Roman" w:cs="Times New Roman"/>
            <w:noProof/>
            <w:sz w:val="24"/>
            <w:szCs w:val="24"/>
          </w:rPr>
        </w:r>
        <w:r w:rsidRPr="004F4602">
          <w:rPr>
            <w:rFonts w:ascii="Times New Roman" w:eastAsiaTheme="minorEastAsia" w:hAnsi="Times New Roman" w:cs="Times New Roman"/>
            <w:noProof/>
            <w:sz w:val="24"/>
            <w:szCs w:val="24"/>
          </w:rPr>
          <w:fldChar w:fldCharType="separate"/>
        </w:r>
        <w:r w:rsidR="00A234A3">
          <w:rPr>
            <w:rFonts w:ascii="Times New Roman" w:eastAsiaTheme="minorEastAsia" w:hAnsi="Times New Roman" w:cs="Times New Roman"/>
            <w:noProof/>
            <w:sz w:val="24"/>
            <w:szCs w:val="24"/>
          </w:rPr>
          <w:t>66</w:t>
        </w:r>
        <w:r w:rsidRPr="004F4602">
          <w:rPr>
            <w:rFonts w:ascii="Times New Roman" w:eastAsiaTheme="minorEastAsia" w:hAnsi="Times New Roman" w:cs="Times New Roman"/>
            <w:noProof/>
            <w:sz w:val="24"/>
            <w:szCs w:val="24"/>
          </w:rPr>
          <w:fldChar w:fldCharType="end"/>
        </w:r>
      </w:hyperlink>
    </w:p>
    <w:p w:rsidR="0003621C" w:rsidRPr="004F4602" w:rsidRDefault="007460F4" w:rsidP="004F4602">
      <w:pPr>
        <w:pStyle w:val="30"/>
        <w:tabs>
          <w:tab w:val="right" w:leader="dot" w:pos="8296"/>
        </w:tabs>
        <w:spacing w:line="400" w:lineRule="exact"/>
        <w:ind w:leftChars="0" w:left="0" w:firstLineChars="200" w:firstLine="420"/>
        <w:rPr>
          <w:rFonts w:ascii="Times New Roman" w:eastAsiaTheme="minorEastAsia" w:hAnsi="Times New Roman" w:cs="Times New Roman"/>
          <w:noProof/>
          <w:sz w:val="24"/>
          <w:szCs w:val="24"/>
        </w:rPr>
      </w:pPr>
      <w:hyperlink w:anchor="_Toc423077911" w:history="1">
        <w:r w:rsidR="0003621C" w:rsidRPr="004F4602">
          <w:rPr>
            <w:rStyle w:val="a6"/>
            <w:rFonts w:ascii="Times New Roman" w:eastAsiaTheme="minorEastAsia" w:hAnsi="Times New Roman" w:cs="Times New Roman"/>
            <w:noProof/>
            <w:szCs w:val="24"/>
          </w:rPr>
          <w:t>附件</w:t>
        </w:r>
        <w:r w:rsidR="0003621C" w:rsidRPr="004F4602">
          <w:rPr>
            <w:rStyle w:val="a6"/>
            <w:rFonts w:ascii="Times New Roman" w:eastAsiaTheme="minorEastAsia" w:hAnsi="Times New Roman" w:cs="Times New Roman"/>
            <w:noProof/>
            <w:szCs w:val="24"/>
          </w:rPr>
          <w:t>4</w:t>
        </w:r>
        <w:r w:rsidR="0003621C" w:rsidRPr="004F4602">
          <w:rPr>
            <w:rStyle w:val="a6"/>
            <w:rFonts w:ascii="Times New Roman" w:eastAsiaTheme="minorEastAsia" w:hAnsi="Times New Roman" w:cs="Times New Roman"/>
            <w:noProof/>
            <w:szCs w:val="24"/>
          </w:rPr>
          <w:t>：全国煤炭行业技能大师工作室名单</w:t>
        </w:r>
        <w:r w:rsidR="0003621C" w:rsidRPr="004F4602">
          <w:rPr>
            <w:rFonts w:ascii="Times New Roman" w:eastAsiaTheme="minorEastAsia" w:hAnsi="Times New Roman" w:cs="Times New Roman"/>
            <w:noProof/>
            <w:sz w:val="24"/>
            <w:szCs w:val="24"/>
          </w:rPr>
          <w:tab/>
        </w:r>
        <w:r w:rsidRPr="004F4602">
          <w:rPr>
            <w:rFonts w:ascii="Times New Roman" w:eastAsiaTheme="minorEastAsia" w:hAnsi="Times New Roman" w:cs="Times New Roman"/>
            <w:noProof/>
            <w:sz w:val="24"/>
            <w:szCs w:val="24"/>
          </w:rPr>
          <w:fldChar w:fldCharType="begin"/>
        </w:r>
        <w:r w:rsidR="0003621C" w:rsidRPr="004F4602">
          <w:rPr>
            <w:rFonts w:ascii="Times New Roman" w:eastAsiaTheme="minorEastAsia" w:hAnsi="Times New Roman" w:cs="Times New Roman"/>
            <w:noProof/>
            <w:sz w:val="24"/>
            <w:szCs w:val="24"/>
          </w:rPr>
          <w:instrText xml:space="preserve"> PAGEREF _Toc423077911 \h </w:instrText>
        </w:r>
        <w:r w:rsidRPr="004F4602">
          <w:rPr>
            <w:rFonts w:ascii="Times New Roman" w:eastAsiaTheme="minorEastAsia" w:hAnsi="Times New Roman" w:cs="Times New Roman"/>
            <w:noProof/>
            <w:sz w:val="24"/>
            <w:szCs w:val="24"/>
          </w:rPr>
        </w:r>
        <w:r w:rsidRPr="004F4602">
          <w:rPr>
            <w:rFonts w:ascii="Times New Roman" w:eastAsiaTheme="minorEastAsia" w:hAnsi="Times New Roman" w:cs="Times New Roman"/>
            <w:noProof/>
            <w:sz w:val="24"/>
            <w:szCs w:val="24"/>
          </w:rPr>
          <w:fldChar w:fldCharType="separate"/>
        </w:r>
        <w:r w:rsidR="00A234A3">
          <w:rPr>
            <w:rFonts w:ascii="Times New Roman" w:eastAsiaTheme="minorEastAsia" w:hAnsi="Times New Roman" w:cs="Times New Roman"/>
            <w:noProof/>
            <w:sz w:val="24"/>
            <w:szCs w:val="24"/>
          </w:rPr>
          <w:t>71</w:t>
        </w:r>
        <w:r w:rsidRPr="004F4602">
          <w:rPr>
            <w:rFonts w:ascii="Times New Roman" w:eastAsiaTheme="minorEastAsia" w:hAnsi="Times New Roman" w:cs="Times New Roman"/>
            <w:noProof/>
            <w:sz w:val="24"/>
            <w:szCs w:val="24"/>
          </w:rPr>
          <w:fldChar w:fldCharType="end"/>
        </w:r>
      </w:hyperlink>
    </w:p>
    <w:p w:rsidR="0003621C" w:rsidRPr="004F4602" w:rsidRDefault="007460F4" w:rsidP="004F4602">
      <w:pPr>
        <w:pStyle w:val="30"/>
        <w:tabs>
          <w:tab w:val="right" w:leader="dot" w:pos="8296"/>
        </w:tabs>
        <w:spacing w:line="400" w:lineRule="exact"/>
        <w:ind w:leftChars="0" w:left="0" w:firstLineChars="200" w:firstLine="420"/>
        <w:rPr>
          <w:rFonts w:ascii="Times New Roman" w:eastAsiaTheme="minorEastAsia" w:hAnsi="Times New Roman" w:cs="Times New Roman"/>
          <w:noProof/>
          <w:sz w:val="24"/>
          <w:szCs w:val="24"/>
        </w:rPr>
      </w:pPr>
      <w:hyperlink w:anchor="_Toc423077912" w:history="1">
        <w:r w:rsidR="0003621C" w:rsidRPr="004F4602">
          <w:rPr>
            <w:rStyle w:val="a6"/>
            <w:rFonts w:ascii="Times New Roman" w:eastAsiaTheme="minorEastAsia" w:hAnsi="Times New Roman" w:cs="Times New Roman"/>
            <w:noProof/>
            <w:szCs w:val="24"/>
          </w:rPr>
          <w:t>附件</w:t>
        </w:r>
        <w:r w:rsidR="0003621C" w:rsidRPr="004F4602">
          <w:rPr>
            <w:rStyle w:val="a6"/>
            <w:rFonts w:ascii="Times New Roman" w:eastAsiaTheme="minorEastAsia" w:hAnsi="Times New Roman" w:cs="Times New Roman"/>
            <w:noProof/>
            <w:szCs w:val="24"/>
          </w:rPr>
          <w:t>5</w:t>
        </w:r>
        <w:r w:rsidR="0003621C" w:rsidRPr="004F4602">
          <w:rPr>
            <w:rStyle w:val="a6"/>
            <w:rFonts w:ascii="Times New Roman" w:eastAsiaTheme="minorEastAsia" w:hAnsi="Times New Roman" w:cs="Times New Roman"/>
            <w:noProof/>
            <w:szCs w:val="24"/>
          </w:rPr>
          <w:t>：双证课程对应认证单元情况</w:t>
        </w:r>
        <w:r w:rsidR="0003621C" w:rsidRPr="004F4602">
          <w:rPr>
            <w:rFonts w:ascii="Times New Roman" w:eastAsiaTheme="minorEastAsia" w:hAnsi="Times New Roman" w:cs="Times New Roman"/>
            <w:noProof/>
            <w:sz w:val="24"/>
            <w:szCs w:val="24"/>
          </w:rPr>
          <w:tab/>
        </w:r>
        <w:r w:rsidRPr="004F4602">
          <w:rPr>
            <w:rFonts w:ascii="Times New Roman" w:eastAsiaTheme="minorEastAsia" w:hAnsi="Times New Roman" w:cs="Times New Roman"/>
            <w:noProof/>
            <w:sz w:val="24"/>
            <w:szCs w:val="24"/>
          </w:rPr>
          <w:fldChar w:fldCharType="begin"/>
        </w:r>
        <w:r w:rsidR="0003621C" w:rsidRPr="004F4602">
          <w:rPr>
            <w:rFonts w:ascii="Times New Roman" w:eastAsiaTheme="minorEastAsia" w:hAnsi="Times New Roman" w:cs="Times New Roman"/>
            <w:noProof/>
            <w:sz w:val="24"/>
            <w:szCs w:val="24"/>
          </w:rPr>
          <w:instrText xml:space="preserve"> PAGEREF _Toc423077912 \h </w:instrText>
        </w:r>
        <w:r w:rsidRPr="004F4602">
          <w:rPr>
            <w:rFonts w:ascii="Times New Roman" w:eastAsiaTheme="minorEastAsia" w:hAnsi="Times New Roman" w:cs="Times New Roman"/>
            <w:noProof/>
            <w:sz w:val="24"/>
            <w:szCs w:val="24"/>
          </w:rPr>
        </w:r>
        <w:r w:rsidRPr="004F4602">
          <w:rPr>
            <w:rFonts w:ascii="Times New Roman" w:eastAsiaTheme="minorEastAsia" w:hAnsi="Times New Roman" w:cs="Times New Roman"/>
            <w:noProof/>
            <w:sz w:val="24"/>
            <w:szCs w:val="24"/>
          </w:rPr>
          <w:fldChar w:fldCharType="separate"/>
        </w:r>
        <w:r w:rsidR="00A234A3">
          <w:rPr>
            <w:rFonts w:ascii="Times New Roman" w:eastAsiaTheme="minorEastAsia" w:hAnsi="Times New Roman" w:cs="Times New Roman"/>
            <w:noProof/>
            <w:sz w:val="24"/>
            <w:szCs w:val="24"/>
          </w:rPr>
          <w:t>74</w:t>
        </w:r>
        <w:r w:rsidRPr="004F4602">
          <w:rPr>
            <w:rFonts w:ascii="Times New Roman" w:eastAsiaTheme="minorEastAsia" w:hAnsi="Times New Roman" w:cs="Times New Roman"/>
            <w:noProof/>
            <w:sz w:val="24"/>
            <w:szCs w:val="24"/>
          </w:rPr>
          <w:fldChar w:fldCharType="end"/>
        </w:r>
      </w:hyperlink>
    </w:p>
    <w:p w:rsidR="0003621C" w:rsidRPr="004F4602" w:rsidRDefault="007460F4" w:rsidP="004F4602">
      <w:pPr>
        <w:pStyle w:val="30"/>
        <w:tabs>
          <w:tab w:val="right" w:leader="dot" w:pos="8296"/>
        </w:tabs>
        <w:spacing w:line="400" w:lineRule="exact"/>
        <w:ind w:leftChars="0" w:left="0" w:firstLineChars="200" w:firstLine="420"/>
        <w:rPr>
          <w:rFonts w:ascii="Times New Roman" w:eastAsiaTheme="minorEastAsia" w:hAnsi="Times New Roman" w:cs="Times New Roman"/>
          <w:noProof/>
          <w:sz w:val="24"/>
          <w:szCs w:val="24"/>
        </w:rPr>
      </w:pPr>
      <w:hyperlink w:anchor="_Toc423077913" w:history="1">
        <w:r w:rsidR="0003621C" w:rsidRPr="004F4602">
          <w:rPr>
            <w:rStyle w:val="a6"/>
            <w:rFonts w:ascii="Times New Roman" w:eastAsiaTheme="minorEastAsia" w:hAnsi="Times New Roman" w:cs="Times New Roman"/>
            <w:noProof/>
            <w:szCs w:val="24"/>
          </w:rPr>
          <w:t>附件</w:t>
        </w:r>
        <w:r w:rsidR="0003621C" w:rsidRPr="004F4602">
          <w:rPr>
            <w:rStyle w:val="a6"/>
            <w:rFonts w:ascii="Times New Roman" w:eastAsiaTheme="minorEastAsia" w:hAnsi="Times New Roman" w:cs="Times New Roman"/>
            <w:noProof/>
            <w:szCs w:val="24"/>
          </w:rPr>
          <w:t xml:space="preserve">6  </w:t>
        </w:r>
        <w:r w:rsidR="0003621C" w:rsidRPr="004F4602">
          <w:rPr>
            <w:rStyle w:val="a6"/>
            <w:rFonts w:ascii="Times New Roman" w:eastAsiaTheme="minorEastAsia" w:hAnsi="Times New Roman" w:cs="Times New Roman"/>
            <w:noProof/>
            <w:szCs w:val="24"/>
          </w:rPr>
          <w:t>煤炭学院试点学习中心（点）落实计划表（煤炭院校类）</w:t>
        </w:r>
        <w:r w:rsidR="0003621C" w:rsidRPr="004F4602">
          <w:rPr>
            <w:rFonts w:ascii="Times New Roman" w:eastAsiaTheme="minorEastAsia" w:hAnsi="Times New Roman" w:cs="Times New Roman"/>
            <w:noProof/>
            <w:sz w:val="24"/>
            <w:szCs w:val="24"/>
          </w:rPr>
          <w:tab/>
        </w:r>
        <w:r w:rsidRPr="004F4602">
          <w:rPr>
            <w:rFonts w:ascii="Times New Roman" w:eastAsiaTheme="minorEastAsia" w:hAnsi="Times New Roman" w:cs="Times New Roman"/>
            <w:noProof/>
            <w:sz w:val="24"/>
            <w:szCs w:val="24"/>
          </w:rPr>
          <w:fldChar w:fldCharType="begin"/>
        </w:r>
        <w:r w:rsidR="0003621C" w:rsidRPr="004F4602">
          <w:rPr>
            <w:rFonts w:ascii="Times New Roman" w:eastAsiaTheme="minorEastAsia" w:hAnsi="Times New Roman" w:cs="Times New Roman"/>
            <w:noProof/>
            <w:sz w:val="24"/>
            <w:szCs w:val="24"/>
          </w:rPr>
          <w:instrText xml:space="preserve"> PAGEREF _Toc423077913 \h </w:instrText>
        </w:r>
        <w:r w:rsidRPr="004F4602">
          <w:rPr>
            <w:rFonts w:ascii="Times New Roman" w:eastAsiaTheme="minorEastAsia" w:hAnsi="Times New Roman" w:cs="Times New Roman"/>
            <w:noProof/>
            <w:sz w:val="24"/>
            <w:szCs w:val="24"/>
          </w:rPr>
        </w:r>
        <w:r w:rsidRPr="004F4602">
          <w:rPr>
            <w:rFonts w:ascii="Times New Roman" w:eastAsiaTheme="minorEastAsia" w:hAnsi="Times New Roman" w:cs="Times New Roman"/>
            <w:noProof/>
            <w:sz w:val="24"/>
            <w:szCs w:val="24"/>
          </w:rPr>
          <w:fldChar w:fldCharType="separate"/>
        </w:r>
        <w:r w:rsidR="00A234A3">
          <w:rPr>
            <w:rFonts w:ascii="Times New Roman" w:eastAsiaTheme="minorEastAsia" w:hAnsi="Times New Roman" w:cs="Times New Roman"/>
            <w:noProof/>
            <w:sz w:val="24"/>
            <w:szCs w:val="24"/>
          </w:rPr>
          <w:t>75</w:t>
        </w:r>
        <w:r w:rsidRPr="004F4602">
          <w:rPr>
            <w:rFonts w:ascii="Times New Roman" w:eastAsiaTheme="minorEastAsia" w:hAnsi="Times New Roman" w:cs="Times New Roman"/>
            <w:noProof/>
            <w:sz w:val="24"/>
            <w:szCs w:val="24"/>
          </w:rPr>
          <w:fldChar w:fldCharType="end"/>
        </w:r>
      </w:hyperlink>
    </w:p>
    <w:p w:rsidR="0003621C" w:rsidRPr="004F4602" w:rsidRDefault="007460F4" w:rsidP="004F4602">
      <w:pPr>
        <w:pStyle w:val="30"/>
        <w:tabs>
          <w:tab w:val="right" w:leader="dot" w:pos="8296"/>
        </w:tabs>
        <w:spacing w:line="400" w:lineRule="exact"/>
        <w:ind w:leftChars="0" w:left="0" w:firstLineChars="200" w:firstLine="420"/>
        <w:rPr>
          <w:rFonts w:ascii="Times New Roman" w:eastAsiaTheme="minorEastAsia" w:hAnsi="Times New Roman" w:cs="Times New Roman"/>
          <w:noProof/>
          <w:sz w:val="24"/>
          <w:szCs w:val="24"/>
        </w:rPr>
      </w:pPr>
      <w:hyperlink w:anchor="_Toc423077914" w:history="1">
        <w:r w:rsidR="0003621C" w:rsidRPr="004F4602">
          <w:rPr>
            <w:rStyle w:val="a6"/>
            <w:rFonts w:ascii="Times New Roman" w:eastAsiaTheme="minorEastAsia" w:hAnsi="Times New Roman" w:cs="Times New Roman"/>
            <w:noProof/>
            <w:szCs w:val="24"/>
          </w:rPr>
          <w:t>附件</w:t>
        </w:r>
        <w:r w:rsidR="0003621C" w:rsidRPr="004F4602">
          <w:rPr>
            <w:rStyle w:val="a6"/>
            <w:rFonts w:ascii="Times New Roman" w:eastAsiaTheme="minorEastAsia" w:hAnsi="Times New Roman" w:cs="Times New Roman"/>
            <w:noProof/>
            <w:szCs w:val="24"/>
          </w:rPr>
          <w:t xml:space="preserve">7  </w:t>
        </w:r>
        <w:r w:rsidR="0003621C" w:rsidRPr="004F4602">
          <w:rPr>
            <w:rStyle w:val="a6"/>
            <w:rFonts w:ascii="Times New Roman" w:eastAsiaTheme="minorEastAsia" w:hAnsi="Times New Roman" w:cs="Times New Roman"/>
            <w:noProof/>
            <w:szCs w:val="24"/>
          </w:rPr>
          <w:t>煤炭学院试点学习中心（点）落实计划表（煤炭远教网会员企业类）</w:t>
        </w:r>
        <w:r w:rsidR="0003621C" w:rsidRPr="004F4602">
          <w:rPr>
            <w:rFonts w:ascii="Times New Roman" w:eastAsiaTheme="minorEastAsia" w:hAnsi="Times New Roman" w:cs="Times New Roman"/>
            <w:noProof/>
            <w:sz w:val="24"/>
            <w:szCs w:val="24"/>
          </w:rPr>
          <w:tab/>
        </w:r>
        <w:r w:rsidRPr="004F4602">
          <w:rPr>
            <w:rFonts w:ascii="Times New Roman" w:eastAsiaTheme="minorEastAsia" w:hAnsi="Times New Roman" w:cs="Times New Roman"/>
            <w:noProof/>
            <w:sz w:val="24"/>
            <w:szCs w:val="24"/>
          </w:rPr>
          <w:fldChar w:fldCharType="begin"/>
        </w:r>
        <w:r w:rsidR="0003621C" w:rsidRPr="004F4602">
          <w:rPr>
            <w:rFonts w:ascii="Times New Roman" w:eastAsiaTheme="minorEastAsia" w:hAnsi="Times New Roman" w:cs="Times New Roman"/>
            <w:noProof/>
            <w:sz w:val="24"/>
            <w:szCs w:val="24"/>
          </w:rPr>
          <w:instrText xml:space="preserve"> PAGEREF _Toc423077914 \h </w:instrText>
        </w:r>
        <w:r w:rsidRPr="004F4602">
          <w:rPr>
            <w:rFonts w:ascii="Times New Roman" w:eastAsiaTheme="minorEastAsia" w:hAnsi="Times New Roman" w:cs="Times New Roman"/>
            <w:noProof/>
            <w:sz w:val="24"/>
            <w:szCs w:val="24"/>
          </w:rPr>
        </w:r>
        <w:r w:rsidRPr="004F4602">
          <w:rPr>
            <w:rFonts w:ascii="Times New Roman" w:eastAsiaTheme="minorEastAsia" w:hAnsi="Times New Roman" w:cs="Times New Roman"/>
            <w:noProof/>
            <w:sz w:val="24"/>
            <w:szCs w:val="24"/>
          </w:rPr>
          <w:fldChar w:fldCharType="separate"/>
        </w:r>
        <w:r w:rsidR="00A234A3">
          <w:rPr>
            <w:rFonts w:ascii="Times New Roman" w:eastAsiaTheme="minorEastAsia" w:hAnsi="Times New Roman" w:cs="Times New Roman"/>
            <w:noProof/>
            <w:sz w:val="24"/>
            <w:szCs w:val="24"/>
          </w:rPr>
          <w:t>81</w:t>
        </w:r>
        <w:r w:rsidRPr="004F4602">
          <w:rPr>
            <w:rFonts w:ascii="Times New Roman" w:eastAsiaTheme="minorEastAsia" w:hAnsi="Times New Roman" w:cs="Times New Roman"/>
            <w:noProof/>
            <w:sz w:val="24"/>
            <w:szCs w:val="24"/>
          </w:rPr>
          <w:fldChar w:fldCharType="end"/>
        </w:r>
      </w:hyperlink>
    </w:p>
    <w:p w:rsidR="00A91276" w:rsidRPr="0003621C" w:rsidRDefault="007460F4" w:rsidP="00A91276">
      <w:pPr>
        <w:jc w:val="center"/>
        <w:rPr>
          <w:rFonts w:ascii="Times New Roman" w:eastAsia="华文中宋" w:hAnsi="Times New Roman" w:cs="Times New Roman"/>
          <w:b/>
          <w:bCs/>
          <w:sz w:val="28"/>
          <w:szCs w:val="28"/>
        </w:rPr>
        <w:sectPr w:rsidR="00A91276" w:rsidRPr="0003621C">
          <w:type w:val="continuous"/>
          <w:pgSz w:w="11906" w:h="16838"/>
          <w:pgMar w:top="1440" w:right="1800" w:bottom="1440" w:left="1800" w:header="851" w:footer="992" w:gutter="0"/>
          <w:cols w:space="720"/>
          <w:docGrid w:type="lines" w:linePitch="312"/>
        </w:sectPr>
      </w:pPr>
      <w:r w:rsidRPr="0003621C">
        <w:rPr>
          <w:rFonts w:ascii="Times New Roman" w:eastAsia="华文中宋" w:hAnsi="Times New Roman" w:cs="Times New Roman"/>
          <w:b/>
          <w:bCs/>
          <w:sz w:val="28"/>
          <w:szCs w:val="28"/>
        </w:rPr>
        <w:fldChar w:fldCharType="end"/>
      </w:r>
    </w:p>
    <w:p w:rsidR="00A91276" w:rsidRPr="0003621C" w:rsidRDefault="00A91276" w:rsidP="00A91276">
      <w:pPr>
        <w:jc w:val="center"/>
        <w:rPr>
          <w:rFonts w:ascii="Times New Roman" w:eastAsia="华文中宋" w:hAnsi="Times New Roman" w:cs="Times New Roman"/>
          <w:b/>
          <w:bCs/>
          <w:sz w:val="28"/>
          <w:szCs w:val="28"/>
        </w:rPr>
      </w:pPr>
    </w:p>
    <w:p w:rsidR="00A91276" w:rsidRPr="0003621C" w:rsidRDefault="00A91276" w:rsidP="00A91276">
      <w:pPr>
        <w:jc w:val="center"/>
        <w:rPr>
          <w:rFonts w:ascii="Times New Roman" w:eastAsia="华文中宋" w:hAnsi="Times New Roman" w:cs="Times New Roman"/>
          <w:b/>
          <w:bCs/>
          <w:sz w:val="28"/>
          <w:szCs w:val="28"/>
        </w:rPr>
        <w:sectPr w:rsidR="00A91276" w:rsidRPr="0003621C">
          <w:type w:val="continuous"/>
          <w:pgSz w:w="11906" w:h="16838"/>
          <w:pgMar w:top="1440" w:right="1800" w:bottom="1440" w:left="1800" w:header="851" w:footer="992" w:gutter="0"/>
          <w:cols w:space="720"/>
          <w:docGrid w:type="lines" w:linePitch="312"/>
        </w:sectPr>
      </w:pPr>
    </w:p>
    <w:p w:rsidR="002B38E6" w:rsidRPr="0003621C" w:rsidRDefault="002B38E6" w:rsidP="002B38E6">
      <w:pPr>
        <w:pStyle w:val="1"/>
        <w:ind w:firstLine="721"/>
        <w:rPr>
          <w:rFonts w:ascii="Times New Roman" w:hAnsi="Times New Roman" w:cs="Times New Roman"/>
        </w:rPr>
      </w:pPr>
      <w:bookmarkStart w:id="1" w:name="_Toc423077852"/>
      <w:r w:rsidRPr="0003621C">
        <w:rPr>
          <w:rFonts w:ascii="Times New Roman" w:hAnsi="Times New Roman" w:cs="Times New Roman"/>
        </w:rPr>
        <w:lastRenderedPageBreak/>
        <w:t>第一部分</w:t>
      </w:r>
      <w:r w:rsidRPr="0003621C">
        <w:rPr>
          <w:rFonts w:ascii="Times New Roman" w:hAnsi="Times New Roman" w:cs="Times New Roman"/>
        </w:rPr>
        <w:t xml:space="preserve">  </w:t>
      </w:r>
      <w:r w:rsidR="00A91276" w:rsidRPr="0003621C">
        <w:rPr>
          <w:rFonts w:ascii="Times New Roman" w:hAnsi="Times New Roman" w:cs="Times New Roman"/>
        </w:rPr>
        <w:t>开办矿山机电专业（专科）的</w:t>
      </w:r>
      <w:bookmarkEnd w:id="1"/>
    </w:p>
    <w:p w:rsidR="00A91276" w:rsidRPr="0003621C" w:rsidRDefault="00A91276" w:rsidP="002B38E6">
      <w:pPr>
        <w:pStyle w:val="1"/>
        <w:ind w:firstLine="721"/>
        <w:rPr>
          <w:rFonts w:ascii="Times New Roman" w:hAnsi="Times New Roman" w:cs="Times New Roman"/>
        </w:rPr>
      </w:pPr>
      <w:bookmarkStart w:id="2" w:name="_Toc423076829"/>
      <w:bookmarkStart w:id="3" w:name="_Toc423077853"/>
      <w:r w:rsidRPr="0003621C">
        <w:rPr>
          <w:rFonts w:ascii="Times New Roman" w:hAnsi="Times New Roman" w:cs="Times New Roman"/>
        </w:rPr>
        <w:t>可行性分析报告</w:t>
      </w:r>
      <w:bookmarkEnd w:id="2"/>
      <w:bookmarkEnd w:id="3"/>
    </w:p>
    <w:p w:rsidR="002B38E6" w:rsidRPr="0003621C" w:rsidRDefault="002B38E6" w:rsidP="00A91276">
      <w:pPr>
        <w:pStyle w:val="reader-word-layer"/>
        <w:shd w:val="clear" w:color="auto" w:fill="FFFFFF"/>
        <w:spacing w:before="0" w:beforeAutospacing="0" w:after="0" w:afterAutospacing="0"/>
        <w:rPr>
          <w:rFonts w:ascii="Times New Roman" w:eastAsia="仿宋_GB2312" w:hAnsi="Times New Roman" w:cs="Times New Roman"/>
          <w:sz w:val="30"/>
          <w:szCs w:val="30"/>
        </w:rPr>
      </w:pPr>
    </w:p>
    <w:p w:rsidR="00A91276" w:rsidRPr="0003621C" w:rsidRDefault="00A91276" w:rsidP="00A91276">
      <w:pPr>
        <w:pStyle w:val="reader-word-layer"/>
        <w:shd w:val="clear" w:color="auto" w:fill="FFFFFF"/>
        <w:spacing w:before="0" w:beforeAutospacing="0" w:after="0" w:afterAutospacing="0"/>
        <w:rPr>
          <w:rFonts w:ascii="Times New Roman" w:eastAsia="仿宋_GB2312" w:hAnsi="Times New Roman" w:cs="Times New Roman"/>
          <w:sz w:val="30"/>
          <w:szCs w:val="30"/>
        </w:rPr>
      </w:pPr>
      <w:r w:rsidRPr="0003621C">
        <w:rPr>
          <w:rFonts w:ascii="Times New Roman" w:eastAsia="仿宋_GB2312" w:hAnsi="Times New Roman" w:cs="Times New Roman"/>
          <w:sz w:val="30"/>
          <w:szCs w:val="30"/>
        </w:rPr>
        <w:t>国家开放大学：</w:t>
      </w:r>
    </w:p>
    <w:p w:rsidR="00A91276" w:rsidRPr="0003621C" w:rsidRDefault="00A91276" w:rsidP="00A91276">
      <w:pPr>
        <w:pStyle w:val="reader-word-layer"/>
        <w:shd w:val="clear" w:color="auto" w:fill="FFFFFF"/>
        <w:spacing w:before="0" w:beforeAutospacing="0" w:after="0" w:afterAutospacing="0"/>
        <w:ind w:firstLineChars="200" w:firstLine="600"/>
        <w:rPr>
          <w:rFonts w:ascii="Times New Roman" w:eastAsia="仿宋_GB2312" w:hAnsi="Times New Roman" w:cs="Times New Roman"/>
          <w:sz w:val="30"/>
          <w:szCs w:val="30"/>
        </w:rPr>
      </w:pPr>
      <w:r w:rsidRPr="0003621C">
        <w:rPr>
          <w:rFonts w:ascii="Times New Roman" w:eastAsia="仿宋_GB2312" w:hAnsi="Times New Roman" w:cs="Times New Roman"/>
          <w:sz w:val="30"/>
          <w:szCs w:val="30"/>
        </w:rPr>
        <w:t>煤炭学院拟于</w:t>
      </w:r>
      <w:r w:rsidRPr="0003621C">
        <w:rPr>
          <w:rFonts w:ascii="Times New Roman" w:eastAsia="仿宋_GB2312" w:hAnsi="Times New Roman" w:cs="Times New Roman"/>
          <w:sz w:val="30"/>
          <w:szCs w:val="30"/>
        </w:rPr>
        <w:t>2015</w:t>
      </w:r>
      <w:r w:rsidRPr="0003621C">
        <w:rPr>
          <w:rFonts w:ascii="Times New Roman" w:eastAsia="仿宋_GB2312" w:hAnsi="Times New Roman" w:cs="Times New Roman"/>
          <w:sz w:val="30"/>
          <w:szCs w:val="30"/>
        </w:rPr>
        <w:t>年秋季开设矿山机电专业（专科），经调研及筹备形成如下分析报告。</w:t>
      </w:r>
    </w:p>
    <w:p w:rsidR="00A91276" w:rsidRPr="0003621C" w:rsidRDefault="00A91276" w:rsidP="00A91276">
      <w:pPr>
        <w:ind w:firstLineChars="200" w:firstLine="600"/>
        <w:rPr>
          <w:rFonts w:ascii="Times New Roman" w:eastAsia="仿宋_GB2312" w:hAnsi="Times New Roman" w:cs="Times New Roman"/>
          <w:sz w:val="30"/>
          <w:szCs w:val="30"/>
        </w:rPr>
      </w:pPr>
      <w:r w:rsidRPr="0003621C">
        <w:rPr>
          <w:rFonts w:ascii="Times New Roman" w:eastAsia="仿宋_GB2312" w:hAnsi="Times New Roman" w:cs="Times New Roman"/>
          <w:sz w:val="30"/>
          <w:szCs w:val="30"/>
        </w:rPr>
        <w:t>近年来，煤炭工业作为我国国民经济中的重要产业获得了迅猛发展，但与其他行业相比，煤炭行业专业技术人才和高技能人才严重短缺，人才流失非常严重。尤其在当前煤炭行业下滑态势下，煤炭工业转方式、调结构、促升级对专业技术人才提出更高要求，机械设计及自动化的毕业生远远满足不了煤炭企业的发展需求。</w:t>
      </w:r>
    </w:p>
    <w:p w:rsidR="00A91276" w:rsidRPr="0003621C" w:rsidRDefault="00A91276" w:rsidP="00A234A3">
      <w:pPr>
        <w:pStyle w:val="1"/>
        <w:spacing w:beforeLines="50" w:afterLines="50" w:line="500" w:lineRule="exact"/>
        <w:ind w:firstLineChars="66" w:firstLine="198"/>
        <w:jc w:val="left"/>
        <w:rPr>
          <w:rFonts w:ascii="Times New Roman" w:hAnsi="Times New Roman" w:cs="Times New Roman"/>
          <w:sz w:val="30"/>
          <w:szCs w:val="30"/>
        </w:rPr>
      </w:pPr>
      <w:bookmarkStart w:id="4" w:name="_Toc423077854"/>
      <w:r w:rsidRPr="0003621C">
        <w:rPr>
          <w:rFonts w:ascii="Times New Roman" w:hAnsi="Times New Roman" w:cs="Times New Roman"/>
          <w:sz w:val="30"/>
          <w:szCs w:val="30"/>
        </w:rPr>
        <w:t>一、煤炭开发利用面临的形势</w:t>
      </w:r>
      <w:bookmarkEnd w:id="4"/>
    </w:p>
    <w:p w:rsidR="00A91276" w:rsidRPr="0003621C" w:rsidRDefault="00A91276" w:rsidP="00A234A3">
      <w:pPr>
        <w:pStyle w:val="2"/>
        <w:spacing w:beforeLines="50" w:afterLines="50" w:line="500" w:lineRule="exact"/>
        <w:rPr>
          <w:rFonts w:ascii="Times New Roman" w:hAnsi="Times New Roman" w:cs="Times New Roman"/>
          <w:szCs w:val="30"/>
        </w:rPr>
      </w:pPr>
      <w:bookmarkStart w:id="5" w:name="_Toc423077855"/>
      <w:r w:rsidRPr="0003621C">
        <w:rPr>
          <w:rFonts w:ascii="Times New Roman" w:hAnsi="Times New Roman" w:cs="Times New Roman"/>
          <w:szCs w:val="30"/>
        </w:rPr>
        <w:t>（一）煤炭的战略地位与作用</w:t>
      </w:r>
      <w:bookmarkEnd w:id="5"/>
    </w:p>
    <w:p w:rsidR="00A91276" w:rsidRPr="0003621C" w:rsidRDefault="00A91276" w:rsidP="00A91276">
      <w:pPr>
        <w:rPr>
          <w:rFonts w:ascii="Times New Roman" w:hAnsi="Times New Roman" w:cs="Times New Roman"/>
          <w:b/>
        </w:rPr>
      </w:pPr>
      <w:r w:rsidRPr="0003621C">
        <w:rPr>
          <w:rFonts w:ascii="Times New Roman" w:hAnsi="Times New Roman" w:cs="Times New Roman"/>
        </w:rPr>
        <w:t xml:space="preserve">   </w:t>
      </w:r>
      <w:r w:rsidRPr="0003621C">
        <w:rPr>
          <w:rFonts w:ascii="Times New Roman" w:eastAsia="仿宋_GB2312" w:hAnsi="Times New Roman" w:cs="Times New Roman"/>
          <w:b/>
          <w:sz w:val="30"/>
          <w:szCs w:val="30"/>
        </w:rPr>
        <w:t>1</w:t>
      </w:r>
      <w:r w:rsidRPr="0003621C">
        <w:rPr>
          <w:rFonts w:ascii="Times New Roman" w:eastAsia="仿宋_GB2312" w:hAnsi="Times New Roman" w:cs="Times New Roman"/>
          <w:b/>
          <w:sz w:val="30"/>
          <w:szCs w:val="30"/>
        </w:rPr>
        <w:t>、煤炭是国民经济快速发展的重要支撑</w:t>
      </w:r>
    </w:p>
    <w:p w:rsidR="00A91276" w:rsidRPr="0003621C" w:rsidRDefault="00A91276" w:rsidP="00A91276">
      <w:pPr>
        <w:ind w:firstLineChars="200" w:firstLine="600"/>
        <w:rPr>
          <w:rFonts w:ascii="Times New Roman" w:eastAsia="仿宋_GB2312" w:hAnsi="Times New Roman" w:cs="Times New Roman"/>
          <w:kern w:val="0"/>
          <w:sz w:val="30"/>
          <w:szCs w:val="30"/>
        </w:rPr>
      </w:pPr>
      <w:r w:rsidRPr="0003621C">
        <w:rPr>
          <w:rFonts w:ascii="Times New Roman" w:eastAsia="仿宋_GB2312" w:hAnsi="Times New Roman" w:cs="Times New Roman"/>
          <w:kern w:val="0"/>
          <w:sz w:val="30"/>
          <w:szCs w:val="30"/>
        </w:rPr>
        <w:t>近年来，中国经济快速发展，能源需求持续增加，煤炭生产的快速增长保障了能源供应，为国民经济持续发展和社会正常运转做出了巨大贡献。</w:t>
      </w:r>
      <w:r w:rsidRPr="0003621C">
        <w:rPr>
          <w:rFonts w:ascii="Times New Roman" w:eastAsia="仿宋_GB2312" w:hAnsi="Times New Roman" w:cs="Times New Roman"/>
          <w:kern w:val="0"/>
          <w:sz w:val="30"/>
          <w:szCs w:val="30"/>
        </w:rPr>
        <w:t>“</w:t>
      </w:r>
      <w:r w:rsidRPr="0003621C">
        <w:rPr>
          <w:rFonts w:ascii="Times New Roman" w:eastAsia="仿宋_GB2312" w:hAnsi="Times New Roman" w:cs="Times New Roman"/>
          <w:kern w:val="0"/>
          <w:sz w:val="30"/>
          <w:szCs w:val="30"/>
        </w:rPr>
        <w:t>十一五</w:t>
      </w:r>
      <w:r w:rsidRPr="0003621C">
        <w:rPr>
          <w:rFonts w:ascii="Times New Roman" w:eastAsia="仿宋_GB2312" w:hAnsi="Times New Roman" w:cs="Times New Roman"/>
          <w:kern w:val="0"/>
          <w:sz w:val="30"/>
          <w:szCs w:val="30"/>
        </w:rPr>
        <w:t>”</w:t>
      </w:r>
      <w:r w:rsidRPr="0003621C">
        <w:rPr>
          <w:rFonts w:ascii="Times New Roman" w:eastAsia="仿宋_GB2312" w:hAnsi="Times New Roman" w:cs="Times New Roman"/>
          <w:kern w:val="0"/>
          <w:sz w:val="30"/>
          <w:szCs w:val="30"/>
        </w:rPr>
        <w:t>期间，中国煤炭开发利用对国内生产总值总量和增量的平均贡献率分别为</w:t>
      </w:r>
      <w:r w:rsidRPr="0003621C">
        <w:rPr>
          <w:rFonts w:ascii="Times New Roman" w:eastAsia="仿宋_GB2312" w:hAnsi="Times New Roman" w:cs="Times New Roman"/>
          <w:kern w:val="0"/>
          <w:sz w:val="30"/>
          <w:szCs w:val="30"/>
        </w:rPr>
        <w:t>15%</w:t>
      </w:r>
      <w:r w:rsidRPr="0003621C">
        <w:rPr>
          <w:rFonts w:ascii="Times New Roman" w:eastAsia="仿宋_GB2312" w:hAnsi="Times New Roman" w:cs="Times New Roman"/>
          <w:kern w:val="0"/>
          <w:sz w:val="30"/>
          <w:szCs w:val="30"/>
        </w:rPr>
        <w:t>和</w:t>
      </w:r>
      <w:r w:rsidRPr="0003621C">
        <w:rPr>
          <w:rFonts w:ascii="Times New Roman" w:eastAsia="仿宋_GB2312" w:hAnsi="Times New Roman" w:cs="Times New Roman"/>
          <w:kern w:val="0"/>
          <w:sz w:val="30"/>
          <w:szCs w:val="30"/>
        </w:rPr>
        <w:t>18%</w:t>
      </w:r>
      <w:r w:rsidRPr="0003621C">
        <w:rPr>
          <w:rFonts w:ascii="Times New Roman" w:eastAsia="仿宋_GB2312" w:hAnsi="Times New Roman" w:cs="Times New Roman"/>
          <w:kern w:val="0"/>
          <w:sz w:val="30"/>
          <w:szCs w:val="30"/>
        </w:rPr>
        <w:t>。在未来相当长时期内，煤炭行业仍将是中国经济发展的支柱产业和重要推动力。</w:t>
      </w:r>
    </w:p>
    <w:p w:rsidR="00A91276" w:rsidRPr="0003621C" w:rsidRDefault="00A91276" w:rsidP="00A91276">
      <w:pPr>
        <w:ind w:firstLineChars="200" w:firstLine="602"/>
        <w:rPr>
          <w:rFonts w:ascii="Times New Roman" w:eastAsia="仿宋_GB2312" w:hAnsi="Times New Roman" w:cs="Times New Roman"/>
          <w:b/>
          <w:kern w:val="0"/>
          <w:sz w:val="30"/>
          <w:szCs w:val="30"/>
        </w:rPr>
      </w:pPr>
      <w:r w:rsidRPr="0003621C">
        <w:rPr>
          <w:rFonts w:ascii="Times New Roman" w:eastAsia="仿宋_GB2312" w:hAnsi="Times New Roman" w:cs="Times New Roman"/>
          <w:b/>
          <w:kern w:val="0"/>
          <w:sz w:val="30"/>
          <w:szCs w:val="30"/>
        </w:rPr>
        <w:lastRenderedPageBreak/>
        <w:t>2</w:t>
      </w:r>
      <w:r w:rsidRPr="0003621C">
        <w:rPr>
          <w:rFonts w:ascii="Times New Roman" w:eastAsia="仿宋_GB2312" w:hAnsi="Times New Roman" w:cs="Times New Roman"/>
          <w:b/>
          <w:kern w:val="0"/>
          <w:sz w:val="30"/>
          <w:szCs w:val="30"/>
        </w:rPr>
        <w:t>、煤炭是国家能源安全的重要保障</w:t>
      </w:r>
    </w:p>
    <w:p w:rsidR="00A91276" w:rsidRPr="0003621C" w:rsidRDefault="00A91276" w:rsidP="00A91276">
      <w:pPr>
        <w:ind w:firstLineChars="200" w:firstLine="600"/>
        <w:rPr>
          <w:rFonts w:ascii="Times New Roman" w:eastAsia="仿宋_GB2312" w:hAnsi="Times New Roman" w:cs="Times New Roman"/>
          <w:kern w:val="0"/>
          <w:sz w:val="30"/>
          <w:szCs w:val="30"/>
        </w:rPr>
      </w:pPr>
      <w:r w:rsidRPr="0003621C">
        <w:rPr>
          <w:rFonts w:ascii="Times New Roman" w:eastAsia="仿宋_GB2312" w:hAnsi="Times New Roman" w:cs="Times New Roman"/>
          <w:kern w:val="0"/>
          <w:sz w:val="30"/>
          <w:szCs w:val="30"/>
        </w:rPr>
        <w:t>煤炭不仅可转化为清洁的电力，还可以生产出清洁的气、液体燃料和化学品，符合中国多元化石油替代战略，煤炭的开发利用将继续为国家能源安全提供重要保障。</w:t>
      </w:r>
    </w:p>
    <w:p w:rsidR="00A91276" w:rsidRPr="0003621C" w:rsidRDefault="00A91276" w:rsidP="00A91276">
      <w:pPr>
        <w:ind w:firstLineChars="200" w:firstLine="602"/>
        <w:rPr>
          <w:rFonts w:ascii="Times New Roman" w:eastAsia="仿宋_GB2312" w:hAnsi="Times New Roman" w:cs="Times New Roman"/>
          <w:b/>
          <w:kern w:val="0"/>
          <w:sz w:val="30"/>
          <w:szCs w:val="30"/>
        </w:rPr>
      </w:pPr>
      <w:r w:rsidRPr="0003621C">
        <w:rPr>
          <w:rFonts w:ascii="Times New Roman" w:eastAsia="仿宋_GB2312" w:hAnsi="Times New Roman" w:cs="Times New Roman"/>
          <w:b/>
          <w:kern w:val="0"/>
          <w:sz w:val="30"/>
          <w:szCs w:val="30"/>
        </w:rPr>
        <w:t>3</w:t>
      </w:r>
      <w:r w:rsidRPr="0003621C">
        <w:rPr>
          <w:rFonts w:ascii="Times New Roman" w:eastAsia="仿宋_GB2312" w:hAnsi="Times New Roman" w:cs="Times New Roman"/>
          <w:b/>
          <w:kern w:val="0"/>
          <w:sz w:val="30"/>
          <w:szCs w:val="30"/>
        </w:rPr>
        <w:t>、煤炭在维护社会稳定与区域发展方面的作用日益突出</w:t>
      </w:r>
    </w:p>
    <w:p w:rsidR="00A91276" w:rsidRPr="0003621C" w:rsidRDefault="00A91276" w:rsidP="00A91276">
      <w:pPr>
        <w:ind w:firstLineChars="200" w:firstLine="600"/>
        <w:rPr>
          <w:rFonts w:ascii="Times New Roman" w:eastAsia="仿宋_GB2312" w:hAnsi="Times New Roman" w:cs="Times New Roman"/>
          <w:kern w:val="0"/>
          <w:sz w:val="30"/>
          <w:szCs w:val="30"/>
        </w:rPr>
      </w:pPr>
      <w:r w:rsidRPr="0003621C">
        <w:rPr>
          <w:rFonts w:ascii="Times New Roman" w:eastAsia="仿宋_GB2312" w:hAnsi="Times New Roman" w:cs="Times New Roman"/>
          <w:kern w:val="0"/>
          <w:sz w:val="30"/>
          <w:szCs w:val="30"/>
        </w:rPr>
        <w:t>煤炭是关系国计民生的基础能源行业，煤炭开发及其下游产业</w:t>
      </w:r>
      <w:proofErr w:type="gramStart"/>
      <w:r w:rsidRPr="0003621C">
        <w:rPr>
          <w:rFonts w:ascii="Times New Roman" w:eastAsia="仿宋_GB2312" w:hAnsi="Times New Roman" w:cs="Times New Roman"/>
          <w:kern w:val="0"/>
          <w:sz w:val="30"/>
          <w:szCs w:val="30"/>
        </w:rPr>
        <w:t>链提供</w:t>
      </w:r>
      <w:proofErr w:type="gramEnd"/>
      <w:r w:rsidRPr="0003621C">
        <w:rPr>
          <w:rFonts w:ascii="Times New Roman" w:eastAsia="仿宋_GB2312" w:hAnsi="Times New Roman" w:cs="Times New Roman"/>
          <w:kern w:val="0"/>
          <w:sz w:val="30"/>
          <w:szCs w:val="30"/>
        </w:rPr>
        <w:t>了大量就业岗位，目前煤炭行业从业人数总数在</w:t>
      </w:r>
      <w:r w:rsidRPr="0003621C">
        <w:rPr>
          <w:rFonts w:ascii="Times New Roman" w:eastAsia="仿宋_GB2312" w:hAnsi="Times New Roman" w:cs="Times New Roman"/>
          <w:kern w:val="0"/>
          <w:sz w:val="30"/>
          <w:szCs w:val="30"/>
        </w:rPr>
        <w:t>550</w:t>
      </w:r>
      <w:r w:rsidRPr="0003621C">
        <w:rPr>
          <w:rFonts w:ascii="Times New Roman" w:eastAsia="仿宋_GB2312" w:hAnsi="Times New Roman" w:cs="Times New Roman"/>
          <w:kern w:val="0"/>
          <w:sz w:val="30"/>
          <w:szCs w:val="30"/>
        </w:rPr>
        <w:t>万人以上，下游产业的就业人数更多。同时，煤炭开发重心西移为中西部地区的跨越式发展提供了历史机遇，将带动新疆等少数民族地区的社会经济发展，从而缩小地区之间、民族之间的发展差距，为维护民族团结和社会长治久安做出重大贡献。</w:t>
      </w:r>
    </w:p>
    <w:p w:rsidR="00A91276" w:rsidRPr="0003621C" w:rsidRDefault="00A91276" w:rsidP="00A91276">
      <w:pPr>
        <w:ind w:firstLineChars="200" w:firstLine="602"/>
        <w:rPr>
          <w:rFonts w:ascii="Times New Roman" w:eastAsia="仿宋_GB2312" w:hAnsi="Times New Roman" w:cs="Times New Roman"/>
          <w:b/>
          <w:kern w:val="0"/>
          <w:sz w:val="30"/>
          <w:szCs w:val="30"/>
        </w:rPr>
      </w:pPr>
      <w:r w:rsidRPr="0003621C">
        <w:rPr>
          <w:rFonts w:ascii="Times New Roman" w:eastAsia="仿宋_GB2312" w:hAnsi="Times New Roman" w:cs="Times New Roman"/>
          <w:b/>
          <w:kern w:val="0"/>
          <w:sz w:val="30"/>
          <w:szCs w:val="30"/>
        </w:rPr>
        <w:t>4</w:t>
      </w:r>
      <w:r w:rsidRPr="0003621C">
        <w:rPr>
          <w:rFonts w:ascii="Times New Roman" w:eastAsia="仿宋_GB2312" w:hAnsi="Times New Roman" w:cs="Times New Roman"/>
          <w:b/>
          <w:kern w:val="0"/>
          <w:sz w:val="30"/>
          <w:szCs w:val="30"/>
        </w:rPr>
        <w:t>、煤炭的主体能源地位在未来相当长时期内不会动摇</w:t>
      </w:r>
    </w:p>
    <w:p w:rsidR="00A91276" w:rsidRPr="0003621C" w:rsidRDefault="00A91276" w:rsidP="00A91276">
      <w:pPr>
        <w:ind w:firstLineChars="200" w:firstLine="600"/>
        <w:rPr>
          <w:rFonts w:ascii="Times New Roman" w:eastAsia="仿宋_GB2312" w:hAnsi="Times New Roman" w:cs="Times New Roman"/>
          <w:kern w:val="0"/>
          <w:sz w:val="30"/>
          <w:szCs w:val="30"/>
        </w:rPr>
      </w:pPr>
      <w:r w:rsidRPr="0003621C">
        <w:rPr>
          <w:rFonts w:ascii="Times New Roman" w:eastAsia="仿宋_GB2312" w:hAnsi="Times New Roman" w:cs="Times New Roman"/>
          <w:kern w:val="0"/>
          <w:sz w:val="30"/>
          <w:szCs w:val="30"/>
        </w:rPr>
        <w:t>煤炭是中国储量最丰富的化石燃料，占中国化石能源储量的</w:t>
      </w:r>
      <w:r w:rsidRPr="0003621C">
        <w:rPr>
          <w:rFonts w:ascii="Times New Roman" w:eastAsia="仿宋_GB2312" w:hAnsi="Times New Roman" w:cs="Times New Roman"/>
          <w:kern w:val="0"/>
          <w:sz w:val="30"/>
          <w:szCs w:val="30"/>
        </w:rPr>
        <w:t>96%</w:t>
      </w:r>
      <w:r w:rsidRPr="0003621C">
        <w:rPr>
          <w:rFonts w:ascii="Times New Roman" w:eastAsia="仿宋_GB2312" w:hAnsi="Times New Roman" w:cs="Times New Roman"/>
          <w:kern w:val="0"/>
          <w:sz w:val="30"/>
          <w:szCs w:val="30"/>
        </w:rPr>
        <w:t>，一直在一次能源生产和消费结构中占据着主导地位。从资源量和开发利用条件等方面综合来看，在未来相当长时期内，煤炭仍将是中国最稳定、最可靠的基础能源。</w:t>
      </w:r>
    </w:p>
    <w:p w:rsidR="00A91276" w:rsidRPr="0003621C" w:rsidRDefault="00A91276" w:rsidP="00D2684F">
      <w:pPr>
        <w:pStyle w:val="2"/>
        <w:rPr>
          <w:rFonts w:ascii="Times New Roman" w:hAnsi="Times New Roman" w:cs="Times New Roman"/>
        </w:rPr>
      </w:pPr>
      <w:bookmarkStart w:id="6" w:name="_Toc423077856"/>
      <w:r w:rsidRPr="0003621C">
        <w:rPr>
          <w:rFonts w:ascii="Times New Roman" w:hAnsi="Times New Roman" w:cs="Times New Roman"/>
        </w:rPr>
        <w:t>（二）煤炭开发利用面临的挑战</w:t>
      </w:r>
      <w:bookmarkEnd w:id="6"/>
    </w:p>
    <w:p w:rsidR="00A91276" w:rsidRPr="0003621C" w:rsidRDefault="00A91276" w:rsidP="00A91276">
      <w:pPr>
        <w:ind w:firstLineChars="200" w:firstLine="602"/>
        <w:rPr>
          <w:rFonts w:ascii="Times New Roman" w:eastAsia="仿宋_GB2312" w:hAnsi="Times New Roman" w:cs="Times New Roman"/>
          <w:b/>
          <w:kern w:val="0"/>
          <w:sz w:val="30"/>
          <w:szCs w:val="30"/>
        </w:rPr>
      </w:pPr>
      <w:r w:rsidRPr="0003621C">
        <w:rPr>
          <w:rFonts w:ascii="Times New Roman" w:eastAsia="仿宋_GB2312" w:hAnsi="Times New Roman" w:cs="Times New Roman"/>
          <w:b/>
          <w:kern w:val="0"/>
          <w:sz w:val="30"/>
          <w:szCs w:val="30"/>
        </w:rPr>
        <w:t>1</w:t>
      </w:r>
      <w:r w:rsidRPr="0003621C">
        <w:rPr>
          <w:rFonts w:ascii="Times New Roman" w:eastAsia="仿宋_GB2312" w:hAnsi="Times New Roman" w:cs="Times New Roman"/>
          <w:b/>
          <w:kern w:val="0"/>
          <w:sz w:val="30"/>
          <w:szCs w:val="30"/>
        </w:rPr>
        <w:t>、煤炭资源勘查和地质保障能力有待加强</w:t>
      </w:r>
    </w:p>
    <w:p w:rsidR="00A91276" w:rsidRPr="0003621C" w:rsidRDefault="00A91276" w:rsidP="00A91276">
      <w:pPr>
        <w:ind w:firstLineChars="200" w:firstLine="600"/>
        <w:rPr>
          <w:rFonts w:ascii="Times New Roman" w:eastAsia="仿宋_GB2312" w:hAnsi="Times New Roman" w:cs="Times New Roman"/>
          <w:kern w:val="0"/>
          <w:sz w:val="30"/>
          <w:szCs w:val="30"/>
        </w:rPr>
      </w:pPr>
      <w:r w:rsidRPr="0003621C">
        <w:rPr>
          <w:rFonts w:ascii="Times New Roman" w:eastAsia="仿宋_GB2312" w:hAnsi="Times New Roman" w:cs="Times New Roman"/>
          <w:kern w:val="0"/>
          <w:sz w:val="30"/>
          <w:szCs w:val="30"/>
        </w:rPr>
        <w:t>中国煤炭资源分布不均衡，西部地质勘查工作相对薄弱，资源精细勘查程度较低，严重影响了煤炭资源的可持续开发。</w:t>
      </w:r>
    </w:p>
    <w:p w:rsidR="00A91276" w:rsidRPr="0003621C" w:rsidRDefault="00A91276" w:rsidP="00A91276">
      <w:pPr>
        <w:ind w:firstLineChars="200" w:firstLine="602"/>
        <w:rPr>
          <w:rFonts w:ascii="Times New Roman" w:eastAsia="仿宋_GB2312" w:hAnsi="Times New Roman" w:cs="Times New Roman"/>
          <w:b/>
          <w:kern w:val="0"/>
          <w:sz w:val="30"/>
          <w:szCs w:val="30"/>
        </w:rPr>
      </w:pPr>
      <w:r w:rsidRPr="0003621C">
        <w:rPr>
          <w:rFonts w:ascii="Times New Roman" w:eastAsia="仿宋_GB2312" w:hAnsi="Times New Roman" w:cs="Times New Roman"/>
          <w:b/>
          <w:kern w:val="0"/>
          <w:sz w:val="30"/>
          <w:szCs w:val="30"/>
        </w:rPr>
        <w:t>2</w:t>
      </w:r>
      <w:r w:rsidRPr="0003621C">
        <w:rPr>
          <w:rFonts w:ascii="Times New Roman" w:eastAsia="仿宋_GB2312" w:hAnsi="Times New Roman" w:cs="Times New Roman"/>
          <w:b/>
          <w:kern w:val="0"/>
          <w:sz w:val="30"/>
          <w:szCs w:val="30"/>
        </w:rPr>
        <w:t>、煤炭开采压力进一步加大</w:t>
      </w:r>
    </w:p>
    <w:p w:rsidR="00A91276" w:rsidRPr="0003621C" w:rsidRDefault="00A91276" w:rsidP="00A91276">
      <w:pPr>
        <w:ind w:firstLineChars="200" w:firstLine="600"/>
        <w:rPr>
          <w:rFonts w:ascii="Times New Roman" w:eastAsia="仿宋_GB2312" w:hAnsi="Times New Roman" w:cs="Times New Roman"/>
          <w:kern w:val="0"/>
          <w:sz w:val="30"/>
          <w:szCs w:val="30"/>
        </w:rPr>
      </w:pPr>
      <w:r w:rsidRPr="0003621C">
        <w:rPr>
          <w:rFonts w:ascii="Times New Roman" w:eastAsia="仿宋_GB2312" w:hAnsi="Times New Roman" w:cs="Times New Roman"/>
          <w:kern w:val="0"/>
          <w:sz w:val="30"/>
          <w:szCs w:val="30"/>
        </w:rPr>
        <w:t>一是煤炭开发引发的生态环境问题日益严重，已成为提高中</w:t>
      </w:r>
      <w:r w:rsidRPr="0003621C">
        <w:rPr>
          <w:rFonts w:ascii="Times New Roman" w:eastAsia="仿宋_GB2312" w:hAnsi="Times New Roman" w:cs="Times New Roman"/>
          <w:kern w:val="0"/>
          <w:sz w:val="30"/>
          <w:szCs w:val="30"/>
        </w:rPr>
        <w:lastRenderedPageBreak/>
        <w:t>西部煤炭开发能力的硬约束，水土流失加剧，土地沙漠化蔓延，风沙灾害频繁。二是煤炭资源赋存条件复杂，受瓦斯、顶板、风等灾害隐患和地质条件的影响，中国东中部大量煤炭不适宜机械化开采，制约了煤炭生产能力的提升。三是煤炭开采方式粗放，平均回采率低，煤矿安全生产形势依然严峻。</w:t>
      </w:r>
    </w:p>
    <w:p w:rsidR="00A91276" w:rsidRPr="0003621C" w:rsidRDefault="00A91276" w:rsidP="00A91276">
      <w:pPr>
        <w:ind w:firstLineChars="200" w:firstLine="602"/>
        <w:rPr>
          <w:rFonts w:ascii="Times New Roman" w:eastAsia="仿宋_GB2312" w:hAnsi="Times New Roman" w:cs="Times New Roman"/>
          <w:b/>
          <w:kern w:val="0"/>
          <w:sz w:val="30"/>
          <w:szCs w:val="30"/>
        </w:rPr>
      </w:pPr>
      <w:r w:rsidRPr="0003621C">
        <w:rPr>
          <w:rFonts w:ascii="Times New Roman" w:eastAsia="仿宋_GB2312" w:hAnsi="Times New Roman" w:cs="Times New Roman"/>
          <w:b/>
          <w:kern w:val="0"/>
          <w:sz w:val="30"/>
          <w:szCs w:val="30"/>
        </w:rPr>
        <w:t>3</w:t>
      </w:r>
      <w:r w:rsidRPr="0003621C">
        <w:rPr>
          <w:rFonts w:ascii="Times New Roman" w:eastAsia="仿宋_GB2312" w:hAnsi="Times New Roman" w:cs="Times New Roman"/>
          <w:b/>
          <w:kern w:val="0"/>
          <w:sz w:val="30"/>
          <w:szCs w:val="30"/>
        </w:rPr>
        <w:t>、煤炭远距离输</w:t>
      </w:r>
      <w:proofErr w:type="gramStart"/>
      <w:r w:rsidRPr="0003621C">
        <w:rPr>
          <w:rFonts w:ascii="Times New Roman" w:eastAsia="仿宋_GB2312" w:hAnsi="Times New Roman" w:cs="Times New Roman"/>
          <w:b/>
          <w:kern w:val="0"/>
          <w:sz w:val="30"/>
          <w:szCs w:val="30"/>
        </w:rPr>
        <w:t>配面临</w:t>
      </w:r>
      <w:proofErr w:type="gramEnd"/>
      <w:r w:rsidRPr="0003621C">
        <w:rPr>
          <w:rFonts w:ascii="Times New Roman" w:eastAsia="仿宋_GB2312" w:hAnsi="Times New Roman" w:cs="Times New Roman"/>
          <w:b/>
          <w:kern w:val="0"/>
          <w:sz w:val="30"/>
          <w:szCs w:val="30"/>
        </w:rPr>
        <w:t>巨大挑战</w:t>
      </w:r>
    </w:p>
    <w:p w:rsidR="00A91276" w:rsidRPr="0003621C" w:rsidRDefault="00A91276" w:rsidP="00A91276">
      <w:pPr>
        <w:ind w:firstLineChars="200" w:firstLine="600"/>
        <w:rPr>
          <w:rFonts w:ascii="Times New Roman" w:eastAsia="仿宋_GB2312" w:hAnsi="Times New Roman" w:cs="Times New Roman"/>
          <w:kern w:val="0"/>
          <w:sz w:val="30"/>
          <w:szCs w:val="30"/>
        </w:rPr>
      </w:pPr>
      <w:r w:rsidRPr="0003621C">
        <w:rPr>
          <w:rFonts w:ascii="Times New Roman" w:eastAsia="仿宋_GB2312" w:hAnsi="Times New Roman" w:cs="Times New Roman"/>
          <w:kern w:val="0"/>
          <w:sz w:val="30"/>
          <w:szCs w:val="30"/>
        </w:rPr>
        <w:t>中国煤炭资源分布西多东少、北多南少，与区域经济发展水平和煤炭消费需求极不协调，决定了中国</w:t>
      </w:r>
      <w:r w:rsidRPr="0003621C">
        <w:rPr>
          <w:rFonts w:ascii="Times New Roman" w:eastAsia="仿宋_GB2312" w:hAnsi="Times New Roman" w:cs="Times New Roman"/>
          <w:kern w:val="0"/>
          <w:sz w:val="30"/>
          <w:szCs w:val="30"/>
        </w:rPr>
        <w:t>“</w:t>
      </w:r>
      <w:r w:rsidRPr="0003621C">
        <w:rPr>
          <w:rFonts w:ascii="Times New Roman" w:eastAsia="仿宋_GB2312" w:hAnsi="Times New Roman" w:cs="Times New Roman"/>
          <w:kern w:val="0"/>
          <w:sz w:val="30"/>
          <w:szCs w:val="30"/>
        </w:rPr>
        <w:t>西煤东运</w:t>
      </w:r>
      <w:r w:rsidRPr="0003621C">
        <w:rPr>
          <w:rFonts w:ascii="Times New Roman" w:eastAsia="仿宋_GB2312" w:hAnsi="Times New Roman" w:cs="Times New Roman"/>
          <w:kern w:val="0"/>
          <w:sz w:val="30"/>
          <w:szCs w:val="30"/>
        </w:rPr>
        <w:t>”</w:t>
      </w:r>
      <w:r w:rsidRPr="0003621C">
        <w:rPr>
          <w:rFonts w:ascii="Times New Roman" w:eastAsia="仿宋_GB2312" w:hAnsi="Times New Roman" w:cs="Times New Roman"/>
          <w:kern w:val="0"/>
          <w:sz w:val="30"/>
          <w:szCs w:val="30"/>
        </w:rPr>
        <w:t>、</w:t>
      </w:r>
      <w:r w:rsidRPr="0003621C">
        <w:rPr>
          <w:rFonts w:ascii="Times New Roman" w:eastAsia="仿宋_GB2312" w:hAnsi="Times New Roman" w:cs="Times New Roman"/>
          <w:kern w:val="0"/>
          <w:sz w:val="30"/>
          <w:szCs w:val="30"/>
        </w:rPr>
        <w:t>“</w:t>
      </w:r>
      <w:r w:rsidRPr="0003621C">
        <w:rPr>
          <w:rFonts w:ascii="Times New Roman" w:eastAsia="仿宋_GB2312" w:hAnsi="Times New Roman" w:cs="Times New Roman"/>
          <w:kern w:val="0"/>
          <w:sz w:val="30"/>
          <w:szCs w:val="30"/>
        </w:rPr>
        <w:t>北煤南运</w:t>
      </w:r>
      <w:r w:rsidRPr="0003621C">
        <w:rPr>
          <w:rFonts w:ascii="Times New Roman" w:eastAsia="仿宋_GB2312" w:hAnsi="Times New Roman" w:cs="Times New Roman"/>
          <w:kern w:val="0"/>
          <w:sz w:val="30"/>
          <w:szCs w:val="30"/>
        </w:rPr>
        <w:t>”</w:t>
      </w:r>
      <w:r w:rsidRPr="0003621C">
        <w:rPr>
          <w:rFonts w:ascii="Times New Roman" w:eastAsia="仿宋_GB2312" w:hAnsi="Times New Roman" w:cs="Times New Roman"/>
          <w:kern w:val="0"/>
          <w:sz w:val="30"/>
          <w:szCs w:val="30"/>
        </w:rPr>
        <w:t>的总体流向。尽管全国煤炭远距离运输量已成倍增长，但仍不能满足迅速增长的市场需求，煤炭运输瓶颈问题已成为影响和制约中国煤炭稳定供应的重要因素。</w:t>
      </w:r>
    </w:p>
    <w:p w:rsidR="00A91276" w:rsidRPr="0003621C" w:rsidRDefault="00A91276" w:rsidP="00A91276">
      <w:pPr>
        <w:ind w:firstLineChars="200" w:firstLine="602"/>
        <w:rPr>
          <w:rFonts w:ascii="Times New Roman" w:eastAsia="仿宋_GB2312" w:hAnsi="Times New Roman" w:cs="Times New Roman"/>
          <w:b/>
          <w:kern w:val="0"/>
          <w:sz w:val="30"/>
          <w:szCs w:val="30"/>
        </w:rPr>
      </w:pPr>
      <w:r w:rsidRPr="0003621C">
        <w:rPr>
          <w:rFonts w:ascii="Times New Roman" w:eastAsia="仿宋_GB2312" w:hAnsi="Times New Roman" w:cs="Times New Roman"/>
          <w:b/>
          <w:kern w:val="0"/>
          <w:sz w:val="30"/>
          <w:szCs w:val="30"/>
        </w:rPr>
        <w:t>4</w:t>
      </w:r>
      <w:r w:rsidRPr="0003621C">
        <w:rPr>
          <w:rFonts w:ascii="Times New Roman" w:eastAsia="仿宋_GB2312" w:hAnsi="Times New Roman" w:cs="Times New Roman"/>
          <w:b/>
          <w:kern w:val="0"/>
          <w:sz w:val="30"/>
          <w:szCs w:val="30"/>
        </w:rPr>
        <w:t>、煤炭开发利用节能减</w:t>
      </w:r>
      <w:proofErr w:type="gramStart"/>
      <w:r w:rsidRPr="0003621C">
        <w:rPr>
          <w:rFonts w:ascii="Times New Roman" w:eastAsia="仿宋_GB2312" w:hAnsi="Times New Roman" w:cs="Times New Roman"/>
          <w:b/>
          <w:kern w:val="0"/>
          <w:sz w:val="30"/>
          <w:szCs w:val="30"/>
        </w:rPr>
        <w:t>排任务</w:t>
      </w:r>
      <w:proofErr w:type="gramEnd"/>
      <w:r w:rsidRPr="0003621C">
        <w:rPr>
          <w:rFonts w:ascii="Times New Roman" w:eastAsia="仿宋_GB2312" w:hAnsi="Times New Roman" w:cs="Times New Roman"/>
          <w:b/>
          <w:kern w:val="0"/>
          <w:sz w:val="30"/>
          <w:szCs w:val="30"/>
        </w:rPr>
        <w:t>艰巨</w:t>
      </w:r>
    </w:p>
    <w:p w:rsidR="00A91276" w:rsidRPr="0003621C" w:rsidRDefault="00A91276" w:rsidP="00A91276">
      <w:pPr>
        <w:ind w:firstLineChars="200" w:firstLine="600"/>
        <w:rPr>
          <w:rFonts w:ascii="Times New Roman" w:eastAsia="仿宋_GB2312" w:hAnsi="Times New Roman" w:cs="Times New Roman"/>
          <w:kern w:val="0"/>
          <w:sz w:val="30"/>
          <w:szCs w:val="30"/>
        </w:rPr>
      </w:pPr>
      <w:r w:rsidRPr="0003621C">
        <w:rPr>
          <w:rFonts w:ascii="Times New Roman" w:eastAsia="仿宋_GB2312" w:hAnsi="Times New Roman" w:cs="Times New Roman"/>
          <w:kern w:val="0"/>
          <w:sz w:val="30"/>
          <w:szCs w:val="30"/>
        </w:rPr>
        <w:t>中国所处的发展阶段和经济结构决定了其能源利用效率相对较低，污染严重。煤炭利用过程中的大气污染物排放是造成不能达标的主要原因。为了实现绝大部分城市空气质量达标，污染物的排放量必须进一步大幅削减。在低碳经济国际大潮流下，如何开创一条适合中国国情的煤炭清洁高效低碳化利用之路是今后必须着力解决的重大问题，这也是实现中国煤炭可持续发展面临的重大挑战。</w:t>
      </w:r>
    </w:p>
    <w:p w:rsidR="00A91276" w:rsidRPr="0003621C" w:rsidRDefault="00A91276" w:rsidP="00A91276">
      <w:pPr>
        <w:ind w:firstLineChars="200" w:firstLine="602"/>
        <w:rPr>
          <w:rFonts w:ascii="Times New Roman" w:eastAsia="仿宋_GB2312" w:hAnsi="Times New Roman" w:cs="Times New Roman"/>
          <w:b/>
          <w:kern w:val="0"/>
          <w:sz w:val="30"/>
          <w:szCs w:val="30"/>
        </w:rPr>
      </w:pPr>
      <w:r w:rsidRPr="0003621C">
        <w:rPr>
          <w:rFonts w:ascii="Times New Roman" w:eastAsia="仿宋_GB2312" w:hAnsi="Times New Roman" w:cs="Times New Roman"/>
          <w:b/>
          <w:kern w:val="0"/>
          <w:sz w:val="30"/>
          <w:szCs w:val="30"/>
        </w:rPr>
        <w:t>5</w:t>
      </w:r>
      <w:r w:rsidRPr="0003621C">
        <w:rPr>
          <w:rFonts w:ascii="Times New Roman" w:eastAsia="仿宋_GB2312" w:hAnsi="Times New Roman" w:cs="Times New Roman"/>
          <w:b/>
          <w:kern w:val="0"/>
          <w:sz w:val="30"/>
          <w:szCs w:val="30"/>
        </w:rPr>
        <w:t>、煤炭科技创新能力亟待提升</w:t>
      </w:r>
    </w:p>
    <w:p w:rsidR="00A91276" w:rsidRPr="0003621C" w:rsidRDefault="00A91276" w:rsidP="00A91276">
      <w:pPr>
        <w:ind w:firstLineChars="200" w:firstLine="600"/>
        <w:rPr>
          <w:rFonts w:ascii="Times New Roman" w:eastAsia="仿宋_GB2312" w:hAnsi="Times New Roman" w:cs="Times New Roman"/>
          <w:kern w:val="0"/>
          <w:sz w:val="30"/>
          <w:szCs w:val="30"/>
        </w:rPr>
      </w:pPr>
      <w:r w:rsidRPr="0003621C">
        <w:rPr>
          <w:rFonts w:ascii="Times New Roman" w:eastAsia="仿宋_GB2312" w:hAnsi="Times New Roman" w:cs="Times New Roman"/>
          <w:kern w:val="0"/>
          <w:sz w:val="30"/>
          <w:szCs w:val="30"/>
        </w:rPr>
        <w:t>技术的发展与进步是实现煤炭清洁高效可持续开发利用的关键，开发下一代低碳、高效和</w:t>
      </w:r>
      <w:r w:rsidRPr="0003621C">
        <w:rPr>
          <w:rFonts w:ascii="Times New Roman" w:eastAsia="仿宋_GB2312" w:hAnsi="Times New Roman" w:cs="Times New Roman"/>
          <w:kern w:val="0"/>
          <w:sz w:val="30"/>
          <w:szCs w:val="30"/>
        </w:rPr>
        <w:t>“</w:t>
      </w:r>
      <w:r w:rsidRPr="0003621C">
        <w:rPr>
          <w:rFonts w:ascii="Times New Roman" w:eastAsia="仿宋_GB2312" w:hAnsi="Times New Roman" w:cs="Times New Roman"/>
          <w:kern w:val="0"/>
          <w:sz w:val="30"/>
          <w:szCs w:val="30"/>
        </w:rPr>
        <w:t>近零排放能源系统</w:t>
      </w:r>
      <w:r w:rsidRPr="0003621C">
        <w:rPr>
          <w:rFonts w:ascii="Times New Roman" w:eastAsia="仿宋_GB2312" w:hAnsi="Times New Roman" w:cs="Times New Roman"/>
          <w:kern w:val="0"/>
          <w:sz w:val="30"/>
          <w:szCs w:val="30"/>
        </w:rPr>
        <w:t>”</w:t>
      </w:r>
      <w:r w:rsidRPr="0003621C">
        <w:rPr>
          <w:rFonts w:ascii="Times New Roman" w:eastAsia="仿宋_GB2312" w:hAnsi="Times New Roman" w:cs="Times New Roman"/>
          <w:kern w:val="0"/>
          <w:sz w:val="30"/>
          <w:szCs w:val="30"/>
        </w:rPr>
        <w:t>的煤炭开发</w:t>
      </w:r>
      <w:r w:rsidRPr="0003621C">
        <w:rPr>
          <w:rFonts w:ascii="Times New Roman" w:eastAsia="仿宋_GB2312" w:hAnsi="Times New Roman" w:cs="Times New Roman"/>
          <w:kern w:val="0"/>
          <w:sz w:val="30"/>
          <w:szCs w:val="30"/>
        </w:rPr>
        <w:lastRenderedPageBreak/>
        <w:t>利用技术，是世界能源技术发展的重要方向。然而，煤炭开发利用技术的发展和应用还面临众多挑战：煤炭开采还有许多技术难题需要解决，煤炭高效转化与燃烧还有许多核心技术、工程技术方面的问题需要攻关。只有抓住机遇，搞好原始创新，掌握自主知识产权核心技术，才能提高煤炭利用技术的创新水平，摆脱核心技术受制于人的局面，保证国家节能减排目标的实现。</w:t>
      </w:r>
    </w:p>
    <w:p w:rsidR="00A91276" w:rsidRPr="0003621C" w:rsidRDefault="00A91276" w:rsidP="00A234A3">
      <w:pPr>
        <w:pStyle w:val="1"/>
        <w:spacing w:beforeLines="50" w:afterLines="50" w:line="500" w:lineRule="exact"/>
        <w:ind w:firstLineChars="66" w:firstLine="198"/>
        <w:jc w:val="left"/>
        <w:rPr>
          <w:rFonts w:ascii="Times New Roman" w:hAnsi="Times New Roman" w:cs="Times New Roman"/>
          <w:sz w:val="30"/>
          <w:szCs w:val="30"/>
        </w:rPr>
      </w:pPr>
      <w:bookmarkStart w:id="7" w:name="_Toc423077857"/>
      <w:r w:rsidRPr="0003621C">
        <w:rPr>
          <w:rFonts w:ascii="Times New Roman" w:hAnsi="Times New Roman" w:cs="Times New Roman"/>
          <w:sz w:val="30"/>
          <w:szCs w:val="30"/>
        </w:rPr>
        <w:t>二、开设矿山机电专业的必要性</w:t>
      </w:r>
      <w:bookmarkEnd w:id="7"/>
    </w:p>
    <w:p w:rsidR="00A91276" w:rsidRPr="0003621C" w:rsidRDefault="00A91276" w:rsidP="00D2684F">
      <w:pPr>
        <w:pStyle w:val="2"/>
        <w:rPr>
          <w:rFonts w:ascii="Times New Roman" w:hAnsi="Times New Roman" w:cs="Times New Roman"/>
        </w:rPr>
      </w:pPr>
      <w:bookmarkStart w:id="8" w:name="_Toc423077858"/>
      <w:r w:rsidRPr="0003621C">
        <w:rPr>
          <w:rFonts w:ascii="Times New Roman" w:hAnsi="Times New Roman" w:cs="Times New Roman"/>
        </w:rPr>
        <w:t>（一）煤矿安全生产的需要</w:t>
      </w:r>
      <w:bookmarkEnd w:id="8"/>
    </w:p>
    <w:p w:rsidR="00A91276" w:rsidRPr="0003621C" w:rsidRDefault="00A91276" w:rsidP="00A91276">
      <w:pPr>
        <w:pStyle w:val="a5"/>
        <w:spacing w:line="378" w:lineRule="atLeast"/>
        <w:rPr>
          <w:rFonts w:ascii="Times New Roman" w:eastAsia="仿宋_GB2312" w:hAnsi="Times New Roman" w:cs="Times New Roman"/>
          <w:sz w:val="30"/>
          <w:szCs w:val="30"/>
        </w:rPr>
      </w:pPr>
      <w:r w:rsidRPr="0003621C">
        <w:rPr>
          <w:rFonts w:ascii="Times New Roman" w:hAnsi="Times New Roman" w:cs="Times New Roman"/>
        </w:rPr>
        <w:t xml:space="preserve">     </w:t>
      </w:r>
      <w:r w:rsidRPr="0003621C">
        <w:rPr>
          <w:rFonts w:ascii="Times New Roman" w:eastAsia="仿宋_GB2312" w:hAnsi="Times New Roman" w:cs="Times New Roman"/>
          <w:sz w:val="30"/>
          <w:szCs w:val="30"/>
        </w:rPr>
        <w:t>煤矿安全是煤矿生产的重中之重。从</w:t>
      </w:r>
      <w:r w:rsidRPr="0003621C">
        <w:rPr>
          <w:rFonts w:ascii="Times New Roman" w:eastAsia="仿宋_GB2312" w:hAnsi="Times New Roman" w:cs="Times New Roman"/>
          <w:sz w:val="30"/>
          <w:szCs w:val="30"/>
        </w:rPr>
        <w:t>2008</w:t>
      </w:r>
      <w:r w:rsidRPr="0003621C">
        <w:rPr>
          <w:rFonts w:ascii="Times New Roman" w:eastAsia="仿宋_GB2312" w:hAnsi="Times New Roman" w:cs="Times New Roman"/>
          <w:sz w:val="30"/>
          <w:szCs w:val="30"/>
        </w:rPr>
        <w:t>年开始，煤矿百万吨死亡率一降再降，直降至</w:t>
      </w:r>
      <w:r w:rsidRPr="0003621C">
        <w:rPr>
          <w:rFonts w:ascii="Times New Roman" w:eastAsia="仿宋_GB2312" w:hAnsi="Times New Roman" w:cs="Times New Roman"/>
          <w:sz w:val="30"/>
          <w:szCs w:val="30"/>
        </w:rPr>
        <w:t>2013</w:t>
      </w:r>
      <w:r w:rsidRPr="0003621C">
        <w:rPr>
          <w:rFonts w:ascii="Times New Roman" w:eastAsia="仿宋_GB2312" w:hAnsi="Times New Roman" w:cs="Times New Roman"/>
          <w:sz w:val="30"/>
          <w:szCs w:val="30"/>
        </w:rPr>
        <w:t>年的</w:t>
      </w:r>
      <w:r w:rsidRPr="0003621C">
        <w:rPr>
          <w:rFonts w:ascii="Times New Roman" w:eastAsia="仿宋_GB2312" w:hAnsi="Times New Roman" w:cs="Times New Roman"/>
          <w:sz w:val="30"/>
          <w:szCs w:val="30"/>
        </w:rPr>
        <w:t>0.293</w:t>
      </w:r>
      <w:r w:rsidRPr="0003621C">
        <w:rPr>
          <w:rFonts w:ascii="Times New Roman" w:eastAsia="仿宋_GB2312" w:hAnsi="Times New Roman" w:cs="Times New Roman"/>
          <w:sz w:val="30"/>
          <w:szCs w:val="30"/>
        </w:rPr>
        <w:t>。</w:t>
      </w:r>
      <w:r w:rsidRPr="0003621C">
        <w:rPr>
          <w:rFonts w:ascii="Times New Roman" w:eastAsia="仿宋_GB2312" w:hAnsi="Times New Roman" w:cs="Times New Roman"/>
          <w:sz w:val="30"/>
          <w:szCs w:val="30"/>
        </w:rPr>
        <w:t>2014</w:t>
      </w:r>
      <w:r w:rsidRPr="0003621C">
        <w:rPr>
          <w:rFonts w:ascii="Times New Roman" w:eastAsia="仿宋_GB2312" w:hAnsi="Times New Roman" w:cs="Times New Roman"/>
          <w:sz w:val="30"/>
          <w:szCs w:val="30"/>
        </w:rPr>
        <w:t>年，煤矿百万吨死亡率同比下降了</w:t>
      </w:r>
      <w:r w:rsidRPr="0003621C">
        <w:rPr>
          <w:rFonts w:ascii="Times New Roman" w:eastAsia="仿宋_GB2312" w:hAnsi="Times New Roman" w:cs="Times New Roman"/>
          <w:sz w:val="30"/>
          <w:szCs w:val="30"/>
        </w:rPr>
        <w:t>12.2%</w:t>
      </w:r>
      <w:r w:rsidRPr="0003621C">
        <w:rPr>
          <w:rFonts w:ascii="Times New Roman" w:eastAsia="仿宋_GB2312" w:hAnsi="Times New Roman" w:cs="Times New Roman"/>
          <w:sz w:val="30"/>
          <w:szCs w:val="30"/>
        </w:rPr>
        <w:t>，事故起数和死亡人数同比分别下降</w:t>
      </w:r>
      <w:r w:rsidRPr="0003621C">
        <w:rPr>
          <w:rFonts w:ascii="Times New Roman" w:eastAsia="仿宋_GB2312" w:hAnsi="Times New Roman" w:cs="Times New Roman"/>
          <w:sz w:val="30"/>
          <w:szCs w:val="30"/>
        </w:rPr>
        <w:t>14.1%</w:t>
      </w:r>
      <w:r w:rsidRPr="0003621C">
        <w:rPr>
          <w:rFonts w:ascii="Times New Roman" w:eastAsia="仿宋_GB2312" w:hAnsi="Times New Roman" w:cs="Times New Roman"/>
          <w:sz w:val="30"/>
          <w:szCs w:val="30"/>
        </w:rPr>
        <w:t>和</w:t>
      </w:r>
      <w:r w:rsidRPr="0003621C">
        <w:rPr>
          <w:rFonts w:ascii="Times New Roman" w:eastAsia="仿宋_GB2312" w:hAnsi="Times New Roman" w:cs="Times New Roman"/>
          <w:sz w:val="30"/>
          <w:szCs w:val="30"/>
        </w:rPr>
        <w:t>13.4%</w:t>
      </w:r>
      <w:r w:rsidRPr="0003621C">
        <w:rPr>
          <w:rFonts w:ascii="Times New Roman" w:eastAsia="仿宋_GB2312" w:hAnsi="Times New Roman" w:cs="Times New Roman"/>
          <w:sz w:val="30"/>
          <w:szCs w:val="30"/>
        </w:rPr>
        <w:t>，重特大事故同比分别下降</w:t>
      </w:r>
      <w:r w:rsidRPr="0003621C">
        <w:rPr>
          <w:rFonts w:ascii="Times New Roman" w:eastAsia="仿宋_GB2312" w:hAnsi="Times New Roman" w:cs="Times New Roman"/>
          <w:sz w:val="30"/>
          <w:szCs w:val="30"/>
        </w:rPr>
        <w:t>12.5%</w:t>
      </w:r>
      <w:r w:rsidRPr="0003621C">
        <w:rPr>
          <w:rFonts w:ascii="Times New Roman" w:eastAsia="仿宋_GB2312" w:hAnsi="Times New Roman" w:cs="Times New Roman"/>
          <w:sz w:val="30"/>
          <w:szCs w:val="30"/>
        </w:rPr>
        <w:t>和</w:t>
      </w:r>
      <w:r w:rsidRPr="0003621C">
        <w:rPr>
          <w:rFonts w:ascii="Times New Roman" w:eastAsia="仿宋_GB2312" w:hAnsi="Times New Roman" w:cs="Times New Roman"/>
          <w:sz w:val="30"/>
          <w:szCs w:val="30"/>
        </w:rPr>
        <w:t>10.5%</w:t>
      </w:r>
      <w:r w:rsidRPr="0003621C">
        <w:rPr>
          <w:rFonts w:ascii="Times New Roman" w:eastAsia="仿宋_GB2312" w:hAnsi="Times New Roman" w:cs="Times New Roman"/>
          <w:sz w:val="30"/>
          <w:szCs w:val="30"/>
        </w:rPr>
        <w:t>，连续</w:t>
      </w:r>
      <w:r w:rsidRPr="0003621C">
        <w:rPr>
          <w:rFonts w:ascii="Times New Roman" w:eastAsia="仿宋_GB2312" w:hAnsi="Times New Roman" w:cs="Times New Roman"/>
          <w:sz w:val="30"/>
          <w:szCs w:val="30"/>
        </w:rPr>
        <w:t>21</w:t>
      </w:r>
      <w:r w:rsidRPr="0003621C">
        <w:rPr>
          <w:rFonts w:ascii="Times New Roman" w:eastAsia="仿宋_GB2312" w:hAnsi="Times New Roman" w:cs="Times New Roman"/>
          <w:sz w:val="30"/>
          <w:szCs w:val="30"/>
        </w:rPr>
        <w:t>个月未发生特别重大事故。近年来，全国煤矿安全生产状况总体稳定、趋于好转，但形势依然十分严峻，事故总量仍然很大，非法违法生产现象严重，重特大事故多发频发，给人民群众的生命财产安全造成重大损失。究其原因，有产业集中度低、矿井开采条件不断恶化的问题，有技术力量薄弱、安全投入不足的问题，有安全管理薄弱、主体责任不落实的问题，更有关键岗位、特殊岗位专业技术与管理人才严重短缺、总体素质不高的问题。</w:t>
      </w:r>
    </w:p>
    <w:p w:rsidR="00A91276" w:rsidRPr="0003621C" w:rsidRDefault="00A91276" w:rsidP="00D2684F">
      <w:pPr>
        <w:pStyle w:val="2"/>
        <w:rPr>
          <w:rFonts w:ascii="Times New Roman" w:hAnsi="Times New Roman" w:cs="Times New Roman"/>
        </w:rPr>
      </w:pPr>
      <w:bookmarkStart w:id="9" w:name="_Toc423077859"/>
      <w:r w:rsidRPr="0003621C">
        <w:rPr>
          <w:rFonts w:ascii="Times New Roman" w:hAnsi="Times New Roman" w:cs="Times New Roman"/>
        </w:rPr>
        <w:lastRenderedPageBreak/>
        <w:t>（二）煤炭行业专业技术人才紧缺</w:t>
      </w:r>
      <w:bookmarkEnd w:id="9"/>
    </w:p>
    <w:p w:rsidR="00A91276" w:rsidRPr="0003621C" w:rsidRDefault="00A91276" w:rsidP="00A91276">
      <w:pPr>
        <w:ind w:firstLineChars="200" w:firstLine="602"/>
        <w:rPr>
          <w:rFonts w:ascii="Times New Roman" w:eastAsia="仿宋_GB2312" w:hAnsi="Times New Roman" w:cs="Times New Roman"/>
          <w:b/>
          <w:kern w:val="0"/>
          <w:sz w:val="30"/>
          <w:szCs w:val="30"/>
        </w:rPr>
      </w:pPr>
      <w:r w:rsidRPr="0003621C">
        <w:rPr>
          <w:rFonts w:ascii="Times New Roman" w:eastAsia="仿宋_GB2312" w:hAnsi="Times New Roman" w:cs="Times New Roman"/>
          <w:b/>
          <w:kern w:val="0"/>
          <w:sz w:val="30"/>
          <w:szCs w:val="30"/>
        </w:rPr>
        <w:t>1</w:t>
      </w:r>
      <w:r w:rsidRPr="0003621C">
        <w:rPr>
          <w:rFonts w:ascii="Times New Roman" w:eastAsia="仿宋_GB2312" w:hAnsi="Times New Roman" w:cs="Times New Roman"/>
          <w:b/>
          <w:kern w:val="0"/>
          <w:sz w:val="30"/>
          <w:szCs w:val="30"/>
        </w:rPr>
        <w:t>、当前形势下煤炭行业人才队伍建设面临的问题</w:t>
      </w:r>
    </w:p>
    <w:p w:rsidR="00A91276" w:rsidRPr="0003621C" w:rsidRDefault="00A91276" w:rsidP="00A91276">
      <w:pPr>
        <w:ind w:firstLineChars="200" w:firstLine="600"/>
        <w:rPr>
          <w:rFonts w:ascii="Times New Roman" w:eastAsia="仿宋_GB2312" w:hAnsi="Times New Roman" w:cs="Times New Roman"/>
          <w:kern w:val="0"/>
          <w:sz w:val="30"/>
          <w:szCs w:val="30"/>
        </w:rPr>
      </w:pPr>
      <w:r w:rsidRPr="0003621C">
        <w:rPr>
          <w:rFonts w:ascii="Times New Roman" w:eastAsia="仿宋_GB2312" w:hAnsi="Times New Roman" w:cs="Times New Roman"/>
          <w:kern w:val="0"/>
          <w:sz w:val="30"/>
          <w:szCs w:val="30"/>
        </w:rPr>
        <w:t>在煤炭行业的下滑态势下，企业经济效益下降，对行业人才队伍建设带来一系列问题。从需求方说，一是控制人才队伍的规模和人才流入。人才的吸收和引进需要依靠优厚的福利待遇，目前部分煤炭行业职工工资发放困难，企业开始减员增效，人才引进的资金消减。二是收入增长困难，人才队伍有流失现象。人才的使用必须要付出与之能力相匹配的工资待遇，行业收入水平的低位徘徊会造成优质人才向行业外转移。从供给方说，一是煤矿企业大多处于偏远地区，工作条件艰苦，且收入水平偏低，危险性大，人才不愿到煤矿企业就业，企业急需的人才引进困难。二是迫于就业形势压力，专业设置调整，煤矿主体专业人才资源减少。煤炭行业专业技术人才和高技能操作人员严重短缺，</w:t>
      </w:r>
      <w:r w:rsidRPr="0003621C">
        <w:rPr>
          <w:rFonts w:ascii="Times New Roman" w:eastAsia="仿宋_GB2312" w:hAnsi="Times New Roman" w:cs="Times New Roman"/>
          <w:kern w:val="0"/>
          <w:sz w:val="30"/>
          <w:szCs w:val="30"/>
        </w:rPr>
        <w:t>96%</w:t>
      </w:r>
      <w:r w:rsidRPr="0003621C">
        <w:rPr>
          <w:rFonts w:ascii="Times New Roman" w:eastAsia="仿宋_GB2312" w:hAnsi="Times New Roman" w:cs="Times New Roman"/>
          <w:kern w:val="0"/>
          <w:sz w:val="30"/>
          <w:szCs w:val="30"/>
        </w:rPr>
        <w:t>的煤炭企业缺少机电专业人才，</w:t>
      </w:r>
      <w:r w:rsidRPr="0003621C">
        <w:rPr>
          <w:rFonts w:ascii="Times New Roman" w:eastAsia="仿宋_GB2312" w:hAnsi="Times New Roman" w:cs="Times New Roman"/>
          <w:kern w:val="0"/>
          <w:sz w:val="30"/>
          <w:szCs w:val="30"/>
        </w:rPr>
        <w:t>88%</w:t>
      </w:r>
      <w:r w:rsidRPr="0003621C">
        <w:rPr>
          <w:rFonts w:ascii="Times New Roman" w:eastAsia="仿宋_GB2312" w:hAnsi="Times New Roman" w:cs="Times New Roman"/>
          <w:kern w:val="0"/>
          <w:sz w:val="30"/>
          <w:szCs w:val="30"/>
        </w:rPr>
        <w:t>的煤炭企业缺少采矿专业人才。</w:t>
      </w:r>
    </w:p>
    <w:p w:rsidR="00A91276" w:rsidRPr="0003621C" w:rsidRDefault="00A91276" w:rsidP="00A91276">
      <w:pPr>
        <w:ind w:firstLine="645"/>
        <w:rPr>
          <w:rFonts w:ascii="Times New Roman" w:eastAsia="仿宋_GB2312" w:hAnsi="Times New Roman" w:cs="Times New Roman"/>
          <w:b/>
          <w:kern w:val="0"/>
          <w:sz w:val="30"/>
          <w:szCs w:val="30"/>
        </w:rPr>
      </w:pPr>
      <w:r w:rsidRPr="0003621C">
        <w:rPr>
          <w:rFonts w:ascii="Times New Roman" w:eastAsia="仿宋_GB2312" w:hAnsi="Times New Roman" w:cs="Times New Roman"/>
          <w:b/>
          <w:kern w:val="0"/>
          <w:sz w:val="30"/>
          <w:szCs w:val="30"/>
        </w:rPr>
        <w:t>2</w:t>
      </w:r>
      <w:r w:rsidRPr="0003621C">
        <w:rPr>
          <w:rFonts w:ascii="Times New Roman" w:eastAsia="仿宋_GB2312" w:hAnsi="Times New Roman" w:cs="Times New Roman"/>
          <w:b/>
          <w:kern w:val="0"/>
          <w:sz w:val="30"/>
          <w:szCs w:val="30"/>
        </w:rPr>
        <w:t>、新形势下煤炭行业人才队伍建设面临的挑战</w:t>
      </w:r>
    </w:p>
    <w:p w:rsidR="00A91276" w:rsidRPr="0003621C" w:rsidRDefault="00A91276" w:rsidP="00A91276">
      <w:pPr>
        <w:ind w:firstLine="585"/>
        <w:rPr>
          <w:rFonts w:ascii="Times New Roman" w:eastAsia="仿宋_GB2312" w:hAnsi="Times New Roman" w:cs="Times New Roman"/>
          <w:kern w:val="0"/>
          <w:sz w:val="30"/>
          <w:szCs w:val="30"/>
        </w:rPr>
      </w:pPr>
      <w:r w:rsidRPr="0003621C">
        <w:rPr>
          <w:rFonts w:ascii="Times New Roman" w:eastAsia="仿宋_GB2312" w:hAnsi="Times New Roman" w:cs="Times New Roman"/>
          <w:kern w:val="0"/>
          <w:sz w:val="30"/>
          <w:szCs w:val="30"/>
        </w:rPr>
        <w:t>截止到</w:t>
      </w:r>
      <w:r w:rsidRPr="0003621C">
        <w:rPr>
          <w:rFonts w:ascii="Times New Roman" w:eastAsia="仿宋_GB2312" w:hAnsi="Times New Roman" w:cs="Times New Roman"/>
          <w:kern w:val="0"/>
          <w:sz w:val="30"/>
          <w:szCs w:val="30"/>
        </w:rPr>
        <w:t>2012</w:t>
      </w:r>
      <w:r w:rsidRPr="0003621C">
        <w:rPr>
          <w:rFonts w:ascii="Times New Roman" w:eastAsia="仿宋_GB2312" w:hAnsi="Times New Roman" w:cs="Times New Roman"/>
          <w:kern w:val="0"/>
          <w:sz w:val="30"/>
          <w:szCs w:val="30"/>
        </w:rPr>
        <w:t>年底，煤炭行业规模以上企业从业人员</w:t>
      </w:r>
      <w:r w:rsidRPr="0003621C">
        <w:rPr>
          <w:rFonts w:ascii="Times New Roman" w:eastAsia="仿宋_GB2312" w:hAnsi="Times New Roman" w:cs="Times New Roman"/>
          <w:kern w:val="0"/>
          <w:sz w:val="30"/>
          <w:szCs w:val="30"/>
        </w:rPr>
        <w:t>527.19</w:t>
      </w:r>
      <w:r w:rsidRPr="0003621C">
        <w:rPr>
          <w:rFonts w:ascii="Times New Roman" w:eastAsia="仿宋_GB2312" w:hAnsi="Times New Roman" w:cs="Times New Roman"/>
          <w:kern w:val="0"/>
          <w:sz w:val="30"/>
          <w:szCs w:val="30"/>
        </w:rPr>
        <w:t>万人，人才总量</w:t>
      </w:r>
      <w:r w:rsidRPr="0003621C">
        <w:rPr>
          <w:rFonts w:ascii="Times New Roman" w:eastAsia="仿宋_GB2312" w:hAnsi="Times New Roman" w:cs="Times New Roman"/>
          <w:kern w:val="0"/>
          <w:sz w:val="30"/>
          <w:szCs w:val="30"/>
        </w:rPr>
        <w:t>59.39</w:t>
      </w:r>
      <w:r w:rsidRPr="0003621C">
        <w:rPr>
          <w:rFonts w:ascii="Times New Roman" w:eastAsia="仿宋_GB2312" w:hAnsi="Times New Roman" w:cs="Times New Roman"/>
          <w:kern w:val="0"/>
          <w:sz w:val="30"/>
          <w:szCs w:val="30"/>
        </w:rPr>
        <w:t>万人，人才占从业人数的</w:t>
      </w:r>
      <w:r w:rsidRPr="0003621C">
        <w:rPr>
          <w:rFonts w:ascii="Times New Roman" w:eastAsia="仿宋_GB2312" w:hAnsi="Times New Roman" w:cs="Times New Roman"/>
          <w:kern w:val="0"/>
          <w:sz w:val="30"/>
          <w:szCs w:val="30"/>
        </w:rPr>
        <w:t>11.27%</w:t>
      </w:r>
      <w:r w:rsidRPr="0003621C">
        <w:rPr>
          <w:rFonts w:ascii="Times New Roman" w:eastAsia="仿宋_GB2312" w:hAnsi="Times New Roman" w:cs="Times New Roman"/>
          <w:kern w:val="0"/>
          <w:sz w:val="30"/>
          <w:szCs w:val="30"/>
        </w:rPr>
        <w:t>（见表</w:t>
      </w:r>
      <w:r w:rsidRPr="0003621C">
        <w:rPr>
          <w:rFonts w:ascii="Times New Roman" w:eastAsia="仿宋_GB2312" w:hAnsi="Times New Roman" w:cs="Times New Roman"/>
          <w:kern w:val="0"/>
          <w:sz w:val="30"/>
          <w:szCs w:val="30"/>
        </w:rPr>
        <w:t>1</w:t>
      </w:r>
      <w:r w:rsidRPr="0003621C">
        <w:rPr>
          <w:rFonts w:ascii="Times New Roman" w:eastAsia="仿宋_GB2312" w:hAnsi="Times New Roman" w:cs="Times New Roman"/>
          <w:kern w:val="0"/>
          <w:sz w:val="30"/>
          <w:szCs w:val="30"/>
        </w:rPr>
        <w:t>）。从学历上看，全国煤炭行业从业人员中，博士、硕士、本科、大专、大专以下人员分别为</w:t>
      </w:r>
      <w:r w:rsidRPr="0003621C">
        <w:rPr>
          <w:rFonts w:ascii="Times New Roman" w:eastAsia="仿宋_GB2312" w:hAnsi="Times New Roman" w:cs="Times New Roman"/>
          <w:kern w:val="0"/>
          <w:sz w:val="30"/>
          <w:szCs w:val="30"/>
        </w:rPr>
        <w:t>3030</w:t>
      </w:r>
      <w:r w:rsidRPr="0003621C">
        <w:rPr>
          <w:rFonts w:ascii="Times New Roman" w:eastAsia="仿宋_GB2312" w:hAnsi="Times New Roman" w:cs="Times New Roman"/>
          <w:kern w:val="0"/>
          <w:sz w:val="30"/>
          <w:szCs w:val="30"/>
        </w:rPr>
        <w:t>人、</w:t>
      </w:r>
      <w:r w:rsidRPr="0003621C">
        <w:rPr>
          <w:rFonts w:ascii="Times New Roman" w:eastAsia="仿宋_GB2312" w:hAnsi="Times New Roman" w:cs="Times New Roman"/>
          <w:kern w:val="0"/>
          <w:sz w:val="30"/>
          <w:szCs w:val="30"/>
        </w:rPr>
        <w:t>20490</w:t>
      </w:r>
      <w:r w:rsidRPr="0003621C">
        <w:rPr>
          <w:rFonts w:ascii="Times New Roman" w:eastAsia="仿宋_GB2312" w:hAnsi="Times New Roman" w:cs="Times New Roman"/>
          <w:kern w:val="0"/>
          <w:sz w:val="30"/>
          <w:szCs w:val="30"/>
        </w:rPr>
        <w:t>人、</w:t>
      </w:r>
      <w:r w:rsidRPr="0003621C">
        <w:rPr>
          <w:rFonts w:ascii="Times New Roman" w:eastAsia="仿宋_GB2312" w:hAnsi="Times New Roman" w:cs="Times New Roman"/>
          <w:kern w:val="0"/>
          <w:sz w:val="30"/>
          <w:szCs w:val="30"/>
        </w:rPr>
        <w:t>300526</w:t>
      </w:r>
      <w:r w:rsidRPr="0003621C">
        <w:rPr>
          <w:rFonts w:ascii="Times New Roman" w:eastAsia="仿宋_GB2312" w:hAnsi="Times New Roman" w:cs="Times New Roman"/>
          <w:kern w:val="0"/>
          <w:sz w:val="30"/>
          <w:szCs w:val="30"/>
        </w:rPr>
        <w:t>人、</w:t>
      </w:r>
      <w:r w:rsidRPr="0003621C">
        <w:rPr>
          <w:rFonts w:ascii="Times New Roman" w:eastAsia="仿宋_GB2312" w:hAnsi="Times New Roman" w:cs="Times New Roman"/>
          <w:kern w:val="0"/>
          <w:sz w:val="30"/>
          <w:szCs w:val="30"/>
        </w:rPr>
        <w:t>565203</w:t>
      </w:r>
      <w:r w:rsidRPr="0003621C">
        <w:rPr>
          <w:rFonts w:ascii="Times New Roman" w:eastAsia="仿宋_GB2312" w:hAnsi="Times New Roman" w:cs="Times New Roman"/>
          <w:kern w:val="0"/>
          <w:sz w:val="30"/>
          <w:szCs w:val="30"/>
        </w:rPr>
        <w:t>人和</w:t>
      </w:r>
      <w:r w:rsidRPr="0003621C">
        <w:rPr>
          <w:rFonts w:ascii="Times New Roman" w:eastAsia="仿宋_GB2312" w:hAnsi="Times New Roman" w:cs="Times New Roman"/>
          <w:kern w:val="0"/>
          <w:sz w:val="30"/>
          <w:szCs w:val="30"/>
        </w:rPr>
        <w:t>4381699</w:t>
      </w:r>
      <w:r w:rsidRPr="0003621C">
        <w:rPr>
          <w:rFonts w:ascii="Times New Roman" w:eastAsia="仿宋_GB2312" w:hAnsi="Times New Roman" w:cs="Times New Roman"/>
          <w:kern w:val="0"/>
          <w:sz w:val="30"/>
          <w:szCs w:val="30"/>
        </w:rPr>
        <w:t>人，分别占</w:t>
      </w:r>
      <w:r w:rsidRPr="0003621C">
        <w:rPr>
          <w:rFonts w:ascii="Times New Roman" w:eastAsia="仿宋_GB2312" w:hAnsi="Times New Roman" w:cs="Times New Roman"/>
          <w:kern w:val="0"/>
          <w:sz w:val="30"/>
          <w:szCs w:val="30"/>
        </w:rPr>
        <w:t>0.06%</w:t>
      </w:r>
      <w:r w:rsidRPr="0003621C">
        <w:rPr>
          <w:rFonts w:ascii="Times New Roman" w:eastAsia="仿宋_GB2312" w:hAnsi="Times New Roman" w:cs="Times New Roman"/>
          <w:kern w:val="0"/>
          <w:sz w:val="30"/>
          <w:szCs w:val="30"/>
        </w:rPr>
        <w:t>、</w:t>
      </w:r>
      <w:r w:rsidRPr="0003621C">
        <w:rPr>
          <w:rFonts w:ascii="Times New Roman" w:eastAsia="仿宋_GB2312" w:hAnsi="Times New Roman" w:cs="Times New Roman"/>
          <w:kern w:val="0"/>
          <w:sz w:val="30"/>
          <w:szCs w:val="30"/>
        </w:rPr>
        <w:t>0.39%</w:t>
      </w:r>
      <w:r w:rsidRPr="0003621C">
        <w:rPr>
          <w:rFonts w:ascii="Times New Roman" w:eastAsia="仿宋_GB2312" w:hAnsi="Times New Roman" w:cs="Times New Roman"/>
          <w:kern w:val="0"/>
          <w:sz w:val="30"/>
          <w:szCs w:val="30"/>
        </w:rPr>
        <w:t>、</w:t>
      </w:r>
      <w:r w:rsidRPr="0003621C">
        <w:rPr>
          <w:rFonts w:ascii="Times New Roman" w:eastAsia="仿宋_GB2312" w:hAnsi="Times New Roman" w:cs="Times New Roman"/>
          <w:kern w:val="0"/>
          <w:sz w:val="30"/>
          <w:szCs w:val="30"/>
        </w:rPr>
        <w:t>5.70%</w:t>
      </w:r>
      <w:r w:rsidRPr="0003621C">
        <w:rPr>
          <w:rFonts w:ascii="Times New Roman" w:eastAsia="仿宋_GB2312" w:hAnsi="Times New Roman" w:cs="Times New Roman"/>
          <w:kern w:val="0"/>
          <w:sz w:val="30"/>
          <w:szCs w:val="30"/>
        </w:rPr>
        <w:t>、</w:t>
      </w:r>
      <w:r w:rsidRPr="0003621C">
        <w:rPr>
          <w:rFonts w:ascii="Times New Roman" w:eastAsia="仿宋_GB2312" w:hAnsi="Times New Roman" w:cs="Times New Roman"/>
          <w:kern w:val="0"/>
          <w:sz w:val="30"/>
          <w:szCs w:val="30"/>
        </w:rPr>
        <w:t>10.72%</w:t>
      </w:r>
      <w:r w:rsidRPr="0003621C">
        <w:rPr>
          <w:rFonts w:ascii="Times New Roman" w:eastAsia="仿宋_GB2312" w:hAnsi="Times New Roman" w:cs="Times New Roman"/>
          <w:kern w:val="0"/>
          <w:sz w:val="30"/>
          <w:szCs w:val="30"/>
        </w:rPr>
        <w:t>、</w:t>
      </w:r>
      <w:r w:rsidRPr="0003621C">
        <w:rPr>
          <w:rFonts w:ascii="Times New Roman" w:eastAsia="仿宋_GB2312" w:hAnsi="Times New Roman" w:cs="Times New Roman"/>
          <w:kern w:val="0"/>
          <w:sz w:val="30"/>
          <w:szCs w:val="30"/>
        </w:rPr>
        <w:t>16.87%</w:t>
      </w:r>
      <w:r w:rsidRPr="0003621C">
        <w:rPr>
          <w:rFonts w:ascii="Times New Roman" w:eastAsia="仿宋_GB2312" w:hAnsi="Times New Roman" w:cs="Times New Roman"/>
          <w:kern w:val="0"/>
          <w:sz w:val="30"/>
          <w:szCs w:val="30"/>
        </w:rPr>
        <w:t>和</w:t>
      </w:r>
      <w:r w:rsidRPr="0003621C">
        <w:rPr>
          <w:rFonts w:ascii="Times New Roman" w:eastAsia="仿宋_GB2312" w:hAnsi="Times New Roman" w:cs="Times New Roman"/>
          <w:kern w:val="0"/>
          <w:sz w:val="30"/>
          <w:szCs w:val="30"/>
        </w:rPr>
        <w:t>83.13%</w:t>
      </w:r>
      <w:r w:rsidRPr="0003621C">
        <w:rPr>
          <w:rFonts w:ascii="Times New Roman" w:eastAsia="仿宋_GB2312" w:hAnsi="Times New Roman" w:cs="Times New Roman"/>
          <w:kern w:val="0"/>
          <w:sz w:val="30"/>
          <w:szCs w:val="30"/>
        </w:rPr>
        <w:t>（见表</w:t>
      </w:r>
      <w:r w:rsidRPr="0003621C">
        <w:rPr>
          <w:rFonts w:ascii="Times New Roman" w:eastAsia="仿宋_GB2312" w:hAnsi="Times New Roman" w:cs="Times New Roman"/>
          <w:kern w:val="0"/>
          <w:sz w:val="30"/>
          <w:szCs w:val="30"/>
        </w:rPr>
        <w:t>2</w:t>
      </w:r>
      <w:r w:rsidRPr="0003621C">
        <w:rPr>
          <w:rFonts w:ascii="Times New Roman" w:eastAsia="仿宋_GB2312" w:hAnsi="Times New Roman" w:cs="Times New Roman"/>
          <w:kern w:val="0"/>
          <w:sz w:val="30"/>
          <w:szCs w:val="30"/>
        </w:rPr>
        <w:t>）。据统计，煤炭方面的毕业生尤其是煤炭主体专业如采矿、地质、煤矿机电、安全类等毕业生，供需比例为</w:t>
      </w:r>
      <w:r w:rsidRPr="0003621C">
        <w:rPr>
          <w:rFonts w:ascii="Times New Roman" w:eastAsia="仿宋_GB2312" w:hAnsi="Times New Roman" w:cs="Times New Roman"/>
          <w:kern w:val="0"/>
          <w:sz w:val="30"/>
          <w:szCs w:val="30"/>
        </w:rPr>
        <w:lastRenderedPageBreak/>
        <w:t>1</w:t>
      </w:r>
      <w:r w:rsidRPr="0003621C">
        <w:rPr>
          <w:rFonts w:ascii="Times New Roman" w:eastAsia="仿宋_GB2312" w:hAnsi="Times New Roman" w:cs="Times New Roman"/>
          <w:kern w:val="0"/>
          <w:sz w:val="30"/>
          <w:szCs w:val="30"/>
        </w:rPr>
        <w:t>：</w:t>
      </w:r>
      <w:r w:rsidRPr="0003621C">
        <w:rPr>
          <w:rFonts w:ascii="Times New Roman" w:eastAsia="仿宋_GB2312" w:hAnsi="Times New Roman" w:cs="Times New Roman"/>
          <w:kern w:val="0"/>
          <w:sz w:val="30"/>
          <w:szCs w:val="30"/>
        </w:rPr>
        <w:t>3</w:t>
      </w:r>
      <w:r w:rsidRPr="0003621C">
        <w:rPr>
          <w:rFonts w:ascii="Times New Roman" w:eastAsia="仿宋_GB2312" w:hAnsi="Times New Roman" w:cs="Times New Roman"/>
          <w:kern w:val="0"/>
          <w:sz w:val="30"/>
          <w:szCs w:val="30"/>
        </w:rPr>
        <w:t>，目前，煤炭企业专业技术人才总量不足（见表</w:t>
      </w:r>
      <w:r w:rsidRPr="0003621C">
        <w:rPr>
          <w:rFonts w:ascii="Times New Roman" w:eastAsia="仿宋_GB2312" w:hAnsi="Times New Roman" w:cs="Times New Roman"/>
          <w:kern w:val="0"/>
          <w:sz w:val="30"/>
          <w:szCs w:val="30"/>
        </w:rPr>
        <w:t>3</w:t>
      </w:r>
      <w:r w:rsidRPr="0003621C">
        <w:rPr>
          <w:rFonts w:ascii="Times New Roman" w:eastAsia="仿宋_GB2312" w:hAnsi="Times New Roman" w:cs="Times New Roman"/>
          <w:kern w:val="0"/>
          <w:sz w:val="30"/>
          <w:szCs w:val="30"/>
        </w:rPr>
        <w:t>），尤其是煤炭生产一线高技能人才更为匮乏（见表</w:t>
      </w:r>
      <w:r w:rsidRPr="0003621C">
        <w:rPr>
          <w:rFonts w:ascii="Times New Roman" w:eastAsia="仿宋_GB2312" w:hAnsi="Times New Roman" w:cs="Times New Roman"/>
          <w:kern w:val="0"/>
          <w:sz w:val="30"/>
          <w:szCs w:val="30"/>
        </w:rPr>
        <w:t>4</w:t>
      </w:r>
      <w:r w:rsidRPr="0003621C">
        <w:rPr>
          <w:rFonts w:ascii="Times New Roman" w:eastAsia="仿宋_GB2312" w:hAnsi="Times New Roman" w:cs="Times New Roman"/>
          <w:kern w:val="0"/>
          <w:sz w:val="30"/>
          <w:szCs w:val="30"/>
        </w:rPr>
        <w:t>）。从业人员中，</w:t>
      </w:r>
      <w:r w:rsidRPr="0003621C">
        <w:rPr>
          <w:rFonts w:ascii="Times New Roman" w:eastAsia="仿宋_GB2312" w:hAnsi="Times New Roman" w:cs="Times New Roman"/>
          <w:kern w:val="0"/>
          <w:sz w:val="30"/>
          <w:szCs w:val="30"/>
        </w:rPr>
        <w:t>46</w:t>
      </w:r>
      <w:r w:rsidRPr="0003621C">
        <w:rPr>
          <w:rFonts w:ascii="Times New Roman" w:eastAsia="仿宋_GB2312" w:hAnsi="Times New Roman" w:cs="Times New Roman"/>
          <w:kern w:val="0"/>
          <w:sz w:val="30"/>
          <w:szCs w:val="30"/>
        </w:rPr>
        <w:t>岁以下的人员</w:t>
      </w:r>
      <w:proofErr w:type="gramStart"/>
      <w:r w:rsidRPr="0003621C">
        <w:rPr>
          <w:rFonts w:ascii="Times New Roman" w:eastAsia="仿宋_GB2312" w:hAnsi="Times New Roman" w:cs="Times New Roman"/>
          <w:kern w:val="0"/>
          <w:sz w:val="30"/>
          <w:szCs w:val="30"/>
        </w:rPr>
        <w:t>占比较</w:t>
      </w:r>
      <w:proofErr w:type="gramEnd"/>
      <w:r w:rsidRPr="0003621C">
        <w:rPr>
          <w:rFonts w:ascii="Times New Roman" w:eastAsia="仿宋_GB2312" w:hAnsi="Times New Roman" w:cs="Times New Roman"/>
          <w:kern w:val="0"/>
          <w:sz w:val="30"/>
          <w:szCs w:val="30"/>
        </w:rPr>
        <w:t>大（见表</w:t>
      </w:r>
      <w:r w:rsidRPr="0003621C">
        <w:rPr>
          <w:rFonts w:ascii="Times New Roman" w:eastAsia="仿宋_GB2312" w:hAnsi="Times New Roman" w:cs="Times New Roman"/>
          <w:kern w:val="0"/>
          <w:sz w:val="30"/>
          <w:szCs w:val="30"/>
        </w:rPr>
        <w:t>5</w:t>
      </w:r>
      <w:r w:rsidRPr="0003621C">
        <w:rPr>
          <w:rFonts w:ascii="Times New Roman" w:eastAsia="仿宋_GB2312" w:hAnsi="Times New Roman" w:cs="Times New Roman"/>
          <w:kern w:val="0"/>
          <w:sz w:val="30"/>
          <w:szCs w:val="30"/>
        </w:rPr>
        <w:t>），具有开展学历教育的基础和年龄可行性。</w:t>
      </w:r>
    </w:p>
    <w:tbl>
      <w:tblPr>
        <w:tblW w:w="9180" w:type="dxa"/>
        <w:tblLayout w:type="fixed"/>
        <w:tblLook w:val="0000"/>
      </w:tblPr>
      <w:tblGrid>
        <w:gridCol w:w="1080"/>
        <w:gridCol w:w="900"/>
        <w:gridCol w:w="900"/>
        <w:gridCol w:w="180"/>
        <w:gridCol w:w="720"/>
        <w:gridCol w:w="360"/>
        <w:gridCol w:w="540"/>
        <w:gridCol w:w="540"/>
        <w:gridCol w:w="450"/>
        <w:gridCol w:w="630"/>
        <w:gridCol w:w="180"/>
        <w:gridCol w:w="900"/>
        <w:gridCol w:w="900"/>
        <w:gridCol w:w="180"/>
        <w:gridCol w:w="720"/>
      </w:tblGrid>
      <w:tr w:rsidR="00A91276" w:rsidRPr="0003621C" w:rsidTr="00A91276">
        <w:trPr>
          <w:trHeight w:val="465"/>
        </w:trPr>
        <w:tc>
          <w:tcPr>
            <w:tcW w:w="9180" w:type="dxa"/>
            <w:gridSpan w:val="15"/>
            <w:tcBorders>
              <w:top w:val="nil"/>
              <w:bottom w:val="single" w:sz="12" w:space="0" w:color="auto"/>
              <w:right w:val="nil"/>
            </w:tcBorders>
            <w:vAlign w:val="center"/>
          </w:tcPr>
          <w:p w:rsidR="00A91276" w:rsidRPr="0003621C" w:rsidRDefault="00A91276" w:rsidP="00A234A3">
            <w:pPr>
              <w:widowControl/>
              <w:spacing w:beforeLines="50" w:afterLines="50"/>
              <w:jc w:val="center"/>
              <w:rPr>
                <w:rFonts w:ascii="Times New Roman" w:hAnsi="Times New Roman" w:cs="Times New Roman"/>
                <w:b/>
                <w:kern w:val="0"/>
                <w:sz w:val="24"/>
                <w:szCs w:val="24"/>
              </w:rPr>
            </w:pPr>
            <w:r w:rsidRPr="0003621C">
              <w:rPr>
                <w:rFonts w:ascii="Times New Roman" w:hAnsi="Times New Roman" w:cs="Times New Roman"/>
                <w:b/>
                <w:kern w:val="0"/>
              </w:rPr>
              <w:t>表</w:t>
            </w:r>
            <w:r w:rsidRPr="0003621C">
              <w:rPr>
                <w:rFonts w:ascii="Times New Roman" w:hAnsi="Times New Roman" w:cs="Times New Roman"/>
                <w:b/>
                <w:kern w:val="0"/>
              </w:rPr>
              <w:t xml:space="preserve">1  </w:t>
            </w:r>
            <w:r w:rsidRPr="0003621C">
              <w:rPr>
                <w:rFonts w:ascii="Times New Roman" w:hAnsi="Times New Roman" w:cs="Times New Roman"/>
                <w:b/>
                <w:kern w:val="0"/>
              </w:rPr>
              <w:t>煤炭行业从业人员和人才分布情况表（按省份）</w:t>
            </w:r>
          </w:p>
        </w:tc>
      </w:tr>
      <w:tr w:rsidR="00A91276" w:rsidRPr="0003621C" w:rsidTr="00D2684F">
        <w:trPr>
          <w:trHeight w:val="599"/>
        </w:trPr>
        <w:tc>
          <w:tcPr>
            <w:tcW w:w="1080" w:type="dxa"/>
            <w:tcBorders>
              <w:top w:val="single" w:sz="12" w:space="0" w:color="auto"/>
              <w:bottom w:val="single" w:sz="4" w:space="0" w:color="auto"/>
              <w:right w:val="single" w:sz="4" w:space="0" w:color="auto"/>
            </w:tcBorders>
            <w:vAlign w:val="center"/>
          </w:tcPr>
          <w:p w:rsidR="00A91276" w:rsidRPr="0003621C" w:rsidRDefault="00A91276" w:rsidP="00A91276">
            <w:pPr>
              <w:widowControl/>
              <w:jc w:val="left"/>
              <w:rPr>
                <w:rFonts w:ascii="Times New Roman" w:hAnsi="Times New Roman" w:cs="Times New Roman"/>
                <w:kern w:val="0"/>
                <w:sz w:val="18"/>
                <w:szCs w:val="18"/>
              </w:rPr>
            </w:pPr>
            <w:r w:rsidRPr="0003621C">
              <w:rPr>
                <w:rFonts w:ascii="Times New Roman" w:hAnsi="Times New Roman" w:cs="Times New Roman"/>
                <w:kern w:val="0"/>
                <w:sz w:val="18"/>
                <w:szCs w:val="18"/>
              </w:rPr>
              <w:t xml:space="preserve">　</w:t>
            </w:r>
          </w:p>
        </w:tc>
        <w:tc>
          <w:tcPr>
            <w:tcW w:w="900" w:type="dxa"/>
            <w:tcBorders>
              <w:top w:val="single" w:sz="12" w:space="0" w:color="auto"/>
              <w:left w:val="nil"/>
              <w:bottom w:val="single" w:sz="4" w:space="0" w:color="auto"/>
              <w:right w:val="single" w:sz="4" w:space="0" w:color="auto"/>
            </w:tcBorders>
            <w:vAlign w:val="center"/>
          </w:tcPr>
          <w:p w:rsidR="00A91276" w:rsidRPr="0003621C" w:rsidRDefault="00A91276" w:rsidP="00A91276">
            <w:pPr>
              <w:widowControl/>
              <w:spacing w:line="240" w:lineRule="exact"/>
              <w:jc w:val="center"/>
              <w:rPr>
                <w:rFonts w:ascii="Times New Roman" w:hAnsi="Times New Roman" w:cs="Times New Roman"/>
                <w:kern w:val="0"/>
                <w:sz w:val="18"/>
                <w:szCs w:val="18"/>
              </w:rPr>
            </w:pPr>
            <w:r w:rsidRPr="0003621C">
              <w:rPr>
                <w:rFonts w:ascii="Times New Roman" w:hAnsi="Times New Roman" w:cs="Times New Roman"/>
                <w:kern w:val="0"/>
                <w:sz w:val="18"/>
                <w:szCs w:val="18"/>
              </w:rPr>
              <w:t>从业</w:t>
            </w:r>
          </w:p>
          <w:p w:rsidR="00A91276" w:rsidRPr="0003621C" w:rsidRDefault="00A91276" w:rsidP="00A91276">
            <w:pPr>
              <w:widowControl/>
              <w:spacing w:line="240" w:lineRule="exact"/>
              <w:jc w:val="center"/>
              <w:rPr>
                <w:rFonts w:ascii="Times New Roman" w:hAnsi="Times New Roman" w:cs="Times New Roman"/>
                <w:kern w:val="0"/>
                <w:sz w:val="18"/>
                <w:szCs w:val="18"/>
              </w:rPr>
            </w:pPr>
            <w:r w:rsidRPr="0003621C">
              <w:rPr>
                <w:rFonts w:ascii="Times New Roman" w:hAnsi="Times New Roman" w:cs="Times New Roman"/>
                <w:kern w:val="0"/>
                <w:sz w:val="18"/>
                <w:szCs w:val="18"/>
              </w:rPr>
              <w:t>人数</w:t>
            </w:r>
          </w:p>
        </w:tc>
        <w:tc>
          <w:tcPr>
            <w:tcW w:w="900" w:type="dxa"/>
            <w:tcBorders>
              <w:top w:val="single" w:sz="12" w:space="0" w:color="auto"/>
              <w:left w:val="nil"/>
              <w:bottom w:val="single" w:sz="4" w:space="0" w:color="auto"/>
              <w:right w:val="single" w:sz="4" w:space="0" w:color="auto"/>
            </w:tcBorders>
            <w:vAlign w:val="center"/>
          </w:tcPr>
          <w:p w:rsidR="00A91276" w:rsidRPr="0003621C" w:rsidRDefault="00A91276" w:rsidP="00A91276">
            <w:pPr>
              <w:widowControl/>
              <w:spacing w:line="240" w:lineRule="exact"/>
              <w:jc w:val="center"/>
              <w:rPr>
                <w:rFonts w:ascii="Times New Roman" w:hAnsi="Times New Roman" w:cs="Times New Roman"/>
                <w:kern w:val="0"/>
                <w:sz w:val="18"/>
                <w:szCs w:val="18"/>
              </w:rPr>
            </w:pPr>
            <w:r w:rsidRPr="0003621C">
              <w:rPr>
                <w:rFonts w:ascii="Times New Roman" w:hAnsi="Times New Roman" w:cs="Times New Roman"/>
                <w:kern w:val="0"/>
                <w:sz w:val="18"/>
                <w:szCs w:val="18"/>
              </w:rPr>
              <w:t>省从业人数</w:t>
            </w:r>
            <w:r w:rsidRPr="0003621C">
              <w:rPr>
                <w:rFonts w:ascii="Times New Roman" w:hAnsi="Times New Roman" w:cs="Times New Roman"/>
                <w:kern w:val="0"/>
                <w:sz w:val="18"/>
                <w:szCs w:val="18"/>
              </w:rPr>
              <w:t>/</w:t>
            </w:r>
            <w:r w:rsidRPr="0003621C">
              <w:rPr>
                <w:rFonts w:ascii="Times New Roman" w:hAnsi="Times New Roman" w:cs="Times New Roman"/>
                <w:kern w:val="0"/>
                <w:sz w:val="18"/>
                <w:szCs w:val="18"/>
              </w:rPr>
              <w:t>行业从业人数</w:t>
            </w:r>
            <w:r w:rsidRPr="0003621C">
              <w:rPr>
                <w:rFonts w:ascii="Times New Roman" w:hAnsi="Times New Roman" w:cs="Times New Roman"/>
                <w:kern w:val="0"/>
                <w:sz w:val="18"/>
                <w:szCs w:val="18"/>
              </w:rPr>
              <w:t>(%)</w:t>
            </w:r>
          </w:p>
        </w:tc>
        <w:tc>
          <w:tcPr>
            <w:tcW w:w="900" w:type="dxa"/>
            <w:gridSpan w:val="2"/>
            <w:tcBorders>
              <w:top w:val="single" w:sz="12" w:space="0" w:color="auto"/>
              <w:left w:val="nil"/>
              <w:bottom w:val="single" w:sz="4" w:space="0" w:color="auto"/>
              <w:right w:val="single" w:sz="4" w:space="0" w:color="auto"/>
            </w:tcBorders>
            <w:vAlign w:val="center"/>
          </w:tcPr>
          <w:p w:rsidR="00A91276" w:rsidRPr="0003621C" w:rsidRDefault="00A91276" w:rsidP="00A91276">
            <w:pPr>
              <w:widowControl/>
              <w:jc w:val="center"/>
              <w:rPr>
                <w:rFonts w:ascii="Times New Roman" w:hAnsi="Times New Roman" w:cs="Times New Roman"/>
                <w:kern w:val="0"/>
                <w:sz w:val="18"/>
                <w:szCs w:val="18"/>
              </w:rPr>
            </w:pPr>
            <w:r w:rsidRPr="0003621C">
              <w:rPr>
                <w:rFonts w:ascii="Times New Roman" w:hAnsi="Times New Roman" w:cs="Times New Roman"/>
                <w:kern w:val="0"/>
                <w:sz w:val="18"/>
                <w:szCs w:val="18"/>
              </w:rPr>
              <w:t>人才数</w:t>
            </w:r>
          </w:p>
        </w:tc>
        <w:tc>
          <w:tcPr>
            <w:tcW w:w="900" w:type="dxa"/>
            <w:gridSpan w:val="2"/>
            <w:tcBorders>
              <w:top w:val="single" w:sz="12" w:space="0" w:color="auto"/>
              <w:left w:val="nil"/>
              <w:bottom w:val="single" w:sz="4" w:space="0" w:color="auto"/>
              <w:right w:val="single" w:sz="4" w:space="0" w:color="auto"/>
            </w:tcBorders>
            <w:vAlign w:val="center"/>
          </w:tcPr>
          <w:p w:rsidR="00A91276" w:rsidRPr="0003621C" w:rsidRDefault="00A91276" w:rsidP="00A91276">
            <w:pPr>
              <w:widowControl/>
              <w:spacing w:line="240" w:lineRule="exact"/>
              <w:jc w:val="center"/>
              <w:rPr>
                <w:rFonts w:ascii="Times New Roman" w:hAnsi="Times New Roman" w:cs="Times New Roman"/>
                <w:kern w:val="0"/>
                <w:sz w:val="18"/>
                <w:szCs w:val="18"/>
              </w:rPr>
            </w:pPr>
            <w:r w:rsidRPr="0003621C">
              <w:rPr>
                <w:rFonts w:ascii="Times New Roman" w:hAnsi="Times New Roman" w:cs="Times New Roman"/>
                <w:kern w:val="0"/>
                <w:sz w:val="18"/>
                <w:szCs w:val="18"/>
              </w:rPr>
              <w:t>省人才数</w:t>
            </w:r>
            <w:r w:rsidRPr="0003621C">
              <w:rPr>
                <w:rFonts w:ascii="Times New Roman" w:hAnsi="Times New Roman" w:cs="Times New Roman"/>
                <w:kern w:val="0"/>
                <w:sz w:val="18"/>
                <w:szCs w:val="18"/>
              </w:rPr>
              <w:t>/</w:t>
            </w:r>
            <w:r w:rsidRPr="0003621C">
              <w:rPr>
                <w:rFonts w:ascii="Times New Roman" w:hAnsi="Times New Roman" w:cs="Times New Roman"/>
                <w:kern w:val="0"/>
                <w:sz w:val="18"/>
                <w:szCs w:val="18"/>
              </w:rPr>
              <w:t>省从业人数</w:t>
            </w:r>
            <w:r w:rsidRPr="0003621C">
              <w:rPr>
                <w:rFonts w:ascii="Times New Roman" w:hAnsi="Times New Roman" w:cs="Times New Roman"/>
                <w:kern w:val="0"/>
                <w:sz w:val="18"/>
                <w:szCs w:val="18"/>
              </w:rPr>
              <w:t>(%)</w:t>
            </w:r>
          </w:p>
        </w:tc>
        <w:tc>
          <w:tcPr>
            <w:tcW w:w="990" w:type="dxa"/>
            <w:gridSpan w:val="2"/>
            <w:tcBorders>
              <w:top w:val="single" w:sz="12" w:space="0" w:color="auto"/>
              <w:left w:val="nil"/>
              <w:bottom w:val="single" w:sz="4" w:space="0" w:color="auto"/>
              <w:right w:val="single" w:sz="4" w:space="0" w:color="auto"/>
            </w:tcBorders>
            <w:vAlign w:val="bottom"/>
          </w:tcPr>
          <w:p w:rsidR="00A91276" w:rsidRPr="0003621C" w:rsidRDefault="00A91276" w:rsidP="00A91276">
            <w:pPr>
              <w:widowControl/>
              <w:jc w:val="left"/>
              <w:rPr>
                <w:rFonts w:ascii="Times New Roman" w:hAnsi="Times New Roman" w:cs="Times New Roman"/>
                <w:b/>
                <w:bCs/>
                <w:kern w:val="0"/>
                <w:sz w:val="18"/>
                <w:szCs w:val="18"/>
              </w:rPr>
            </w:pPr>
            <w:r w:rsidRPr="0003621C">
              <w:rPr>
                <w:rFonts w:ascii="Times New Roman" w:hAnsi="Times New Roman" w:cs="Times New Roman"/>
                <w:b/>
                <w:bCs/>
                <w:kern w:val="0"/>
                <w:sz w:val="18"/>
                <w:szCs w:val="18"/>
              </w:rPr>
              <w:t xml:space="preserve">　</w:t>
            </w:r>
          </w:p>
        </w:tc>
        <w:tc>
          <w:tcPr>
            <w:tcW w:w="810" w:type="dxa"/>
            <w:gridSpan w:val="2"/>
            <w:tcBorders>
              <w:top w:val="single" w:sz="12" w:space="0" w:color="auto"/>
              <w:left w:val="nil"/>
              <w:bottom w:val="single" w:sz="4" w:space="0" w:color="auto"/>
              <w:right w:val="single" w:sz="4" w:space="0" w:color="auto"/>
            </w:tcBorders>
            <w:vAlign w:val="center"/>
          </w:tcPr>
          <w:p w:rsidR="00A91276" w:rsidRPr="0003621C" w:rsidRDefault="00A91276" w:rsidP="00A91276">
            <w:pPr>
              <w:widowControl/>
              <w:spacing w:line="240" w:lineRule="exact"/>
              <w:jc w:val="center"/>
              <w:rPr>
                <w:rFonts w:ascii="Times New Roman" w:hAnsi="Times New Roman" w:cs="Times New Roman"/>
                <w:kern w:val="0"/>
                <w:sz w:val="18"/>
                <w:szCs w:val="18"/>
              </w:rPr>
            </w:pPr>
            <w:r w:rsidRPr="0003621C">
              <w:rPr>
                <w:rFonts w:ascii="Times New Roman" w:hAnsi="Times New Roman" w:cs="Times New Roman"/>
                <w:kern w:val="0"/>
                <w:sz w:val="18"/>
                <w:szCs w:val="18"/>
              </w:rPr>
              <w:t>从业</w:t>
            </w:r>
          </w:p>
          <w:p w:rsidR="00A91276" w:rsidRPr="0003621C" w:rsidRDefault="00A91276" w:rsidP="00A91276">
            <w:pPr>
              <w:widowControl/>
              <w:spacing w:line="240" w:lineRule="exact"/>
              <w:jc w:val="center"/>
              <w:rPr>
                <w:rFonts w:ascii="Times New Roman" w:hAnsi="Times New Roman" w:cs="Times New Roman"/>
                <w:kern w:val="0"/>
                <w:sz w:val="18"/>
                <w:szCs w:val="18"/>
              </w:rPr>
            </w:pPr>
            <w:r w:rsidRPr="0003621C">
              <w:rPr>
                <w:rFonts w:ascii="Times New Roman" w:hAnsi="Times New Roman" w:cs="Times New Roman"/>
                <w:kern w:val="0"/>
                <w:sz w:val="18"/>
                <w:szCs w:val="18"/>
              </w:rPr>
              <w:t>人数</w:t>
            </w:r>
          </w:p>
        </w:tc>
        <w:tc>
          <w:tcPr>
            <w:tcW w:w="900" w:type="dxa"/>
            <w:tcBorders>
              <w:top w:val="single" w:sz="12" w:space="0" w:color="auto"/>
              <w:left w:val="nil"/>
              <w:bottom w:val="single" w:sz="4" w:space="0" w:color="auto"/>
              <w:right w:val="single" w:sz="4" w:space="0" w:color="auto"/>
            </w:tcBorders>
            <w:vAlign w:val="center"/>
          </w:tcPr>
          <w:p w:rsidR="00A91276" w:rsidRPr="0003621C" w:rsidRDefault="00A91276" w:rsidP="00A91276">
            <w:pPr>
              <w:widowControl/>
              <w:spacing w:line="240" w:lineRule="exact"/>
              <w:jc w:val="center"/>
              <w:rPr>
                <w:rFonts w:ascii="Times New Roman" w:hAnsi="Times New Roman" w:cs="Times New Roman"/>
                <w:kern w:val="0"/>
                <w:sz w:val="18"/>
                <w:szCs w:val="18"/>
              </w:rPr>
            </w:pPr>
            <w:r w:rsidRPr="0003621C">
              <w:rPr>
                <w:rFonts w:ascii="Times New Roman" w:hAnsi="Times New Roman" w:cs="Times New Roman"/>
                <w:kern w:val="0"/>
                <w:sz w:val="18"/>
                <w:szCs w:val="18"/>
              </w:rPr>
              <w:t>省从业人数</w:t>
            </w:r>
            <w:r w:rsidRPr="0003621C">
              <w:rPr>
                <w:rFonts w:ascii="Times New Roman" w:hAnsi="Times New Roman" w:cs="Times New Roman"/>
                <w:kern w:val="0"/>
                <w:sz w:val="18"/>
                <w:szCs w:val="18"/>
              </w:rPr>
              <w:t>/</w:t>
            </w:r>
            <w:r w:rsidRPr="0003621C">
              <w:rPr>
                <w:rFonts w:ascii="Times New Roman" w:hAnsi="Times New Roman" w:cs="Times New Roman"/>
                <w:kern w:val="0"/>
                <w:sz w:val="18"/>
                <w:szCs w:val="18"/>
              </w:rPr>
              <w:t>行业从业人数</w:t>
            </w:r>
            <w:r w:rsidRPr="0003621C">
              <w:rPr>
                <w:rFonts w:ascii="Times New Roman" w:hAnsi="Times New Roman" w:cs="Times New Roman"/>
                <w:kern w:val="0"/>
                <w:sz w:val="18"/>
                <w:szCs w:val="18"/>
              </w:rPr>
              <w:t>(%)</w:t>
            </w:r>
          </w:p>
        </w:tc>
        <w:tc>
          <w:tcPr>
            <w:tcW w:w="900" w:type="dxa"/>
            <w:tcBorders>
              <w:top w:val="single" w:sz="12" w:space="0" w:color="auto"/>
              <w:left w:val="nil"/>
              <w:bottom w:val="single" w:sz="4" w:space="0" w:color="auto"/>
              <w:right w:val="single" w:sz="4" w:space="0" w:color="auto"/>
            </w:tcBorders>
            <w:vAlign w:val="center"/>
          </w:tcPr>
          <w:p w:rsidR="00A91276" w:rsidRPr="0003621C" w:rsidRDefault="00A91276" w:rsidP="00A91276">
            <w:pPr>
              <w:widowControl/>
              <w:jc w:val="center"/>
              <w:rPr>
                <w:rFonts w:ascii="Times New Roman" w:hAnsi="Times New Roman" w:cs="Times New Roman"/>
                <w:kern w:val="0"/>
                <w:sz w:val="18"/>
                <w:szCs w:val="18"/>
              </w:rPr>
            </w:pPr>
            <w:r w:rsidRPr="0003621C">
              <w:rPr>
                <w:rFonts w:ascii="Times New Roman" w:hAnsi="Times New Roman" w:cs="Times New Roman"/>
                <w:kern w:val="0"/>
                <w:sz w:val="18"/>
                <w:szCs w:val="18"/>
              </w:rPr>
              <w:t>人才数</w:t>
            </w:r>
          </w:p>
        </w:tc>
        <w:tc>
          <w:tcPr>
            <w:tcW w:w="900" w:type="dxa"/>
            <w:gridSpan w:val="2"/>
            <w:tcBorders>
              <w:top w:val="single" w:sz="12" w:space="0" w:color="auto"/>
              <w:left w:val="nil"/>
              <w:bottom w:val="single" w:sz="4" w:space="0" w:color="auto"/>
            </w:tcBorders>
            <w:vAlign w:val="center"/>
          </w:tcPr>
          <w:p w:rsidR="00A91276" w:rsidRPr="0003621C" w:rsidRDefault="00A91276" w:rsidP="00A91276">
            <w:pPr>
              <w:widowControl/>
              <w:spacing w:line="240" w:lineRule="exact"/>
              <w:jc w:val="center"/>
              <w:rPr>
                <w:rFonts w:ascii="Times New Roman" w:hAnsi="Times New Roman" w:cs="Times New Roman"/>
                <w:kern w:val="0"/>
                <w:sz w:val="18"/>
                <w:szCs w:val="18"/>
              </w:rPr>
            </w:pPr>
            <w:r w:rsidRPr="0003621C">
              <w:rPr>
                <w:rFonts w:ascii="Times New Roman" w:hAnsi="Times New Roman" w:cs="Times New Roman"/>
                <w:kern w:val="0"/>
                <w:sz w:val="18"/>
                <w:szCs w:val="18"/>
              </w:rPr>
              <w:t>省人才数</w:t>
            </w:r>
            <w:r w:rsidRPr="0003621C">
              <w:rPr>
                <w:rFonts w:ascii="Times New Roman" w:hAnsi="Times New Roman" w:cs="Times New Roman"/>
                <w:kern w:val="0"/>
                <w:sz w:val="18"/>
                <w:szCs w:val="18"/>
              </w:rPr>
              <w:t>/</w:t>
            </w:r>
            <w:r w:rsidRPr="0003621C">
              <w:rPr>
                <w:rFonts w:ascii="Times New Roman" w:hAnsi="Times New Roman" w:cs="Times New Roman"/>
                <w:kern w:val="0"/>
                <w:sz w:val="18"/>
                <w:szCs w:val="18"/>
              </w:rPr>
              <w:t>省从业人数</w:t>
            </w:r>
            <w:r w:rsidRPr="0003621C">
              <w:rPr>
                <w:rFonts w:ascii="Times New Roman" w:hAnsi="Times New Roman" w:cs="Times New Roman"/>
                <w:kern w:val="0"/>
                <w:sz w:val="18"/>
                <w:szCs w:val="18"/>
              </w:rPr>
              <w:t>(%)</w:t>
            </w:r>
          </w:p>
        </w:tc>
      </w:tr>
      <w:tr w:rsidR="00A91276" w:rsidRPr="0003621C" w:rsidTr="00D2684F">
        <w:trPr>
          <w:trHeight w:val="454"/>
        </w:trPr>
        <w:tc>
          <w:tcPr>
            <w:tcW w:w="1080" w:type="dxa"/>
            <w:tcBorders>
              <w:top w:val="single" w:sz="4" w:space="0" w:color="auto"/>
              <w:bottom w:val="single" w:sz="4" w:space="0" w:color="auto"/>
              <w:right w:val="single" w:sz="4" w:space="0" w:color="auto"/>
            </w:tcBorders>
            <w:shd w:val="clear" w:color="auto" w:fill="auto"/>
            <w:vAlign w:val="center"/>
          </w:tcPr>
          <w:p w:rsidR="00A91276" w:rsidRPr="0003621C" w:rsidRDefault="00A91276" w:rsidP="00A91276">
            <w:pPr>
              <w:widowControl/>
              <w:jc w:val="center"/>
              <w:rPr>
                <w:rFonts w:ascii="Times New Roman" w:hAnsi="Times New Roman" w:cs="Times New Roman"/>
                <w:kern w:val="0"/>
                <w:sz w:val="18"/>
                <w:szCs w:val="18"/>
              </w:rPr>
            </w:pPr>
            <w:r w:rsidRPr="0003621C">
              <w:rPr>
                <w:rFonts w:ascii="Times New Roman" w:hAnsi="Times New Roman" w:cs="Times New Roman"/>
                <w:kern w:val="0"/>
                <w:sz w:val="18"/>
                <w:szCs w:val="18"/>
              </w:rPr>
              <w:t>合计</w:t>
            </w:r>
          </w:p>
        </w:tc>
        <w:tc>
          <w:tcPr>
            <w:tcW w:w="900" w:type="dxa"/>
            <w:tcBorders>
              <w:top w:val="single" w:sz="4" w:space="0" w:color="auto"/>
              <w:left w:val="nil"/>
              <w:bottom w:val="single" w:sz="4" w:space="0" w:color="auto"/>
              <w:right w:val="single" w:sz="4" w:space="0" w:color="auto"/>
            </w:tcBorders>
            <w:shd w:val="clear" w:color="auto" w:fill="FFFF99"/>
            <w:vAlign w:val="center"/>
          </w:tcPr>
          <w:p w:rsidR="00A91276" w:rsidRPr="0003621C" w:rsidRDefault="00A91276" w:rsidP="00A91276">
            <w:pPr>
              <w:widowControl/>
              <w:jc w:val="right"/>
              <w:rPr>
                <w:rFonts w:ascii="Times New Roman" w:hAnsi="Times New Roman" w:cs="Times New Roman"/>
                <w:kern w:val="0"/>
                <w:sz w:val="18"/>
                <w:szCs w:val="18"/>
              </w:rPr>
            </w:pPr>
            <w:r w:rsidRPr="0003621C">
              <w:rPr>
                <w:rFonts w:ascii="Times New Roman" w:hAnsi="Times New Roman" w:cs="Times New Roman"/>
                <w:kern w:val="0"/>
                <w:sz w:val="18"/>
                <w:szCs w:val="18"/>
              </w:rPr>
              <w:t>5270948</w:t>
            </w:r>
          </w:p>
        </w:tc>
        <w:tc>
          <w:tcPr>
            <w:tcW w:w="900" w:type="dxa"/>
            <w:tcBorders>
              <w:top w:val="single" w:sz="4" w:space="0" w:color="auto"/>
              <w:left w:val="nil"/>
              <w:bottom w:val="single" w:sz="4" w:space="0" w:color="auto"/>
              <w:right w:val="single" w:sz="4" w:space="0" w:color="auto"/>
            </w:tcBorders>
            <w:shd w:val="clear" w:color="auto" w:fill="99CC00"/>
            <w:vAlign w:val="center"/>
          </w:tcPr>
          <w:p w:rsidR="00A91276" w:rsidRPr="0003621C" w:rsidRDefault="00A91276" w:rsidP="00A91276">
            <w:pPr>
              <w:widowControl/>
              <w:jc w:val="right"/>
              <w:rPr>
                <w:rFonts w:ascii="Times New Roman" w:hAnsi="Times New Roman" w:cs="Times New Roman"/>
                <w:kern w:val="0"/>
                <w:sz w:val="18"/>
                <w:szCs w:val="18"/>
              </w:rPr>
            </w:pPr>
            <w:r w:rsidRPr="0003621C">
              <w:rPr>
                <w:rFonts w:ascii="Times New Roman" w:hAnsi="Times New Roman" w:cs="Times New Roman"/>
                <w:kern w:val="0"/>
                <w:sz w:val="18"/>
                <w:szCs w:val="18"/>
              </w:rPr>
              <w:t>100</w:t>
            </w:r>
          </w:p>
        </w:tc>
        <w:tc>
          <w:tcPr>
            <w:tcW w:w="900" w:type="dxa"/>
            <w:gridSpan w:val="2"/>
            <w:tcBorders>
              <w:top w:val="single" w:sz="4" w:space="0" w:color="auto"/>
              <w:left w:val="nil"/>
              <w:bottom w:val="single" w:sz="4" w:space="0" w:color="auto"/>
              <w:right w:val="single" w:sz="4" w:space="0" w:color="auto"/>
            </w:tcBorders>
            <w:shd w:val="clear" w:color="auto" w:fill="FFFF99"/>
            <w:vAlign w:val="center"/>
          </w:tcPr>
          <w:p w:rsidR="00A91276" w:rsidRPr="0003621C" w:rsidRDefault="00A91276" w:rsidP="00A91276">
            <w:pPr>
              <w:widowControl/>
              <w:jc w:val="right"/>
              <w:rPr>
                <w:rFonts w:ascii="Times New Roman" w:hAnsi="Times New Roman" w:cs="Times New Roman"/>
                <w:kern w:val="0"/>
                <w:sz w:val="18"/>
                <w:szCs w:val="18"/>
              </w:rPr>
            </w:pPr>
            <w:r w:rsidRPr="0003621C">
              <w:rPr>
                <w:rFonts w:ascii="Times New Roman" w:hAnsi="Times New Roman" w:cs="Times New Roman"/>
                <w:kern w:val="0"/>
                <w:sz w:val="18"/>
                <w:szCs w:val="18"/>
              </w:rPr>
              <w:t>593981</w:t>
            </w:r>
          </w:p>
        </w:tc>
        <w:tc>
          <w:tcPr>
            <w:tcW w:w="900" w:type="dxa"/>
            <w:gridSpan w:val="2"/>
            <w:tcBorders>
              <w:top w:val="single" w:sz="4" w:space="0" w:color="auto"/>
              <w:left w:val="nil"/>
              <w:bottom w:val="single" w:sz="4" w:space="0" w:color="auto"/>
              <w:right w:val="single" w:sz="4" w:space="0" w:color="auto"/>
            </w:tcBorders>
            <w:shd w:val="clear" w:color="auto" w:fill="99CC00"/>
            <w:vAlign w:val="center"/>
          </w:tcPr>
          <w:p w:rsidR="00A91276" w:rsidRPr="0003621C" w:rsidRDefault="00A91276" w:rsidP="00A91276">
            <w:pPr>
              <w:widowControl/>
              <w:jc w:val="right"/>
              <w:rPr>
                <w:rFonts w:ascii="Times New Roman" w:hAnsi="Times New Roman" w:cs="Times New Roman"/>
                <w:kern w:val="0"/>
                <w:sz w:val="18"/>
                <w:szCs w:val="18"/>
              </w:rPr>
            </w:pPr>
            <w:r w:rsidRPr="0003621C">
              <w:rPr>
                <w:rFonts w:ascii="Times New Roman" w:hAnsi="Times New Roman" w:cs="Times New Roman"/>
                <w:kern w:val="0"/>
                <w:sz w:val="18"/>
                <w:szCs w:val="18"/>
              </w:rPr>
              <w:t>11.27</w:t>
            </w:r>
          </w:p>
        </w:tc>
        <w:tc>
          <w:tcPr>
            <w:tcW w:w="990" w:type="dxa"/>
            <w:gridSpan w:val="2"/>
            <w:tcBorders>
              <w:top w:val="single" w:sz="4" w:space="0" w:color="auto"/>
              <w:left w:val="nil"/>
              <w:bottom w:val="single" w:sz="4" w:space="0" w:color="auto"/>
              <w:right w:val="single" w:sz="4" w:space="0" w:color="auto"/>
            </w:tcBorders>
            <w:shd w:val="clear" w:color="auto" w:fill="auto"/>
            <w:vAlign w:val="center"/>
          </w:tcPr>
          <w:p w:rsidR="00A91276" w:rsidRPr="0003621C" w:rsidRDefault="00A91276" w:rsidP="00A91276">
            <w:pPr>
              <w:widowControl/>
              <w:jc w:val="left"/>
              <w:rPr>
                <w:rFonts w:ascii="Times New Roman" w:hAnsi="Times New Roman" w:cs="Times New Roman"/>
                <w:kern w:val="0"/>
                <w:sz w:val="18"/>
                <w:szCs w:val="18"/>
              </w:rPr>
            </w:pPr>
            <w:r w:rsidRPr="0003621C">
              <w:rPr>
                <w:rFonts w:ascii="Times New Roman" w:hAnsi="Times New Roman" w:cs="Times New Roman"/>
                <w:kern w:val="0"/>
                <w:sz w:val="18"/>
                <w:szCs w:val="18"/>
              </w:rPr>
              <w:t>16</w:t>
            </w:r>
            <w:r w:rsidRPr="0003621C">
              <w:rPr>
                <w:rFonts w:ascii="Times New Roman" w:hAnsi="Times New Roman" w:cs="Times New Roman"/>
                <w:kern w:val="0"/>
                <w:sz w:val="18"/>
                <w:szCs w:val="18"/>
              </w:rPr>
              <w:t>、河南</w:t>
            </w:r>
          </w:p>
        </w:tc>
        <w:tc>
          <w:tcPr>
            <w:tcW w:w="810" w:type="dxa"/>
            <w:gridSpan w:val="2"/>
            <w:tcBorders>
              <w:top w:val="single" w:sz="4" w:space="0" w:color="auto"/>
              <w:left w:val="nil"/>
              <w:bottom w:val="single" w:sz="4" w:space="0" w:color="auto"/>
              <w:right w:val="single" w:sz="4" w:space="0" w:color="auto"/>
            </w:tcBorders>
            <w:shd w:val="clear" w:color="auto" w:fill="FFFF99"/>
            <w:vAlign w:val="center"/>
          </w:tcPr>
          <w:p w:rsidR="00A91276" w:rsidRPr="0003621C" w:rsidRDefault="00A91276" w:rsidP="00A91276">
            <w:pPr>
              <w:widowControl/>
              <w:jc w:val="right"/>
              <w:rPr>
                <w:rFonts w:ascii="Times New Roman" w:hAnsi="Times New Roman" w:cs="Times New Roman"/>
                <w:kern w:val="0"/>
                <w:sz w:val="18"/>
                <w:szCs w:val="18"/>
              </w:rPr>
            </w:pPr>
            <w:r w:rsidRPr="0003621C">
              <w:rPr>
                <w:rFonts w:ascii="Times New Roman" w:hAnsi="Times New Roman" w:cs="Times New Roman"/>
                <w:kern w:val="0"/>
                <w:sz w:val="18"/>
                <w:szCs w:val="18"/>
              </w:rPr>
              <w:t>641427</w:t>
            </w:r>
          </w:p>
        </w:tc>
        <w:tc>
          <w:tcPr>
            <w:tcW w:w="900" w:type="dxa"/>
            <w:tcBorders>
              <w:top w:val="single" w:sz="4" w:space="0" w:color="auto"/>
              <w:left w:val="nil"/>
              <w:bottom w:val="single" w:sz="4" w:space="0" w:color="auto"/>
              <w:right w:val="single" w:sz="4" w:space="0" w:color="auto"/>
            </w:tcBorders>
            <w:shd w:val="clear" w:color="auto" w:fill="99CC00"/>
            <w:vAlign w:val="center"/>
          </w:tcPr>
          <w:p w:rsidR="00A91276" w:rsidRPr="0003621C" w:rsidRDefault="00A91276" w:rsidP="00A91276">
            <w:pPr>
              <w:widowControl/>
              <w:jc w:val="right"/>
              <w:rPr>
                <w:rFonts w:ascii="Times New Roman" w:hAnsi="Times New Roman" w:cs="Times New Roman"/>
                <w:kern w:val="0"/>
                <w:sz w:val="18"/>
                <w:szCs w:val="18"/>
              </w:rPr>
            </w:pPr>
            <w:r w:rsidRPr="0003621C">
              <w:rPr>
                <w:rFonts w:ascii="Times New Roman" w:hAnsi="Times New Roman" w:cs="Times New Roman"/>
                <w:kern w:val="0"/>
                <w:sz w:val="18"/>
                <w:szCs w:val="18"/>
              </w:rPr>
              <w:t>12.17</w:t>
            </w:r>
          </w:p>
        </w:tc>
        <w:tc>
          <w:tcPr>
            <w:tcW w:w="900" w:type="dxa"/>
            <w:tcBorders>
              <w:top w:val="single" w:sz="4" w:space="0" w:color="auto"/>
              <w:left w:val="nil"/>
              <w:bottom w:val="single" w:sz="4" w:space="0" w:color="auto"/>
              <w:right w:val="single" w:sz="4" w:space="0" w:color="auto"/>
            </w:tcBorders>
            <w:shd w:val="clear" w:color="auto" w:fill="FFFF99"/>
            <w:vAlign w:val="center"/>
          </w:tcPr>
          <w:p w:rsidR="00A91276" w:rsidRPr="0003621C" w:rsidRDefault="00A91276" w:rsidP="00A91276">
            <w:pPr>
              <w:widowControl/>
              <w:jc w:val="right"/>
              <w:rPr>
                <w:rFonts w:ascii="Times New Roman" w:hAnsi="Times New Roman" w:cs="Times New Roman"/>
                <w:kern w:val="0"/>
                <w:sz w:val="18"/>
                <w:szCs w:val="18"/>
              </w:rPr>
            </w:pPr>
            <w:r w:rsidRPr="0003621C">
              <w:rPr>
                <w:rFonts w:ascii="Times New Roman" w:hAnsi="Times New Roman" w:cs="Times New Roman"/>
                <w:kern w:val="0"/>
                <w:sz w:val="18"/>
                <w:szCs w:val="18"/>
              </w:rPr>
              <w:t>54975</w:t>
            </w:r>
          </w:p>
        </w:tc>
        <w:tc>
          <w:tcPr>
            <w:tcW w:w="900" w:type="dxa"/>
            <w:gridSpan w:val="2"/>
            <w:tcBorders>
              <w:top w:val="single" w:sz="4" w:space="0" w:color="auto"/>
              <w:left w:val="nil"/>
              <w:bottom w:val="single" w:sz="4" w:space="0" w:color="auto"/>
            </w:tcBorders>
            <w:shd w:val="clear" w:color="auto" w:fill="99CC00"/>
            <w:vAlign w:val="center"/>
          </w:tcPr>
          <w:p w:rsidR="00A91276" w:rsidRPr="0003621C" w:rsidRDefault="00A91276" w:rsidP="00A91276">
            <w:pPr>
              <w:widowControl/>
              <w:jc w:val="right"/>
              <w:rPr>
                <w:rFonts w:ascii="Times New Roman" w:hAnsi="Times New Roman" w:cs="Times New Roman"/>
                <w:kern w:val="0"/>
                <w:sz w:val="18"/>
                <w:szCs w:val="18"/>
              </w:rPr>
            </w:pPr>
            <w:r w:rsidRPr="0003621C">
              <w:rPr>
                <w:rFonts w:ascii="Times New Roman" w:hAnsi="Times New Roman" w:cs="Times New Roman"/>
                <w:kern w:val="0"/>
                <w:sz w:val="18"/>
                <w:szCs w:val="18"/>
              </w:rPr>
              <w:t>8.57</w:t>
            </w:r>
          </w:p>
        </w:tc>
      </w:tr>
      <w:tr w:rsidR="00A91276" w:rsidRPr="0003621C" w:rsidTr="00D2684F">
        <w:trPr>
          <w:trHeight w:val="454"/>
        </w:trPr>
        <w:tc>
          <w:tcPr>
            <w:tcW w:w="1080" w:type="dxa"/>
            <w:tcBorders>
              <w:top w:val="single" w:sz="4" w:space="0" w:color="auto"/>
              <w:bottom w:val="single" w:sz="4" w:space="0" w:color="auto"/>
              <w:right w:val="single" w:sz="4" w:space="0" w:color="auto"/>
            </w:tcBorders>
            <w:shd w:val="clear" w:color="auto" w:fill="auto"/>
            <w:vAlign w:val="center"/>
          </w:tcPr>
          <w:p w:rsidR="00A91276" w:rsidRPr="0003621C" w:rsidRDefault="00A91276" w:rsidP="00A91276">
            <w:pPr>
              <w:widowControl/>
              <w:jc w:val="left"/>
              <w:rPr>
                <w:rFonts w:ascii="Times New Roman" w:hAnsi="Times New Roman" w:cs="Times New Roman"/>
                <w:kern w:val="0"/>
                <w:sz w:val="18"/>
                <w:szCs w:val="18"/>
              </w:rPr>
            </w:pPr>
            <w:r w:rsidRPr="0003621C">
              <w:rPr>
                <w:rFonts w:ascii="Times New Roman" w:hAnsi="Times New Roman" w:cs="Times New Roman"/>
                <w:kern w:val="0"/>
                <w:sz w:val="18"/>
                <w:szCs w:val="18"/>
              </w:rPr>
              <w:t>1</w:t>
            </w:r>
            <w:r w:rsidRPr="0003621C">
              <w:rPr>
                <w:rFonts w:ascii="Times New Roman" w:hAnsi="Times New Roman" w:cs="Times New Roman"/>
                <w:kern w:val="0"/>
                <w:sz w:val="18"/>
                <w:szCs w:val="18"/>
              </w:rPr>
              <w:t>、北京</w:t>
            </w:r>
          </w:p>
        </w:tc>
        <w:tc>
          <w:tcPr>
            <w:tcW w:w="900" w:type="dxa"/>
            <w:tcBorders>
              <w:top w:val="single" w:sz="4" w:space="0" w:color="auto"/>
              <w:left w:val="nil"/>
              <w:bottom w:val="single" w:sz="4" w:space="0" w:color="auto"/>
              <w:right w:val="single" w:sz="4" w:space="0" w:color="auto"/>
            </w:tcBorders>
            <w:shd w:val="clear" w:color="auto" w:fill="FFFF99"/>
            <w:vAlign w:val="center"/>
          </w:tcPr>
          <w:p w:rsidR="00A91276" w:rsidRPr="0003621C" w:rsidRDefault="00A91276" w:rsidP="00A91276">
            <w:pPr>
              <w:widowControl/>
              <w:jc w:val="right"/>
              <w:rPr>
                <w:rFonts w:ascii="Times New Roman" w:hAnsi="Times New Roman" w:cs="Times New Roman"/>
                <w:kern w:val="0"/>
                <w:sz w:val="18"/>
                <w:szCs w:val="18"/>
              </w:rPr>
            </w:pPr>
            <w:r w:rsidRPr="0003621C">
              <w:rPr>
                <w:rFonts w:ascii="Times New Roman" w:hAnsi="Times New Roman" w:cs="Times New Roman"/>
                <w:kern w:val="0"/>
                <w:sz w:val="18"/>
                <w:szCs w:val="18"/>
              </w:rPr>
              <w:t>31754</w:t>
            </w:r>
          </w:p>
        </w:tc>
        <w:tc>
          <w:tcPr>
            <w:tcW w:w="900" w:type="dxa"/>
            <w:tcBorders>
              <w:top w:val="single" w:sz="4" w:space="0" w:color="auto"/>
              <w:left w:val="nil"/>
              <w:bottom w:val="single" w:sz="4" w:space="0" w:color="auto"/>
              <w:right w:val="single" w:sz="4" w:space="0" w:color="auto"/>
            </w:tcBorders>
            <w:shd w:val="clear" w:color="auto" w:fill="99CC00"/>
            <w:vAlign w:val="center"/>
          </w:tcPr>
          <w:p w:rsidR="00A91276" w:rsidRPr="0003621C" w:rsidRDefault="00A91276" w:rsidP="00A91276">
            <w:pPr>
              <w:widowControl/>
              <w:jc w:val="right"/>
              <w:rPr>
                <w:rFonts w:ascii="Times New Roman" w:hAnsi="Times New Roman" w:cs="Times New Roman"/>
                <w:kern w:val="0"/>
                <w:sz w:val="18"/>
                <w:szCs w:val="18"/>
              </w:rPr>
            </w:pPr>
            <w:r w:rsidRPr="0003621C">
              <w:rPr>
                <w:rFonts w:ascii="Times New Roman" w:hAnsi="Times New Roman" w:cs="Times New Roman"/>
                <w:kern w:val="0"/>
                <w:sz w:val="18"/>
                <w:szCs w:val="18"/>
              </w:rPr>
              <w:t>0.60</w:t>
            </w:r>
          </w:p>
        </w:tc>
        <w:tc>
          <w:tcPr>
            <w:tcW w:w="900" w:type="dxa"/>
            <w:gridSpan w:val="2"/>
            <w:tcBorders>
              <w:top w:val="single" w:sz="4" w:space="0" w:color="auto"/>
              <w:left w:val="nil"/>
              <w:bottom w:val="single" w:sz="4" w:space="0" w:color="auto"/>
              <w:right w:val="single" w:sz="4" w:space="0" w:color="auto"/>
            </w:tcBorders>
            <w:shd w:val="clear" w:color="auto" w:fill="FFFF99"/>
            <w:vAlign w:val="center"/>
          </w:tcPr>
          <w:p w:rsidR="00A91276" w:rsidRPr="0003621C" w:rsidRDefault="00A91276" w:rsidP="00A91276">
            <w:pPr>
              <w:widowControl/>
              <w:jc w:val="right"/>
              <w:rPr>
                <w:rFonts w:ascii="Times New Roman" w:hAnsi="Times New Roman" w:cs="Times New Roman"/>
                <w:kern w:val="0"/>
                <w:sz w:val="18"/>
                <w:szCs w:val="18"/>
              </w:rPr>
            </w:pPr>
            <w:r w:rsidRPr="0003621C">
              <w:rPr>
                <w:rFonts w:ascii="Times New Roman" w:hAnsi="Times New Roman" w:cs="Times New Roman"/>
                <w:kern w:val="0"/>
                <w:sz w:val="18"/>
                <w:szCs w:val="18"/>
              </w:rPr>
              <w:t>9460</w:t>
            </w:r>
          </w:p>
        </w:tc>
        <w:tc>
          <w:tcPr>
            <w:tcW w:w="900" w:type="dxa"/>
            <w:gridSpan w:val="2"/>
            <w:tcBorders>
              <w:top w:val="single" w:sz="4" w:space="0" w:color="auto"/>
              <w:left w:val="nil"/>
              <w:bottom w:val="single" w:sz="4" w:space="0" w:color="auto"/>
              <w:right w:val="single" w:sz="4" w:space="0" w:color="auto"/>
            </w:tcBorders>
            <w:shd w:val="clear" w:color="auto" w:fill="99CC00"/>
            <w:vAlign w:val="center"/>
          </w:tcPr>
          <w:p w:rsidR="00A91276" w:rsidRPr="0003621C" w:rsidRDefault="00A91276" w:rsidP="00A91276">
            <w:pPr>
              <w:widowControl/>
              <w:jc w:val="right"/>
              <w:rPr>
                <w:rFonts w:ascii="Times New Roman" w:hAnsi="Times New Roman" w:cs="Times New Roman"/>
                <w:kern w:val="0"/>
                <w:sz w:val="18"/>
                <w:szCs w:val="18"/>
              </w:rPr>
            </w:pPr>
            <w:r w:rsidRPr="0003621C">
              <w:rPr>
                <w:rFonts w:ascii="Times New Roman" w:hAnsi="Times New Roman" w:cs="Times New Roman"/>
                <w:kern w:val="0"/>
                <w:sz w:val="18"/>
                <w:szCs w:val="18"/>
              </w:rPr>
              <w:t>29.79</w:t>
            </w:r>
          </w:p>
        </w:tc>
        <w:tc>
          <w:tcPr>
            <w:tcW w:w="990" w:type="dxa"/>
            <w:gridSpan w:val="2"/>
            <w:tcBorders>
              <w:top w:val="single" w:sz="4" w:space="0" w:color="auto"/>
              <w:left w:val="nil"/>
              <w:bottom w:val="single" w:sz="4" w:space="0" w:color="auto"/>
              <w:right w:val="single" w:sz="4" w:space="0" w:color="auto"/>
            </w:tcBorders>
            <w:shd w:val="clear" w:color="auto" w:fill="auto"/>
            <w:vAlign w:val="center"/>
          </w:tcPr>
          <w:p w:rsidR="00A91276" w:rsidRPr="0003621C" w:rsidRDefault="00A91276" w:rsidP="00A91276">
            <w:pPr>
              <w:widowControl/>
              <w:jc w:val="left"/>
              <w:rPr>
                <w:rFonts w:ascii="Times New Roman" w:hAnsi="Times New Roman" w:cs="Times New Roman"/>
                <w:kern w:val="0"/>
                <w:sz w:val="18"/>
                <w:szCs w:val="18"/>
              </w:rPr>
            </w:pPr>
            <w:r w:rsidRPr="0003621C">
              <w:rPr>
                <w:rFonts w:ascii="Times New Roman" w:hAnsi="Times New Roman" w:cs="Times New Roman"/>
                <w:kern w:val="0"/>
                <w:sz w:val="18"/>
                <w:szCs w:val="18"/>
              </w:rPr>
              <w:t>17</w:t>
            </w:r>
            <w:r w:rsidRPr="0003621C">
              <w:rPr>
                <w:rFonts w:ascii="Times New Roman" w:hAnsi="Times New Roman" w:cs="Times New Roman"/>
                <w:kern w:val="0"/>
                <w:sz w:val="18"/>
                <w:szCs w:val="18"/>
              </w:rPr>
              <w:t>、湖北</w:t>
            </w:r>
          </w:p>
        </w:tc>
        <w:tc>
          <w:tcPr>
            <w:tcW w:w="810" w:type="dxa"/>
            <w:gridSpan w:val="2"/>
            <w:tcBorders>
              <w:top w:val="single" w:sz="4" w:space="0" w:color="auto"/>
              <w:left w:val="nil"/>
              <w:bottom w:val="single" w:sz="4" w:space="0" w:color="auto"/>
              <w:right w:val="single" w:sz="4" w:space="0" w:color="auto"/>
            </w:tcBorders>
            <w:shd w:val="clear" w:color="auto" w:fill="FFFF99"/>
            <w:vAlign w:val="center"/>
          </w:tcPr>
          <w:p w:rsidR="00A91276" w:rsidRPr="0003621C" w:rsidRDefault="00A91276" w:rsidP="00A91276">
            <w:pPr>
              <w:widowControl/>
              <w:jc w:val="right"/>
              <w:rPr>
                <w:rFonts w:ascii="Times New Roman" w:hAnsi="Times New Roman" w:cs="Times New Roman"/>
                <w:kern w:val="0"/>
                <w:sz w:val="18"/>
                <w:szCs w:val="18"/>
              </w:rPr>
            </w:pPr>
            <w:r w:rsidRPr="0003621C">
              <w:rPr>
                <w:rFonts w:ascii="Times New Roman" w:hAnsi="Times New Roman" w:cs="Times New Roman"/>
                <w:kern w:val="0"/>
                <w:sz w:val="18"/>
                <w:szCs w:val="18"/>
              </w:rPr>
              <w:t>17970</w:t>
            </w:r>
          </w:p>
        </w:tc>
        <w:tc>
          <w:tcPr>
            <w:tcW w:w="900" w:type="dxa"/>
            <w:tcBorders>
              <w:top w:val="single" w:sz="4" w:space="0" w:color="auto"/>
              <w:left w:val="nil"/>
              <w:bottom w:val="single" w:sz="4" w:space="0" w:color="auto"/>
              <w:right w:val="single" w:sz="4" w:space="0" w:color="auto"/>
            </w:tcBorders>
            <w:shd w:val="clear" w:color="auto" w:fill="99CC00"/>
            <w:vAlign w:val="center"/>
          </w:tcPr>
          <w:p w:rsidR="00A91276" w:rsidRPr="0003621C" w:rsidRDefault="00A91276" w:rsidP="00A91276">
            <w:pPr>
              <w:widowControl/>
              <w:jc w:val="right"/>
              <w:rPr>
                <w:rFonts w:ascii="Times New Roman" w:hAnsi="Times New Roman" w:cs="Times New Roman"/>
                <w:kern w:val="0"/>
                <w:sz w:val="18"/>
                <w:szCs w:val="18"/>
              </w:rPr>
            </w:pPr>
            <w:r w:rsidRPr="0003621C">
              <w:rPr>
                <w:rFonts w:ascii="Times New Roman" w:hAnsi="Times New Roman" w:cs="Times New Roman"/>
                <w:kern w:val="0"/>
                <w:sz w:val="18"/>
                <w:szCs w:val="18"/>
              </w:rPr>
              <w:t>0.34</w:t>
            </w:r>
          </w:p>
        </w:tc>
        <w:tc>
          <w:tcPr>
            <w:tcW w:w="900" w:type="dxa"/>
            <w:tcBorders>
              <w:top w:val="single" w:sz="4" w:space="0" w:color="auto"/>
              <w:left w:val="nil"/>
              <w:bottom w:val="single" w:sz="4" w:space="0" w:color="auto"/>
              <w:right w:val="single" w:sz="4" w:space="0" w:color="auto"/>
            </w:tcBorders>
            <w:shd w:val="clear" w:color="auto" w:fill="FFFF99"/>
            <w:vAlign w:val="center"/>
          </w:tcPr>
          <w:p w:rsidR="00A91276" w:rsidRPr="0003621C" w:rsidRDefault="00A91276" w:rsidP="00A91276">
            <w:pPr>
              <w:widowControl/>
              <w:jc w:val="right"/>
              <w:rPr>
                <w:rFonts w:ascii="Times New Roman" w:hAnsi="Times New Roman" w:cs="Times New Roman"/>
                <w:kern w:val="0"/>
                <w:sz w:val="18"/>
                <w:szCs w:val="18"/>
              </w:rPr>
            </w:pPr>
            <w:r w:rsidRPr="0003621C">
              <w:rPr>
                <w:rFonts w:ascii="Times New Roman" w:hAnsi="Times New Roman" w:cs="Times New Roman"/>
                <w:kern w:val="0"/>
                <w:sz w:val="18"/>
                <w:szCs w:val="18"/>
              </w:rPr>
              <w:t>2550</w:t>
            </w:r>
          </w:p>
        </w:tc>
        <w:tc>
          <w:tcPr>
            <w:tcW w:w="900" w:type="dxa"/>
            <w:gridSpan w:val="2"/>
            <w:tcBorders>
              <w:top w:val="single" w:sz="4" w:space="0" w:color="auto"/>
              <w:left w:val="nil"/>
              <w:bottom w:val="single" w:sz="4" w:space="0" w:color="auto"/>
            </w:tcBorders>
            <w:shd w:val="clear" w:color="auto" w:fill="99CC00"/>
            <w:vAlign w:val="center"/>
          </w:tcPr>
          <w:p w:rsidR="00A91276" w:rsidRPr="0003621C" w:rsidRDefault="00A91276" w:rsidP="00A91276">
            <w:pPr>
              <w:widowControl/>
              <w:jc w:val="right"/>
              <w:rPr>
                <w:rFonts w:ascii="Times New Roman" w:hAnsi="Times New Roman" w:cs="Times New Roman"/>
                <w:kern w:val="0"/>
                <w:sz w:val="18"/>
                <w:szCs w:val="18"/>
              </w:rPr>
            </w:pPr>
            <w:r w:rsidRPr="0003621C">
              <w:rPr>
                <w:rFonts w:ascii="Times New Roman" w:hAnsi="Times New Roman" w:cs="Times New Roman"/>
                <w:kern w:val="0"/>
                <w:sz w:val="18"/>
                <w:szCs w:val="18"/>
              </w:rPr>
              <w:t>14.19</w:t>
            </w:r>
          </w:p>
        </w:tc>
      </w:tr>
      <w:tr w:rsidR="00A91276" w:rsidRPr="0003621C" w:rsidTr="00D2684F">
        <w:trPr>
          <w:trHeight w:val="454"/>
        </w:trPr>
        <w:tc>
          <w:tcPr>
            <w:tcW w:w="1080" w:type="dxa"/>
            <w:tcBorders>
              <w:top w:val="single" w:sz="4" w:space="0" w:color="auto"/>
              <w:bottom w:val="single" w:sz="4" w:space="0" w:color="auto"/>
              <w:right w:val="single" w:sz="4" w:space="0" w:color="auto"/>
            </w:tcBorders>
            <w:shd w:val="clear" w:color="auto" w:fill="auto"/>
            <w:vAlign w:val="center"/>
          </w:tcPr>
          <w:p w:rsidR="00A91276" w:rsidRPr="0003621C" w:rsidRDefault="00A91276" w:rsidP="00A91276">
            <w:pPr>
              <w:widowControl/>
              <w:jc w:val="left"/>
              <w:rPr>
                <w:rFonts w:ascii="Times New Roman" w:hAnsi="Times New Roman" w:cs="Times New Roman"/>
                <w:kern w:val="0"/>
                <w:sz w:val="18"/>
                <w:szCs w:val="18"/>
              </w:rPr>
            </w:pPr>
            <w:r w:rsidRPr="0003621C">
              <w:rPr>
                <w:rFonts w:ascii="Times New Roman" w:hAnsi="Times New Roman" w:cs="Times New Roman"/>
                <w:kern w:val="0"/>
                <w:sz w:val="18"/>
                <w:szCs w:val="18"/>
              </w:rPr>
              <w:t>2</w:t>
            </w:r>
            <w:r w:rsidRPr="0003621C">
              <w:rPr>
                <w:rFonts w:ascii="Times New Roman" w:hAnsi="Times New Roman" w:cs="Times New Roman"/>
                <w:kern w:val="0"/>
                <w:sz w:val="18"/>
                <w:szCs w:val="18"/>
              </w:rPr>
              <w:t>、天津</w:t>
            </w:r>
          </w:p>
        </w:tc>
        <w:tc>
          <w:tcPr>
            <w:tcW w:w="900" w:type="dxa"/>
            <w:tcBorders>
              <w:top w:val="single" w:sz="4" w:space="0" w:color="auto"/>
              <w:left w:val="nil"/>
              <w:bottom w:val="single" w:sz="4" w:space="0" w:color="auto"/>
              <w:right w:val="single" w:sz="4" w:space="0" w:color="auto"/>
            </w:tcBorders>
            <w:shd w:val="clear" w:color="auto" w:fill="FFFF99"/>
            <w:vAlign w:val="center"/>
          </w:tcPr>
          <w:p w:rsidR="00A91276" w:rsidRPr="0003621C" w:rsidRDefault="00A91276" w:rsidP="00A91276">
            <w:pPr>
              <w:widowControl/>
              <w:jc w:val="right"/>
              <w:rPr>
                <w:rFonts w:ascii="Times New Roman" w:hAnsi="Times New Roman" w:cs="Times New Roman"/>
                <w:kern w:val="0"/>
                <w:sz w:val="18"/>
                <w:szCs w:val="18"/>
              </w:rPr>
            </w:pPr>
            <w:r w:rsidRPr="0003621C">
              <w:rPr>
                <w:rFonts w:ascii="Times New Roman" w:hAnsi="Times New Roman" w:cs="Times New Roman"/>
                <w:kern w:val="0"/>
                <w:sz w:val="18"/>
                <w:szCs w:val="18"/>
              </w:rPr>
              <w:t>512</w:t>
            </w:r>
          </w:p>
        </w:tc>
        <w:tc>
          <w:tcPr>
            <w:tcW w:w="900" w:type="dxa"/>
            <w:tcBorders>
              <w:top w:val="single" w:sz="4" w:space="0" w:color="auto"/>
              <w:left w:val="nil"/>
              <w:bottom w:val="single" w:sz="4" w:space="0" w:color="auto"/>
              <w:right w:val="single" w:sz="4" w:space="0" w:color="auto"/>
            </w:tcBorders>
            <w:shd w:val="clear" w:color="auto" w:fill="99CC00"/>
            <w:vAlign w:val="center"/>
          </w:tcPr>
          <w:p w:rsidR="00A91276" w:rsidRPr="0003621C" w:rsidRDefault="00A91276" w:rsidP="00A91276">
            <w:pPr>
              <w:widowControl/>
              <w:jc w:val="right"/>
              <w:rPr>
                <w:rFonts w:ascii="Times New Roman" w:hAnsi="Times New Roman" w:cs="Times New Roman"/>
                <w:kern w:val="0"/>
                <w:sz w:val="18"/>
                <w:szCs w:val="18"/>
              </w:rPr>
            </w:pPr>
            <w:r w:rsidRPr="0003621C">
              <w:rPr>
                <w:rFonts w:ascii="Times New Roman" w:hAnsi="Times New Roman" w:cs="Times New Roman"/>
                <w:kern w:val="0"/>
                <w:sz w:val="18"/>
                <w:szCs w:val="18"/>
              </w:rPr>
              <w:t>0.01</w:t>
            </w:r>
          </w:p>
        </w:tc>
        <w:tc>
          <w:tcPr>
            <w:tcW w:w="900" w:type="dxa"/>
            <w:gridSpan w:val="2"/>
            <w:tcBorders>
              <w:top w:val="single" w:sz="4" w:space="0" w:color="auto"/>
              <w:left w:val="nil"/>
              <w:bottom w:val="single" w:sz="4" w:space="0" w:color="auto"/>
              <w:right w:val="single" w:sz="4" w:space="0" w:color="auto"/>
            </w:tcBorders>
            <w:shd w:val="clear" w:color="auto" w:fill="FFFF99"/>
            <w:vAlign w:val="center"/>
          </w:tcPr>
          <w:p w:rsidR="00A91276" w:rsidRPr="0003621C" w:rsidRDefault="00A91276" w:rsidP="00A91276">
            <w:pPr>
              <w:widowControl/>
              <w:jc w:val="right"/>
              <w:rPr>
                <w:rFonts w:ascii="Times New Roman" w:hAnsi="Times New Roman" w:cs="Times New Roman"/>
                <w:kern w:val="0"/>
                <w:sz w:val="18"/>
                <w:szCs w:val="18"/>
              </w:rPr>
            </w:pPr>
            <w:r w:rsidRPr="0003621C">
              <w:rPr>
                <w:rFonts w:ascii="Times New Roman" w:hAnsi="Times New Roman" w:cs="Times New Roman"/>
                <w:kern w:val="0"/>
                <w:sz w:val="18"/>
                <w:szCs w:val="18"/>
              </w:rPr>
              <w:t>79</w:t>
            </w:r>
          </w:p>
        </w:tc>
        <w:tc>
          <w:tcPr>
            <w:tcW w:w="900" w:type="dxa"/>
            <w:gridSpan w:val="2"/>
            <w:tcBorders>
              <w:top w:val="single" w:sz="4" w:space="0" w:color="auto"/>
              <w:left w:val="nil"/>
              <w:bottom w:val="single" w:sz="4" w:space="0" w:color="auto"/>
              <w:right w:val="single" w:sz="4" w:space="0" w:color="auto"/>
            </w:tcBorders>
            <w:shd w:val="clear" w:color="auto" w:fill="99CC00"/>
            <w:vAlign w:val="center"/>
          </w:tcPr>
          <w:p w:rsidR="00A91276" w:rsidRPr="0003621C" w:rsidRDefault="00A91276" w:rsidP="00A91276">
            <w:pPr>
              <w:widowControl/>
              <w:jc w:val="right"/>
              <w:rPr>
                <w:rFonts w:ascii="Times New Roman" w:hAnsi="Times New Roman" w:cs="Times New Roman"/>
                <w:kern w:val="0"/>
                <w:sz w:val="18"/>
                <w:szCs w:val="18"/>
              </w:rPr>
            </w:pPr>
            <w:r w:rsidRPr="0003621C">
              <w:rPr>
                <w:rFonts w:ascii="Times New Roman" w:hAnsi="Times New Roman" w:cs="Times New Roman"/>
                <w:kern w:val="0"/>
                <w:sz w:val="18"/>
                <w:szCs w:val="18"/>
              </w:rPr>
              <w:t>15.43</w:t>
            </w:r>
          </w:p>
        </w:tc>
        <w:tc>
          <w:tcPr>
            <w:tcW w:w="990" w:type="dxa"/>
            <w:gridSpan w:val="2"/>
            <w:tcBorders>
              <w:top w:val="single" w:sz="4" w:space="0" w:color="auto"/>
              <w:left w:val="nil"/>
              <w:bottom w:val="single" w:sz="4" w:space="0" w:color="auto"/>
              <w:right w:val="single" w:sz="4" w:space="0" w:color="auto"/>
            </w:tcBorders>
            <w:shd w:val="clear" w:color="auto" w:fill="auto"/>
            <w:vAlign w:val="center"/>
          </w:tcPr>
          <w:p w:rsidR="00A91276" w:rsidRPr="0003621C" w:rsidRDefault="00A91276" w:rsidP="00A91276">
            <w:pPr>
              <w:widowControl/>
              <w:jc w:val="left"/>
              <w:rPr>
                <w:rFonts w:ascii="Times New Roman" w:hAnsi="Times New Roman" w:cs="Times New Roman"/>
                <w:kern w:val="0"/>
                <w:sz w:val="18"/>
                <w:szCs w:val="18"/>
              </w:rPr>
            </w:pPr>
            <w:r w:rsidRPr="0003621C">
              <w:rPr>
                <w:rFonts w:ascii="Times New Roman" w:hAnsi="Times New Roman" w:cs="Times New Roman"/>
                <w:kern w:val="0"/>
                <w:sz w:val="18"/>
                <w:szCs w:val="18"/>
              </w:rPr>
              <w:t>18</w:t>
            </w:r>
            <w:r w:rsidRPr="0003621C">
              <w:rPr>
                <w:rFonts w:ascii="Times New Roman" w:hAnsi="Times New Roman" w:cs="Times New Roman"/>
                <w:kern w:val="0"/>
                <w:sz w:val="18"/>
                <w:szCs w:val="18"/>
              </w:rPr>
              <w:t>、湖南</w:t>
            </w:r>
          </w:p>
        </w:tc>
        <w:tc>
          <w:tcPr>
            <w:tcW w:w="810" w:type="dxa"/>
            <w:gridSpan w:val="2"/>
            <w:tcBorders>
              <w:top w:val="single" w:sz="4" w:space="0" w:color="auto"/>
              <w:left w:val="nil"/>
              <w:bottom w:val="single" w:sz="4" w:space="0" w:color="auto"/>
              <w:right w:val="single" w:sz="4" w:space="0" w:color="auto"/>
            </w:tcBorders>
            <w:shd w:val="clear" w:color="auto" w:fill="FFFF99"/>
            <w:vAlign w:val="center"/>
          </w:tcPr>
          <w:p w:rsidR="00A91276" w:rsidRPr="0003621C" w:rsidRDefault="00A91276" w:rsidP="00A91276">
            <w:pPr>
              <w:widowControl/>
              <w:jc w:val="right"/>
              <w:rPr>
                <w:rFonts w:ascii="Times New Roman" w:hAnsi="Times New Roman" w:cs="Times New Roman"/>
                <w:kern w:val="0"/>
                <w:sz w:val="18"/>
                <w:szCs w:val="18"/>
              </w:rPr>
            </w:pPr>
            <w:r w:rsidRPr="0003621C">
              <w:rPr>
                <w:rFonts w:ascii="Times New Roman" w:hAnsi="Times New Roman" w:cs="Times New Roman"/>
                <w:kern w:val="0"/>
                <w:sz w:val="18"/>
                <w:szCs w:val="18"/>
              </w:rPr>
              <w:t>221876</w:t>
            </w:r>
          </w:p>
        </w:tc>
        <w:tc>
          <w:tcPr>
            <w:tcW w:w="900" w:type="dxa"/>
            <w:tcBorders>
              <w:top w:val="single" w:sz="4" w:space="0" w:color="auto"/>
              <w:left w:val="nil"/>
              <w:bottom w:val="single" w:sz="4" w:space="0" w:color="auto"/>
              <w:right w:val="single" w:sz="4" w:space="0" w:color="auto"/>
            </w:tcBorders>
            <w:shd w:val="clear" w:color="auto" w:fill="99CC00"/>
            <w:vAlign w:val="center"/>
          </w:tcPr>
          <w:p w:rsidR="00A91276" w:rsidRPr="0003621C" w:rsidRDefault="00A91276" w:rsidP="00A91276">
            <w:pPr>
              <w:widowControl/>
              <w:jc w:val="right"/>
              <w:rPr>
                <w:rFonts w:ascii="Times New Roman" w:hAnsi="Times New Roman" w:cs="Times New Roman"/>
                <w:kern w:val="0"/>
                <w:sz w:val="18"/>
                <w:szCs w:val="18"/>
              </w:rPr>
            </w:pPr>
            <w:r w:rsidRPr="0003621C">
              <w:rPr>
                <w:rFonts w:ascii="Times New Roman" w:hAnsi="Times New Roman" w:cs="Times New Roman"/>
                <w:kern w:val="0"/>
                <w:sz w:val="18"/>
                <w:szCs w:val="18"/>
              </w:rPr>
              <w:t>4.21</w:t>
            </w:r>
          </w:p>
        </w:tc>
        <w:tc>
          <w:tcPr>
            <w:tcW w:w="900" w:type="dxa"/>
            <w:tcBorders>
              <w:top w:val="single" w:sz="4" w:space="0" w:color="auto"/>
              <w:left w:val="nil"/>
              <w:bottom w:val="single" w:sz="4" w:space="0" w:color="auto"/>
              <w:right w:val="single" w:sz="4" w:space="0" w:color="auto"/>
            </w:tcBorders>
            <w:shd w:val="clear" w:color="auto" w:fill="FFFF99"/>
            <w:vAlign w:val="center"/>
          </w:tcPr>
          <w:p w:rsidR="00A91276" w:rsidRPr="0003621C" w:rsidRDefault="00A91276" w:rsidP="00A91276">
            <w:pPr>
              <w:widowControl/>
              <w:jc w:val="right"/>
              <w:rPr>
                <w:rFonts w:ascii="Times New Roman" w:hAnsi="Times New Roman" w:cs="Times New Roman"/>
                <w:kern w:val="0"/>
                <w:sz w:val="18"/>
                <w:szCs w:val="18"/>
              </w:rPr>
            </w:pPr>
            <w:r w:rsidRPr="0003621C">
              <w:rPr>
                <w:rFonts w:ascii="Times New Roman" w:hAnsi="Times New Roman" w:cs="Times New Roman"/>
                <w:kern w:val="0"/>
                <w:sz w:val="18"/>
                <w:szCs w:val="18"/>
              </w:rPr>
              <w:t>22156</w:t>
            </w:r>
          </w:p>
        </w:tc>
        <w:tc>
          <w:tcPr>
            <w:tcW w:w="900" w:type="dxa"/>
            <w:gridSpan w:val="2"/>
            <w:tcBorders>
              <w:top w:val="single" w:sz="4" w:space="0" w:color="auto"/>
              <w:left w:val="nil"/>
              <w:bottom w:val="single" w:sz="4" w:space="0" w:color="auto"/>
            </w:tcBorders>
            <w:shd w:val="clear" w:color="auto" w:fill="99CC00"/>
            <w:vAlign w:val="center"/>
          </w:tcPr>
          <w:p w:rsidR="00A91276" w:rsidRPr="0003621C" w:rsidRDefault="00A91276" w:rsidP="00A91276">
            <w:pPr>
              <w:widowControl/>
              <w:jc w:val="right"/>
              <w:rPr>
                <w:rFonts w:ascii="Times New Roman" w:hAnsi="Times New Roman" w:cs="Times New Roman"/>
                <w:kern w:val="0"/>
                <w:sz w:val="18"/>
                <w:szCs w:val="18"/>
              </w:rPr>
            </w:pPr>
            <w:r w:rsidRPr="0003621C">
              <w:rPr>
                <w:rFonts w:ascii="Times New Roman" w:hAnsi="Times New Roman" w:cs="Times New Roman"/>
                <w:kern w:val="0"/>
                <w:sz w:val="18"/>
                <w:szCs w:val="18"/>
              </w:rPr>
              <w:t>9.99</w:t>
            </w:r>
          </w:p>
        </w:tc>
      </w:tr>
      <w:tr w:rsidR="00A91276" w:rsidRPr="0003621C" w:rsidTr="00D2684F">
        <w:trPr>
          <w:trHeight w:val="454"/>
        </w:trPr>
        <w:tc>
          <w:tcPr>
            <w:tcW w:w="1080" w:type="dxa"/>
            <w:tcBorders>
              <w:top w:val="single" w:sz="4" w:space="0" w:color="auto"/>
              <w:bottom w:val="single" w:sz="4" w:space="0" w:color="auto"/>
              <w:right w:val="single" w:sz="4" w:space="0" w:color="auto"/>
            </w:tcBorders>
            <w:shd w:val="clear" w:color="auto" w:fill="auto"/>
            <w:vAlign w:val="center"/>
          </w:tcPr>
          <w:p w:rsidR="00A91276" w:rsidRPr="0003621C" w:rsidRDefault="00A91276" w:rsidP="00A91276">
            <w:pPr>
              <w:widowControl/>
              <w:jc w:val="left"/>
              <w:rPr>
                <w:rFonts w:ascii="Times New Roman" w:hAnsi="Times New Roman" w:cs="Times New Roman"/>
                <w:kern w:val="0"/>
                <w:sz w:val="18"/>
                <w:szCs w:val="18"/>
              </w:rPr>
            </w:pPr>
            <w:r w:rsidRPr="0003621C">
              <w:rPr>
                <w:rFonts w:ascii="Times New Roman" w:hAnsi="Times New Roman" w:cs="Times New Roman"/>
                <w:kern w:val="0"/>
                <w:sz w:val="18"/>
                <w:szCs w:val="18"/>
              </w:rPr>
              <w:t>3</w:t>
            </w:r>
            <w:r w:rsidRPr="0003621C">
              <w:rPr>
                <w:rFonts w:ascii="Times New Roman" w:hAnsi="Times New Roman" w:cs="Times New Roman"/>
                <w:kern w:val="0"/>
                <w:sz w:val="18"/>
                <w:szCs w:val="18"/>
              </w:rPr>
              <w:t>、河北</w:t>
            </w:r>
          </w:p>
        </w:tc>
        <w:tc>
          <w:tcPr>
            <w:tcW w:w="900" w:type="dxa"/>
            <w:tcBorders>
              <w:top w:val="single" w:sz="4" w:space="0" w:color="auto"/>
              <w:left w:val="nil"/>
              <w:bottom w:val="single" w:sz="4" w:space="0" w:color="auto"/>
              <w:right w:val="single" w:sz="4" w:space="0" w:color="auto"/>
            </w:tcBorders>
            <w:shd w:val="clear" w:color="auto" w:fill="FFFF99"/>
            <w:vAlign w:val="center"/>
          </w:tcPr>
          <w:p w:rsidR="00A91276" w:rsidRPr="0003621C" w:rsidRDefault="00A91276" w:rsidP="00A91276">
            <w:pPr>
              <w:widowControl/>
              <w:jc w:val="right"/>
              <w:rPr>
                <w:rFonts w:ascii="Times New Roman" w:hAnsi="Times New Roman" w:cs="Times New Roman"/>
                <w:kern w:val="0"/>
                <w:sz w:val="18"/>
                <w:szCs w:val="18"/>
              </w:rPr>
            </w:pPr>
            <w:r w:rsidRPr="0003621C">
              <w:rPr>
                <w:rFonts w:ascii="Times New Roman" w:hAnsi="Times New Roman" w:cs="Times New Roman"/>
                <w:kern w:val="0"/>
                <w:sz w:val="18"/>
                <w:szCs w:val="18"/>
              </w:rPr>
              <w:t>206969</w:t>
            </w:r>
          </w:p>
        </w:tc>
        <w:tc>
          <w:tcPr>
            <w:tcW w:w="900" w:type="dxa"/>
            <w:tcBorders>
              <w:top w:val="single" w:sz="4" w:space="0" w:color="auto"/>
              <w:left w:val="nil"/>
              <w:bottom w:val="single" w:sz="4" w:space="0" w:color="auto"/>
              <w:right w:val="single" w:sz="4" w:space="0" w:color="auto"/>
            </w:tcBorders>
            <w:shd w:val="clear" w:color="auto" w:fill="99CC00"/>
            <w:vAlign w:val="center"/>
          </w:tcPr>
          <w:p w:rsidR="00A91276" w:rsidRPr="0003621C" w:rsidRDefault="00A91276" w:rsidP="00A91276">
            <w:pPr>
              <w:widowControl/>
              <w:jc w:val="right"/>
              <w:rPr>
                <w:rFonts w:ascii="Times New Roman" w:hAnsi="Times New Roman" w:cs="Times New Roman"/>
                <w:kern w:val="0"/>
                <w:sz w:val="18"/>
                <w:szCs w:val="18"/>
              </w:rPr>
            </w:pPr>
            <w:r w:rsidRPr="0003621C">
              <w:rPr>
                <w:rFonts w:ascii="Times New Roman" w:hAnsi="Times New Roman" w:cs="Times New Roman"/>
                <w:kern w:val="0"/>
                <w:sz w:val="18"/>
                <w:szCs w:val="18"/>
              </w:rPr>
              <w:t>3.93</w:t>
            </w:r>
          </w:p>
        </w:tc>
        <w:tc>
          <w:tcPr>
            <w:tcW w:w="900" w:type="dxa"/>
            <w:gridSpan w:val="2"/>
            <w:tcBorders>
              <w:top w:val="single" w:sz="4" w:space="0" w:color="auto"/>
              <w:left w:val="nil"/>
              <w:bottom w:val="single" w:sz="4" w:space="0" w:color="auto"/>
              <w:right w:val="single" w:sz="4" w:space="0" w:color="auto"/>
            </w:tcBorders>
            <w:shd w:val="clear" w:color="auto" w:fill="FFFF99"/>
            <w:vAlign w:val="center"/>
          </w:tcPr>
          <w:p w:rsidR="00A91276" w:rsidRPr="0003621C" w:rsidRDefault="00A91276" w:rsidP="00A91276">
            <w:pPr>
              <w:widowControl/>
              <w:jc w:val="right"/>
              <w:rPr>
                <w:rFonts w:ascii="Times New Roman" w:hAnsi="Times New Roman" w:cs="Times New Roman"/>
                <w:kern w:val="0"/>
                <w:sz w:val="18"/>
                <w:szCs w:val="18"/>
              </w:rPr>
            </w:pPr>
            <w:r w:rsidRPr="0003621C">
              <w:rPr>
                <w:rFonts w:ascii="Times New Roman" w:hAnsi="Times New Roman" w:cs="Times New Roman"/>
                <w:kern w:val="0"/>
                <w:sz w:val="18"/>
                <w:szCs w:val="18"/>
              </w:rPr>
              <w:t>30581</w:t>
            </w:r>
          </w:p>
        </w:tc>
        <w:tc>
          <w:tcPr>
            <w:tcW w:w="900" w:type="dxa"/>
            <w:gridSpan w:val="2"/>
            <w:tcBorders>
              <w:top w:val="single" w:sz="4" w:space="0" w:color="auto"/>
              <w:left w:val="nil"/>
              <w:bottom w:val="single" w:sz="4" w:space="0" w:color="auto"/>
              <w:right w:val="single" w:sz="4" w:space="0" w:color="auto"/>
            </w:tcBorders>
            <w:shd w:val="clear" w:color="auto" w:fill="99CC00"/>
            <w:vAlign w:val="center"/>
          </w:tcPr>
          <w:p w:rsidR="00A91276" w:rsidRPr="0003621C" w:rsidRDefault="00A91276" w:rsidP="00A91276">
            <w:pPr>
              <w:widowControl/>
              <w:jc w:val="right"/>
              <w:rPr>
                <w:rFonts w:ascii="Times New Roman" w:hAnsi="Times New Roman" w:cs="Times New Roman"/>
                <w:kern w:val="0"/>
                <w:sz w:val="18"/>
                <w:szCs w:val="18"/>
              </w:rPr>
            </w:pPr>
            <w:r w:rsidRPr="0003621C">
              <w:rPr>
                <w:rFonts w:ascii="Times New Roman" w:hAnsi="Times New Roman" w:cs="Times New Roman"/>
                <w:kern w:val="0"/>
                <w:sz w:val="18"/>
                <w:szCs w:val="18"/>
              </w:rPr>
              <w:t>14.78</w:t>
            </w:r>
          </w:p>
        </w:tc>
        <w:tc>
          <w:tcPr>
            <w:tcW w:w="990" w:type="dxa"/>
            <w:gridSpan w:val="2"/>
            <w:tcBorders>
              <w:top w:val="single" w:sz="4" w:space="0" w:color="auto"/>
              <w:left w:val="nil"/>
              <w:bottom w:val="single" w:sz="4" w:space="0" w:color="auto"/>
              <w:right w:val="single" w:sz="4" w:space="0" w:color="auto"/>
            </w:tcBorders>
            <w:shd w:val="clear" w:color="auto" w:fill="auto"/>
            <w:vAlign w:val="center"/>
          </w:tcPr>
          <w:p w:rsidR="00A91276" w:rsidRPr="0003621C" w:rsidRDefault="00A91276" w:rsidP="00A91276">
            <w:pPr>
              <w:widowControl/>
              <w:jc w:val="left"/>
              <w:rPr>
                <w:rFonts w:ascii="Times New Roman" w:hAnsi="Times New Roman" w:cs="Times New Roman"/>
                <w:kern w:val="0"/>
                <w:sz w:val="18"/>
                <w:szCs w:val="18"/>
              </w:rPr>
            </w:pPr>
            <w:r w:rsidRPr="0003621C">
              <w:rPr>
                <w:rFonts w:ascii="Times New Roman" w:hAnsi="Times New Roman" w:cs="Times New Roman"/>
                <w:kern w:val="0"/>
                <w:sz w:val="18"/>
                <w:szCs w:val="18"/>
              </w:rPr>
              <w:t>19</w:t>
            </w:r>
            <w:r w:rsidRPr="0003621C">
              <w:rPr>
                <w:rFonts w:ascii="Times New Roman" w:hAnsi="Times New Roman" w:cs="Times New Roman"/>
                <w:kern w:val="0"/>
                <w:sz w:val="18"/>
                <w:szCs w:val="18"/>
              </w:rPr>
              <w:t>、广东</w:t>
            </w:r>
          </w:p>
        </w:tc>
        <w:tc>
          <w:tcPr>
            <w:tcW w:w="810" w:type="dxa"/>
            <w:gridSpan w:val="2"/>
            <w:tcBorders>
              <w:top w:val="single" w:sz="4" w:space="0" w:color="auto"/>
              <w:left w:val="nil"/>
              <w:bottom w:val="single" w:sz="4" w:space="0" w:color="auto"/>
              <w:right w:val="single" w:sz="4" w:space="0" w:color="auto"/>
            </w:tcBorders>
            <w:shd w:val="clear" w:color="auto" w:fill="FFFF99"/>
            <w:vAlign w:val="center"/>
          </w:tcPr>
          <w:p w:rsidR="00A91276" w:rsidRPr="0003621C" w:rsidRDefault="00A91276" w:rsidP="00A91276">
            <w:pPr>
              <w:widowControl/>
              <w:jc w:val="right"/>
              <w:rPr>
                <w:rFonts w:ascii="Times New Roman" w:hAnsi="Times New Roman" w:cs="Times New Roman"/>
                <w:kern w:val="0"/>
                <w:sz w:val="18"/>
                <w:szCs w:val="18"/>
              </w:rPr>
            </w:pPr>
            <w:r w:rsidRPr="0003621C">
              <w:rPr>
                <w:rFonts w:ascii="Times New Roman" w:hAnsi="Times New Roman" w:cs="Times New Roman"/>
                <w:kern w:val="0"/>
                <w:sz w:val="18"/>
                <w:szCs w:val="18"/>
              </w:rPr>
              <w:t>1628</w:t>
            </w:r>
          </w:p>
        </w:tc>
        <w:tc>
          <w:tcPr>
            <w:tcW w:w="900" w:type="dxa"/>
            <w:tcBorders>
              <w:top w:val="single" w:sz="4" w:space="0" w:color="auto"/>
              <w:left w:val="nil"/>
              <w:bottom w:val="single" w:sz="4" w:space="0" w:color="auto"/>
              <w:right w:val="single" w:sz="4" w:space="0" w:color="auto"/>
            </w:tcBorders>
            <w:shd w:val="clear" w:color="auto" w:fill="99CC00"/>
            <w:vAlign w:val="center"/>
          </w:tcPr>
          <w:p w:rsidR="00A91276" w:rsidRPr="0003621C" w:rsidRDefault="00A91276" w:rsidP="00A91276">
            <w:pPr>
              <w:widowControl/>
              <w:jc w:val="right"/>
              <w:rPr>
                <w:rFonts w:ascii="Times New Roman" w:hAnsi="Times New Roman" w:cs="Times New Roman"/>
                <w:kern w:val="0"/>
                <w:sz w:val="18"/>
                <w:szCs w:val="18"/>
              </w:rPr>
            </w:pPr>
            <w:r w:rsidRPr="0003621C">
              <w:rPr>
                <w:rFonts w:ascii="Times New Roman" w:hAnsi="Times New Roman" w:cs="Times New Roman"/>
                <w:kern w:val="0"/>
                <w:sz w:val="18"/>
                <w:szCs w:val="18"/>
              </w:rPr>
              <w:t>0.03</w:t>
            </w:r>
          </w:p>
        </w:tc>
        <w:tc>
          <w:tcPr>
            <w:tcW w:w="900" w:type="dxa"/>
            <w:tcBorders>
              <w:top w:val="single" w:sz="4" w:space="0" w:color="auto"/>
              <w:left w:val="nil"/>
              <w:bottom w:val="single" w:sz="4" w:space="0" w:color="auto"/>
              <w:right w:val="single" w:sz="4" w:space="0" w:color="auto"/>
            </w:tcBorders>
            <w:shd w:val="clear" w:color="auto" w:fill="FFFF99"/>
            <w:vAlign w:val="center"/>
          </w:tcPr>
          <w:p w:rsidR="00A91276" w:rsidRPr="0003621C" w:rsidRDefault="00A91276" w:rsidP="00A91276">
            <w:pPr>
              <w:widowControl/>
              <w:jc w:val="right"/>
              <w:rPr>
                <w:rFonts w:ascii="Times New Roman" w:hAnsi="Times New Roman" w:cs="Times New Roman"/>
                <w:kern w:val="0"/>
                <w:sz w:val="18"/>
                <w:szCs w:val="18"/>
              </w:rPr>
            </w:pPr>
            <w:r w:rsidRPr="0003621C">
              <w:rPr>
                <w:rFonts w:ascii="Times New Roman" w:hAnsi="Times New Roman" w:cs="Times New Roman"/>
                <w:kern w:val="0"/>
                <w:sz w:val="18"/>
                <w:szCs w:val="18"/>
              </w:rPr>
              <w:t>794</w:t>
            </w:r>
          </w:p>
        </w:tc>
        <w:tc>
          <w:tcPr>
            <w:tcW w:w="900" w:type="dxa"/>
            <w:gridSpan w:val="2"/>
            <w:tcBorders>
              <w:top w:val="single" w:sz="4" w:space="0" w:color="auto"/>
              <w:left w:val="nil"/>
              <w:bottom w:val="single" w:sz="4" w:space="0" w:color="auto"/>
            </w:tcBorders>
            <w:shd w:val="clear" w:color="auto" w:fill="99CC00"/>
            <w:vAlign w:val="center"/>
          </w:tcPr>
          <w:p w:rsidR="00A91276" w:rsidRPr="0003621C" w:rsidRDefault="00A91276" w:rsidP="00A91276">
            <w:pPr>
              <w:widowControl/>
              <w:jc w:val="right"/>
              <w:rPr>
                <w:rFonts w:ascii="Times New Roman" w:hAnsi="Times New Roman" w:cs="Times New Roman"/>
                <w:kern w:val="0"/>
                <w:sz w:val="18"/>
                <w:szCs w:val="18"/>
              </w:rPr>
            </w:pPr>
            <w:r w:rsidRPr="0003621C">
              <w:rPr>
                <w:rFonts w:ascii="Times New Roman" w:hAnsi="Times New Roman" w:cs="Times New Roman"/>
                <w:kern w:val="0"/>
                <w:sz w:val="18"/>
                <w:szCs w:val="18"/>
              </w:rPr>
              <w:t>48.77</w:t>
            </w:r>
          </w:p>
        </w:tc>
      </w:tr>
      <w:tr w:rsidR="00A91276" w:rsidRPr="0003621C" w:rsidTr="00D2684F">
        <w:trPr>
          <w:trHeight w:val="454"/>
        </w:trPr>
        <w:tc>
          <w:tcPr>
            <w:tcW w:w="1080" w:type="dxa"/>
            <w:tcBorders>
              <w:top w:val="single" w:sz="4" w:space="0" w:color="auto"/>
              <w:bottom w:val="single" w:sz="4" w:space="0" w:color="auto"/>
              <w:right w:val="single" w:sz="4" w:space="0" w:color="auto"/>
            </w:tcBorders>
            <w:shd w:val="clear" w:color="auto" w:fill="auto"/>
            <w:vAlign w:val="center"/>
          </w:tcPr>
          <w:p w:rsidR="00A91276" w:rsidRPr="0003621C" w:rsidRDefault="00A91276" w:rsidP="00A91276">
            <w:pPr>
              <w:widowControl/>
              <w:jc w:val="left"/>
              <w:rPr>
                <w:rFonts w:ascii="Times New Roman" w:hAnsi="Times New Roman" w:cs="Times New Roman"/>
                <w:kern w:val="0"/>
                <w:sz w:val="18"/>
                <w:szCs w:val="18"/>
              </w:rPr>
            </w:pPr>
            <w:r w:rsidRPr="0003621C">
              <w:rPr>
                <w:rFonts w:ascii="Times New Roman" w:hAnsi="Times New Roman" w:cs="Times New Roman"/>
                <w:kern w:val="0"/>
                <w:sz w:val="18"/>
                <w:szCs w:val="18"/>
              </w:rPr>
              <w:t>4</w:t>
            </w:r>
            <w:r w:rsidRPr="0003621C">
              <w:rPr>
                <w:rFonts w:ascii="Times New Roman" w:hAnsi="Times New Roman" w:cs="Times New Roman"/>
                <w:kern w:val="0"/>
                <w:sz w:val="18"/>
                <w:szCs w:val="18"/>
              </w:rPr>
              <w:t>、山西</w:t>
            </w:r>
          </w:p>
        </w:tc>
        <w:tc>
          <w:tcPr>
            <w:tcW w:w="900" w:type="dxa"/>
            <w:tcBorders>
              <w:top w:val="single" w:sz="4" w:space="0" w:color="auto"/>
              <w:left w:val="nil"/>
              <w:bottom w:val="single" w:sz="4" w:space="0" w:color="auto"/>
              <w:right w:val="single" w:sz="4" w:space="0" w:color="auto"/>
            </w:tcBorders>
            <w:shd w:val="clear" w:color="auto" w:fill="FFFF99"/>
            <w:vAlign w:val="center"/>
          </w:tcPr>
          <w:p w:rsidR="00A91276" w:rsidRPr="0003621C" w:rsidRDefault="00A91276" w:rsidP="00A91276">
            <w:pPr>
              <w:widowControl/>
              <w:jc w:val="right"/>
              <w:rPr>
                <w:rFonts w:ascii="Times New Roman" w:hAnsi="Times New Roman" w:cs="Times New Roman"/>
                <w:kern w:val="0"/>
                <w:sz w:val="18"/>
                <w:szCs w:val="18"/>
              </w:rPr>
            </w:pPr>
            <w:r w:rsidRPr="0003621C">
              <w:rPr>
                <w:rFonts w:ascii="Times New Roman" w:hAnsi="Times New Roman" w:cs="Times New Roman"/>
                <w:kern w:val="0"/>
                <w:sz w:val="18"/>
                <w:szCs w:val="18"/>
              </w:rPr>
              <w:t>1038908</w:t>
            </w:r>
          </w:p>
        </w:tc>
        <w:tc>
          <w:tcPr>
            <w:tcW w:w="900" w:type="dxa"/>
            <w:tcBorders>
              <w:top w:val="single" w:sz="4" w:space="0" w:color="auto"/>
              <w:left w:val="nil"/>
              <w:bottom w:val="single" w:sz="4" w:space="0" w:color="auto"/>
              <w:right w:val="single" w:sz="4" w:space="0" w:color="auto"/>
            </w:tcBorders>
            <w:shd w:val="clear" w:color="auto" w:fill="99CC00"/>
            <w:vAlign w:val="center"/>
          </w:tcPr>
          <w:p w:rsidR="00A91276" w:rsidRPr="0003621C" w:rsidRDefault="00A91276" w:rsidP="00A91276">
            <w:pPr>
              <w:widowControl/>
              <w:jc w:val="right"/>
              <w:rPr>
                <w:rFonts w:ascii="Times New Roman" w:hAnsi="Times New Roman" w:cs="Times New Roman"/>
                <w:kern w:val="0"/>
                <w:sz w:val="18"/>
                <w:szCs w:val="18"/>
              </w:rPr>
            </w:pPr>
            <w:r w:rsidRPr="0003621C">
              <w:rPr>
                <w:rFonts w:ascii="Times New Roman" w:hAnsi="Times New Roman" w:cs="Times New Roman"/>
                <w:kern w:val="0"/>
                <w:sz w:val="18"/>
                <w:szCs w:val="18"/>
              </w:rPr>
              <w:t>19.71</w:t>
            </w:r>
          </w:p>
        </w:tc>
        <w:tc>
          <w:tcPr>
            <w:tcW w:w="900" w:type="dxa"/>
            <w:gridSpan w:val="2"/>
            <w:tcBorders>
              <w:top w:val="single" w:sz="4" w:space="0" w:color="auto"/>
              <w:left w:val="nil"/>
              <w:bottom w:val="single" w:sz="4" w:space="0" w:color="auto"/>
              <w:right w:val="single" w:sz="4" w:space="0" w:color="auto"/>
            </w:tcBorders>
            <w:shd w:val="clear" w:color="auto" w:fill="FFFF99"/>
            <w:vAlign w:val="center"/>
          </w:tcPr>
          <w:p w:rsidR="00A91276" w:rsidRPr="0003621C" w:rsidRDefault="00A91276" w:rsidP="00A91276">
            <w:pPr>
              <w:widowControl/>
              <w:jc w:val="right"/>
              <w:rPr>
                <w:rFonts w:ascii="Times New Roman" w:hAnsi="Times New Roman" w:cs="Times New Roman"/>
                <w:kern w:val="0"/>
                <w:sz w:val="18"/>
                <w:szCs w:val="18"/>
              </w:rPr>
            </w:pPr>
            <w:r w:rsidRPr="0003621C">
              <w:rPr>
                <w:rFonts w:ascii="Times New Roman" w:hAnsi="Times New Roman" w:cs="Times New Roman"/>
                <w:kern w:val="0"/>
                <w:sz w:val="18"/>
                <w:szCs w:val="18"/>
              </w:rPr>
              <w:t>115349</w:t>
            </w:r>
          </w:p>
        </w:tc>
        <w:tc>
          <w:tcPr>
            <w:tcW w:w="900" w:type="dxa"/>
            <w:gridSpan w:val="2"/>
            <w:tcBorders>
              <w:top w:val="single" w:sz="4" w:space="0" w:color="auto"/>
              <w:left w:val="nil"/>
              <w:bottom w:val="single" w:sz="4" w:space="0" w:color="auto"/>
              <w:right w:val="single" w:sz="4" w:space="0" w:color="auto"/>
            </w:tcBorders>
            <w:shd w:val="clear" w:color="auto" w:fill="99CC00"/>
            <w:vAlign w:val="center"/>
          </w:tcPr>
          <w:p w:rsidR="00A91276" w:rsidRPr="0003621C" w:rsidRDefault="00A91276" w:rsidP="00A91276">
            <w:pPr>
              <w:widowControl/>
              <w:jc w:val="right"/>
              <w:rPr>
                <w:rFonts w:ascii="Times New Roman" w:hAnsi="Times New Roman" w:cs="Times New Roman"/>
                <w:kern w:val="0"/>
                <w:sz w:val="18"/>
                <w:szCs w:val="18"/>
              </w:rPr>
            </w:pPr>
            <w:r w:rsidRPr="0003621C">
              <w:rPr>
                <w:rFonts w:ascii="Times New Roman" w:hAnsi="Times New Roman" w:cs="Times New Roman"/>
                <w:kern w:val="0"/>
                <w:sz w:val="18"/>
                <w:szCs w:val="18"/>
              </w:rPr>
              <w:t>11.10</w:t>
            </w:r>
          </w:p>
        </w:tc>
        <w:tc>
          <w:tcPr>
            <w:tcW w:w="990" w:type="dxa"/>
            <w:gridSpan w:val="2"/>
            <w:tcBorders>
              <w:top w:val="single" w:sz="4" w:space="0" w:color="auto"/>
              <w:left w:val="nil"/>
              <w:bottom w:val="single" w:sz="4" w:space="0" w:color="auto"/>
              <w:right w:val="single" w:sz="4" w:space="0" w:color="auto"/>
            </w:tcBorders>
            <w:shd w:val="clear" w:color="auto" w:fill="auto"/>
            <w:vAlign w:val="center"/>
          </w:tcPr>
          <w:p w:rsidR="00A91276" w:rsidRPr="0003621C" w:rsidRDefault="00A91276" w:rsidP="00A91276">
            <w:pPr>
              <w:widowControl/>
              <w:jc w:val="left"/>
              <w:rPr>
                <w:rFonts w:ascii="Times New Roman" w:hAnsi="Times New Roman" w:cs="Times New Roman"/>
                <w:kern w:val="0"/>
                <w:sz w:val="18"/>
                <w:szCs w:val="18"/>
              </w:rPr>
            </w:pPr>
            <w:r w:rsidRPr="0003621C">
              <w:rPr>
                <w:rFonts w:ascii="Times New Roman" w:hAnsi="Times New Roman" w:cs="Times New Roman"/>
                <w:kern w:val="0"/>
                <w:sz w:val="18"/>
                <w:szCs w:val="18"/>
              </w:rPr>
              <w:t>20</w:t>
            </w:r>
            <w:r w:rsidRPr="0003621C">
              <w:rPr>
                <w:rFonts w:ascii="Times New Roman" w:hAnsi="Times New Roman" w:cs="Times New Roman"/>
                <w:kern w:val="0"/>
                <w:sz w:val="18"/>
                <w:szCs w:val="18"/>
              </w:rPr>
              <w:t>、广西</w:t>
            </w:r>
          </w:p>
        </w:tc>
        <w:tc>
          <w:tcPr>
            <w:tcW w:w="810" w:type="dxa"/>
            <w:gridSpan w:val="2"/>
            <w:tcBorders>
              <w:top w:val="single" w:sz="4" w:space="0" w:color="auto"/>
              <w:left w:val="nil"/>
              <w:bottom w:val="single" w:sz="4" w:space="0" w:color="auto"/>
              <w:right w:val="single" w:sz="4" w:space="0" w:color="auto"/>
            </w:tcBorders>
            <w:shd w:val="clear" w:color="auto" w:fill="FFFF99"/>
            <w:vAlign w:val="center"/>
          </w:tcPr>
          <w:p w:rsidR="00A91276" w:rsidRPr="0003621C" w:rsidRDefault="00A91276" w:rsidP="00A91276">
            <w:pPr>
              <w:widowControl/>
              <w:jc w:val="right"/>
              <w:rPr>
                <w:rFonts w:ascii="Times New Roman" w:hAnsi="Times New Roman" w:cs="Times New Roman"/>
                <w:kern w:val="0"/>
                <w:sz w:val="18"/>
                <w:szCs w:val="18"/>
              </w:rPr>
            </w:pPr>
            <w:r w:rsidRPr="0003621C">
              <w:rPr>
                <w:rFonts w:ascii="Times New Roman" w:hAnsi="Times New Roman" w:cs="Times New Roman"/>
                <w:kern w:val="0"/>
                <w:sz w:val="18"/>
                <w:szCs w:val="18"/>
              </w:rPr>
              <w:t>22145</w:t>
            </w:r>
          </w:p>
        </w:tc>
        <w:tc>
          <w:tcPr>
            <w:tcW w:w="900" w:type="dxa"/>
            <w:tcBorders>
              <w:top w:val="single" w:sz="4" w:space="0" w:color="auto"/>
              <w:left w:val="nil"/>
              <w:bottom w:val="single" w:sz="4" w:space="0" w:color="auto"/>
              <w:right w:val="single" w:sz="4" w:space="0" w:color="auto"/>
            </w:tcBorders>
            <w:shd w:val="clear" w:color="auto" w:fill="99CC00"/>
            <w:vAlign w:val="center"/>
          </w:tcPr>
          <w:p w:rsidR="00A91276" w:rsidRPr="0003621C" w:rsidRDefault="00A91276" w:rsidP="00A91276">
            <w:pPr>
              <w:widowControl/>
              <w:jc w:val="right"/>
              <w:rPr>
                <w:rFonts w:ascii="Times New Roman" w:hAnsi="Times New Roman" w:cs="Times New Roman"/>
                <w:kern w:val="0"/>
                <w:sz w:val="18"/>
                <w:szCs w:val="18"/>
              </w:rPr>
            </w:pPr>
            <w:r w:rsidRPr="0003621C">
              <w:rPr>
                <w:rFonts w:ascii="Times New Roman" w:hAnsi="Times New Roman" w:cs="Times New Roman"/>
                <w:kern w:val="0"/>
                <w:sz w:val="18"/>
                <w:szCs w:val="18"/>
              </w:rPr>
              <w:t>0.42</w:t>
            </w:r>
          </w:p>
        </w:tc>
        <w:tc>
          <w:tcPr>
            <w:tcW w:w="900" w:type="dxa"/>
            <w:tcBorders>
              <w:top w:val="single" w:sz="4" w:space="0" w:color="auto"/>
              <w:left w:val="nil"/>
              <w:bottom w:val="single" w:sz="4" w:space="0" w:color="auto"/>
              <w:right w:val="single" w:sz="4" w:space="0" w:color="auto"/>
            </w:tcBorders>
            <w:shd w:val="clear" w:color="auto" w:fill="FFFF99"/>
            <w:vAlign w:val="center"/>
          </w:tcPr>
          <w:p w:rsidR="00A91276" w:rsidRPr="0003621C" w:rsidRDefault="00A91276" w:rsidP="00A91276">
            <w:pPr>
              <w:widowControl/>
              <w:jc w:val="right"/>
              <w:rPr>
                <w:rFonts w:ascii="Times New Roman" w:hAnsi="Times New Roman" w:cs="Times New Roman"/>
                <w:kern w:val="0"/>
                <w:sz w:val="18"/>
                <w:szCs w:val="18"/>
              </w:rPr>
            </w:pPr>
            <w:r w:rsidRPr="0003621C">
              <w:rPr>
                <w:rFonts w:ascii="Times New Roman" w:hAnsi="Times New Roman" w:cs="Times New Roman"/>
                <w:kern w:val="0"/>
                <w:sz w:val="18"/>
                <w:szCs w:val="18"/>
              </w:rPr>
              <w:t>1902</w:t>
            </w:r>
          </w:p>
        </w:tc>
        <w:tc>
          <w:tcPr>
            <w:tcW w:w="900" w:type="dxa"/>
            <w:gridSpan w:val="2"/>
            <w:tcBorders>
              <w:top w:val="single" w:sz="4" w:space="0" w:color="auto"/>
              <w:left w:val="nil"/>
              <w:bottom w:val="single" w:sz="4" w:space="0" w:color="auto"/>
            </w:tcBorders>
            <w:shd w:val="clear" w:color="auto" w:fill="99CC00"/>
            <w:vAlign w:val="center"/>
          </w:tcPr>
          <w:p w:rsidR="00A91276" w:rsidRPr="0003621C" w:rsidRDefault="00A91276" w:rsidP="00A91276">
            <w:pPr>
              <w:widowControl/>
              <w:jc w:val="right"/>
              <w:rPr>
                <w:rFonts w:ascii="Times New Roman" w:hAnsi="Times New Roman" w:cs="Times New Roman"/>
                <w:kern w:val="0"/>
                <w:sz w:val="18"/>
                <w:szCs w:val="18"/>
              </w:rPr>
            </w:pPr>
            <w:r w:rsidRPr="0003621C">
              <w:rPr>
                <w:rFonts w:ascii="Times New Roman" w:hAnsi="Times New Roman" w:cs="Times New Roman"/>
                <w:kern w:val="0"/>
                <w:sz w:val="18"/>
                <w:szCs w:val="18"/>
              </w:rPr>
              <w:t>8.59</w:t>
            </w:r>
          </w:p>
        </w:tc>
      </w:tr>
      <w:tr w:rsidR="00A91276" w:rsidRPr="0003621C" w:rsidTr="00D2684F">
        <w:trPr>
          <w:trHeight w:val="454"/>
        </w:trPr>
        <w:tc>
          <w:tcPr>
            <w:tcW w:w="1080" w:type="dxa"/>
            <w:tcBorders>
              <w:top w:val="single" w:sz="4" w:space="0" w:color="auto"/>
              <w:bottom w:val="single" w:sz="4" w:space="0" w:color="auto"/>
              <w:right w:val="single" w:sz="4" w:space="0" w:color="auto"/>
            </w:tcBorders>
            <w:shd w:val="clear" w:color="auto" w:fill="auto"/>
            <w:vAlign w:val="center"/>
          </w:tcPr>
          <w:p w:rsidR="00A91276" w:rsidRPr="0003621C" w:rsidRDefault="00A91276" w:rsidP="00A91276">
            <w:pPr>
              <w:widowControl/>
              <w:jc w:val="left"/>
              <w:rPr>
                <w:rFonts w:ascii="Times New Roman" w:hAnsi="Times New Roman" w:cs="Times New Roman"/>
                <w:kern w:val="0"/>
                <w:sz w:val="18"/>
                <w:szCs w:val="18"/>
              </w:rPr>
            </w:pPr>
            <w:r w:rsidRPr="0003621C">
              <w:rPr>
                <w:rFonts w:ascii="Times New Roman" w:hAnsi="Times New Roman" w:cs="Times New Roman"/>
                <w:kern w:val="0"/>
                <w:sz w:val="18"/>
                <w:szCs w:val="18"/>
              </w:rPr>
              <w:t>5</w:t>
            </w:r>
            <w:r w:rsidRPr="0003621C">
              <w:rPr>
                <w:rFonts w:ascii="Times New Roman" w:hAnsi="Times New Roman" w:cs="Times New Roman"/>
                <w:kern w:val="0"/>
                <w:sz w:val="18"/>
                <w:szCs w:val="18"/>
              </w:rPr>
              <w:t>、内蒙古</w:t>
            </w:r>
          </w:p>
        </w:tc>
        <w:tc>
          <w:tcPr>
            <w:tcW w:w="900" w:type="dxa"/>
            <w:tcBorders>
              <w:top w:val="single" w:sz="4" w:space="0" w:color="auto"/>
              <w:left w:val="nil"/>
              <w:bottom w:val="single" w:sz="4" w:space="0" w:color="auto"/>
              <w:right w:val="single" w:sz="4" w:space="0" w:color="auto"/>
            </w:tcBorders>
            <w:shd w:val="clear" w:color="auto" w:fill="FFFF99"/>
            <w:vAlign w:val="center"/>
          </w:tcPr>
          <w:p w:rsidR="00A91276" w:rsidRPr="0003621C" w:rsidRDefault="00A91276" w:rsidP="00A91276">
            <w:pPr>
              <w:widowControl/>
              <w:jc w:val="right"/>
              <w:rPr>
                <w:rFonts w:ascii="Times New Roman" w:hAnsi="Times New Roman" w:cs="Times New Roman"/>
                <w:kern w:val="0"/>
                <w:sz w:val="18"/>
                <w:szCs w:val="18"/>
              </w:rPr>
            </w:pPr>
            <w:r w:rsidRPr="0003621C">
              <w:rPr>
                <w:rFonts w:ascii="Times New Roman" w:hAnsi="Times New Roman" w:cs="Times New Roman"/>
                <w:kern w:val="0"/>
                <w:sz w:val="18"/>
                <w:szCs w:val="18"/>
              </w:rPr>
              <w:t>191753</w:t>
            </w:r>
          </w:p>
        </w:tc>
        <w:tc>
          <w:tcPr>
            <w:tcW w:w="900" w:type="dxa"/>
            <w:tcBorders>
              <w:top w:val="single" w:sz="4" w:space="0" w:color="auto"/>
              <w:left w:val="nil"/>
              <w:bottom w:val="single" w:sz="4" w:space="0" w:color="auto"/>
              <w:right w:val="single" w:sz="4" w:space="0" w:color="auto"/>
            </w:tcBorders>
            <w:shd w:val="clear" w:color="auto" w:fill="99CC00"/>
            <w:vAlign w:val="center"/>
          </w:tcPr>
          <w:p w:rsidR="00A91276" w:rsidRPr="0003621C" w:rsidRDefault="00A91276" w:rsidP="00A91276">
            <w:pPr>
              <w:widowControl/>
              <w:jc w:val="right"/>
              <w:rPr>
                <w:rFonts w:ascii="Times New Roman" w:hAnsi="Times New Roman" w:cs="Times New Roman"/>
                <w:kern w:val="0"/>
                <w:sz w:val="18"/>
                <w:szCs w:val="18"/>
              </w:rPr>
            </w:pPr>
            <w:r w:rsidRPr="0003621C">
              <w:rPr>
                <w:rFonts w:ascii="Times New Roman" w:hAnsi="Times New Roman" w:cs="Times New Roman"/>
                <w:kern w:val="0"/>
                <w:sz w:val="18"/>
                <w:szCs w:val="18"/>
              </w:rPr>
              <w:t>3.64</w:t>
            </w:r>
          </w:p>
        </w:tc>
        <w:tc>
          <w:tcPr>
            <w:tcW w:w="900" w:type="dxa"/>
            <w:gridSpan w:val="2"/>
            <w:tcBorders>
              <w:top w:val="single" w:sz="4" w:space="0" w:color="auto"/>
              <w:left w:val="nil"/>
              <w:bottom w:val="single" w:sz="4" w:space="0" w:color="auto"/>
              <w:right w:val="single" w:sz="4" w:space="0" w:color="auto"/>
            </w:tcBorders>
            <w:shd w:val="clear" w:color="auto" w:fill="FFFF99"/>
            <w:vAlign w:val="center"/>
          </w:tcPr>
          <w:p w:rsidR="00A91276" w:rsidRPr="0003621C" w:rsidRDefault="00A91276" w:rsidP="00A91276">
            <w:pPr>
              <w:widowControl/>
              <w:jc w:val="right"/>
              <w:rPr>
                <w:rFonts w:ascii="Times New Roman" w:hAnsi="Times New Roman" w:cs="Times New Roman"/>
                <w:kern w:val="0"/>
                <w:sz w:val="18"/>
                <w:szCs w:val="18"/>
              </w:rPr>
            </w:pPr>
            <w:r w:rsidRPr="0003621C">
              <w:rPr>
                <w:rFonts w:ascii="Times New Roman" w:hAnsi="Times New Roman" w:cs="Times New Roman"/>
                <w:kern w:val="0"/>
                <w:sz w:val="18"/>
                <w:szCs w:val="18"/>
              </w:rPr>
              <w:t>30056</w:t>
            </w:r>
          </w:p>
        </w:tc>
        <w:tc>
          <w:tcPr>
            <w:tcW w:w="900" w:type="dxa"/>
            <w:gridSpan w:val="2"/>
            <w:tcBorders>
              <w:top w:val="single" w:sz="4" w:space="0" w:color="auto"/>
              <w:left w:val="nil"/>
              <w:bottom w:val="single" w:sz="4" w:space="0" w:color="auto"/>
              <w:right w:val="single" w:sz="4" w:space="0" w:color="auto"/>
            </w:tcBorders>
            <w:shd w:val="clear" w:color="auto" w:fill="99CC00"/>
            <w:vAlign w:val="center"/>
          </w:tcPr>
          <w:p w:rsidR="00A91276" w:rsidRPr="0003621C" w:rsidRDefault="00A91276" w:rsidP="00A91276">
            <w:pPr>
              <w:widowControl/>
              <w:jc w:val="right"/>
              <w:rPr>
                <w:rFonts w:ascii="Times New Roman" w:hAnsi="Times New Roman" w:cs="Times New Roman"/>
                <w:kern w:val="0"/>
                <w:sz w:val="18"/>
                <w:szCs w:val="18"/>
              </w:rPr>
            </w:pPr>
            <w:r w:rsidRPr="0003621C">
              <w:rPr>
                <w:rFonts w:ascii="Times New Roman" w:hAnsi="Times New Roman" w:cs="Times New Roman"/>
                <w:kern w:val="0"/>
                <w:sz w:val="18"/>
                <w:szCs w:val="18"/>
              </w:rPr>
              <w:t>15.67</w:t>
            </w:r>
          </w:p>
        </w:tc>
        <w:tc>
          <w:tcPr>
            <w:tcW w:w="990" w:type="dxa"/>
            <w:gridSpan w:val="2"/>
            <w:tcBorders>
              <w:top w:val="single" w:sz="4" w:space="0" w:color="auto"/>
              <w:left w:val="nil"/>
              <w:bottom w:val="single" w:sz="4" w:space="0" w:color="auto"/>
              <w:right w:val="single" w:sz="4" w:space="0" w:color="auto"/>
            </w:tcBorders>
            <w:shd w:val="clear" w:color="auto" w:fill="auto"/>
            <w:vAlign w:val="center"/>
          </w:tcPr>
          <w:p w:rsidR="00A91276" w:rsidRPr="0003621C" w:rsidRDefault="00A91276" w:rsidP="00A91276">
            <w:pPr>
              <w:widowControl/>
              <w:jc w:val="left"/>
              <w:rPr>
                <w:rFonts w:ascii="Times New Roman" w:hAnsi="Times New Roman" w:cs="Times New Roman"/>
                <w:kern w:val="0"/>
                <w:sz w:val="18"/>
                <w:szCs w:val="18"/>
              </w:rPr>
            </w:pPr>
            <w:r w:rsidRPr="0003621C">
              <w:rPr>
                <w:rFonts w:ascii="Times New Roman" w:hAnsi="Times New Roman" w:cs="Times New Roman"/>
                <w:kern w:val="0"/>
                <w:sz w:val="18"/>
                <w:szCs w:val="18"/>
              </w:rPr>
              <w:t>21</w:t>
            </w:r>
            <w:r w:rsidRPr="0003621C">
              <w:rPr>
                <w:rFonts w:ascii="Times New Roman" w:hAnsi="Times New Roman" w:cs="Times New Roman"/>
                <w:kern w:val="0"/>
                <w:sz w:val="18"/>
                <w:szCs w:val="18"/>
              </w:rPr>
              <w:t>、海南</w:t>
            </w:r>
          </w:p>
        </w:tc>
        <w:tc>
          <w:tcPr>
            <w:tcW w:w="810" w:type="dxa"/>
            <w:gridSpan w:val="2"/>
            <w:tcBorders>
              <w:top w:val="single" w:sz="4" w:space="0" w:color="auto"/>
              <w:left w:val="nil"/>
              <w:bottom w:val="single" w:sz="4" w:space="0" w:color="auto"/>
              <w:right w:val="single" w:sz="4" w:space="0" w:color="auto"/>
            </w:tcBorders>
            <w:shd w:val="clear" w:color="auto" w:fill="FFFF99"/>
            <w:vAlign w:val="center"/>
          </w:tcPr>
          <w:p w:rsidR="00A91276" w:rsidRPr="0003621C" w:rsidRDefault="00A91276" w:rsidP="00A91276">
            <w:pPr>
              <w:widowControl/>
              <w:jc w:val="right"/>
              <w:rPr>
                <w:rFonts w:ascii="Times New Roman" w:hAnsi="Times New Roman" w:cs="Times New Roman"/>
                <w:kern w:val="0"/>
                <w:sz w:val="18"/>
                <w:szCs w:val="18"/>
              </w:rPr>
            </w:pPr>
            <w:r w:rsidRPr="0003621C">
              <w:rPr>
                <w:rFonts w:ascii="Times New Roman" w:hAnsi="Times New Roman" w:cs="Times New Roman"/>
                <w:kern w:val="0"/>
                <w:sz w:val="18"/>
                <w:szCs w:val="18"/>
              </w:rPr>
              <w:t>0</w:t>
            </w:r>
          </w:p>
        </w:tc>
        <w:tc>
          <w:tcPr>
            <w:tcW w:w="900" w:type="dxa"/>
            <w:tcBorders>
              <w:top w:val="single" w:sz="4" w:space="0" w:color="auto"/>
              <w:left w:val="nil"/>
              <w:bottom w:val="single" w:sz="4" w:space="0" w:color="auto"/>
              <w:right w:val="single" w:sz="4" w:space="0" w:color="auto"/>
            </w:tcBorders>
            <w:shd w:val="clear" w:color="auto" w:fill="99CC00"/>
            <w:vAlign w:val="center"/>
          </w:tcPr>
          <w:p w:rsidR="00A91276" w:rsidRPr="0003621C" w:rsidRDefault="00A91276" w:rsidP="00A91276">
            <w:pPr>
              <w:widowControl/>
              <w:jc w:val="right"/>
              <w:rPr>
                <w:rFonts w:ascii="Times New Roman" w:hAnsi="Times New Roman" w:cs="Times New Roman"/>
                <w:kern w:val="0"/>
                <w:sz w:val="18"/>
                <w:szCs w:val="18"/>
              </w:rPr>
            </w:pPr>
            <w:r w:rsidRPr="0003621C">
              <w:rPr>
                <w:rFonts w:ascii="Times New Roman" w:hAnsi="Times New Roman" w:cs="Times New Roman"/>
                <w:kern w:val="0"/>
                <w:sz w:val="18"/>
                <w:szCs w:val="18"/>
              </w:rPr>
              <w:t>0</w:t>
            </w:r>
          </w:p>
        </w:tc>
        <w:tc>
          <w:tcPr>
            <w:tcW w:w="900" w:type="dxa"/>
            <w:tcBorders>
              <w:top w:val="single" w:sz="4" w:space="0" w:color="auto"/>
              <w:left w:val="nil"/>
              <w:bottom w:val="single" w:sz="4" w:space="0" w:color="auto"/>
              <w:right w:val="single" w:sz="4" w:space="0" w:color="auto"/>
            </w:tcBorders>
            <w:shd w:val="clear" w:color="auto" w:fill="FFFF99"/>
            <w:vAlign w:val="center"/>
          </w:tcPr>
          <w:p w:rsidR="00A91276" w:rsidRPr="0003621C" w:rsidRDefault="00A91276" w:rsidP="00A91276">
            <w:pPr>
              <w:widowControl/>
              <w:jc w:val="right"/>
              <w:rPr>
                <w:rFonts w:ascii="Times New Roman" w:hAnsi="Times New Roman" w:cs="Times New Roman"/>
                <w:kern w:val="0"/>
                <w:sz w:val="18"/>
                <w:szCs w:val="18"/>
              </w:rPr>
            </w:pPr>
            <w:r w:rsidRPr="0003621C">
              <w:rPr>
                <w:rFonts w:ascii="Times New Roman" w:hAnsi="Times New Roman" w:cs="Times New Roman"/>
                <w:kern w:val="0"/>
                <w:sz w:val="18"/>
                <w:szCs w:val="18"/>
              </w:rPr>
              <w:t>0</w:t>
            </w:r>
          </w:p>
        </w:tc>
        <w:tc>
          <w:tcPr>
            <w:tcW w:w="900" w:type="dxa"/>
            <w:gridSpan w:val="2"/>
            <w:tcBorders>
              <w:top w:val="single" w:sz="4" w:space="0" w:color="auto"/>
              <w:left w:val="nil"/>
              <w:bottom w:val="single" w:sz="4" w:space="0" w:color="auto"/>
            </w:tcBorders>
            <w:shd w:val="clear" w:color="auto" w:fill="99CC00"/>
            <w:vAlign w:val="center"/>
          </w:tcPr>
          <w:p w:rsidR="00A91276" w:rsidRPr="0003621C" w:rsidRDefault="00A91276" w:rsidP="00A91276">
            <w:pPr>
              <w:widowControl/>
              <w:jc w:val="right"/>
              <w:rPr>
                <w:rFonts w:ascii="Times New Roman" w:hAnsi="Times New Roman" w:cs="Times New Roman"/>
                <w:kern w:val="0"/>
                <w:sz w:val="18"/>
                <w:szCs w:val="18"/>
              </w:rPr>
            </w:pPr>
            <w:r w:rsidRPr="0003621C">
              <w:rPr>
                <w:rFonts w:ascii="Times New Roman" w:hAnsi="Times New Roman" w:cs="Times New Roman"/>
                <w:kern w:val="0"/>
                <w:sz w:val="18"/>
                <w:szCs w:val="18"/>
              </w:rPr>
              <w:t>0</w:t>
            </w:r>
          </w:p>
        </w:tc>
      </w:tr>
      <w:tr w:rsidR="00A91276" w:rsidRPr="0003621C" w:rsidTr="00D2684F">
        <w:trPr>
          <w:trHeight w:val="454"/>
        </w:trPr>
        <w:tc>
          <w:tcPr>
            <w:tcW w:w="1080" w:type="dxa"/>
            <w:tcBorders>
              <w:top w:val="single" w:sz="4" w:space="0" w:color="auto"/>
              <w:bottom w:val="single" w:sz="4" w:space="0" w:color="auto"/>
              <w:right w:val="single" w:sz="4" w:space="0" w:color="auto"/>
            </w:tcBorders>
            <w:shd w:val="clear" w:color="auto" w:fill="auto"/>
            <w:vAlign w:val="center"/>
          </w:tcPr>
          <w:p w:rsidR="00A91276" w:rsidRPr="0003621C" w:rsidRDefault="00A91276" w:rsidP="00A91276">
            <w:pPr>
              <w:widowControl/>
              <w:jc w:val="left"/>
              <w:rPr>
                <w:rFonts w:ascii="Times New Roman" w:hAnsi="Times New Roman" w:cs="Times New Roman"/>
                <w:kern w:val="0"/>
                <w:sz w:val="18"/>
                <w:szCs w:val="18"/>
              </w:rPr>
            </w:pPr>
            <w:r w:rsidRPr="0003621C">
              <w:rPr>
                <w:rFonts w:ascii="Times New Roman" w:hAnsi="Times New Roman" w:cs="Times New Roman"/>
                <w:kern w:val="0"/>
                <w:sz w:val="18"/>
                <w:szCs w:val="18"/>
              </w:rPr>
              <w:t>6</w:t>
            </w:r>
            <w:r w:rsidRPr="0003621C">
              <w:rPr>
                <w:rFonts w:ascii="Times New Roman" w:hAnsi="Times New Roman" w:cs="Times New Roman"/>
                <w:kern w:val="0"/>
                <w:sz w:val="18"/>
                <w:szCs w:val="18"/>
              </w:rPr>
              <w:t>、辽宁</w:t>
            </w:r>
          </w:p>
        </w:tc>
        <w:tc>
          <w:tcPr>
            <w:tcW w:w="900" w:type="dxa"/>
            <w:tcBorders>
              <w:top w:val="single" w:sz="4" w:space="0" w:color="auto"/>
              <w:left w:val="nil"/>
              <w:bottom w:val="single" w:sz="4" w:space="0" w:color="auto"/>
              <w:right w:val="single" w:sz="4" w:space="0" w:color="auto"/>
            </w:tcBorders>
            <w:shd w:val="clear" w:color="auto" w:fill="FFFF99"/>
            <w:vAlign w:val="center"/>
          </w:tcPr>
          <w:p w:rsidR="00A91276" w:rsidRPr="0003621C" w:rsidRDefault="00A91276" w:rsidP="00A91276">
            <w:pPr>
              <w:widowControl/>
              <w:jc w:val="right"/>
              <w:rPr>
                <w:rFonts w:ascii="Times New Roman" w:hAnsi="Times New Roman" w:cs="Times New Roman"/>
                <w:kern w:val="0"/>
                <w:sz w:val="18"/>
                <w:szCs w:val="18"/>
              </w:rPr>
            </w:pPr>
            <w:r w:rsidRPr="0003621C">
              <w:rPr>
                <w:rFonts w:ascii="Times New Roman" w:hAnsi="Times New Roman" w:cs="Times New Roman"/>
                <w:kern w:val="0"/>
                <w:sz w:val="18"/>
                <w:szCs w:val="18"/>
              </w:rPr>
              <w:t>194322</w:t>
            </w:r>
          </w:p>
        </w:tc>
        <w:tc>
          <w:tcPr>
            <w:tcW w:w="900" w:type="dxa"/>
            <w:tcBorders>
              <w:top w:val="single" w:sz="4" w:space="0" w:color="auto"/>
              <w:left w:val="nil"/>
              <w:bottom w:val="single" w:sz="4" w:space="0" w:color="auto"/>
              <w:right w:val="single" w:sz="4" w:space="0" w:color="auto"/>
            </w:tcBorders>
            <w:shd w:val="clear" w:color="auto" w:fill="99CC00"/>
            <w:vAlign w:val="center"/>
          </w:tcPr>
          <w:p w:rsidR="00A91276" w:rsidRPr="0003621C" w:rsidRDefault="00A91276" w:rsidP="00A91276">
            <w:pPr>
              <w:widowControl/>
              <w:jc w:val="right"/>
              <w:rPr>
                <w:rFonts w:ascii="Times New Roman" w:hAnsi="Times New Roman" w:cs="Times New Roman"/>
                <w:kern w:val="0"/>
                <w:sz w:val="18"/>
                <w:szCs w:val="18"/>
              </w:rPr>
            </w:pPr>
            <w:r w:rsidRPr="0003621C">
              <w:rPr>
                <w:rFonts w:ascii="Times New Roman" w:hAnsi="Times New Roman" w:cs="Times New Roman"/>
                <w:kern w:val="0"/>
                <w:sz w:val="18"/>
                <w:szCs w:val="18"/>
              </w:rPr>
              <w:t>3.69</w:t>
            </w:r>
          </w:p>
        </w:tc>
        <w:tc>
          <w:tcPr>
            <w:tcW w:w="900" w:type="dxa"/>
            <w:gridSpan w:val="2"/>
            <w:tcBorders>
              <w:top w:val="single" w:sz="4" w:space="0" w:color="auto"/>
              <w:left w:val="nil"/>
              <w:bottom w:val="single" w:sz="4" w:space="0" w:color="auto"/>
              <w:right w:val="single" w:sz="4" w:space="0" w:color="auto"/>
            </w:tcBorders>
            <w:shd w:val="clear" w:color="auto" w:fill="FFFF99"/>
            <w:vAlign w:val="center"/>
          </w:tcPr>
          <w:p w:rsidR="00A91276" w:rsidRPr="0003621C" w:rsidRDefault="00A91276" w:rsidP="00A91276">
            <w:pPr>
              <w:widowControl/>
              <w:jc w:val="right"/>
              <w:rPr>
                <w:rFonts w:ascii="Times New Roman" w:hAnsi="Times New Roman" w:cs="Times New Roman"/>
                <w:kern w:val="0"/>
                <w:sz w:val="18"/>
                <w:szCs w:val="18"/>
              </w:rPr>
            </w:pPr>
            <w:r w:rsidRPr="0003621C">
              <w:rPr>
                <w:rFonts w:ascii="Times New Roman" w:hAnsi="Times New Roman" w:cs="Times New Roman"/>
                <w:kern w:val="0"/>
                <w:sz w:val="18"/>
                <w:szCs w:val="18"/>
              </w:rPr>
              <w:t>40645</w:t>
            </w:r>
          </w:p>
        </w:tc>
        <w:tc>
          <w:tcPr>
            <w:tcW w:w="900" w:type="dxa"/>
            <w:gridSpan w:val="2"/>
            <w:tcBorders>
              <w:top w:val="single" w:sz="4" w:space="0" w:color="auto"/>
              <w:left w:val="nil"/>
              <w:bottom w:val="single" w:sz="4" w:space="0" w:color="auto"/>
              <w:right w:val="single" w:sz="4" w:space="0" w:color="auto"/>
            </w:tcBorders>
            <w:shd w:val="clear" w:color="auto" w:fill="99CC00"/>
            <w:vAlign w:val="center"/>
          </w:tcPr>
          <w:p w:rsidR="00A91276" w:rsidRPr="0003621C" w:rsidRDefault="00A91276" w:rsidP="00A91276">
            <w:pPr>
              <w:widowControl/>
              <w:jc w:val="right"/>
              <w:rPr>
                <w:rFonts w:ascii="Times New Roman" w:hAnsi="Times New Roman" w:cs="Times New Roman"/>
                <w:kern w:val="0"/>
                <w:sz w:val="18"/>
                <w:szCs w:val="18"/>
              </w:rPr>
            </w:pPr>
            <w:r w:rsidRPr="0003621C">
              <w:rPr>
                <w:rFonts w:ascii="Times New Roman" w:hAnsi="Times New Roman" w:cs="Times New Roman"/>
                <w:kern w:val="0"/>
                <w:sz w:val="18"/>
                <w:szCs w:val="18"/>
              </w:rPr>
              <w:t>20.92</w:t>
            </w:r>
          </w:p>
        </w:tc>
        <w:tc>
          <w:tcPr>
            <w:tcW w:w="990" w:type="dxa"/>
            <w:gridSpan w:val="2"/>
            <w:tcBorders>
              <w:top w:val="single" w:sz="4" w:space="0" w:color="auto"/>
              <w:left w:val="nil"/>
              <w:bottom w:val="single" w:sz="4" w:space="0" w:color="auto"/>
              <w:right w:val="single" w:sz="4" w:space="0" w:color="auto"/>
            </w:tcBorders>
            <w:shd w:val="clear" w:color="auto" w:fill="auto"/>
            <w:vAlign w:val="center"/>
          </w:tcPr>
          <w:p w:rsidR="00A91276" w:rsidRPr="0003621C" w:rsidRDefault="00A91276" w:rsidP="00A91276">
            <w:pPr>
              <w:widowControl/>
              <w:jc w:val="left"/>
              <w:rPr>
                <w:rFonts w:ascii="Times New Roman" w:hAnsi="Times New Roman" w:cs="Times New Roman"/>
                <w:kern w:val="0"/>
                <w:sz w:val="18"/>
                <w:szCs w:val="18"/>
              </w:rPr>
            </w:pPr>
            <w:r w:rsidRPr="0003621C">
              <w:rPr>
                <w:rFonts w:ascii="Times New Roman" w:hAnsi="Times New Roman" w:cs="Times New Roman"/>
                <w:kern w:val="0"/>
                <w:sz w:val="18"/>
                <w:szCs w:val="18"/>
              </w:rPr>
              <w:t>22</w:t>
            </w:r>
            <w:r w:rsidRPr="0003621C">
              <w:rPr>
                <w:rFonts w:ascii="Times New Roman" w:hAnsi="Times New Roman" w:cs="Times New Roman"/>
                <w:kern w:val="0"/>
                <w:sz w:val="18"/>
                <w:szCs w:val="18"/>
              </w:rPr>
              <w:t>、重庆</w:t>
            </w:r>
          </w:p>
        </w:tc>
        <w:tc>
          <w:tcPr>
            <w:tcW w:w="810" w:type="dxa"/>
            <w:gridSpan w:val="2"/>
            <w:tcBorders>
              <w:top w:val="single" w:sz="4" w:space="0" w:color="auto"/>
              <w:left w:val="nil"/>
              <w:bottom w:val="single" w:sz="4" w:space="0" w:color="auto"/>
              <w:right w:val="single" w:sz="4" w:space="0" w:color="auto"/>
            </w:tcBorders>
            <w:shd w:val="clear" w:color="auto" w:fill="FFFF99"/>
            <w:vAlign w:val="center"/>
          </w:tcPr>
          <w:p w:rsidR="00A91276" w:rsidRPr="0003621C" w:rsidRDefault="00A91276" w:rsidP="00A91276">
            <w:pPr>
              <w:widowControl/>
              <w:jc w:val="right"/>
              <w:rPr>
                <w:rFonts w:ascii="Times New Roman" w:hAnsi="Times New Roman" w:cs="Times New Roman"/>
                <w:kern w:val="0"/>
                <w:sz w:val="18"/>
                <w:szCs w:val="18"/>
              </w:rPr>
            </w:pPr>
            <w:r w:rsidRPr="0003621C">
              <w:rPr>
                <w:rFonts w:ascii="Times New Roman" w:hAnsi="Times New Roman" w:cs="Times New Roman"/>
                <w:kern w:val="0"/>
                <w:sz w:val="18"/>
                <w:szCs w:val="18"/>
              </w:rPr>
              <w:t>175422</w:t>
            </w:r>
          </w:p>
        </w:tc>
        <w:tc>
          <w:tcPr>
            <w:tcW w:w="900" w:type="dxa"/>
            <w:tcBorders>
              <w:top w:val="single" w:sz="4" w:space="0" w:color="auto"/>
              <w:left w:val="nil"/>
              <w:bottom w:val="single" w:sz="4" w:space="0" w:color="auto"/>
              <w:right w:val="single" w:sz="4" w:space="0" w:color="auto"/>
            </w:tcBorders>
            <w:shd w:val="clear" w:color="auto" w:fill="99CC00"/>
            <w:vAlign w:val="center"/>
          </w:tcPr>
          <w:p w:rsidR="00A91276" w:rsidRPr="0003621C" w:rsidRDefault="00A91276" w:rsidP="00A91276">
            <w:pPr>
              <w:widowControl/>
              <w:jc w:val="right"/>
              <w:rPr>
                <w:rFonts w:ascii="Times New Roman" w:hAnsi="Times New Roman" w:cs="Times New Roman"/>
                <w:kern w:val="0"/>
                <w:sz w:val="18"/>
                <w:szCs w:val="18"/>
              </w:rPr>
            </w:pPr>
            <w:r w:rsidRPr="0003621C">
              <w:rPr>
                <w:rFonts w:ascii="Times New Roman" w:hAnsi="Times New Roman" w:cs="Times New Roman"/>
                <w:kern w:val="0"/>
                <w:sz w:val="18"/>
                <w:szCs w:val="18"/>
              </w:rPr>
              <w:t>3.33</w:t>
            </w:r>
          </w:p>
        </w:tc>
        <w:tc>
          <w:tcPr>
            <w:tcW w:w="900" w:type="dxa"/>
            <w:tcBorders>
              <w:top w:val="single" w:sz="4" w:space="0" w:color="auto"/>
              <w:left w:val="nil"/>
              <w:bottom w:val="single" w:sz="4" w:space="0" w:color="auto"/>
              <w:right w:val="single" w:sz="4" w:space="0" w:color="auto"/>
            </w:tcBorders>
            <w:shd w:val="clear" w:color="auto" w:fill="FFFF99"/>
            <w:vAlign w:val="center"/>
          </w:tcPr>
          <w:p w:rsidR="00A91276" w:rsidRPr="0003621C" w:rsidRDefault="00A91276" w:rsidP="00A91276">
            <w:pPr>
              <w:widowControl/>
              <w:jc w:val="right"/>
              <w:rPr>
                <w:rFonts w:ascii="Times New Roman" w:hAnsi="Times New Roman" w:cs="Times New Roman"/>
                <w:kern w:val="0"/>
                <w:sz w:val="18"/>
                <w:szCs w:val="18"/>
              </w:rPr>
            </w:pPr>
            <w:r w:rsidRPr="0003621C">
              <w:rPr>
                <w:rFonts w:ascii="Times New Roman" w:hAnsi="Times New Roman" w:cs="Times New Roman"/>
                <w:kern w:val="0"/>
                <w:sz w:val="18"/>
                <w:szCs w:val="18"/>
              </w:rPr>
              <w:t>11167</w:t>
            </w:r>
          </w:p>
        </w:tc>
        <w:tc>
          <w:tcPr>
            <w:tcW w:w="900" w:type="dxa"/>
            <w:gridSpan w:val="2"/>
            <w:tcBorders>
              <w:top w:val="single" w:sz="4" w:space="0" w:color="auto"/>
              <w:left w:val="nil"/>
              <w:bottom w:val="single" w:sz="4" w:space="0" w:color="auto"/>
            </w:tcBorders>
            <w:shd w:val="clear" w:color="auto" w:fill="99CC00"/>
            <w:vAlign w:val="center"/>
          </w:tcPr>
          <w:p w:rsidR="00A91276" w:rsidRPr="0003621C" w:rsidRDefault="00A91276" w:rsidP="00A91276">
            <w:pPr>
              <w:widowControl/>
              <w:jc w:val="right"/>
              <w:rPr>
                <w:rFonts w:ascii="Times New Roman" w:hAnsi="Times New Roman" w:cs="Times New Roman"/>
                <w:kern w:val="0"/>
                <w:sz w:val="18"/>
                <w:szCs w:val="18"/>
              </w:rPr>
            </w:pPr>
            <w:r w:rsidRPr="0003621C">
              <w:rPr>
                <w:rFonts w:ascii="Times New Roman" w:hAnsi="Times New Roman" w:cs="Times New Roman"/>
                <w:kern w:val="0"/>
                <w:sz w:val="18"/>
                <w:szCs w:val="18"/>
              </w:rPr>
              <w:t>6.37</w:t>
            </w:r>
          </w:p>
        </w:tc>
      </w:tr>
      <w:tr w:rsidR="00A91276" w:rsidRPr="0003621C" w:rsidTr="00D2684F">
        <w:trPr>
          <w:trHeight w:val="454"/>
        </w:trPr>
        <w:tc>
          <w:tcPr>
            <w:tcW w:w="1080" w:type="dxa"/>
            <w:tcBorders>
              <w:top w:val="single" w:sz="4" w:space="0" w:color="auto"/>
              <w:bottom w:val="single" w:sz="4" w:space="0" w:color="auto"/>
              <w:right w:val="single" w:sz="4" w:space="0" w:color="auto"/>
            </w:tcBorders>
            <w:shd w:val="clear" w:color="auto" w:fill="auto"/>
            <w:vAlign w:val="center"/>
          </w:tcPr>
          <w:p w:rsidR="00A91276" w:rsidRPr="0003621C" w:rsidRDefault="00A91276" w:rsidP="00A91276">
            <w:pPr>
              <w:widowControl/>
              <w:jc w:val="left"/>
              <w:rPr>
                <w:rFonts w:ascii="Times New Roman" w:hAnsi="Times New Roman" w:cs="Times New Roman"/>
                <w:kern w:val="0"/>
                <w:sz w:val="18"/>
                <w:szCs w:val="18"/>
              </w:rPr>
            </w:pPr>
            <w:r w:rsidRPr="0003621C">
              <w:rPr>
                <w:rFonts w:ascii="Times New Roman" w:hAnsi="Times New Roman" w:cs="Times New Roman"/>
                <w:kern w:val="0"/>
                <w:sz w:val="18"/>
                <w:szCs w:val="18"/>
              </w:rPr>
              <w:t>7</w:t>
            </w:r>
            <w:r w:rsidRPr="0003621C">
              <w:rPr>
                <w:rFonts w:ascii="Times New Roman" w:hAnsi="Times New Roman" w:cs="Times New Roman"/>
                <w:kern w:val="0"/>
                <w:sz w:val="18"/>
                <w:szCs w:val="18"/>
              </w:rPr>
              <w:t>、吉林</w:t>
            </w:r>
          </w:p>
        </w:tc>
        <w:tc>
          <w:tcPr>
            <w:tcW w:w="900" w:type="dxa"/>
            <w:tcBorders>
              <w:top w:val="single" w:sz="4" w:space="0" w:color="auto"/>
              <w:left w:val="nil"/>
              <w:bottom w:val="single" w:sz="4" w:space="0" w:color="auto"/>
              <w:right w:val="single" w:sz="4" w:space="0" w:color="auto"/>
            </w:tcBorders>
            <w:shd w:val="clear" w:color="auto" w:fill="FFFF99"/>
            <w:vAlign w:val="center"/>
          </w:tcPr>
          <w:p w:rsidR="00A91276" w:rsidRPr="0003621C" w:rsidRDefault="00A91276" w:rsidP="00A91276">
            <w:pPr>
              <w:widowControl/>
              <w:jc w:val="right"/>
              <w:rPr>
                <w:rFonts w:ascii="Times New Roman" w:hAnsi="Times New Roman" w:cs="Times New Roman"/>
                <w:kern w:val="0"/>
                <w:sz w:val="18"/>
                <w:szCs w:val="18"/>
              </w:rPr>
            </w:pPr>
            <w:r w:rsidRPr="0003621C">
              <w:rPr>
                <w:rFonts w:ascii="Times New Roman" w:hAnsi="Times New Roman" w:cs="Times New Roman"/>
                <w:kern w:val="0"/>
                <w:sz w:val="18"/>
                <w:szCs w:val="18"/>
              </w:rPr>
              <w:t>76298</w:t>
            </w:r>
          </w:p>
        </w:tc>
        <w:tc>
          <w:tcPr>
            <w:tcW w:w="900" w:type="dxa"/>
            <w:tcBorders>
              <w:top w:val="single" w:sz="4" w:space="0" w:color="auto"/>
              <w:left w:val="nil"/>
              <w:bottom w:val="single" w:sz="4" w:space="0" w:color="auto"/>
              <w:right w:val="single" w:sz="4" w:space="0" w:color="auto"/>
            </w:tcBorders>
            <w:shd w:val="clear" w:color="auto" w:fill="99CC00"/>
            <w:vAlign w:val="center"/>
          </w:tcPr>
          <w:p w:rsidR="00A91276" w:rsidRPr="0003621C" w:rsidRDefault="00A91276" w:rsidP="00A91276">
            <w:pPr>
              <w:widowControl/>
              <w:jc w:val="right"/>
              <w:rPr>
                <w:rFonts w:ascii="Times New Roman" w:hAnsi="Times New Roman" w:cs="Times New Roman"/>
                <w:kern w:val="0"/>
                <w:sz w:val="18"/>
                <w:szCs w:val="18"/>
              </w:rPr>
            </w:pPr>
            <w:r w:rsidRPr="0003621C">
              <w:rPr>
                <w:rFonts w:ascii="Times New Roman" w:hAnsi="Times New Roman" w:cs="Times New Roman"/>
                <w:kern w:val="0"/>
                <w:sz w:val="18"/>
                <w:szCs w:val="18"/>
              </w:rPr>
              <w:t>1.45</w:t>
            </w:r>
          </w:p>
        </w:tc>
        <w:tc>
          <w:tcPr>
            <w:tcW w:w="900" w:type="dxa"/>
            <w:gridSpan w:val="2"/>
            <w:tcBorders>
              <w:top w:val="single" w:sz="4" w:space="0" w:color="auto"/>
              <w:left w:val="nil"/>
              <w:bottom w:val="single" w:sz="4" w:space="0" w:color="auto"/>
              <w:right w:val="single" w:sz="4" w:space="0" w:color="auto"/>
            </w:tcBorders>
            <w:shd w:val="clear" w:color="auto" w:fill="FFFF99"/>
            <w:vAlign w:val="center"/>
          </w:tcPr>
          <w:p w:rsidR="00A91276" w:rsidRPr="0003621C" w:rsidRDefault="00A91276" w:rsidP="00A91276">
            <w:pPr>
              <w:widowControl/>
              <w:jc w:val="right"/>
              <w:rPr>
                <w:rFonts w:ascii="Times New Roman" w:hAnsi="Times New Roman" w:cs="Times New Roman"/>
                <w:kern w:val="0"/>
                <w:sz w:val="18"/>
                <w:szCs w:val="18"/>
              </w:rPr>
            </w:pPr>
            <w:r w:rsidRPr="0003621C">
              <w:rPr>
                <w:rFonts w:ascii="Times New Roman" w:hAnsi="Times New Roman" w:cs="Times New Roman"/>
                <w:kern w:val="0"/>
                <w:sz w:val="18"/>
                <w:szCs w:val="18"/>
              </w:rPr>
              <w:t>8423</w:t>
            </w:r>
          </w:p>
        </w:tc>
        <w:tc>
          <w:tcPr>
            <w:tcW w:w="900" w:type="dxa"/>
            <w:gridSpan w:val="2"/>
            <w:tcBorders>
              <w:top w:val="single" w:sz="4" w:space="0" w:color="auto"/>
              <w:left w:val="nil"/>
              <w:bottom w:val="single" w:sz="4" w:space="0" w:color="auto"/>
              <w:right w:val="single" w:sz="4" w:space="0" w:color="auto"/>
            </w:tcBorders>
            <w:shd w:val="clear" w:color="auto" w:fill="99CC00"/>
            <w:vAlign w:val="center"/>
          </w:tcPr>
          <w:p w:rsidR="00A91276" w:rsidRPr="0003621C" w:rsidRDefault="00A91276" w:rsidP="00A91276">
            <w:pPr>
              <w:widowControl/>
              <w:jc w:val="right"/>
              <w:rPr>
                <w:rFonts w:ascii="Times New Roman" w:hAnsi="Times New Roman" w:cs="Times New Roman"/>
                <w:kern w:val="0"/>
                <w:sz w:val="18"/>
                <w:szCs w:val="18"/>
              </w:rPr>
            </w:pPr>
            <w:r w:rsidRPr="0003621C">
              <w:rPr>
                <w:rFonts w:ascii="Times New Roman" w:hAnsi="Times New Roman" w:cs="Times New Roman"/>
                <w:kern w:val="0"/>
                <w:sz w:val="18"/>
                <w:szCs w:val="18"/>
              </w:rPr>
              <w:t>11.04</w:t>
            </w:r>
          </w:p>
        </w:tc>
        <w:tc>
          <w:tcPr>
            <w:tcW w:w="990" w:type="dxa"/>
            <w:gridSpan w:val="2"/>
            <w:tcBorders>
              <w:top w:val="single" w:sz="4" w:space="0" w:color="auto"/>
              <w:left w:val="nil"/>
              <w:bottom w:val="single" w:sz="4" w:space="0" w:color="auto"/>
              <w:right w:val="single" w:sz="4" w:space="0" w:color="auto"/>
            </w:tcBorders>
            <w:shd w:val="clear" w:color="auto" w:fill="auto"/>
            <w:vAlign w:val="center"/>
          </w:tcPr>
          <w:p w:rsidR="00A91276" w:rsidRPr="0003621C" w:rsidRDefault="00A91276" w:rsidP="00A91276">
            <w:pPr>
              <w:widowControl/>
              <w:jc w:val="left"/>
              <w:rPr>
                <w:rFonts w:ascii="Times New Roman" w:hAnsi="Times New Roman" w:cs="Times New Roman"/>
                <w:kern w:val="0"/>
                <w:sz w:val="18"/>
                <w:szCs w:val="18"/>
              </w:rPr>
            </w:pPr>
            <w:r w:rsidRPr="0003621C">
              <w:rPr>
                <w:rFonts w:ascii="Times New Roman" w:hAnsi="Times New Roman" w:cs="Times New Roman"/>
                <w:kern w:val="0"/>
                <w:sz w:val="18"/>
                <w:szCs w:val="18"/>
              </w:rPr>
              <w:t>23</w:t>
            </w:r>
            <w:r w:rsidRPr="0003621C">
              <w:rPr>
                <w:rFonts w:ascii="Times New Roman" w:hAnsi="Times New Roman" w:cs="Times New Roman"/>
                <w:kern w:val="0"/>
                <w:sz w:val="18"/>
                <w:szCs w:val="18"/>
              </w:rPr>
              <w:t>、四川</w:t>
            </w:r>
          </w:p>
        </w:tc>
        <w:tc>
          <w:tcPr>
            <w:tcW w:w="810" w:type="dxa"/>
            <w:gridSpan w:val="2"/>
            <w:tcBorders>
              <w:top w:val="single" w:sz="4" w:space="0" w:color="auto"/>
              <w:left w:val="nil"/>
              <w:bottom w:val="single" w:sz="4" w:space="0" w:color="auto"/>
              <w:right w:val="single" w:sz="4" w:space="0" w:color="auto"/>
            </w:tcBorders>
            <w:shd w:val="clear" w:color="auto" w:fill="FFFF99"/>
            <w:vAlign w:val="center"/>
          </w:tcPr>
          <w:p w:rsidR="00A91276" w:rsidRPr="0003621C" w:rsidRDefault="00A91276" w:rsidP="00A91276">
            <w:pPr>
              <w:widowControl/>
              <w:jc w:val="right"/>
              <w:rPr>
                <w:rFonts w:ascii="Times New Roman" w:hAnsi="Times New Roman" w:cs="Times New Roman"/>
                <w:kern w:val="0"/>
                <w:sz w:val="18"/>
                <w:szCs w:val="18"/>
              </w:rPr>
            </w:pPr>
            <w:r w:rsidRPr="0003621C">
              <w:rPr>
                <w:rFonts w:ascii="Times New Roman" w:hAnsi="Times New Roman" w:cs="Times New Roman"/>
                <w:kern w:val="0"/>
                <w:sz w:val="18"/>
                <w:szCs w:val="18"/>
              </w:rPr>
              <w:t>302967</w:t>
            </w:r>
          </w:p>
        </w:tc>
        <w:tc>
          <w:tcPr>
            <w:tcW w:w="900" w:type="dxa"/>
            <w:tcBorders>
              <w:top w:val="single" w:sz="4" w:space="0" w:color="auto"/>
              <w:left w:val="nil"/>
              <w:bottom w:val="single" w:sz="4" w:space="0" w:color="auto"/>
              <w:right w:val="single" w:sz="4" w:space="0" w:color="auto"/>
            </w:tcBorders>
            <w:shd w:val="clear" w:color="auto" w:fill="99CC00"/>
            <w:vAlign w:val="center"/>
          </w:tcPr>
          <w:p w:rsidR="00A91276" w:rsidRPr="0003621C" w:rsidRDefault="00A91276" w:rsidP="00A91276">
            <w:pPr>
              <w:widowControl/>
              <w:jc w:val="right"/>
              <w:rPr>
                <w:rFonts w:ascii="Times New Roman" w:hAnsi="Times New Roman" w:cs="Times New Roman"/>
                <w:kern w:val="0"/>
                <w:sz w:val="18"/>
                <w:szCs w:val="18"/>
              </w:rPr>
            </w:pPr>
            <w:r w:rsidRPr="0003621C">
              <w:rPr>
                <w:rFonts w:ascii="Times New Roman" w:hAnsi="Times New Roman" w:cs="Times New Roman"/>
                <w:kern w:val="0"/>
                <w:sz w:val="18"/>
                <w:szCs w:val="18"/>
              </w:rPr>
              <w:t>5.75</w:t>
            </w:r>
          </w:p>
        </w:tc>
        <w:tc>
          <w:tcPr>
            <w:tcW w:w="900" w:type="dxa"/>
            <w:tcBorders>
              <w:top w:val="single" w:sz="4" w:space="0" w:color="auto"/>
              <w:left w:val="nil"/>
              <w:bottom w:val="single" w:sz="4" w:space="0" w:color="auto"/>
              <w:right w:val="single" w:sz="4" w:space="0" w:color="auto"/>
            </w:tcBorders>
            <w:shd w:val="clear" w:color="auto" w:fill="FFFF99"/>
            <w:vAlign w:val="center"/>
          </w:tcPr>
          <w:p w:rsidR="00A91276" w:rsidRPr="0003621C" w:rsidRDefault="00A91276" w:rsidP="00A91276">
            <w:pPr>
              <w:widowControl/>
              <w:jc w:val="right"/>
              <w:rPr>
                <w:rFonts w:ascii="Times New Roman" w:hAnsi="Times New Roman" w:cs="Times New Roman"/>
                <w:kern w:val="0"/>
                <w:sz w:val="18"/>
                <w:szCs w:val="18"/>
              </w:rPr>
            </w:pPr>
            <w:r w:rsidRPr="0003621C">
              <w:rPr>
                <w:rFonts w:ascii="Times New Roman" w:hAnsi="Times New Roman" w:cs="Times New Roman"/>
                <w:kern w:val="0"/>
                <w:sz w:val="18"/>
                <w:szCs w:val="18"/>
              </w:rPr>
              <w:t>15675</w:t>
            </w:r>
          </w:p>
        </w:tc>
        <w:tc>
          <w:tcPr>
            <w:tcW w:w="900" w:type="dxa"/>
            <w:gridSpan w:val="2"/>
            <w:tcBorders>
              <w:top w:val="single" w:sz="4" w:space="0" w:color="auto"/>
              <w:left w:val="nil"/>
              <w:bottom w:val="single" w:sz="4" w:space="0" w:color="auto"/>
            </w:tcBorders>
            <w:shd w:val="clear" w:color="auto" w:fill="99CC00"/>
            <w:vAlign w:val="center"/>
          </w:tcPr>
          <w:p w:rsidR="00A91276" w:rsidRPr="0003621C" w:rsidRDefault="00A91276" w:rsidP="00A91276">
            <w:pPr>
              <w:widowControl/>
              <w:jc w:val="right"/>
              <w:rPr>
                <w:rFonts w:ascii="Times New Roman" w:hAnsi="Times New Roman" w:cs="Times New Roman"/>
                <w:kern w:val="0"/>
                <w:sz w:val="18"/>
                <w:szCs w:val="18"/>
              </w:rPr>
            </w:pPr>
            <w:r w:rsidRPr="0003621C">
              <w:rPr>
                <w:rFonts w:ascii="Times New Roman" w:hAnsi="Times New Roman" w:cs="Times New Roman"/>
                <w:kern w:val="0"/>
                <w:sz w:val="18"/>
                <w:szCs w:val="18"/>
              </w:rPr>
              <w:t>5.17</w:t>
            </w:r>
          </w:p>
        </w:tc>
      </w:tr>
      <w:tr w:rsidR="00A91276" w:rsidRPr="0003621C" w:rsidTr="00D2684F">
        <w:trPr>
          <w:trHeight w:val="454"/>
        </w:trPr>
        <w:tc>
          <w:tcPr>
            <w:tcW w:w="1080" w:type="dxa"/>
            <w:tcBorders>
              <w:top w:val="single" w:sz="4" w:space="0" w:color="auto"/>
              <w:bottom w:val="single" w:sz="4" w:space="0" w:color="auto"/>
              <w:right w:val="single" w:sz="4" w:space="0" w:color="auto"/>
            </w:tcBorders>
            <w:shd w:val="clear" w:color="auto" w:fill="auto"/>
            <w:vAlign w:val="center"/>
          </w:tcPr>
          <w:p w:rsidR="00A91276" w:rsidRPr="0003621C" w:rsidRDefault="00A91276" w:rsidP="00A91276">
            <w:pPr>
              <w:widowControl/>
              <w:jc w:val="left"/>
              <w:rPr>
                <w:rFonts w:ascii="Times New Roman" w:hAnsi="Times New Roman" w:cs="Times New Roman"/>
                <w:kern w:val="0"/>
                <w:sz w:val="18"/>
                <w:szCs w:val="18"/>
              </w:rPr>
            </w:pPr>
            <w:r w:rsidRPr="0003621C">
              <w:rPr>
                <w:rFonts w:ascii="Times New Roman" w:hAnsi="Times New Roman" w:cs="Times New Roman"/>
                <w:kern w:val="0"/>
                <w:sz w:val="18"/>
                <w:szCs w:val="18"/>
              </w:rPr>
              <w:t>8</w:t>
            </w:r>
            <w:r w:rsidRPr="0003621C">
              <w:rPr>
                <w:rFonts w:ascii="Times New Roman" w:hAnsi="Times New Roman" w:cs="Times New Roman"/>
                <w:kern w:val="0"/>
                <w:sz w:val="18"/>
                <w:szCs w:val="18"/>
              </w:rPr>
              <w:t>、黑龙江</w:t>
            </w:r>
          </w:p>
        </w:tc>
        <w:tc>
          <w:tcPr>
            <w:tcW w:w="900" w:type="dxa"/>
            <w:tcBorders>
              <w:top w:val="single" w:sz="4" w:space="0" w:color="auto"/>
              <w:left w:val="nil"/>
              <w:bottom w:val="single" w:sz="4" w:space="0" w:color="auto"/>
              <w:right w:val="single" w:sz="4" w:space="0" w:color="auto"/>
            </w:tcBorders>
            <w:shd w:val="clear" w:color="auto" w:fill="FFFF99"/>
            <w:vAlign w:val="center"/>
          </w:tcPr>
          <w:p w:rsidR="00A91276" w:rsidRPr="0003621C" w:rsidRDefault="00A91276" w:rsidP="00A91276">
            <w:pPr>
              <w:widowControl/>
              <w:jc w:val="right"/>
              <w:rPr>
                <w:rFonts w:ascii="Times New Roman" w:hAnsi="Times New Roman" w:cs="Times New Roman"/>
                <w:kern w:val="0"/>
                <w:sz w:val="18"/>
                <w:szCs w:val="18"/>
              </w:rPr>
            </w:pPr>
            <w:r w:rsidRPr="0003621C">
              <w:rPr>
                <w:rFonts w:ascii="Times New Roman" w:hAnsi="Times New Roman" w:cs="Times New Roman"/>
                <w:kern w:val="0"/>
                <w:sz w:val="18"/>
                <w:szCs w:val="18"/>
              </w:rPr>
              <w:t>310892</w:t>
            </w:r>
          </w:p>
        </w:tc>
        <w:tc>
          <w:tcPr>
            <w:tcW w:w="900" w:type="dxa"/>
            <w:tcBorders>
              <w:top w:val="single" w:sz="4" w:space="0" w:color="auto"/>
              <w:left w:val="nil"/>
              <w:bottom w:val="single" w:sz="4" w:space="0" w:color="auto"/>
              <w:right w:val="single" w:sz="4" w:space="0" w:color="auto"/>
            </w:tcBorders>
            <w:shd w:val="clear" w:color="auto" w:fill="99CC00"/>
            <w:vAlign w:val="center"/>
          </w:tcPr>
          <w:p w:rsidR="00A91276" w:rsidRPr="0003621C" w:rsidRDefault="00A91276" w:rsidP="00A91276">
            <w:pPr>
              <w:widowControl/>
              <w:jc w:val="right"/>
              <w:rPr>
                <w:rFonts w:ascii="Times New Roman" w:hAnsi="Times New Roman" w:cs="Times New Roman"/>
                <w:kern w:val="0"/>
                <w:sz w:val="18"/>
                <w:szCs w:val="18"/>
              </w:rPr>
            </w:pPr>
            <w:r w:rsidRPr="0003621C">
              <w:rPr>
                <w:rFonts w:ascii="Times New Roman" w:hAnsi="Times New Roman" w:cs="Times New Roman"/>
                <w:kern w:val="0"/>
                <w:sz w:val="18"/>
                <w:szCs w:val="18"/>
              </w:rPr>
              <w:t>5.90</w:t>
            </w:r>
          </w:p>
        </w:tc>
        <w:tc>
          <w:tcPr>
            <w:tcW w:w="900" w:type="dxa"/>
            <w:gridSpan w:val="2"/>
            <w:tcBorders>
              <w:top w:val="single" w:sz="4" w:space="0" w:color="auto"/>
              <w:left w:val="nil"/>
              <w:bottom w:val="single" w:sz="4" w:space="0" w:color="auto"/>
              <w:right w:val="single" w:sz="4" w:space="0" w:color="auto"/>
            </w:tcBorders>
            <w:shd w:val="clear" w:color="auto" w:fill="FFFF99"/>
            <w:vAlign w:val="center"/>
          </w:tcPr>
          <w:p w:rsidR="00A91276" w:rsidRPr="0003621C" w:rsidRDefault="00A91276" w:rsidP="00A91276">
            <w:pPr>
              <w:widowControl/>
              <w:jc w:val="right"/>
              <w:rPr>
                <w:rFonts w:ascii="Times New Roman" w:hAnsi="Times New Roman" w:cs="Times New Roman"/>
                <w:kern w:val="0"/>
                <w:sz w:val="18"/>
                <w:szCs w:val="18"/>
              </w:rPr>
            </w:pPr>
            <w:r w:rsidRPr="0003621C">
              <w:rPr>
                <w:rFonts w:ascii="Times New Roman" w:hAnsi="Times New Roman" w:cs="Times New Roman"/>
                <w:kern w:val="0"/>
                <w:sz w:val="18"/>
                <w:szCs w:val="18"/>
              </w:rPr>
              <w:t>32895</w:t>
            </w:r>
          </w:p>
        </w:tc>
        <w:tc>
          <w:tcPr>
            <w:tcW w:w="900" w:type="dxa"/>
            <w:gridSpan w:val="2"/>
            <w:tcBorders>
              <w:top w:val="single" w:sz="4" w:space="0" w:color="auto"/>
              <w:left w:val="nil"/>
              <w:bottom w:val="single" w:sz="4" w:space="0" w:color="auto"/>
              <w:right w:val="single" w:sz="4" w:space="0" w:color="auto"/>
            </w:tcBorders>
            <w:shd w:val="clear" w:color="auto" w:fill="99CC00"/>
            <w:vAlign w:val="center"/>
          </w:tcPr>
          <w:p w:rsidR="00A91276" w:rsidRPr="0003621C" w:rsidRDefault="00A91276" w:rsidP="00A91276">
            <w:pPr>
              <w:widowControl/>
              <w:jc w:val="right"/>
              <w:rPr>
                <w:rFonts w:ascii="Times New Roman" w:hAnsi="Times New Roman" w:cs="Times New Roman"/>
                <w:kern w:val="0"/>
                <w:sz w:val="18"/>
                <w:szCs w:val="18"/>
              </w:rPr>
            </w:pPr>
            <w:r w:rsidRPr="0003621C">
              <w:rPr>
                <w:rFonts w:ascii="Times New Roman" w:hAnsi="Times New Roman" w:cs="Times New Roman"/>
                <w:kern w:val="0"/>
                <w:sz w:val="18"/>
                <w:szCs w:val="18"/>
              </w:rPr>
              <w:t>10.58</w:t>
            </w:r>
          </w:p>
        </w:tc>
        <w:tc>
          <w:tcPr>
            <w:tcW w:w="990" w:type="dxa"/>
            <w:gridSpan w:val="2"/>
            <w:tcBorders>
              <w:top w:val="single" w:sz="4" w:space="0" w:color="auto"/>
              <w:left w:val="nil"/>
              <w:bottom w:val="single" w:sz="4" w:space="0" w:color="auto"/>
              <w:right w:val="single" w:sz="4" w:space="0" w:color="auto"/>
            </w:tcBorders>
            <w:shd w:val="clear" w:color="auto" w:fill="auto"/>
            <w:vAlign w:val="center"/>
          </w:tcPr>
          <w:p w:rsidR="00A91276" w:rsidRPr="0003621C" w:rsidRDefault="00A91276" w:rsidP="00A91276">
            <w:pPr>
              <w:widowControl/>
              <w:jc w:val="left"/>
              <w:rPr>
                <w:rFonts w:ascii="Times New Roman" w:hAnsi="Times New Roman" w:cs="Times New Roman"/>
                <w:kern w:val="0"/>
                <w:sz w:val="18"/>
                <w:szCs w:val="18"/>
              </w:rPr>
            </w:pPr>
            <w:r w:rsidRPr="0003621C">
              <w:rPr>
                <w:rFonts w:ascii="Times New Roman" w:hAnsi="Times New Roman" w:cs="Times New Roman"/>
                <w:kern w:val="0"/>
                <w:sz w:val="18"/>
                <w:szCs w:val="18"/>
              </w:rPr>
              <w:t>24</w:t>
            </w:r>
            <w:r w:rsidRPr="0003621C">
              <w:rPr>
                <w:rFonts w:ascii="Times New Roman" w:hAnsi="Times New Roman" w:cs="Times New Roman"/>
                <w:kern w:val="0"/>
                <w:sz w:val="18"/>
                <w:szCs w:val="18"/>
              </w:rPr>
              <w:t>、贵州</w:t>
            </w:r>
          </w:p>
        </w:tc>
        <w:tc>
          <w:tcPr>
            <w:tcW w:w="810" w:type="dxa"/>
            <w:gridSpan w:val="2"/>
            <w:tcBorders>
              <w:top w:val="single" w:sz="4" w:space="0" w:color="auto"/>
              <w:left w:val="nil"/>
              <w:bottom w:val="single" w:sz="4" w:space="0" w:color="auto"/>
              <w:right w:val="single" w:sz="4" w:space="0" w:color="auto"/>
            </w:tcBorders>
            <w:shd w:val="clear" w:color="auto" w:fill="FFFF99"/>
            <w:vAlign w:val="center"/>
          </w:tcPr>
          <w:p w:rsidR="00A91276" w:rsidRPr="0003621C" w:rsidRDefault="00A91276" w:rsidP="00A91276">
            <w:pPr>
              <w:widowControl/>
              <w:jc w:val="right"/>
              <w:rPr>
                <w:rFonts w:ascii="Times New Roman" w:hAnsi="Times New Roman" w:cs="Times New Roman"/>
                <w:kern w:val="0"/>
                <w:sz w:val="18"/>
                <w:szCs w:val="18"/>
              </w:rPr>
            </w:pPr>
            <w:r w:rsidRPr="0003621C">
              <w:rPr>
                <w:rFonts w:ascii="Times New Roman" w:hAnsi="Times New Roman" w:cs="Times New Roman"/>
                <w:kern w:val="0"/>
                <w:sz w:val="18"/>
                <w:szCs w:val="18"/>
              </w:rPr>
              <w:t>290689</w:t>
            </w:r>
          </w:p>
        </w:tc>
        <w:tc>
          <w:tcPr>
            <w:tcW w:w="900" w:type="dxa"/>
            <w:tcBorders>
              <w:top w:val="single" w:sz="4" w:space="0" w:color="auto"/>
              <w:left w:val="nil"/>
              <w:bottom w:val="single" w:sz="4" w:space="0" w:color="auto"/>
              <w:right w:val="single" w:sz="4" w:space="0" w:color="auto"/>
            </w:tcBorders>
            <w:shd w:val="clear" w:color="auto" w:fill="99CC00"/>
            <w:vAlign w:val="center"/>
          </w:tcPr>
          <w:p w:rsidR="00A91276" w:rsidRPr="0003621C" w:rsidRDefault="00A91276" w:rsidP="00A91276">
            <w:pPr>
              <w:widowControl/>
              <w:jc w:val="right"/>
              <w:rPr>
                <w:rFonts w:ascii="Times New Roman" w:hAnsi="Times New Roman" w:cs="Times New Roman"/>
                <w:kern w:val="0"/>
                <w:sz w:val="18"/>
                <w:szCs w:val="18"/>
              </w:rPr>
            </w:pPr>
            <w:r w:rsidRPr="0003621C">
              <w:rPr>
                <w:rFonts w:ascii="Times New Roman" w:hAnsi="Times New Roman" w:cs="Times New Roman"/>
                <w:kern w:val="0"/>
                <w:sz w:val="18"/>
                <w:szCs w:val="18"/>
              </w:rPr>
              <w:t>5.51</w:t>
            </w:r>
          </w:p>
        </w:tc>
        <w:tc>
          <w:tcPr>
            <w:tcW w:w="900" w:type="dxa"/>
            <w:tcBorders>
              <w:top w:val="single" w:sz="4" w:space="0" w:color="auto"/>
              <w:left w:val="nil"/>
              <w:bottom w:val="single" w:sz="4" w:space="0" w:color="auto"/>
              <w:right w:val="single" w:sz="4" w:space="0" w:color="auto"/>
            </w:tcBorders>
            <w:shd w:val="clear" w:color="auto" w:fill="FFFF99"/>
            <w:vAlign w:val="center"/>
          </w:tcPr>
          <w:p w:rsidR="00A91276" w:rsidRPr="0003621C" w:rsidRDefault="00A91276" w:rsidP="00A91276">
            <w:pPr>
              <w:widowControl/>
              <w:jc w:val="right"/>
              <w:rPr>
                <w:rFonts w:ascii="Times New Roman" w:hAnsi="Times New Roman" w:cs="Times New Roman"/>
                <w:kern w:val="0"/>
                <w:sz w:val="18"/>
                <w:szCs w:val="18"/>
              </w:rPr>
            </w:pPr>
            <w:r w:rsidRPr="0003621C">
              <w:rPr>
                <w:rFonts w:ascii="Times New Roman" w:hAnsi="Times New Roman" w:cs="Times New Roman"/>
                <w:kern w:val="0"/>
                <w:sz w:val="18"/>
                <w:szCs w:val="18"/>
              </w:rPr>
              <w:t>21082</w:t>
            </w:r>
          </w:p>
        </w:tc>
        <w:tc>
          <w:tcPr>
            <w:tcW w:w="900" w:type="dxa"/>
            <w:gridSpan w:val="2"/>
            <w:tcBorders>
              <w:top w:val="single" w:sz="4" w:space="0" w:color="auto"/>
              <w:left w:val="nil"/>
              <w:bottom w:val="single" w:sz="4" w:space="0" w:color="auto"/>
            </w:tcBorders>
            <w:shd w:val="clear" w:color="auto" w:fill="99CC00"/>
            <w:vAlign w:val="center"/>
          </w:tcPr>
          <w:p w:rsidR="00A91276" w:rsidRPr="0003621C" w:rsidRDefault="00A91276" w:rsidP="00A91276">
            <w:pPr>
              <w:widowControl/>
              <w:jc w:val="right"/>
              <w:rPr>
                <w:rFonts w:ascii="Times New Roman" w:hAnsi="Times New Roman" w:cs="Times New Roman"/>
                <w:kern w:val="0"/>
                <w:sz w:val="18"/>
                <w:szCs w:val="18"/>
              </w:rPr>
            </w:pPr>
            <w:r w:rsidRPr="0003621C">
              <w:rPr>
                <w:rFonts w:ascii="Times New Roman" w:hAnsi="Times New Roman" w:cs="Times New Roman"/>
                <w:kern w:val="0"/>
                <w:sz w:val="18"/>
                <w:szCs w:val="18"/>
              </w:rPr>
              <w:t>7.25</w:t>
            </w:r>
          </w:p>
        </w:tc>
      </w:tr>
      <w:tr w:rsidR="00A91276" w:rsidRPr="0003621C" w:rsidTr="00D2684F">
        <w:trPr>
          <w:trHeight w:val="454"/>
        </w:trPr>
        <w:tc>
          <w:tcPr>
            <w:tcW w:w="1080" w:type="dxa"/>
            <w:tcBorders>
              <w:top w:val="single" w:sz="4" w:space="0" w:color="auto"/>
              <w:bottom w:val="single" w:sz="4" w:space="0" w:color="auto"/>
              <w:right w:val="single" w:sz="4" w:space="0" w:color="auto"/>
            </w:tcBorders>
            <w:shd w:val="clear" w:color="auto" w:fill="auto"/>
            <w:vAlign w:val="center"/>
          </w:tcPr>
          <w:p w:rsidR="00A91276" w:rsidRPr="0003621C" w:rsidRDefault="00A91276" w:rsidP="00A91276">
            <w:pPr>
              <w:widowControl/>
              <w:jc w:val="left"/>
              <w:rPr>
                <w:rFonts w:ascii="Times New Roman" w:hAnsi="Times New Roman" w:cs="Times New Roman"/>
                <w:kern w:val="0"/>
                <w:sz w:val="18"/>
                <w:szCs w:val="18"/>
              </w:rPr>
            </w:pPr>
            <w:r w:rsidRPr="0003621C">
              <w:rPr>
                <w:rFonts w:ascii="Times New Roman" w:hAnsi="Times New Roman" w:cs="Times New Roman"/>
                <w:kern w:val="0"/>
                <w:sz w:val="18"/>
                <w:szCs w:val="18"/>
              </w:rPr>
              <w:t>9</w:t>
            </w:r>
            <w:r w:rsidRPr="0003621C">
              <w:rPr>
                <w:rFonts w:ascii="Times New Roman" w:hAnsi="Times New Roman" w:cs="Times New Roman"/>
                <w:kern w:val="0"/>
                <w:sz w:val="18"/>
                <w:szCs w:val="18"/>
              </w:rPr>
              <w:t>、上海</w:t>
            </w:r>
          </w:p>
        </w:tc>
        <w:tc>
          <w:tcPr>
            <w:tcW w:w="900" w:type="dxa"/>
            <w:tcBorders>
              <w:top w:val="single" w:sz="4" w:space="0" w:color="auto"/>
              <w:left w:val="nil"/>
              <w:bottom w:val="single" w:sz="4" w:space="0" w:color="auto"/>
              <w:right w:val="single" w:sz="4" w:space="0" w:color="auto"/>
            </w:tcBorders>
            <w:shd w:val="clear" w:color="auto" w:fill="FFFF99"/>
            <w:vAlign w:val="center"/>
          </w:tcPr>
          <w:p w:rsidR="00A91276" w:rsidRPr="0003621C" w:rsidRDefault="00A91276" w:rsidP="00A91276">
            <w:pPr>
              <w:widowControl/>
              <w:jc w:val="right"/>
              <w:rPr>
                <w:rFonts w:ascii="Times New Roman" w:hAnsi="Times New Roman" w:cs="Times New Roman"/>
                <w:kern w:val="0"/>
                <w:sz w:val="18"/>
                <w:szCs w:val="18"/>
              </w:rPr>
            </w:pPr>
            <w:r w:rsidRPr="0003621C">
              <w:rPr>
                <w:rFonts w:ascii="Times New Roman" w:hAnsi="Times New Roman" w:cs="Times New Roman"/>
                <w:kern w:val="0"/>
                <w:sz w:val="18"/>
                <w:szCs w:val="18"/>
              </w:rPr>
              <w:t>1122</w:t>
            </w:r>
          </w:p>
        </w:tc>
        <w:tc>
          <w:tcPr>
            <w:tcW w:w="900" w:type="dxa"/>
            <w:tcBorders>
              <w:top w:val="single" w:sz="4" w:space="0" w:color="auto"/>
              <w:left w:val="nil"/>
              <w:bottom w:val="single" w:sz="4" w:space="0" w:color="auto"/>
              <w:right w:val="single" w:sz="4" w:space="0" w:color="auto"/>
            </w:tcBorders>
            <w:shd w:val="clear" w:color="auto" w:fill="99CC00"/>
            <w:vAlign w:val="center"/>
          </w:tcPr>
          <w:p w:rsidR="00A91276" w:rsidRPr="0003621C" w:rsidRDefault="00A91276" w:rsidP="00A91276">
            <w:pPr>
              <w:widowControl/>
              <w:jc w:val="right"/>
              <w:rPr>
                <w:rFonts w:ascii="Times New Roman" w:hAnsi="Times New Roman" w:cs="Times New Roman"/>
                <w:kern w:val="0"/>
                <w:sz w:val="18"/>
                <w:szCs w:val="18"/>
              </w:rPr>
            </w:pPr>
            <w:r w:rsidRPr="0003621C">
              <w:rPr>
                <w:rFonts w:ascii="Times New Roman" w:hAnsi="Times New Roman" w:cs="Times New Roman"/>
                <w:kern w:val="0"/>
                <w:sz w:val="18"/>
                <w:szCs w:val="18"/>
              </w:rPr>
              <w:t>0.02</w:t>
            </w:r>
          </w:p>
        </w:tc>
        <w:tc>
          <w:tcPr>
            <w:tcW w:w="900" w:type="dxa"/>
            <w:gridSpan w:val="2"/>
            <w:tcBorders>
              <w:top w:val="single" w:sz="4" w:space="0" w:color="auto"/>
              <w:left w:val="nil"/>
              <w:bottom w:val="single" w:sz="4" w:space="0" w:color="auto"/>
              <w:right w:val="single" w:sz="4" w:space="0" w:color="auto"/>
            </w:tcBorders>
            <w:shd w:val="clear" w:color="auto" w:fill="FFFF99"/>
            <w:vAlign w:val="center"/>
          </w:tcPr>
          <w:p w:rsidR="00A91276" w:rsidRPr="0003621C" w:rsidRDefault="00A91276" w:rsidP="00A91276">
            <w:pPr>
              <w:widowControl/>
              <w:jc w:val="right"/>
              <w:rPr>
                <w:rFonts w:ascii="Times New Roman" w:hAnsi="Times New Roman" w:cs="Times New Roman"/>
                <w:kern w:val="0"/>
                <w:sz w:val="18"/>
                <w:szCs w:val="18"/>
              </w:rPr>
            </w:pPr>
            <w:r w:rsidRPr="0003621C">
              <w:rPr>
                <w:rFonts w:ascii="Times New Roman" w:hAnsi="Times New Roman" w:cs="Times New Roman"/>
                <w:kern w:val="0"/>
                <w:sz w:val="18"/>
                <w:szCs w:val="18"/>
              </w:rPr>
              <w:t>318</w:t>
            </w:r>
          </w:p>
        </w:tc>
        <w:tc>
          <w:tcPr>
            <w:tcW w:w="900" w:type="dxa"/>
            <w:gridSpan w:val="2"/>
            <w:tcBorders>
              <w:top w:val="single" w:sz="4" w:space="0" w:color="auto"/>
              <w:left w:val="nil"/>
              <w:bottom w:val="single" w:sz="4" w:space="0" w:color="auto"/>
              <w:right w:val="single" w:sz="4" w:space="0" w:color="auto"/>
            </w:tcBorders>
            <w:shd w:val="clear" w:color="auto" w:fill="99CC00"/>
            <w:vAlign w:val="center"/>
          </w:tcPr>
          <w:p w:rsidR="00A91276" w:rsidRPr="0003621C" w:rsidRDefault="00A91276" w:rsidP="00A91276">
            <w:pPr>
              <w:widowControl/>
              <w:jc w:val="right"/>
              <w:rPr>
                <w:rFonts w:ascii="Times New Roman" w:hAnsi="Times New Roman" w:cs="Times New Roman"/>
                <w:kern w:val="0"/>
                <w:sz w:val="18"/>
                <w:szCs w:val="18"/>
              </w:rPr>
            </w:pPr>
            <w:r w:rsidRPr="0003621C">
              <w:rPr>
                <w:rFonts w:ascii="Times New Roman" w:hAnsi="Times New Roman" w:cs="Times New Roman"/>
                <w:kern w:val="0"/>
                <w:sz w:val="18"/>
                <w:szCs w:val="18"/>
              </w:rPr>
              <w:t>28.34</w:t>
            </w:r>
          </w:p>
        </w:tc>
        <w:tc>
          <w:tcPr>
            <w:tcW w:w="990" w:type="dxa"/>
            <w:gridSpan w:val="2"/>
            <w:tcBorders>
              <w:top w:val="single" w:sz="4" w:space="0" w:color="auto"/>
              <w:left w:val="nil"/>
              <w:bottom w:val="single" w:sz="4" w:space="0" w:color="auto"/>
              <w:right w:val="single" w:sz="4" w:space="0" w:color="auto"/>
            </w:tcBorders>
            <w:shd w:val="clear" w:color="auto" w:fill="auto"/>
            <w:vAlign w:val="center"/>
          </w:tcPr>
          <w:p w:rsidR="00A91276" w:rsidRPr="0003621C" w:rsidRDefault="00A91276" w:rsidP="00A91276">
            <w:pPr>
              <w:widowControl/>
              <w:jc w:val="left"/>
              <w:rPr>
                <w:rFonts w:ascii="Times New Roman" w:hAnsi="Times New Roman" w:cs="Times New Roman"/>
                <w:kern w:val="0"/>
                <w:sz w:val="18"/>
                <w:szCs w:val="18"/>
              </w:rPr>
            </w:pPr>
            <w:r w:rsidRPr="0003621C">
              <w:rPr>
                <w:rFonts w:ascii="Times New Roman" w:hAnsi="Times New Roman" w:cs="Times New Roman"/>
                <w:kern w:val="0"/>
                <w:sz w:val="18"/>
                <w:szCs w:val="18"/>
              </w:rPr>
              <w:t>25</w:t>
            </w:r>
            <w:r w:rsidRPr="0003621C">
              <w:rPr>
                <w:rFonts w:ascii="Times New Roman" w:hAnsi="Times New Roman" w:cs="Times New Roman"/>
                <w:kern w:val="0"/>
                <w:sz w:val="18"/>
                <w:szCs w:val="18"/>
              </w:rPr>
              <w:t>、云南</w:t>
            </w:r>
          </w:p>
        </w:tc>
        <w:tc>
          <w:tcPr>
            <w:tcW w:w="810" w:type="dxa"/>
            <w:gridSpan w:val="2"/>
            <w:tcBorders>
              <w:top w:val="single" w:sz="4" w:space="0" w:color="auto"/>
              <w:left w:val="nil"/>
              <w:bottom w:val="single" w:sz="4" w:space="0" w:color="auto"/>
              <w:right w:val="single" w:sz="4" w:space="0" w:color="auto"/>
            </w:tcBorders>
            <w:shd w:val="clear" w:color="auto" w:fill="FFFF99"/>
            <w:vAlign w:val="center"/>
          </w:tcPr>
          <w:p w:rsidR="00A91276" w:rsidRPr="0003621C" w:rsidRDefault="00A91276" w:rsidP="00A91276">
            <w:pPr>
              <w:widowControl/>
              <w:jc w:val="right"/>
              <w:rPr>
                <w:rFonts w:ascii="Times New Roman" w:hAnsi="Times New Roman" w:cs="Times New Roman"/>
                <w:kern w:val="0"/>
                <w:sz w:val="18"/>
                <w:szCs w:val="18"/>
              </w:rPr>
            </w:pPr>
            <w:r w:rsidRPr="0003621C">
              <w:rPr>
                <w:rFonts w:ascii="Times New Roman" w:hAnsi="Times New Roman" w:cs="Times New Roman"/>
                <w:kern w:val="0"/>
                <w:sz w:val="18"/>
                <w:szCs w:val="18"/>
              </w:rPr>
              <w:t>123769</w:t>
            </w:r>
          </w:p>
        </w:tc>
        <w:tc>
          <w:tcPr>
            <w:tcW w:w="900" w:type="dxa"/>
            <w:tcBorders>
              <w:top w:val="single" w:sz="4" w:space="0" w:color="auto"/>
              <w:left w:val="nil"/>
              <w:bottom w:val="single" w:sz="4" w:space="0" w:color="auto"/>
              <w:right w:val="single" w:sz="4" w:space="0" w:color="auto"/>
            </w:tcBorders>
            <w:shd w:val="clear" w:color="auto" w:fill="99CC00"/>
            <w:vAlign w:val="center"/>
          </w:tcPr>
          <w:p w:rsidR="00A91276" w:rsidRPr="0003621C" w:rsidRDefault="00A91276" w:rsidP="00A91276">
            <w:pPr>
              <w:widowControl/>
              <w:jc w:val="right"/>
              <w:rPr>
                <w:rFonts w:ascii="Times New Roman" w:hAnsi="Times New Roman" w:cs="Times New Roman"/>
                <w:kern w:val="0"/>
                <w:sz w:val="18"/>
                <w:szCs w:val="18"/>
              </w:rPr>
            </w:pPr>
            <w:r w:rsidRPr="0003621C">
              <w:rPr>
                <w:rFonts w:ascii="Times New Roman" w:hAnsi="Times New Roman" w:cs="Times New Roman"/>
                <w:kern w:val="0"/>
                <w:sz w:val="18"/>
                <w:szCs w:val="18"/>
              </w:rPr>
              <w:t>2.35</w:t>
            </w:r>
          </w:p>
        </w:tc>
        <w:tc>
          <w:tcPr>
            <w:tcW w:w="900" w:type="dxa"/>
            <w:tcBorders>
              <w:top w:val="single" w:sz="4" w:space="0" w:color="auto"/>
              <w:left w:val="nil"/>
              <w:bottom w:val="single" w:sz="4" w:space="0" w:color="auto"/>
              <w:right w:val="single" w:sz="4" w:space="0" w:color="auto"/>
            </w:tcBorders>
            <w:shd w:val="clear" w:color="auto" w:fill="FFFF99"/>
            <w:vAlign w:val="center"/>
          </w:tcPr>
          <w:p w:rsidR="00A91276" w:rsidRPr="0003621C" w:rsidRDefault="00A91276" w:rsidP="00A91276">
            <w:pPr>
              <w:widowControl/>
              <w:jc w:val="right"/>
              <w:rPr>
                <w:rFonts w:ascii="Times New Roman" w:hAnsi="Times New Roman" w:cs="Times New Roman"/>
                <w:kern w:val="0"/>
                <w:sz w:val="18"/>
                <w:szCs w:val="18"/>
              </w:rPr>
            </w:pPr>
            <w:r w:rsidRPr="0003621C">
              <w:rPr>
                <w:rFonts w:ascii="Times New Roman" w:hAnsi="Times New Roman" w:cs="Times New Roman"/>
                <w:kern w:val="0"/>
                <w:sz w:val="18"/>
                <w:szCs w:val="18"/>
              </w:rPr>
              <w:t>6421</w:t>
            </w:r>
          </w:p>
        </w:tc>
        <w:tc>
          <w:tcPr>
            <w:tcW w:w="900" w:type="dxa"/>
            <w:gridSpan w:val="2"/>
            <w:tcBorders>
              <w:top w:val="single" w:sz="4" w:space="0" w:color="auto"/>
              <w:left w:val="nil"/>
              <w:bottom w:val="single" w:sz="4" w:space="0" w:color="auto"/>
            </w:tcBorders>
            <w:shd w:val="clear" w:color="auto" w:fill="99CC00"/>
            <w:vAlign w:val="center"/>
          </w:tcPr>
          <w:p w:rsidR="00A91276" w:rsidRPr="0003621C" w:rsidRDefault="00A91276" w:rsidP="00A91276">
            <w:pPr>
              <w:widowControl/>
              <w:jc w:val="right"/>
              <w:rPr>
                <w:rFonts w:ascii="Times New Roman" w:hAnsi="Times New Roman" w:cs="Times New Roman"/>
                <w:kern w:val="0"/>
                <w:sz w:val="18"/>
                <w:szCs w:val="18"/>
              </w:rPr>
            </w:pPr>
            <w:r w:rsidRPr="0003621C">
              <w:rPr>
                <w:rFonts w:ascii="Times New Roman" w:hAnsi="Times New Roman" w:cs="Times New Roman"/>
                <w:kern w:val="0"/>
                <w:sz w:val="18"/>
                <w:szCs w:val="18"/>
              </w:rPr>
              <w:t>5.19</w:t>
            </w:r>
          </w:p>
        </w:tc>
      </w:tr>
      <w:tr w:rsidR="00A91276" w:rsidRPr="0003621C" w:rsidTr="00D2684F">
        <w:trPr>
          <w:trHeight w:val="454"/>
        </w:trPr>
        <w:tc>
          <w:tcPr>
            <w:tcW w:w="1080" w:type="dxa"/>
            <w:tcBorders>
              <w:top w:val="single" w:sz="4" w:space="0" w:color="auto"/>
              <w:bottom w:val="single" w:sz="4" w:space="0" w:color="auto"/>
              <w:right w:val="single" w:sz="4" w:space="0" w:color="auto"/>
            </w:tcBorders>
            <w:shd w:val="clear" w:color="auto" w:fill="auto"/>
            <w:vAlign w:val="center"/>
          </w:tcPr>
          <w:p w:rsidR="00A91276" w:rsidRPr="0003621C" w:rsidRDefault="00A91276" w:rsidP="00A91276">
            <w:pPr>
              <w:widowControl/>
              <w:jc w:val="left"/>
              <w:rPr>
                <w:rFonts w:ascii="Times New Roman" w:hAnsi="Times New Roman" w:cs="Times New Roman"/>
                <w:kern w:val="0"/>
                <w:sz w:val="18"/>
                <w:szCs w:val="18"/>
              </w:rPr>
            </w:pPr>
            <w:r w:rsidRPr="0003621C">
              <w:rPr>
                <w:rFonts w:ascii="Times New Roman" w:hAnsi="Times New Roman" w:cs="Times New Roman"/>
                <w:kern w:val="0"/>
                <w:sz w:val="18"/>
                <w:szCs w:val="18"/>
              </w:rPr>
              <w:t>10</w:t>
            </w:r>
            <w:r w:rsidRPr="0003621C">
              <w:rPr>
                <w:rFonts w:ascii="Times New Roman" w:hAnsi="Times New Roman" w:cs="Times New Roman"/>
                <w:kern w:val="0"/>
                <w:sz w:val="18"/>
                <w:szCs w:val="18"/>
              </w:rPr>
              <w:t>、江苏</w:t>
            </w:r>
          </w:p>
        </w:tc>
        <w:tc>
          <w:tcPr>
            <w:tcW w:w="900" w:type="dxa"/>
            <w:tcBorders>
              <w:top w:val="single" w:sz="4" w:space="0" w:color="auto"/>
              <w:left w:val="nil"/>
              <w:bottom w:val="single" w:sz="4" w:space="0" w:color="auto"/>
              <w:right w:val="single" w:sz="4" w:space="0" w:color="auto"/>
            </w:tcBorders>
            <w:shd w:val="clear" w:color="auto" w:fill="FFFF99"/>
            <w:vAlign w:val="center"/>
          </w:tcPr>
          <w:p w:rsidR="00A91276" w:rsidRPr="0003621C" w:rsidRDefault="00A91276" w:rsidP="00A91276">
            <w:pPr>
              <w:widowControl/>
              <w:jc w:val="right"/>
              <w:rPr>
                <w:rFonts w:ascii="Times New Roman" w:hAnsi="Times New Roman" w:cs="Times New Roman"/>
                <w:kern w:val="0"/>
                <w:sz w:val="18"/>
                <w:szCs w:val="18"/>
              </w:rPr>
            </w:pPr>
            <w:r w:rsidRPr="0003621C">
              <w:rPr>
                <w:rFonts w:ascii="Times New Roman" w:hAnsi="Times New Roman" w:cs="Times New Roman"/>
                <w:kern w:val="0"/>
                <w:sz w:val="18"/>
                <w:szCs w:val="18"/>
              </w:rPr>
              <w:t>109820</w:t>
            </w:r>
          </w:p>
        </w:tc>
        <w:tc>
          <w:tcPr>
            <w:tcW w:w="900" w:type="dxa"/>
            <w:tcBorders>
              <w:top w:val="single" w:sz="4" w:space="0" w:color="auto"/>
              <w:left w:val="nil"/>
              <w:bottom w:val="single" w:sz="4" w:space="0" w:color="auto"/>
              <w:right w:val="single" w:sz="4" w:space="0" w:color="auto"/>
            </w:tcBorders>
            <w:shd w:val="clear" w:color="auto" w:fill="99CC00"/>
            <w:vAlign w:val="center"/>
          </w:tcPr>
          <w:p w:rsidR="00A91276" w:rsidRPr="0003621C" w:rsidRDefault="00A91276" w:rsidP="00A91276">
            <w:pPr>
              <w:widowControl/>
              <w:jc w:val="right"/>
              <w:rPr>
                <w:rFonts w:ascii="Times New Roman" w:hAnsi="Times New Roman" w:cs="Times New Roman"/>
                <w:kern w:val="0"/>
                <w:sz w:val="18"/>
                <w:szCs w:val="18"/>
              </w:rPr>
            </w:pPr>
            <w:r w:rsidRPr="0003621C">
              <w:rPr>
                <w:rFonts w:ascii="Times New Roman" w:hAnsi="Times New Roman" w:cs="Times New Roman"/>
                <w:kern w:val="0"/>
                <w:sz w:val="18"/>
                <w:szCs w:val="18"/>
              </w:rPr>
              <w:t>2.08</w:t>
            </w:r>
          </w:p>
        </w:tc>
        <w:tc>
          <w:tcPr>
            <w:tcW w:w="900" w:type="dxa"/>
            <w:gridSpan w:val="2"/>
            <w:tcBorders>
              <w:top w:val="single" w:sz="4" w:space="0" w:color="auto"/>
              <w:left w:val="nil"/>
              <w:bottom w:val="single" w:sz="4" w:space="0" w:color="auto"/>
              <w:right w:val="single" w:sz="4" w:space="0" w:color="auto"/>
            </w:tcBorders>
            <w:shd w:val="clear" w:color="auto" w:fill="FFFF99"/>
            <w:vAlign w:val="center"/>
          </w:tcPr>
          <w:p w:rsidR="00A91276" w:rsidRPr="0003621C" w:rsidRDefault="00A91276" w:rsidP="00A91276">
            <w:pPr>
              <w:widowControl/>
              <w:jc w:val="right"/>
              <w:rPr>
                <w:rFonts w:ascii="Times New Roman" w:hAnsi="Times New Roman" w:cs="Times New Roman"/>
                <w:kern w:val="0"/>
                <w:sz w:val="18"/>
                <w:szCs w:val="18"/>
              </w:rPr>
            </w:pPr>
            <w:r w:rsidRPr="0003621C">
              <w:rPr>
                <w:rFonts w:ascii="Times New Roman" w:hAnsi="Times New Roman" w:cs="Times New Roman"/>
                <w:kern w:val="0"/>
                <w:sz w:val="18"/>
                <w:szCs w:val="18"/>
              </w:rPr>
              <w:t>15814</w:t>
            </w:r>
          </w:p>
        </w:tc>
        <w:tc>
          <w:tcPr>
            <w:tcW w:w="900" w:type="dxa"/>
            <w:gridSpan w:val="2"/>
            <w:tcBorders>
              <w:top w:val="single" w:sz="4" w:space="0" w:color="auto"/>
              <w:left w:val="nil"/>
              <w:bottom w:val="single" w:sz="4" w:space="0" w:color="auto"/>
              <w:right w:val="single" w:sz="4" w:space="0" w:color="auto"/>
            </w:tcBorders>
            <w:shd w:val="clear" w:color="auto" w:fill="99CC00"/>
            <w:vAlign w:val="center"/>
          </w:tcPr>
          <w:p w:rsidR="00A91276" w:rsidRPr="0003621C" w:rsidRDefault="00A91276" w:rsidP="00A91276">
            <w:pPr>
              <w:widowControl/>
              <w:jc w:val="right"/>
              <w:rPr>
                <w:rFonts w:ascii="Times New Roman" w:hAnsi="Times New Roman" w:cs="Times New Roman"/>
                <w:kern w:val="0"/>
                <w:sz w:val="18"/>
                <w:szCs w:val="18"/>
              </w:rPr>
            </w:pPr>
            <w:r w:rsidRPr="0003621C">
              <w:rPr>
                <w:rFonts w:ascii="Times New Roman" w:hAnsi="Times New Roman" w:cs="Times New Roman"/>
                <w:kern w:val="0"/>
                <w:sz w:val="18"/>
                <w:szCs w:val="18"/>
              </w:rPr>
              <w:t>14.40</w:t>
            </w:r>
          </w:p>
        </w:tc>
        <w:tc>
          <w:tcPr>
            <w:tcW w:w="990" w:type="dxa"/>
            <w:gridSpan w:val="2"/>
            <w:tcBorders>
              <w:top w:val="single" w:sz="4" w:space="0" w:color="auto"/>
              <w:left w:val="nil"/>
              <w:bottom w:val="single" w:sz="4" w:space="0" w:color="auto"/>
              <w:right w:val="single" w:sz="4" w:space="0" w:color="auto"/>
            </w:tcBorders>
            <w:shd w:val="clear" w:color="auto" w:fill="auto"/>
            <w:vAlign w:val="center"/>
          </w:tcPr>
          <w:p w:rsidR="00A91276" w:rsidRPr="0003621C" w:rsidRDefault="00A91276" w:rsidP="00A91276">
            <w:pPr>
              <w:widowControl/>
              <w:jc w:val="left"/>
              <w:rPr>
                <w:rFonts w:ascii="Times New Roman" w:hAnsi="Times New Roman" w:cs="Times New Roman"/>
                <w:kern w:val="0"/>
                <w:sz w:val="18"/>
                <w:szCs w:val="18"/>
              </w:rPr>
            </w:pPr>
            <w:r w:rsidRPr="0003621C">
              <w:rPr>
                <w:rFonts w:ascii="Times New Roman" w:hAnsi="Times New Roman" w:cs="Times New Roman"/>
                <w:kern w:val="0"/>
                <w:sz w:val="18"/>
                <w:szCs w:val="18"/>
              </w:rPr>
              <w:t>26</w:t>
            </w:r>
            <w:r w:rsidRPr="0003621C">
              <w:rPr>
                <w:rFonts w:ascii="Times New Roman" w:hAnsi="Times New Roman" w:cs="Times New Roman"/>
                <w:kern w:val="0"/>
                <w:sz w:val="18"/>
                <w:szCs w:val="18"/>
              </w:rPr>
              <w:t>、西藏</w:t>
            </w:r>
          </w:p>
        </w:tc>
        <w:tc>
          <w:tcPr>
            <w:tcW w:w="810" w:type="dxa"/>
            <w:gridSpan w:val="2"/>
            <w:tcBorders>
              <w:top w:val="single" w:sz="4" w:space="0" w:color="auto"/>
              <w:left w:val="nil"/>
              <w:bottom w:val="single" w:sz="4" w:space="0" w:color="auto"/>
              <w:right w:val="single" w:sz="4" w:space="0" w:color="auto"/>
            </w:tcBorders>
            <w:shd w:val="clear" w:color="auto" w:fill="FFFF99"/>
            <w:vAlign w:val="center"/>
          </w:tcPr>
          <w:p w:rsidR="00A91276" w:rsidRPr="0003621C" w:rsidRDefault="00A91276" w:rsidP="00A91276">
            <w:pPr>
              <w:widowControl/>
              <w:jc w:val="right"/>
              <w:rPr>
                <w:rFonts w:ascii="Times New Roman" w:hAnsi="Times New Roman" w:cs="Times New Roman"/>
                <w:kern w:val="0"/>
                <w:sz w:val="18"/>
                <w:szCs w:val="18"/>
              </w:rPr>
            </w:pPr>
            <w:r w:rsidRPr="0003621C">
              <w:rPr>
                <w:rFonts w:ascii="Times New Roman" w:hAnsi="Times New Roman" w:cs="Times New Roman"/>
                <w:kern w:val="0"/>
                <w:sz w:val="18"/>
                <w:szCs w:val="18"/>
              </w:rPr>
              <w:t>0</w:t>
            </w:r>
          </w:p>
        </w:tc>
        <w:tc>
          <w:tcPr>
            <w:tcW w:w="900" w:type="dxa"/>
            <w:tcBorders>
              <w:top w:val="single" w:sz="4" w:space="0" w:color="auto"/>
              <w:left w:val="nil"/>
              <w:bottom w:val="single" w:sz="4" w:space="0" w:color="auto"/>
              <w:right w:val="single" w:sz="4" w:space="0" w:color="auto"/>
            </w:tcBorders>
            <w:shd w:val="clear" w:color="auto" w:fill="99CC00"/>
            <w:vAlign w:val="center"/>
          </w:tcPr>
          <w:p w:rsidR="00A91276" w:rsidRPr="0003621C" w:rsidRDefault="00A91276" w:rsidP="00A91276">
            <w:pPr>
              <w:widowControl/>
              <w:jc w:val="right"/>
              <w:rPr>
                <w:rFonts w:ascii="Times New Roman" w:hAnsi="Times New Roman" w:cs="Times New Roman"/>
                <w:kern w:val="0"/>
                <w:sz w:val="18"/>
                <w:szCs w:val="18"/>
              </w:rPr>
            </w:pPr>
            <w:r w:rsidRPr="0003621C">
              <w:rPr>
                <w:rFonts w:ascii="Times New Roman" w:hAnsi="Times New Roman" w:cs="Times New Roman"/>
                <w:kern w:val="0"/>
                <w:sz w:val="18"/>
                <w:szCs w:val="18"/>
              </w:rPr>
              <w:t>0</w:t>
            </w:r>
          </w:p>
        </w:tc>
        <w:tc>
          <w:tcPr>
            <w:tcW w:w="900" w:type="dxa"/>
            <w:tcBorders>
              <w:top w:val="single" w:sz="4" w:space="0" w:color="auto"/>
              <w:left w:val="nil"/>
              <w:bottom w:val="single" w:sz="4" w:space="0" w:color="auto"/>
              <w:right w:val="single" w:sz="4" w:space="0" w:color="auto"/>
            </w:tcBorders>
            <w:shd w:val="clear" w:color="auto" w:fill="FFFF99"/>
            <w:vAlign w:val="center"/>
          </w:tcPr>
          <w:p w:rsidR="00A91276" w:rsidRPr="0003621C" w:rsidRDefault="00A91276" w:rsidP="00A91276">
            <w:pPr>
              <w:widowControl/>
              <w:jc w:val="right"/>
              <w:rPr>
                <w:rFonts w:ascii="Times New Roman" w:hAnsi="Times New Roman" w:cs="Times New Roman"/>
                <w:kern w:val="0"/>
                <w:sz w:val="18"/>
                <w:szCs w:val="18"/>
              </w:rPr>
            </w:pPr>
            <w:r w:rsidRPr="0003621C">
              <w:rPr>
                <w:rFonts w:ascii="Times New Roman" w:hAnsi="Times New Roman" w:cs="Times New Roman"/>
                <w:kern w:val="0"/>
                <w:sz w:val="18"/>
                <w:szCs w:val="18"/>
              </w:rPr>
              <w:t>0</w:t>
            </w:r>
          </w:p>
        </w:tc>
        <w:tc>
          <w:tcPr>
            <w:tcW w:w="900" w:type="dxa"/>
            <w:gridSpan w:val="2"/>
            <w:tcBorders>
              <w:top w:val="single" w:sz="4" w:space="0" w:color="auto"/>
              <w:left w:val="nil"/>
              <w:bottom w:val="single" w:sz="4" w:space="0" w:color="auto"/>
            </w:tcBorders>
            <w:shd w:val="clear" w:color="auto" w:fill="99CC00"/>
            <w:vAlign w:val="center"/>
          </w:tcPr>
          <w:p w:rsidR="00A91276" w:rsidRPr="0003621C" w:rsidRDefault="00A91276" w:rsidP="00A91276">
            <w:pPr>
              <w:widowControl/>
              <w:jc w:val="right"/>
              <w:rPr>
                <w:rFonts w:ascii="Times New Roman" w:hAnsi="Times New Roman" w:cs="Times New Roman"/>
                <w:kern w:val="0"/>
                <w:sz w:val="18"/>
                <w:szCs w:val="18"/>
              </w:rPr>
            </w:pPr>
            <w:r w:rsidRPr="0003621C">
              <w:rPr>
                <w:rFonts w:ascii="Times New Roman" w:hAnsi="Times New Roman" w:cs="Times New Roman"/>
                <w:kern w:val="0"/>
                <w:sz w:val="18"/>
                <w:szCs w:val="18"/>
              </w:rPr>
              <w:t>0</w:t>
            </w:r>
          </w:p>
        </w:tc>
      </w:tr>
      <w:tr w:rsidR="00A91276" w:rsidRPr="0003621C" w:rsidTr="00D2684F">
        <w:trPr>
          <w:trHeight w:val="454"/>
        </w:trPr>
        <w:tc>
          <w:tcPr>
            <w:tcW w:w="1080" w:type="dxa"/>
            <w:tcBorders>
              <w:top w:val="single" w:sz="4" w:space="0" w:color="auto"/>
              <w:bottom w:val="single" w:sz="4" w:space="0" w:color="auto"/>
              <w:right w:val="single" w:sz="4" w:space="0" w:color="auto"/>
            </w:tcBorders>
            <w:shd w:val="clear" w:color="auto" w:fill="auto"/>
            <w:vAlign w:val="center"/>
          </w:tcPr>
          <w:p w:rsidR="00A91276" w:rsidRPr="0003621C" w:rsidRDefault="00A91276" w:rsidP="00A91276">
            <w:pPr>
              <w:widowControl/>
              <w:jc w:val="left"/>
              <w:rPr>
                <w:rFonts w:ascii="Times New Roman" w:hAnsi="Times New Roman" w:cs="Times New Roman"/>
                <w:kern w:val="0"/>
                <w:sz w:val="18"/>
                <w:szCs w:val="18"/>
              </w:rPr>
            </w:pPr>
            <w:r w:rsidRPr="0003621C">
              <w:rPr>
                <w:rFonts w:ascii="Times New Roman" w:hAnsi="Times New Roman" w:cs="Times New Roman"/>
                <w:kern w:val="0"/>
                <w:sz w:val="18"/>
                <w:szCs w:val="18"/>
              </w:rPr>
              <w:t>11</w:t>
            </w:r>
            <w:r w:rsidRPr="0003621C">
              <w:rPr>
                <w:rFonts w:ascii="Times New Roman" w:hAnsi="Times New Roman" w:cs="Times New Roman"/>
                <w:kern w:val="0"/>
                <w:sz w:val="18"/>
                <w:szCs w:val="18"/>
              </w:rPr>
              <w:t>、浙江</w:t>
            </w:r>
          </w:p>
        </w:tc>
        <w:tc>
          <w:tcPr>
            <w:tcW w:w="900" w:type="dxa"/>
            <w:tcBorders>
              <w:top w:val="single" w:sz="4" w:space="0" w:color="auto"/>
              <w:left w:val="nil"/>
              <w:bottom w:val="single" w:sz="4" w:space="0" w:color="auto"/>
              <w:right w:val="single" w:sz="4" w:space="0" w:color="auto"/>
            </w:tcBorders>
            <w:shd w:val="clear" w:color="auto" w:fill="FFFF99"/>
            <w:vAlign w:val="center"/>
          </w:tcPr>
          <w:p w:rsidR="00A91276" w:rsidRPr="0003621C" w:rsidRDefault="00A91276" w:rsidP="00A91276">
            <w:pPr>
              <w:widowControl/>
              <w:jc w:val="right"/>
              <w:rPr>
                <w:rFonts w:ascii="Times New Roman" w:hAnsi="Times New Roman" w:cs="Times New Roman"/>
                <w:kern w:val="0"/>
                <w:sz w:val="18"/>
                <w:szCs w:val="18"/>
              </w:rPr>
            </w:pPr>
            <w:r w:rsidRPr="0003621C">
              <w:rPr>
                <w:rFonts w:ascii="Times New Roman" w:hAnsi="Times New Roman" w:cs="Times New Roman"/>
                <w:kern w:val="0"/>
                <w:sz w:val="18"/>
                <w:szCs w:val="18"/>
              </w:rPr>
              <w:t>3466</w:t>
            </w:r>
          </w:p>
        </w:tc>
        <w:tc>
          <w:tcPr>
            <w:tcW w:w="900" w:type="dxa"/>
            <w:tcBorders>
              <w:top w:val="single" w:sz="4" w:space="0" w:color="auto"/>
              <w:left w:val="nil"/>
              <w:bottom w:val="single" w:sz="4" w:space="0" w:color="auto"/>
              <w:right w:val="single" w:sz="4" w:space="0" w:color="auto"/>
            </w:tcBorders>
            <w:shd w:val="clear" w:color="auto" w:fill="99CC00"/>
            <w:vAlign w:val="center"/>
          </w:tcPr>
          <w:p w:rsidR="00A91276" w:rsidRPr="0003621C" w:rsidRDefault="00A91276" w:rsidP="00A91276">
            <w:pPr>
              <w:widowControl/>
              <w:jc w:val="right"/>
              <w:rPr>
                <w:rFonts w:ascii="Times New Roman" w:hAnsi="Times New Roman" w:cs="Times New Roman"/>
                <w:kern w:val="0"/>
                <w:sz w:val="18"/>
                <w:szCs w:val="18"/>
              </w:rPr>
            </w:pPr>
            <w:r w:rsidRPr="0003621C">
              <w:rPr>
                <w:rFonts w:ascii="Times New Roman" w:hAnsi="Times New Roman" w:cs="Times New Roman"/>
                <w:kern w:val="0"/>
                <w:sz w:val="18"/>
                <w:szCs w:val="18"/>
              </w:rPr>
              <w:t>0.07</w:t>
            </w:r>
          </w:p>
        </w:tc>
        <w:tc>
          <w:tcPr>
            <w:tcW w:w="900" w:type="dxa"/>
            <w:gridSpan w:val="2"/>
            <w:tcBorders>
              <w:top w:val="single" w:sz="4" w:space="0" w:color="auto"/>
              <w:left w:val="nil"/>
              <w:bottom w:val="single" w:sz="4" w:space="0" w:color="auto"/>
              <w:right w:val="single" w:sz="4" w:space="0" w:color="auto"/>
            </w:tcBorders>
            <w:shd w:val="clear" w:color="auto" w:fill="FFFF99"/>
            <w:vAlign w:val="center"/>
          </w:tcPr>
          <w:p w:rsidR="00A91276" w:rsidRPr="0003621C" w:rsidRDefault="00A91276" w:rsidP="00A91276">
            <w:pPr>
              <w:widowControl/>
              <w:jc w:val="right"/>
              <w:rPr>
                <w:rFonts w:ascii="Times New Roman" w:hAnsi="Times New Roman" w:cs="Times New Roman"/>
                <w:kern w:val="0"/>
                <w:sz w:val="18"/>
                <w:szCs w:val="18"/>
              </w:rPr>
            </w:pPr>
            <w:r w:rsidRPr="0003621C">
              <w:rPr>
                <w:rFonts w:ascii="Times New Roman" w:hAnsi="Times New Roman" w:cs="Times New Roman"/>
                <w:kern w:val="0"/>
                <w:sz w:val="18"/>
                <w:szCs w:val="18"/>
              </w:rPr>
              <w:t>369</w:t>
            </w:r>
          </w:p>
        </w:tc>
        <w:tc>
          <w:tcPr>
            <w:tcW w:w="900" w:type="dxa"/>
            <w:gridSpan w:val="2"/>
            <w:tcBorders>
              <w:top w:val="single" w:sz="4" w:space="0" w:color="auto"/>
              <w:left w:val="nil"/>
              <w:bottom w:val="single" w:sz="4" w:space="0" w:color="auto"/>
              <w:right w:val="single" w:sz="4" w:space="0" w:color="auto"/>
            </w:tcBorders>
            <w:shd w:val="clear" w:color="auto" w:fill="99CC00"/>
            <w:vAlign w:val="center"/>
          </w:tcPr>
          <w:p w:rsidR="00A91276" w:rsidRPr="0003621C" w:rsidRDefault="00A91276" w:rsidP="00A91276">
            <w:pPr>
              <w:widowControl/>
              <w:jc w:val="right"/>
              <w:rPr>
                <w:rFonts w:ascii="Times New Roman" w:hAnsi="Times New Roman" w:cs="Times New Roman"/>
                <w:kern w:val="0"/>
                <w:sz w:val="18"/>
                <w:szCs w:val="18"/>
              </w:rPr>
            </w:pPr>
            <w:r w:rsidRPr="0003621C">
              <w:rPr>
                <w:rFonts w:ascii="Times New Roman" w:hAnsi="Times New Roman" w:cs="Times New Roman"/>
                <w:kern w:val="0"/>
                <w:sz w:val="18"/>
                <w:szCs w:val="18"/>
              </w:rPr>
              <w:t>10.65</w:t>
            </w:r>
          </w:p>
        </w:tc>
        <w:tc>
          <w:tcPr>
            <w:tcW w:w="990" w:type="dxa"/>
            <w:gridSpan w:val="2"/>
            <w:tcBorders>
              <w:top w:val="single" w:sz="4" w:space="0" w:color="auto"/>
              <w:left w:val="nil"/>
              <w:bottom w:val="single" w:sz="4" w:space="0" w:color="auto"/>
              <w:right w:val="single" w:sz="4" w:space="0" w:color="auto"/>
            </w:tcBorders>
            <w:shd w:val="clear" w:color="auto" w:fill="auto"/>
            <w:vAlign w:val="center"/>
          </w:tcPr>
          <w:p w:rsidR="00A91276" w:rsidRPr="0003621C" w:rsidRDefault="00A91276" w:rsidP="00A91276">
            <w:pPr>
              <w:widowControl/>
              <w:jc w:val="left"/>
              <w:rPr>
                <w:rFonts w:ascii="Times New Roman" w:hAnsi="Times New Roman" w:cs="Times New Roman"/>
                <w:kern w:val="0"/>
                <w:sz w:val="18"/>
                <w:szCs w:val="18"/>
              </w:rPr>
            </w:pPr>
            <w:r w:rsidRPr="0003621C">
              <w:rPr>
                <w:rFonts w:ascii="Times New Roman" w:hAnsi="Times New Roman" w:cs="Times New Roman"/>
                <w:kern w:val="0"/>
                <w:sz w:val="18"/>
                <w:szCs w:val="18"/>
              </w:rPr>
              <w:t>27</w:t>
            </w:r>
            <w:r w:rsidRPr="0003621C">
              <w:rPr>
                <w:rFonts w:ascii="Times New Roman" w:hAnsi="Times New Roman" w:cs="Times New Roman"/>
                <w:kern w:val="0"/>
                <w:sz w:val="18"/>
                <w:szCs w:val="18"/>
              </w:rPr>
              <w:t>、陕西</w:t>
            </w:r>
          </w:p>
        </w:tc>
        <w:tc>
          <w:tcPr>
            <w:tcW w:w="810" w:type="dxa"/>
            <w:gridSpan w:val="2"/>
            <w:tcBorders>
              <w:top w:val="single" w:sz="4" w:space="0" w:color="auto"/>
              <w:left w:val="nil"/>
              <w:bottom w:val="single" w:sz="4" w:space="0" w:color="auto"/>
              <w:right w:val="single" w:sz="4" w:space="0" w:color="auto"/>
            </w:tcBorders>
            <w:shd w:val="clear" w:color="auto" w:fill="FFFF99"/>
            <w:vAlign w:val="center"/>
          </w:tcPr>
          <w:p w:rsidR="00A91276" w:rsidRPr="0003621C" w:rsidRDefault="00A91276" w:rsidP="00A91276">
            <w:pPr>
              <w:widowControl/>
              <w:jc w:val="right"/>
              <w:rPr>
                <w:rFonts w:ascii="Times New Roman" w:hAnsi="Times New Roman" w:cs="Times New Roman"/>
                <w:kern w:val="0"/>
                <w:sz w:val="18"/>
                <w:szCs w:val="18"/>
              </w:rPr>
            </w:pPr>
            <w:r w:rsidRPr="0003621C">
              <w:rPr>
                <w:rFonts w:ascii="Times New Roman" w:hAnsi="Times New Roman" w:cs="Times New Roman"/>
                <w:kern w:val="0"/>
                <w:sz w:val="18"/>
                <w:szCs w:val="18"/>
              </w:rPr>
              <w:t>123506</w:t>
            </w:r>
          </w:p>
        </w:tc>
        <w:tc>
          <w:tcPr>
            <w:tcW w:w="900" w:type="dxa"/>
            <w:tcBorders>
              <w:top w:val="single" w:sz="4" w:space="0" w:color="auto"/>
              <w:left w:val="nil"/>
              <w:bottom w:val="single" w:sz="4" w:space="0" w:color="auto"/>
              <w:right w:val="single" w:sz="4" w:space="0" w:color="auto"/>
            </w:tcBorders>
            <w:shd w:val="clear" w:color="auto" w:fill="99CC00"/>
            <w:vAlign w:val="center"/>
          </w:tcPr>
          <w:p w:rsidR="00A91276" w:rsidRPr="0003621C" w:rsidRDefault="00A91276" w:rsidP="00A91276">
            <w:pPr>
              <w:widowControl/>
              <w:jc w:val="right"/>
              <w:rPr>
                <w:rFonts w:ascii="Times New Roman" w:hAnsi="Times New Roman" w:cs="Times New Roman"/>
                <w:kern w:val="0"/>
                <w:sz w:val="18"/>
                <w:szCs w:val="18"/>
              </w:rPr>
            </w:pPr>
            <w:r w:rsidRPr="0003621C">
              <w:rPr>
                <w:rFonts w:ascii="Times New Roman" w:hAnsi="Times New Roman" w:cs="Times New Roman"/>
                <w:kern w:val="0"/>
                <w:sz w:val="18"/>
                <w:szCs w:val="18"/>
              </w:rPr>
              <w:t>2.34</w:t>
            </w:r>
          </w:p>
        </w:tc>
        <w:tc>
          <w:tcPr>
            <w:tcW w:w="900" w:type="dxa"/>
            <w:tcBorders>
              <w:top w:val="single" w:sz="4" w:space="0" w:color="auto"/>
              <w:left w:val="nil"/>
              <w:bottom w:val="single" w:sz="4" w:space="0" w:color="auto"/>
              <w:right w:val="single" w:sz="4" w:space="0" w:color="auto"/>
            </w:tcBorders>
            <w:shd w:val="clear" w:color="auto" w:fill="FFFF99"/>
            <w:vAlign w:val="center"/>
          </w:tcPr>
          <w:p w:rsidR="00A91276" w:rsidRPr="0003621C" w:rsidRDefault="00A91276" w:rsidP="00A91276">
            <w:pPr>
              <w:widowControl/>
              <w:jc w:val="right"/>
              <w:rPr>
                <w:rFonts w:ascii="Times New Roman" w:hAnsi="Times New Roman" w:cs="Times New Roman"/>
                <w:kern w:val="0"/>
                <w:sz w:val="18"/>
                <w:szCs w:val="18"/>
              </w:rPr>
            </w:pPr>
            <w:r w:rsidRPr="0003621C">
              <w:rPr>
                <w:rFonts w:ascii="Times New Roman" w:hAnsi="Times New Roman" w:cs="Times New Roman"/>
                <w:kern w:val="0"/>
                <w:sz w:val="18"/>
                <w:szCs w:val="18"/>
              </w:rPr>
              <w:t>16027</w:t>
            </w:r>
          </w:p>
        </w:tc>
        <w:tc>
          <w:tcPr>
            <w:tcW w:w="900" w:type="dxa"/>
            <w:gridSpan w:val="2"/>
            <w:tcBorders>
              <w:top w:val="single" w:sz="4" w:space="0" w:color="auto"/>
              <w:left w:val="nil"/>
              <w:bottom w:val="single" w:sz="4" w:space="0" w:color="auto"/>
            </w:tcBorders>
            <w:shd w:val="clear" w:color="auto" w:fill="99CC00"/>
            <w:vAlign w:val="center"/>
          </w:tcPr>
          <w:p w:rsidR="00A91276" w:rsidRPr="0003621C" w:rsidRDefault="00A91276" w:rsidP="00A91276">
            <w:pPr>
              <w:widowControl/>
              <w:jc w:val="right"/>
              <w:rPr>
                <w:rFonts w:ascii="Times New Roman" w:hAnsi="Times New Roman" w:cs="Times New Roman"/>
                <w:kern w:val="0"/>
                <w:sz w:val="18"/>
                <w:szCs w:val="18"/>
              </w:rPr>
            </w:pPr>
            <w:r w:rsidRPr="0003621C">
              <w:rPr>
                <w:rFonts w:ascii="Times New Roman" w:hAnsi="Times New Roman" w:cs="Times New Roman"/>
                <w:kern w:val="0"/>
                <w:sz w:val="18"/>
                <w:szCs w:val="18"/>
              </w:rPr>
              <w:t>12.98</w:t>
            </w:r>
          </w:p>
        </w:tc>
      </w:tr>
      <w:tr w:rsidR="00A91276" w:rsidRPr="0003621C" w:rsidTr="00D2684F">
        <w:trPr>
          <w:trHeight w:val="454"/>
        </w:trPr>
        <w:tc>
          <w:tcPr>
            <w:tcW w:w="1080" w:type="dxa"/>
            <w:tcBorders>
              <w:top w:val="single" w:sz="4" w:space="0" w:color="auto"/>
              <w:bottom w:val="single" w:sz="4" w:space="0" w:color="auto"/>
              <w:right w:val="single" w:sz="4" w:space="0" w:color="auto"/>
            </w:tcBorders>
            <w:shd w:val="clear" w:color="auto" w:fill="auto"/>
            <w:vAlign w:val="center"/>
          </w:tcPr>
          <w:p w:rsidR="00A91276" w:rsidRPr="0003621C" w:rsidRDefault="00A91276" w:rsidP="00A91276">
            <w:pPr>
              <w:widowControl/>
              <w:jc w:val="left"/>
              <w:rPr>
                <w:rFonts w:ascii="Times New Roman" w:hAnsi="Times New Roman" w:cs="Times New Roman"/>
                <w:kern w:val="0"/>
                <w:sz w:val="18"/>
                <w:szCs w:val="18"/>
              </w:rPr>
            </w:pPr>
            <w:r w:rsidRPr="0003621C">
              <w:rPr>
                <w:rFonts w:ascii="Times New Roman" w:hAnsi="Times New Roman" w:cs="Times New Roman"/>
                <w:kern w:val="0"/>
                <w:sz w:val="18"/>
                <w:szCs w:val="18"/>
              </w:rPr>
              <w:t>12</w:t>
            </w:r>
            <w:r w:rsidRPr="0003621C">
              <w:rPr>
                <w:rFonts w:ascii="Times New Roman" w:hAnsi="Times New Roman" w:cs="Times New Roman"/>
                <w:kern w:val="0"/>
                <w:sz w:val="18"/>
                <w:szCs w:val="18"/>
              </w:rPr>
              <w:t>、安徽</w:t>
            </w:r>
          </w:p>
        </w:tc>
        <w:tc>
          <w:tcPr>
            <w:tcW w:w="900" w:type="dxa"/>
            <w:tcBorders>
              <w:top w:val="single" w:sz="4" w:space="0" w:color="auto"/>
              <w:left w:val="nil"/>
              <w:bottom w:val="single" w:sz="4" w:space="0" w:color="auto"/>
              <w:right w:val="single" w:sz="4" w:space="0" w:color="auto"/>
            </w:tcBorders>
            <w:shd w:val="clear" w:color="auto" w:fill="FFFF99"/>
            <w:vAlign w:val="center"/>
          </w:tcPr>
          <w:p w:rsidR="00A91276" w:rsidRPr="0003621C" w:rsidRDefault="00A91276" w:rsidP="00A91276">
            <w:pPr>
              <w:widowControl/>
              <w:jc w:val="right"/>
              <w:rPr>
                <w:rFonts w:ascii="Times New Roman" w:hAnsi="Times New Roman" w:cs="Times New Roman"/>
                <w:kern w:val="0"/>
                <w:sz w:val="18"/>
                <w:szCs w:val="18"/>
              </w:rPr>
            </w:pPr>
            <w:r w:rsidRPr="0003621C">
              <w:rPr>
                <w:rFonts w:ascii="Times New Roman" w:hAnsi="Times New Roman" w:cs="Times New Roman"/>
                <w:kern w:val="0"/>
                <w:sz w:val="18"/>
                <w:szCs w:val="18"/>
              </w:rPr>
              <w:t>308709</w:t>
            </w:r>
          </w:p>
        </w:tc>
        <w:tc>
          <w:tcPr>
            <w:tcW w:w="900" w:type="dxa"/>
            <w:tcBorders>
              <w:top w:val="single" w:sz="4" w:space="0" w:color="auto"/>
              <w:left w:val="nil"/>
              <w:bottom w:val="single" w:sz="4" w:space="0" w:color="auto"/>
              <w:right w:val="single" w:sz="4" w:space="0" w:color="auto"/>
            </w:tcBorders>
            <w:shd w:val="clear" w:color="auto" w:fill="99CC00"/>
            <w:vAlign w:val="center"/>
          </w:tcPr>
          <w:p w:rsidR="00A91276" w:rsidRPr="0003621C" w:rsidRDefault="00A91276" w:rsidP="00A91276">
            <w:pPr>
              <w:widowControl/>
              <w:jc w:val="right"/>
              <w:rPr>
                <w:rFonts w:ascii="Times New Roman" w:hAnsi="Times New Roman" w:cs="Times New Roman"/>
                <w:kern w:val="0"/>
                <w:sz w:val="18"/>
                <w:szCs w:val="18"/>
              </w:rPr>
            </w:pPr>
            <w:r w:rsidRPr="0003621C">
              <w:rPr>
                <w:rFonts w:ascii="Times New Roman" w:hAnsi="Times New Roman" w:cs="Times New Roman"/>
                <w:kern w:val="0"/>
                <w:sz w:val="18"/>
                <w:szCs w:val="18"/>
              </w:rPr>
              <w:t>5.86</w:t>
            </w:r>
          </w:p>
        </w:tc>
        <w:tc>
          <w:tcPr>
            <w:tcW w:w="900" w:type="dxa"/>
            <w:gridSpan w:val="2"/>
            <w:tcBorders>
              <w:top w:val="single" w:sz="4" w:space="0" w:color="auto"/>
              <w:left w:val="nil"/>
              <w:bottom w:val="single" w:sz="4" w:space="0" w:color="auto"/>
              <w:right w:val="single" w:sz="4" w:space="0" w:color="auto"/>
            </w:tcBorders>
            <w:shd w:val="clear" w:color="auto" w:fill="FFFF99"/>
            <w:vAlign w:val="center"/>
          </w:tcPr>
          <w:p w:rsidR="00A91276" w:rsidRPr="0003621C" w:rsidRDefault="00A91276" w:rsidP="00A91276">
            <w:pPr>
              <w:widowControl/>
              <w:jc w:val="right"/>
              <w:rPr>
                <w:rFonts w:ascii="Times New Roman" w:hAnsi="Times New Roman" w:cs="Times New Roman"/>
                <w:kern w:val="0"/>
                <w:sz w:val="18"/>
                <w:szCs w:val="18"/>
              </w:rPr>
            </w:pPr>
            <w:r w:rsidRPr="0003621C">
              <w:rPr>
                <w:rFonts w:ascii="Times New Roman" w:hAnsi="Times New Roman" w:cs="Times New Roman"/>
                <w:kern w:val="0"/>
                <w:sz w:val="18"/>
                <w:szCs w:val="18"/>
              </w:rPr>
              <w:t>46482</w:t>
            </w:r>
          </w:p>
        </w:tc>
        <w:tc>
          <w:tcPr>
            <w:tcW w:w="900" w:type="dxa"/>
            <w:gridSpan w:val="2"/>
            <w:tcBorders>
              <w:top w:val="single" w:sz="4" w:space="0" w:color="auto"/>
              <w:left w:val="nil"/>
              <w:bottom w:val="single" w:sz="4" w:space="0" w:color="auto"/>
              <w:right w:val="single" w:sz="4" w:space="0" w:color="auto"/>
            </w:tcBorders>
            <w:shd w:val="clear" w:color="auto" w:fill="99CC00"/>
            <w:vAlign w:val="center"/>
          </w:tcPr>
          <w:p w:rsidR="00A91276" w:rsidRPr="0003621C" w:rsidRDefault="00A91276" w:rsidP="00A91276">
            <w:pPr>
              <w:widowControl/>
              <w:jc w:val="right"/>
              <w:rPr>
                <w:rFonts w:ascii="Times New Roman" w:hAnsi="Times New Roman" w:cs="Times New Roman"/>
                <w:kern w:val="0"/>
                <w:sz w:val="18"/>
                <w:szCs w:val="18"/>
              </w:rPr>
            </w:pPr>
            <w:r w:rsidRPr="0003621C">
              <w:rPr>
                <w:rFonts w:ascii="Times New Roman" w:hAnsi="Times New Roman" w:cs="Times New Roman"/>
                <w:kern w:val="0"/>
                <w:sz w:val="18"/>
                <w:szCs w:val="18"/>
              </w:rPr>
              <w:t>15.06</w:t>
            </w:r>
          </w:p>
        </w:tc>
        <w:tc>
          <w:tcPr>
            <w:tcW w:w="990" w:type="dxa"/>
            <w:gridSpan w:val="2"/>
            <w:tcBorders>
              <w:top w:val="single" w:sz="4" w:space="0" w:color="auto"/>
              <w:left w:val="nil"/>
              <w:bottom w:val="single" w:sz="4" w:space="0" w:color="auto"/>
              <w:right w:val="single" w:sz="4" w:space="0" w:color="auto"/>
            </w:tcBorders>
            <w:shd w:val="clear" w:color="auto" w:fill="auto"/>
            <w:vAlign w:val="center"/>
          </w:tcPr>
          <w:p w:rsidR="00A91276" w:rsidRPr="0003621C" w:rsidRDefault="00A91276" w:rsidP="00A91276">
            <w:pPr>
              <w:widowControl/>
              <w:jc w:val="left"/>
              <w:rPr>
                <w:rFonts w:ascii="Times New Roman" w:hAnsi="Times New Roman" w:cs="Times New Roman"/>
                <w:kern w:val="0"/>
                <w:sz w:val="18"/>
                <w:szCs w:val="18"/>
              </w:rPr>
            </w:pPr>
            <w:r w:rsidRPr="0003621C">
              <w:rPr>
                <w:rFonts w:ascii="Times New Roman" w:hAnsi="Times New Roman" w:cs="Times New Roman"/>
                <w:kern w:val="0"/>
                <w:sz w:val="18"/>
                <w:szCs w:val="18"/>
              </w:rPr>
              <w:t>28</w:t>
            </w:r>
            <w:r w:rsidRPr="0003621C">
              <w:rPr>
                <w:rFonts w:ascii="Times New Roman" w:hAnsi="Times New Roman" w:cs="Times New Roman"/>
                <w:kern w:val="0"/>
                <w:sz w:val="18"/>
                <w:szCs w:val="18"/>
              </w:rPr>
              <w:t>、甘肃</w:t>
            </w:r>
          </w:p>
        </w:tc>
        <w:tc>
          <w:tcPr>
            <w:tcW w:w="810" w:type="dxa"/>
            <w:gridSpan w:val="2"/>
            <w:tcBorders>
              <w:top w:val="single" w:sz="4" w:space="0" w:color="auto"/>
              <w:left w:val="nil"/>
              <w:bottom w:val="single" w:sz="4" w:space="0" w:color="auto"/>
              <w:right w:val="single" w:sz="4" w:space="0" w:color="auto"/>
            </w:tcBorders>
            <w:shd w:val="clear" w:color="auto" w:fill="FFFF99"/>
            <w:vAlign w:val="center"/>
          </w:tcPr>
          <w:p w:rsidR="00A91276" w:rsidRPr="0003621C" w:rsidRDefault="00A91276" w:rsidP="00A91276">
            <w:pPr>
              <w:widowControl/>
              <w:jc w:val="right"/>
              <w:rPr>
                <w:rFonts w:ascii="Times New Roman" w:hAnsi="Times New Roman" w:cs="Times New Roman"/>
                <w:kern w:val="0"/>
                <w:sz w:val="18"/>
                <w:szCs w:val="18"/>
              </w:rPr>
            </w:pPr>
            <w:r w:rsidRPr="0003621C">
              <w:rPr>
                <w:rFonts w:ascii="Times New Roman" w:hAnsi="Times New Roman" w:cs="Times New Roman"/>
                <w:kern w:val="0"/>
                <w:sz w:val="18"/>
                <w:szCs w:val="18"/>
              </w:rPr>
              <w:t>57999</w:t>
            </w:r>
          </w:p>
        </w:tc>
        <w:tc>
          <w:tcPr>
            <w:tcW w:w="900" w:type="dxa"/>
            <w:tcBorders>
              <w:top w:val="single" w:sz="4" w:space="0" w:color="auto"/>
              <w:left w:val="nil"/>
              <w:bottom w:val="single" w:sz="4" w:space="0" w:color="auto"/>
              <w:right w:val="single" w:sz="4" w:space="0" w:color="auto"/>
            </w:tcBorders>
            <w:shd w:val="clear" w:color="auto" w:fill="99CC00"/>
            <w:vAlign w:val="center"/>
          </w:tcPr>
          <w:p w:rsidR="00A91276" w:rsidRPr="0003621C" w:rsidRDefault="00A91276" w:rsidP="00A91276">
            <w:pPr>
              <w:widowControl/>
              <w:jc w:val="right"/>
              <w:rPr>
                <w:rFonts w:ascii="Times New Roman" w:hAnsi="Times New Roman" w:cs="Times New Roman"/>
                <w:kern w:val="0"/>
                <w:sz w:val="18"/>
                <w:szCs w:val="18"/>
              </w:rPr>
            </w:pPr>
            <w:r w:rsidRPr="0003621C">
              <w:rPr>
                <w:rFonts w:ascii="Times New Roman" w:hAnsi="Times New Roman" w:cs="Times New Roman"/>
                <w:kern w:val="0"/>
                <w:sz w:val="18"/>
                <w:szCs w:val="18"/>
              </w:rPr>
              <w:t>1.10</w:t>
            </w:r>
          </w:p>
        </w:tc>
        <w:tc>
          <w:tcPr>
            <w:tcW w:w="900" w:type="dxa"/>
            <w:tcBorders>
              <w:top w:val="single" w:sz="4" w:space="0" w:color="auto"/>
              <w:left w:val="nil"/>
              <w:bottom w:val="single" w:sz="4" w:space="0" w:color="auto"/>
              <w:right w:val="single" w:sz="4" w:space="0" w:color="auto"/>
            </w:tcBorders>
            <w:shd w:val="clear" w:color="auto" w:fill="FFFF99"/>
            <w:vAlign w:val="center"/>
          </w:tcPr>
          <w:p w:rsidR="00A91276" w:rsidRPr="0003621C" w:rsidRDefault="00A91276" w:rsidP="00A91276">
            <w:pPr>
              <w:widowControl/>
              <w:jc w:val="right"/>
              <w:rPr>
                <w:rFonts w:ascii="Times New Roman" w:hAnsi="Times New Roman" w:cs="Times New Roman"/>
                <w:kern w:val="0"/>
                <w:sz w:val="18"/>
                <w:szCs w:val="18"/>
              </w:rPr>
            </w:pPr>
            <w:r w:rsidRPr="0003621C">
              <w:rPr>
                <w:rFonts w:ascii="Times New Roman" w:hAnsi="Times New Roman" w:cs="Times New Roman"/>
                <w:kern w:val="0"/>
                <w:sz w:val="18"/>
                <w:szCs w:val="18"/>
              </w:rPr>
              <w:t>6711</w:t>
            </w:r>
          </w:p>
        </w:tc>
        <w:tc>
          <w:tcPr>
            <w:tcW w:w="900" w:type="dxa"/>
            <w:gridSpan w:val="2"/>
            <w:tcBorders>
              <w:top w:val="single" w:sz="4" w:space="0" w:color="auto"/>
              <w:left w:val="nil"/>
              <w:bottom w:val="single" w:sz="4" w:space="0" w:color="auto"/>
            </w:tcBorders>
            <w:shd w:val="clear" w:color="auto" w:fill="99CC00"/>
            <w:vAlign w:val="center"/>
          </w:tcPr>
          <w:p w:rsidR="00A91276" w:rsidRPr="0003621C" w:rsidRDefault="00A91276" w:rsidP="00A91276">
            <w:pPr>
              <w:widowControl/>
              <w:jc w:val="right"/>
              <w:rPr>
                <w:rFonts w:ascii="Times New Roman" w:hAnsi="Times New Roman" w:cs="Times New Roman"/>
                <w:kern w:val="0"/>
                <w:sz w:val="18"/>
                <w:szCs w:val="18"/>
              </w:rPr>
            </w:pPr>
            <w:r w:rsidRPr="0003621C">
              <w:rPr>
                <w:rFonts w:ascii="Times New Roman" w:hAnsi="Times New Roman" w:cs="Times New Roman"/>
                <w:kern w:val="0"/>
                <w:sz w:val="18"/>
                <w:szCs w:val="18"/>
              </w:rPr>
              <w:t>11.57</w:t>
            </w:r>
          </w:p>
        </w:tc>
      </w:tr>
      <w:tr w:rsidR="00A91276" w:rsidRPr="0003621C" w:rsidTr="00D2684F">
        <w:trPr>
          <w:trHeight w:val="454"/>
        </w:trPr>
        <w:tc>
          <w:tcPr>
            <w:tcW w:w="1080" w:type="dxa"/>
            <w:tcBorders>
              <w:top w:val="single" w:sz="4" w:space="0" w:color="auto"/>
              <w:bottom w:val="single" w:sz="4" w:space="0" w:color="auto"/>
              <w:right w:val="single" w:sz="4" w:space="0" w:color="auto"/>
            </w:tcBorders>
            <w:shd w:val="clear" w:color="auto" w:fill="auto"/>
            <w:vAlign w:val="center"/>
          </w:tcPr>
          <w:p w:rsidR="00A91276" w:rsidRPr="0003621C" w:rsidRDefault="00A91276" w:rsidP="00A91276">
            <w:pPr>
              <w:widowControl/>
              <w:jc w:val="left"/>
              <w:rPr>
                <w:rFonts w:ascii="Times New Roman" w:hAnsi="Times New Roman" w:cs="Times New Roman"/>
                <w:kern w:val="0"/>
                <w:sz w:val="18"/>
                <w:szCs w:val="18"/>
              </w:rPr>
            </w:pPr>
            <w:r w:rsidRPr="0003621C">
              <w:rPr>
                <w:rFonts w:ascii="Times New Roman" w:hAnsi="Times New Roman" w:cs="Times New Roman"/>
                <w:kern w:val="0"/>
                <w:sz w:val="18"/>
                <w:szCs w:val="18"/>
              </w:rPr>
              <w:t>13</w:t>
            </w:r>
            <w:r w:rsidRPr="0003621C">
              <w:rPr>
                <w:rFonts w:ascii="Times New Roman" w:hAnsi="Times New Roman" w:cs="Times New Roman"/>
                <w:kern w:val="0"/>
                <w:sz w:val="18"/>
                <w:szCs w:val="18"/>
              </w:rPr>
              <w:t>、福建</w:t>
            </w:r>
          </w:p>
        </w:tc>
        <w:tc>
          <w:tcPr>
            <w:tcW w:w="900" w:type="dxa"/>
            <w:tcBorders>
              <w:top w:val="single" w:sz="4" w:space="0" w:color="auto"/>
              <w:left w:val="nil"/>
              <w:bottom w:val="single" w:sz="4" w:space="0" w:color="auto"/>
              <w:right w:val="single" w:sz="4" w:space="0" w:color="auto"/>
            </w:tcBorders>
            <w:shd w:val="clear" w:color="auto" w:fill="FFFF99"/>
            <w:vAlign w:val="center"/>
          </w:tcPr>
          <w:p w:rsidR="00A91276" w:rsidRPr="0003621C" w:rsidRDefault="00A91276" w:rsidP="00A91276">
            <w:pPr>
              <w:widowControl/>
              <w:jc w:val="right"/>
              <w:rPr>
                <w:rFonts w:ascii="Times New Roman" w:hAnsi="Times New Roman" w:cs="Times New Roman"/>
                <w:kern w:val="0"/>
                <w:sz w:val="18"/>
                <w:szCs w:val="18"/>
              </w:rPr>
            </w:pPr>
            <w:r w:rsidRPr="0003621C">
              <w:rPr>
                <w:rFonts w:ascii="Times New Roman" w:hAnsi="Times New Roman" w:cs="Times New Roman"/>
                <w:kern w:val="0"/>
                <w:sz w:val="18"/>
                <w:szCs w:val="18"/>
              </w:rPr>
              <w:t>50130</w:t>
            </w:r>
          </w:p>
        </w:tc>
        <w:tc>
          <w:tcPr>
            <w:tcW w:w="900" w:type="dxa"/>
            <w:tcBorders>
              <w:top w:val="single" w:sz="4" w:space="0" w:color="auto"/>
              <w:left w:val="nil"/>
              <w:bottom w:val="single" w:sz="4" w:space="0" w:color="auto"/>
              <w:right w:val="single" w:sz="4" w:space="0" w:color="auto"/>
            </w:tcBorders>
            <w:shd w:val="clear" w:color="auto" w:fill="99CC00"/>
            <w:vAlign w:val="center"/>
          </w:tcPr>
          <w:p w:rsidR="00A91276" w:rsidRPr="0003621C" w:rsidRDefault="00A91276" w:rsidP="00A91276">
            <w:pPr>
              <w:widowControl/>
              <w:jc w:val="right"/>
              <w:rPr>
                <w:rFonts w:ascii="Times New Roman" w:hAnsi="Times New Roman" w:cs="Times New Roman"/>
                <w:kern w:val="0"/>
                <w:sz w:val="18"/>
                <w:szCs w:val="18"/>
              </w:rPr>
            </w:pPr>
            <w:r w:rsidRPr="0003621C">
              <w:rPr>
                <w:rFonts w:ascii="Times New Roman" w:hAnsi="Times New Roman" w:cs="Times New Roman"/>
                <w:kern w:val="0"/>
                <w:sz w:val="18"/>
                <w:szCs w:val="18"/>
              </w:rPr>
              <w:t>0.95</w:t>
            </w:r>
          </w:p>
        </w:tc>
        <w:tc>
          <w:tcPr>
            <w:tcW w:w="900" w:type="dxa"/>
            <w:gridSpan w:val="2"/>
            <w:tcBorders>
              <w:top w:val="single" w:sz="4" w:space="0" w:color="auto"/>
              <w:left w:val="nil"/>
              <w:bottom w:val="single" w:sz="4" w:space="0" w:color="auto"/>
              <w:right w:val="single" w:sz="4" w:space="0" w:color="auto"/>
            </w:tcBorders>
            <w:shd w:val="clear" w:color="auto" w:fill="FFFF99"/>
            <w:vAlign w:val="center"/>
          </w:tcPr>
          <w:p w:rsidR="00A91276" w:rsidRPr="0003621C" w:rsidRDefault="00A91276" w:rsidP="00A91276">
            <w:pPr>
              <w:widowControl/>
              <w:jc w:val="right"/>
              <w:rPr>
                <w:rFonts w:ascii="Times New Roman" w:hAnsi="Times New Roman" w:cs="Times New Roman"/>
                <w:kern w:val="0"/>
                <w:sz w:val="18"/>
                <w:szCs w:val="18"/>
              </w:rPr>
            </w:pPr>
            <w:r w:rsidRPr="0003621C">
              <w:rPr>
                <w:rFonts w:ascii="Times New Roman" w:hAnsi="Times New Roman" w:cs="Times New Roman"/>
                <w:kern w:val="0"/>
                <w:sz w:val="18"/>
                <w:szCs w:val="18"/>
              </w:rPr>
              <w:t>4897</w:t>
            </w:r>
          </w:p>
        </w:tc>
        <w:tc>
          <w:tcPr>
            <w:tcW w:w="900" w:type="dxa"/>
            <w:gridSpan w:val="2"/>
            <w:tcBorders>
              <w:top w:val="single" w:sz="4" w:space="0" w:color="auto"/>
              <w:left w:val="nil"/>
              <w:bottom w:val="single" w:sz="4" w:space="0" w:color="auto"/>
              <w:right w:val="single" w:sz="4" w:space="0" w:color="auto"/>
            </w:tcBorders>
            <w:shd w:val="clear" w:color="auto" w:fill="99CC00"/>
            <w:vAlign w:val="center"/>
          </w:tcPr>
          <w:p w:rsidR="00A91276" w:rsidRPr="0003621C" w:rsidRDefault="00A91276" w:rsidP="00A91276">
            <w:pPr>
              <w:widowControl/>
              <w:jc w:val="right"/>
              <w:rPr>
                <w:rFonts w:ascii="Times New Roman" w:hAnsi="Times New Roman" w:cs="Times New Roman"/>
                <w:kern w:val="0"/>
                <w:sz w:val="18"/>
                <w:szCs w:val="18"/>
              </w:rPr>
            </w:pPr>
            <w:r w:rsidRPr="0003621C">
              <w:rPr>
                <w:rFonts w:ascii="Times New Roman" w:hAnsi="Times New Roman" w:cs="Times New Roman"/>
                <w:kern w:val="0"/>
                <w:sz w:val="18"/>
                <w:szCs w:val="18"/>
              </w:rPr>
              <w:t>9.77</w:t>
            </w:r>
          </w:p>
        </w:tc>
        <w:tc>
          <w:tcPr>
            <w:tcW w:w="990" w:type="dxa"/>
            <w:gridSpan w:val="2"/>
            <w:tcBorders>
              <w:top w:val="single" w:sz="4" w:space="0" w:color="auto"/>
              <w:left w:val="nil"/>
              <w:bottom w:val="single" w:sz="4" w:space="0" w:color="auto"/>
              <w:right w:val="single" w:sz="4" w:space="0" w:color="auto"/>
            </w:tcBorders>
            <w:shd w:val="clear" w:color="auto" w:fill="auto"/>
            <w:vAlign w:val="center"/>
          </w:tcPr>
          <w:p w:rsidR="00A91276" w:rsidRPr="0003621C" w:rsidRDefault="00A91276" w:rsidP="00A91276">
            <w:pPr>
              <w:widowControl/>
              <w:jc w:val="left"/>
              <w:rPr>
                <w:rFonts w:ascii="Times New Roman" w:hAnsi="Times New Roman" w:cs="Times New Roman"/>
                <w:kern w:val="0"/>
                <w:sz w:val="18"/>
                <w:szCs w:val="18"/>
              </w:rPr>
            </w:pPr>
            <w:r w:rsidRPr="0003621C">
              <w:rPr>
                <w:rFonts w:ascii="Times New Roman" w:hAnsi="Times New Roman" w:cs="Times New Roman"/>
                <w:kern w:val="0"/>
                <w:sz w:val="18"/>
                <w:szCs w:val="18"/>
              </w:rPr>
              <w:t>29</w:t>
            </w:r>
            <w:r w:rsidRPr="0003621C">
              <w:rPr>
                <w:rFonts w:ascii="Times New Roman" w:hAnsi="Times New Roman" w:cs="Times New Roman"/>
                <w:kern w:val="0"/>
                <w:sz w:val="18"/>
                <w:szCs w:val="18"/>
              </w:rPr>
              <w:t>、青海</w:t>
            </w:r>
          </w:p>
        </w:tc>
        <w:tc>
          <w:tcPr>
            <w:tcW w:w="810" w:type="dxa"/>
            <w:gridSpan w:val="2"/>
            <w:tcBorders>
              <w:top w:val="single" w:sz="4" w:space="0" w:color="auto"/>
              <w:left w:val="nil"/>
              <w:bottom w:val="single" w:sz="4" w:space="0" w:color="auto"/>
              <w:right w:val="single" w:sz="4" w:space="0" w:color="auto"/>
            </w:tcBorders>
            <w:shd w:val="clear" w:color="auto" w:fill="FFFF99"/>
            <w:vAlign w:val="center"/>
          </w:tcPr>
          <w:p w:rsidR="00A91276" w:rsidRPr="0003621C" w:rsidRDefault="00A91276" w:rsidP="00A91276">
            <w:pPr>
              <w:widowControl/>
              <w:jc w:val="right"/>
              <w:rPr>
                <w:rFonts w:ascii="Times New Roman" w:hAnsi="Times New Roman" w:cs="Times New Roman"/>
                <w:kern w:val="0"/>
                <w:sz w:val="18"/>
                <w:szCs w:val="18"/>
              </w:rPr>
            </w:pPr>
            <w:r w:rsidRPr="0003621C">
              <w:rPr>
                <w:rFonts w:ascii="Times New Roman" w:hAnsi="Times New Roman" w:cs="Times New Roman"/>
                <w:kern w:val="0"/>
                <w:sz w:val="18"/>
                <w:szCs w:val="18"/>
              </w:rPr>
              <w:t>11794</w:t>
            </w:r>
          </w:p>
        </w:tc>
        <w:tc>
          <w:tcPr>
            <w:tcW w:w="900" w:type="dxa"/>
            <w:tcBorders>
              <w:top w:val="single" w:sz="4" w:space="0" w:color="auto"/>
              <w:left w:val="nil"/>
              <w:bottom w:val="single" w:sz="4" w:space="0" w:color="auto"/>
              <w:right w:val="single" w:sz="4" w:space="0" w:color="auto"/>
            </w:tcBorders>
            <w:shd w:val="clear" w:color="auto" w:fill="99CC00"/>
            <w:vAlign w:val="center"/>
          </w:tcPr>
          <w:p w:rsidR="00A91276" w:rsidRPr="0003621C" w:rsidRDefault="00A91276" w:rsidP="00A91276">
            <w:pPr>
              <w:widowControl/>
              <w:jc w:val="right"/>
              <w:rPr>
                <w:rFonts w:ascii="Times New Roman" w:hAnsi="Times New Roman" w:cs="Times New Roman"/>
                <w:kern w:val="0"/>
                <w:sz w:val="18"/>
                <w:szCs w:val="18"/>
              </w:rPr>
            </w:pPr>
            <w:r w:rsidRPr="0003621C">
              <w:rPr>
                <w:rFonts w:ascii="Times New Roman" w:hAnsi="Times New Roman" w:cs="Times New Roman"/>
                <w:kern w:val="0"/>
                <w:sz w:val="18"/>
                <w:szCs w:val="18"/>
              </w:rPr>
              <w:t>0.22</w:t>
            </w:r>
          </w:p>
        </w:tc>
        <w:tc>
          <w:tcPr>
            <w:tcW w:w="900" w:type="dxa"/>
            <w:tcBorders>
              <w:top w:val="single" w:sz="4" w:space="0" w:color="auto"/>
              <w:left w:val="nil"/>
              <w:bottom w:val="single" w:sz="4" w:space="0" w:color="auto"/>
              <w:right w:val="single" w:sz="4" w:space="0" w:color="auto"/>
            </w:tcBorders>
            <w:shd w:val="clear" w:color="auto" w:fill="FFFF99"/>
            <w:vAlign w:val="center"/>
          </w:tcPr>
          <w:p w:rsidR="00A91276" w:rsidRPr="0003621C" w:rsidRDefault="00A91276" w:rsidP="00A91276">
            <w:pPr>
              <w:widowControl/>
              <w:jc w:val="right"/>
              <w:rPr>
                <w:rFonts w:ascii="Times New Roman" w:hAnsi="Times New Roman" w:cs="Times New Roman"/>
                <w:kern w:val="0"/>
                <w:sz w:val="18"/>
                <w:szCs w:val="18"/>
              </w:rPr>
            </w:pPr>
            <w:r w:rsidRPr="0003621C">
              <w:rPr>
                <w:rFonts w:ascii="Times New Roman" w:hAnsi="Times New Roman" w:cs="Times New Roman"/>
                <w:kern w:val="0"/>
                <w:sz w:val="18"/>
                <w:szCs w:val="18"/>
              </w:rPr>
              <w:t>1207</w:t>
            </w:r>
          </w:p>
        </w:tc>
        <w:tc>
          <w:tcPr>
            <w:tcW w:w="900" w:type="dxa"/>
            <w:gridSpan w:val="2"/>
            <w:tcBorders>
              <w:top w:val="single" w:sz="4" w:space="0" w:color="auto"/>
              <w:left w:val="nil"/>
              <w:bottom w:val="single" w:sz="4" w:space="0" w:color="auto"/>
            </w:tcBorders>
            <w:shd w:val="clear" w:color="auto" w:fill="99CC00"/>
            <w:vAlign w:val="center"/>
          </w:tcPr>
          <w:p w:rsidR="00A91276" w:rsidRPr="0003621C" w:rsidRDefault="00A91276" w:rsidP="00A91276">
            <w:pPr>
              <w:widowControl/>
              <w:jc w:val="right"/>
              <w:rPr>
                <w:rFonts w:ascii="Times New Roman" w:hAnsi="Times New Roman" w:cs="Times New Roman"/>
                <w:kern w:val="0"/>
                <w:sz w:val="18"/>
                <w:szCs w:val="18"/>
              </w:rPr>
            </w:pPr>
            <w:r w:rsidRPr="0003621C">
              <w:rPr>
                <w:rFonts w:ascii="Times New Roman" w:hAnsi="Times New Roman" w:cs="Times New Roman"/>
                <w:kern w:val="0"/>
                <w:sz w:val="18"/>
                <w:szCs w:val="18"/>
              </w:rPr>
              <w:t>10.23</w:t>
            </w:r>
          </w:p>
        </w:tc>
      </w:tr>
      <w:tr w:rsidR="00A91276" w:rsidRPr="0003621C" w:rsidTr="00D2684F">
        <w:trPr>
          <w:trHeight w:val="454"/>
        </w:trPr>
        <w:tc>
          <w:tcPr>
            <w:tcW w:w="1080" w:type="dxa"/>
            <w:tcBorders>
              <w:top w:val="single" w:sz="4" w:space="0" w:color="auto"/>
              <w:bottom w:val="single" w:sz="4" w:space="0" w:color="auto"/>
              <w:right w:val="single" w:sz="4" w:space="0" w:color="auto"/>
            </w:tcBorders>
            <w:shd w:val="clear" w:color="auto" w:fill="auto"/>
            <w:vAlign w:val="center"/>
          </w:tcPr>
          <w:p w:rsidR="00A91276" w:rsidRPr="0003621C" w:rsidRDefault="00A91276" w:rsidP="00A91276">
            <w:pPr>
              <w:widowControl/>
              <w:jc w:val="left"/>
              <w:rPr>
                <w:rFonts w:ascii="Times New Roman" w:hAnsi="Times New Roman" w:cs="Times New Roman"/>
                <w:kern w:val="0"/>
                <w:sz w:val="18"/>
                <w:szCs w:val="18"/>
              </w:rPr>
            </w:pPr>
            <w:r w:rsidRPr="0003621C">
              <w:rPr>
                <w:rFonts w:ascii="Times New Roman" w:hAnsi="Times New Roman" w:cs="Times New Roman"/>
                <w:kern w:val="0"/>
                <w:sz w:val="18"/>
                <w:szCs w:val="18"/>
              </w:rPr>
              <w:t>14</w:t>
            </w:r>
            <w:r w:rsidRPr="0003621C">
              <w:rPr>
                <w:rFonts w:ascii="Times New Roman" w:hAnsi="Times New Roman" w:cs="Times New Roman"/>
                <w:kern w:val="0"/>
                <w:sz w:val="18"/>
                <w:szCs w:val="18"/>
              </w:rPr>
              <w:t>、江西</w:t>
            </w:r>
          </w:p>
        </w:tc>
        <w:tc>
          <w:tcPr>
            <w:tcW w:w="900" w:type="dxa"/>
            <w:tcBorders>
              <w:top w:val="single" w:sz="4" w:space="0" w:color="auto"/>
              <w:left w:val="nil"/>
              <w:bottom w:val="single" w:sz="4" w:space="0" w:color="auto"/>
              <w:right w:val="single" w:sz="4" w:space="0" w:color="auto"/>
            </w:tcBorders>
            <w:shd w:val="clear" w:color="auto" w:fill="FFFF99"/>
            <w:vAlign w:val="center"/>
          </w:tcPr>
          <w:p w:rsidR="00A91276" w:rsidRPr="0003621C" w:rsidRDefault="00A91276" w:rsidP="00A91276">
            <w:pPr>
              <w:widowControl/>
              <w:jc w:val="right"/>
              <w:rPr>
                <w:rFonts w:ascii="Times New Roman" w:hAnsi="Times New Roman" w:cs="Times New Roman"/>
                <w:kern w:val="0"/>
                <w:sz w:val="18"/>
                <w:szCs w:val="18"/>
              </w:rPr>
            </w:pPr>
            <w:r w:rsidRPr="0003621C">
              <w:rPr>
                <w:rFonts w:ascii="Times New Roman" w:hAnsi="Times New Roman" w:cs="Times New Roman"/>
                <w:kern w:val="0"/>
                <w:sz w:val="18"/>
                <w:szCs w:val="18"/>
              </w:rPr>
              <w:t>99877</w:t>
            </w:r>
          </w:p>
        </w:tc>
        <w:tc>
          <w:tcPr>
            <w:tcW w:w="900" w:type="dxa"/>
            <w:tcBorders>
              <w:top w:val="single" w:sz="4" w:space="0" w:color="auto"/>
              <w:left w:val="nil"/>
              <w:bottom w:val="single" w:sz="4" w:space="0" w:color="auto"/>
              <w:right w:val="single" w:sz="4" w:space="0" w:color="auto"/>
            </w:tcBorders>
            <w:shd w:val="clear" w:color="auto" w:fill="99CC00"/>
            <w:vAlign w:val="center"/>
          </w:tcPr>
          <w:p w:rsidR="00A91276" w:rsidRPr="0003621C" w:rsidRDefault="00A91276" w:rsidP="00A91276">
            <w:pPr>
              <w:widowControl/>
              <w:jc w:val="right"/>
              <w:rPr>
                <w:rFonts w:ascii="Times New Roman" w:hAnsi="Times New Roman" w:cs="Times New Roman"/>
                <w:kern w:val="0"/>
                <w:sz w:val="18"/>
                <w:szCs w:val="18"/>
              </w:rPr>
            </w:pPr>
            <w:r w:rsidRPr="0003621C">
              <w:rPr>
                <w:rFonts w:ascii="Times New Roman" w:hAnsi="Times New Roman" w:cs="Times New Roman"/>
                <w:kern w:val="0"/>
                <w:sz w:val="18"/>
                <w:szCs w:val="18"/>
              </w:rPr>
              <w:t>1.89</w:t>
            </w:r>
          </w:p>
        </w:tc>
        <w:tc>
          <w:tcPr>
            <w:tcW w:w="900" w:type="dxa"/>
            <w:gridSpan w:val="2"/>
            <w:tcBorders>
              <w:top w:val="single" w:sz="4" w:space="0" w:color="auto"/>
              <w:left w:val="nil"/>
              <w:bottom w:val="single" w:sz="4" w:space="0" w:color="auto"/>
              <w:right w:val="single" w:sz="4" w:space="0" w:color="auto"/>
            </w:tcBorders>
            <w:shd w:val="clear" w:color="auto" w:fill="FFFF99"/>
            <w:vAlign w:val="center"/>
          </w:tcPr>
          <w:p w:rsidR="00A91276" w:rsidRPr="0003621C" w:rsidRDefault="00A91276" w:rsidP="00A91276">
            <w:pPr>
              <w:widowControl/>
              <w:jc w:val="right"/>
              <w:rPr>
                <w:rFonts w:ascii="Times New Roman" w:hAnsi="Times New Roman" w:cs="Times New Roman"/>
                <w:kern w:val="0"/>
                <w:sz w:val="18"/>
                <w:szCs w:val="18"/>
              </w:rPr>
            </w:pPr>
            <w:r w:rsidRPr="0003621C">
              <w:rPr>
                <w:rFonts w:ascii="Times New Roman" w:hAnsi="Times New Roman" w:cs="Times New Roman"/>
                <w:kern w:val="0"/>
                <w:sz w:val="18"/>
                <w:szCs w:val="18"/>
              </w:rPr>
              <w:t>10692</w:t>
            </w:r>
          </w:p>
        </w:tc>
        <w:tc>
          <w:tcPr>
            <w:tcW w:w="900" w:type="dxa"/>
            <w:gridSpan w:val="2"/>
            <w:tcBorders>
              <w:top w:val="single" w:sz="4" w:space="0" w:color="auto"/>
              <w:left w:val="nil"/>
              <w:bottom w:val="single" w:sz="4" w:space="0" w:color="auto"/>
              <w:right w:val="single" w:sz="4" w:space="0" w:color="auto"/>
            </w:tcBorders>
            <w:shd w:val="clear" w:color="auto" w:fill="99CC00"/>
            <w:vAlign w:val="center"/>
          </w:tcPr>
          <w:p w:rsidR="00A91276" w:rsidRPr="0003621C" w:rsidRDefault="00A91276" w:rsidP="00A91276">
            <w:pPr>
              <w:widowControl/>
              <w:jc w:val="right"/>
              <w:rPr>
                <w:rFonts w:ascii="Times New Roman" w:hAnsi="Times New Roman" w:cs="Times New Roman"/>
                <w:kern w:val="0"/>
                <w:sz w:val="18"/>
                <w:szCs w:val="18"/>
              </w:rPr>
            </w:pPr>
            <w:r w:rsidRPr="0003621C">
              <w:rPr>
                <w:rFonts w:ascii="Times New Roman" w:hAnsi="Times New Roman" w:cs="Times New Roman"/>
                <w:kern w:val="0"/>
                <w:sz w:val="18"/>
                <w:szCs w:val="18"/>
              </w:rPr>
              <w:t>10.71</w:t>
            </w:r>
          </w:p>
        </w:tc>
        <w:tc>
          <w:tcPr>
            <w:tcW w:w="990" w:type="dxa"/>
            <w:gridSpan w:val="2"/>
            <w:tcBorders>
              <w:top w:val="single" w:sz="4" w:space="0" w:color="auto"/>
              <w:left w:val="nil"/>
              <w:bottom w:val="single" w:sz="4" w:space="0" w:color="auto"/>
              <w:right w:val="single" w:sz="4" w:space="0" w:color="auto"/>
            </w:tcBorders>
            <w:shd w:val="clear" w:color="auto" w:fill="auto"/>
            <w:vAlign w:val="center"/>
          </w:tcPr>
          <w:p w:rsidR="00A91276" w:rsidRPr="0003621C" w:rsidRDefault="00A91276" w:rsidP="00A91276">
            <w:pPr>
              <w:widowControl/>
              <w:jc w:val="left"/>
              <w:rPr>
                <w:rFonts w:ascii="Times New Roman" w:hAnsi="Times New Roman" w:cs="Times New Roman"/>
                <w:kern w:val="0"/>
                <w:sz w:val="18"/>
                <w:szCs w:val="18"/>
              </w:rPr>
            </w:pPr>
            <w:r w:rsidRPr="0003621C">
              <w:rPr>
                <w:rFonts w:ascii="Times New Roman" w:hAnsi="Times New Roman" w:cs="Times New Roman"/>
                <w:kern w:val="0"/>
                <w:sz w:val="18"/>
                <w:szCs w:val="18"/>
              </w:rPr>
              <w:t>30</w:t>
            </w:r>
            <w:r w:rsidRPr="0003621C">
              <w:rPr>
                <w:rFonts w:ascii="Times New Roman" w:hAnsi="Times New Roman" w:cs="Times New Roman"/>
                <w:kern w:val="0"/>
                <w:sz w:val="18"/>
                <w:szCs w:val="18"/>
              </w:rPr>
              <w:t>、宁夏</w:t>
            </w:r>
          </w:p>
        </w:tc>
        <w:tc>
          <w:tcPr>
            <w:tcW w:w="810" w:type="dxa"/>
            <w:gridSpan w:val="2"/>
            <w:tcBorders>
              <w:top w:val="single" w:sz="4" w:space="0" w:color="auto"/>
              <w:left w:val="nil"/>
              <w:bottom w:val="single" w:sz="4" w:space="0" w:color="auto"/>
              <w:right w:val="single" w:sz="4" w:space="0" w:color="auto"/>
            </w:tcBorders>
            <w:shd w:val="clear" w:color="auto" w:fill="FFFF99"/>
            <w:vAlign w:val="center"/>
          </w:tcPr>
          <w:p w:rsidR="00A91276" w:rsidRPr="0003621C" w:rsidRDefault="00A91276" w:rsidP="00A91276">
            <w:pPr>
              <w:widowControl/>
              <w:jc w:val="right"/>
              <w:rPr>
                <w:rFonts w:ascii="Times New Roman" w:hAnsi="Times New Roman" w:cs="Times New Roman"/>
                <w:kern w:val="0"/>
                <w:sz w:val="18"/>
                <w:szCs w:val="18"/>
              </w:rPr>
            </w:pPr>
            <w:r w:rsidRPr="0003621C">
              <w:rPr>
                <w:rFonts w:ascii="Times New Roman" w:hAnsi="Times New Roman" w:cs="Times New Roman"/>
                <w:kern w:val="0"/>
                <w:sz w:val="18"/>
                <w:szCs w:val="18"/>
              </w:rPr>
              <w:t>73156</w:t>
            </w:r>
          </w:p>
        </w:tc>
        <w:tc>
          <w:tcPr>
            <w:tcW w:w="900" w:type="dxa"/>
            <w:tcBorders>
              <w:top w:val="single" w:sz="4" w:space="0" w:color="auto"/>
              <w:left w:val="nil"/>
              <w:bottom w:val="single" w:sz="4" w:space="0" w:color="auto"/>
              <w:right w:val="single" w:sz="4" w:space="0" w:color="auto"/>
            </w:tcBorders>
            <w:shd w:val="clear" w:color="auto" w:fill="99CC00"/>
            <w:vAlign w:val="center"/>
          </w:tcPr>
          <w:p w:rsidR="00A91276" w:rsidRPr="0003621C" w:rsidRDefault="00A91276" w:rsidP="00A91276">
            <w:pPr>
              <w:widowControl/>
              <w:jc w:val="right"/>
              <w:rPr>
                <w:rFonts w:ascii="Times New Roman" w:hAnsi="Times New Roman" w:cs="Times New Roman"/>
                <w:kern w:val="0"/>
                <w:sz w:val="18"/>
                <w:szCs w:val="18"/>
              </w:rPr>
            </w:pPr>
            <w:r w:rsidRPr="0003621C">
              <w:rPr>
                <w:rFonts w:ascii="Times New Roman" w:hAnsi="Times New Roman" w:cs="Times New Roman"/>
                <w:kern w:val="0"/>
                <w:sz w:val="18"/>
                <w:szCs w:val="18"/>
              </w:rPr>
              <w:t>1.39</w:t>
            </w:r>
          </w:p>
        </w:tc>
        <w:tc>
          <w:tcPr>
            <w:tcW w:w="900" w:type="dxa"/>
            <w:tcBorders>
              <w:top w:val="single" w:sz="4" w:space="0" w:color="auto"/>
              <w:left w:val="nil"/>
              <w:bottom w:val="single" w:sz="4" w:space="0" w:color="auto"/>
              <w:right w:val="single" w:sz="4" w:space="0" w:color="auto"/>
            </w:tcBorders>
            <w:shd w:val="clear" w:color="auto" w:fill="FFFF99"/>
            <w:vAlign w:val="center"/>
          </w:tcPr>
          <w:p w:rsidR="00A91276" w:rsidRPr="0003621C" w:rsidRDefault="00A91276" w:rsidP="00A91276">
            <w:pPr>
              <w:widowControl/>
              <w:jc w:val="right"/>
              <w:rPr>
                <w:rFonts w:ascii="Times New Roman" w:hAnsi="Times New Roman" w:cs="Times New Roman"/>
                <w:kern w:val="0"/>
                <w:sz w:val="18"/>
                <w:szCs w:val="18"/>
              </w:rPr>
            </w:pPr>
            <w:r w:rsidRPr="0003621C">
              <w:rPr>
                <w:rFonts w:ascii="Times New Roman" w:hAnsi="Times New Roman" w:cs="Times New Roman"/>
                <w:kern w:val="0"/>
                <w:sz w:val="18"/>
                <w:szCs w:val="18"/>
              </w:rPr>
              <w:t>11101</w:t>
            </w:r>
          </w:p>
        </w:tc>
        <w:tc>
          <w:tcPr>
            <w:tcW w:w="900" w:type="dxa"/>
            <w:gridSpan w:val="2"/>
            <w:tcBorders>
              <w:top w:val="single" w:sz="4" w:space="0" w:color="auto"/>
              <w:left w:val="nil"/>
              <w:bottom w:val="single" w:sz="4" w:space="0" w:color="auto"/>
            </w:tcBorders>
            <w:shd w:val="clear" w:color="auto" w:fill="99CC00"/>
            <w:vAlign w:val="center"/>
          </w:tcPr>
          <w:p w:rsidR="00A91276" w:rsidRPr="0003621C" w:rsidRDefault="00A91276" w:rsidP="00A91276">
            <w:pPr>
              <w:widowControl/>
              <w:jc w:val="right"/>
              <w:rPr>
                <w:rFonts w:ascii="Times New Roman" w:hAnsi="Times New Roman" w:cs="Times New Roman"/>
                <w:kern w:val="0"/>
                <w:sz w:val="18"/>
                <w:szCs w:val="18"/>
              </w:rPr>
            </w:pPr>
            <w:r w:rsidRPr="0003621C">
              <w:rPr>
                <w:rFonts w:ascii="Times New Roman" w:hAnsi="Times New Roman" w:cs="Times New Roman"/>
                <w:kern w:val="0"/>
                <w:sz w:val="18"/>
                <w:szCs w:val="18"/>
              </w:rPr>
              <w:t>15.17</w:t>
            </w:r>
          </w:p>
        </w:tc>
      </w:tr>
      <w:tr w:rsidR="00A91276" w:rsidRPr="0003621C" w:rsidTr="00D2684F">
        <w:trPr>
          <w:trHeight w:val="454"/>
        </w:trPr>
        <w:tc>
          <w:tcPr>
            <w:tcW w:w="1080" w:type="dxa"/>
            <w:tcBorders>
              <w:top w:val="single" w:sz="4" w:space="0" w:color="auto"/>
              <w:bottom w:val="single" w:sz="12" w:space="0" w:color="auto"/>
              <w:right w:val="single" w:sz="4" w:space="0" w:color="auto"/>
            </w:tcBorders>
            <w:shd w:val="clear" w:color="auto" w:fill="auto"/>
            <w:vAlign w:val="center"/>
          </w:tcPr>
          <w:p w:rsidR="00A91276" w:rsidRPr="0003621C" w:rsidRDefault="00A91276" w:rsidP="00A91276">
            <w:pPr>
              <w:widowControl/>
              <w:jc w:val="left"/>
              <w:rPr>
                <w:rFonts w:ascii="Times New Roman" w:hAnsi="Times New Roman" w:cs="Times New Roman"/>
                <w:kern w:val="0"/>
                <w:sz w:val="18"/>
                <w:szCs w:val="18"/>
              </w:rPr>
            </w:pPr>
            <w:r w:rsidRPr="0003621C">
              <w:rPr>
                <w:rFonts w:ascii="Times New Roman" w:hAnsi="Times New Roman" w:cs="Times New Roman"/>
                <w:kern w:val="0"/>
                <w:sz w:val="18"/>
                <w:szCs w:val="18"/>
              </w:rPr>
              <w:t>15</w:t>
            </w:r>
            <w:r w:rsidRPr="0003621C">
              <w:rPr>
                <w:rFonts w:ascii="Times New Roman" w:hAnsi="Times New Roman" w:cs="Times New Roman"/>
                <w:kern w:val="0"/>
                <w:sz w:val="18"/>
                <w:szCs w:val="18"/>
              </w:rPr>
              <w:t>、山东</w:t>
            </w:r>
          </w:p>
        </w:tc>
        <w:tc>
          <w:tcPr>
            <w:tcW w:w="900" w:type="dxa"/>
            <w:tcBorders>
              <w:top w:val="single" w:sz="4" w:space="0" w:color="auto"/>
              <w:left w:val="nil"/>
              <w:bottom w:val="single" w:sz="12" w:space="0" w:color="auto"/>
              <w:right w:val="single" w:sz="4" w:space="0" w:color="auto"/>
            </w:tcBorders>
            <w:shd w:val="clear" w:color="auto" w:fill="FFFF99"/>
            <w:vAlign w:val="center"/>
          </w:tcPr>
          <w:p w:rsidR="00A91276" w:rsidRPr="0003621C" w:rsidRDefault="00A91276" w:rsidP="00A91276">
            <w:pPr>
              <w:widowControl/>
              <w:jc w:val="right"/>
              <w:rPr>
                <w:rFonts w:ascii="Times New Roman" w:hAnsi="Times New Roman" w:cs="Times New Roman"/>
                <w:kern w:val="0"/>
                <w:sz w:val="18"/>
                <w:szCs w:val="18"/>
              </w:rPr>
            </w:pPr>
            <w:r w:rsidRPr="0003621C">
              <w:rPr>
                <w:rFonts w:ascii="Times New Roman" w:hAnsi="Times New Roman" w:cs="Times New Roman"/>
                <w:kern w:val="0"/>
                <w:sz w:val="18"/>
                <w:szCs w:val="18"/>
              </w:rPr>
              <w:t>514647</w:t>
            </w:r>
          </w:p>
        </w:tc>
        <w:tc>
          <w:tcPr>
            <w:tcW w:w="900" w:type="dxa"/>
            <w:tcBorders>
              <w:top w:val="single" w:sz="4" w:space="0" w:color="auto"/>
              <w:left w:val="nil"/>
              <w:bottom w:val="single" w:sz="12" w:space="0" w:color="auto"/>
              <w:right w:val="single" w:sz="4" w:space="0" w:color="auto"/>
            </w:tcBorders>
            <w:shd w:val="clear" w:color="auto" w:fill="99CC00"/>
            <w:vAlign w:val="center"/>
          </w:tcPr>
          <w:p w:rsidR="00A91276" w:rsidRPr="0003621C" w:rsidRDefault="00A91276" w:rsidP="00A91276">
            <w:pPr>
              <w:widowControl/>
              <w:jc w:val="right"/>
              <w:rPr>
                <w:rFonts w:ascii="Times New Roman" w:hAnsi="Times New Roman" w:cs="Times New Roman"/>
                <w:kern w:val="0"/>
                <w:sz w:val="18"/>
                <w:szCs w:val="18"/>
              </w:rPr>
            </w:pPr>
            <w:r w:rsidRPr="0003621C">
              <w:rPr>
                <w:rFonts w:ascii="Times New Roman" w:hAnsi="Times New Roman" w:cs="Times New Roman"/>
                <w:kern w:val="0"/>
                <w:sz w:val="18"/>
                <w:szCs w:val="18"/>
              </w:rPr>
              <w:t>9.76</w:t>
            </w:r>
          </w:p>
        </w:tc>
        <w:tc>
          <w:tcPr>
            <w:tcW w:w="900" w:type="dxa"/>
            <w:gridSpan w:val="2"/>
            <w:tcBorders>
              <w:top w:val="single" w:sz="4" w:space="0" w:color="auto"/>
              <w:left w:val="nil"/>
              <w:bottom w:val="single" w:sz="12" w:space="0" w:color="auto"/>
              <w:right w:val="single" w:sz="4" w:space="0" w:color="auto"/>
            </w:tcBorders>
            <w:shd w:val="clear" w:color="auto" w:fill="FFFF99"/>
            <w:vAlign w:val="center"/>
          </w:tcPr>
          <w:p w:rsidR="00A91276" w:rsidRPr="0003621C" w:rsidRDefault="00A91276" w:rsidP="00A91276">
            <w:pPr>
              <w:widowControl/>
              <w:jc w:val="right"/>
              <w:rPr>
                <w:rFonts w:ascii="Times New Roman" w:hAnsi="Times New Roman" w:cs="Times New Roman"/>
                <w:kern w:val="0"/>
                <w:sz w:val="18"/>
                <w:szCs w:val="18"/>
              </w:rPr>
            </w:pPr>
            <w:r w:rsidRPr="0003621C">
              <w:rPr>
                <w:rFonts w:ascii="Times New Roman" w:hAnsi="Times New Roman" w:cs="Times New Roman"/>
                <w:kern w:val="0"/>
                <w:sz w:val="18"/>
                <w:szCs w:val="18"/>
              </w:rPr>
              <w:t>67490</w:t>
            </w:r>
          </w:p>
        </w:tc>
        <w:tc>
          <w:tcPr>
            <w:tcW w:w="900" w:type="dxa"/>
            <w:gridSpan w:val="2"/>
            <w:tcBorders>
              <w:top w:val="single" w:sz="4" w:space="0" w:color="auto"/>
              <w:left w:val="nil"/>
              <w:bottom w:val="single" w:sz="12" w:space="0" w:color="auto"/>
              <w:right w:val="single" w:sz="4" w:space="0" w:color="auto"/>
            </w:tcBorders>
            <w:shd w:val="clear" w:color="auto" w:fill="99CC00"/>
            <w:vAlign w:val="center"/>
          </w:tcPr>
          <w:p w:rsidR="00A91276" w:rsidRPr="0003621C" w:rsidRDefault="00A91276" w:rsidP="00A91276">
            <w:pPr>
              <w:widowControl/>
              <w:jc w:val="right"/>
              <w:rPr>
                <w:rFonts w:ascii="Times New Roman" w:hAnsi="Times New Roman" w:cs="Times New Roman"/>
                <w:kern w:val="0"/>
                <w:sz w:val="18"/>
                <w:szCs w:val="18"/>
              </w:rPr>
            </w:pPr>
            <w:r w:rsidRPr="0003621C">
              <w:rPr>
                <w:rFonts w:ascii="Times New Roman" w:hAnsi="Times New Roman" w:cs="Times New Roman"/>
                <w:kern w:val="0"/>
                <w:sz w:val="18"/>
                <w:szCs w:val="18"/>
              </w:rPr>
              <w:t>13.11</w:t>
            </w:r>
          </w:p>
        </w:tc>
        <w:tc>
          <w:tcPr>
            <w:tcW w:w="990" w:type="dxa"/>
            <w:gridSpan w:val="2"/>
            <w:tcBorders>
              <w:top w:val="single" w:sz="4" w:space="0" w:color="auto"/>
              <w:left w:val="nil"/>
              <w:bottom w:val="single" w:sz="12" w:space="0" w:color="auto"/>
              <w:right w:val="single" w:sz="4" w:space="0" w:color="auto"/>
            </w:tcBorders>
            <w:shd w:val="clear" w:color="auto" w:fill="auto"/>
            <w:vAlign w:val="center"/>
          </w:tcPr>
          <w:p w:rsidR="00A91276" w:rsidRPr="0003621C" w:rsidRDefault="00A91276" w:rsidP="00A91276">
            <w:pPr>
              <w:widowControl/>
              <w:jc w:val="left"/>
              <w:rPr>
                <w:rFonts w:ascii="Times New Roman" w:hAnsi="Times New Roman" w:cs="Times New Roman"/>
                <w:kern w:val="0"/>
                <w:sz w:val="18"/>
                <w:szCs w:val="18"/>
              </w:rPr>
            </w:pPr>
            <w:r w:rsidRPr="0003621C">
              <w:rPr>
                <w:rFonts w:ascii="Times New Roman" w:hAnsi="Times New Roman" w:cs="Times New Roman"/>
                <w:kern w:val="0"/>
                <w:sz w:val="18"/>
                <w:szCs w:val="18"/>
              </w:rPr>
              <w:t>31</w:t>
            </w:r>
            <w:r w:rsidRPr="0003621C">
              <w:rPr>
                <w:rFonts w:ascii="Times New Roman" w:hAnsi="Times New Roman" w:cs="Times New Roman"/>
                <w:kern w:val="0"/>
                <w:sz w:val="18"/>
                <w:szCs w:val="18"/>
              </w:rPr>
              <w:t>、新疆</w:t>
            </w:r>
          </w:p>
        </w:tc>
        <w:tc>
          <w:tcPr>
            <w:tcW w:w="810" w:type="dxa"/>
            <w:gridSpan w:val="2"/>
            <w:tcBorders>
              <w:top w:val="single" w:sz="4" w:space="0" w:color="auto"/>
              <w:left w:val="nil"/>
              <w:bottom w:val="single" w:sz="12" w:space="0" w:color="auto"/>
              <w:right w:val="single" w:sz="4" w:space="0" w:color="auto"/>
            </w:tcBorders>
            <w:shd w:val="clear" w:color="auto" w:fill="FFFF99"/>
            <w:vAlign w:val="center"/>
          </w:tcPr>
          <w:p w:rsidR="00A91276" w:rsidRPr="0003621C" w:rsidRDefault="00A91276" w:rsidP="00A91276">
            <w:pPr>
              <w:widowControl/>
              <w:jc w:val="right"/>
              <w:rPr>
                <w:rFonts w:ascii="Times New Roman" w:hAnsi="Times New Roman" w:cs="Times New Roman"/>
                <w:kern w:val="0"/>
                <w:sz w:val="18"/>
                <w:szCs w:val="18"/>
              </w:rPr>
            </w:pPr>
            <w:r w:rsidRPr="0003621C">
              <w:rPr>
                <w:rFonts w:ascii="Times New Roman" w:hAnsi="Times New Roman" w:cs="Times New Roman"/>
                <w:kern w:val="0"/>
                <w:sz w:val="18"/>
                <w:szCs w:val="18"/>
              </w:rPr>
              <w:t>67421</w:t>
            </w:r>
          </w:p>
        </w:tc>
        <w:tc>
          <w:tcPr>
            <w:tcW w:w="900" w:type="dxa"/>
            <w:tcBorders>
              <w:top w:val="single" w:sz="4" w:space="0" w:color="auto"/>
              <w:left w:val="nil"/>
              <w:bottom w:val="single" w:sz="12" w:space="0" w:color="auto"/>
              <w:right w:val="single" w:sz="4" w:space="0" w:color="auto"/>
            </w:tcBorders>
            <w:shd w:val="clear" w:color="auto" w:fill="99CC00"/>
            <w:vAlign w:val="center"/>
          </w:tcPr>
          <w:p w:rsidR="00A91276" w:rsidRPr="0003621C" w:rsidRDefault="00A91276" w:rsidP="00A91276">
            <w:pPr>
              <w:widowControl/>
              <w:jc w:val="right"/>
              <w:rPr>
                <w:rFonts w:ascii="Times New Roman" w:hAnsi="Times New Roman" w:cs="Times New Roman"/>
                <w:kern w:val="0"/>
                <w:sz w:val="18"/>
                <w:szCs w:val="18"/>
              </w:rPr>
            </w:pPr>
            <w:r w:rsidRPr="0003621C">
              <w:rPr>
                <w:rFonts w:ascii="Times New Roman" w:hAnsi="Times New Roman" w:cs="Times New Roman"/>
                <w:kern w:val="0"/>
                <w:sz w:val="18"/>
                <w:szCs w:val="18"/>
              </w:rPr>
              <w:t>1.28</w:t>
            </w:r>
          </w:p>
        </w:tc>
        <w:tc>
          <w:tcPr>
            <w:tcW w:w="900" w:type="dxa"/>
            <w:tcBorders>
              <w:top w:val="single" w:sz="4" w:space="0" w:color="auto"/>
              <w:left w:val="nil"/>
              <w:bottom w:val="single" w:sz="12" w:space="0" w:color="auto"/>
              <w:right w:val="single" w:sz="4" w:space="0" w:color="auto"/>
            </w:tcBorders>
            <w:shd w:val="clear" w:color="auto" w:fill="FFFF99"/>
            <w:vAlign w:val="center"/>
          </w:tcPr>
          <w:p w:rsidR="00A91276" w:rsidRPr="0003621C" w:rsidRDefault="00A91276" w:rsidP="00A91276">
            <w:pPr>
              <w:widowControl/>
              <w:jc w:val="right"/>
              <w:rPr>
                <w:rFonts w:ascii="Times New Roman" w:hAnsi="Times New Roman" w:cs="Times New Roman"/>
                <w:kern w:val="0"/>
                <w:sz w:val="18"/>
                <w:szCs w:val="18"/>
              </w:rPr>
            </w:pPr>
            <w:r w:rsidRPr="0003621C">
              <w:rPr>
                <w:rFonts w:ascii="Times New Roman" w:hAnsi="Times New Roman" w:cs="Times New Roman"/>
                <w:kern w:val="0"/>
                <w:sz w:val="18"/>
                <w:szCs w:val="18"/>
              </w:rPr>
              <w:t>8663</w:t>
            </w:r>
          </w:p>
        </w:tc>
        <w:tc>
          <w:tcPr>
            <w:tcW w:w="900" w:type="dxa"/>
            <w:gridSpan w:val="2"/>
            <w:tcBorders>
              <w:top w:val="single" w:sz="4" w:space="0" w:color="auto"/>
              <w:left w:val="nil"/>
              <w:bottom w:val="single" w:sz="12" w:space="0" w:color="auto"/>
            </w:tcBorders>
            <w:shd w:val="clear" w:color="auto" w:fill="99CC00"/>
            <w:vAlign w:val="center"/>
          </w:tcPr>
          <w:p w:rsidR="00A91276" w:rsidRPr="0003621C" w:rsidRDefault="00A91276" w:rsidP="00A91276">
            <w:pPr>
              <w:widowControl/>
              <w:jc w:val="right"/>
              <w:rPr>
                <w:rFonts w:ascii="Times New Roman" w:hAnsi="Times New Roman" w:cs="Times New Roman"/>
                <w:kern w:val="0"/>
                <w:sz w:val="18"/>
                <w:szCs w:val="18"/>
              </w:rPr>
            </w:pPr>
            <w:r w:rsidRPr="0003621C">
              <w:rPr>
                <w:rFonts w:ascii="Times New Roman" w:hAnsi="Times New Roman" w:cs="Times New Roman"/>
                <w:kern w:val="0"/>
                <w:sz w:val="18"/>
                <w:szCs w:val="18"/>
              </w:rPr>
              <w:t>12.85</w:t>
            </w:r>
          </w:p>
        </w:tc>
      </w:tr>
      <w:tr w:rsidR="00A91276" w:rsidRPr="0003621C" w:rsidTr="00A91276">
        <w:trPr>
          <w:trHeight w:val="916"/>
        </w:trPr>
        <w:tc>
          <w:tcPr>
            <w:tcW w:w="9180" w:type="dxa"/>
            <w:gridSpan w:val="15"/>
            <w:tcBorders>
              <w:top w:val="single" w:sz="12" w:space="0" w:color="auto"/>
            </w:tcBorders>
            <w:vAlign w:val="center"/>
          </w:tcPr>
          <w:p w:rsidR="00D2684F" w:rsidRPr="0003621C" w:rsidRDefault="00D2684F" w:rsidP="00A91276">
            <w:pPr>
              <w:widowControl/>
              <w:rPr>
                <w:rFonts w:ascii="Times New Roman" w:hAnsi="Times New Roman" w:cs="Times New Roman"/>
                <w:kern w:val="0"/>
              </w:rPr>
            </w:pPr>
          </w:p>
          <w:p w:rsidR="00A91276" w:rsidRPr="0003621C" w:rsidRDefault="00A91276" w:rsidP="00A91276">
            <w:pPr>
              <w:widowControl/>
              <w:rPr>
                <w:rFonts w:ascii="Times New Roman" w:hAnsi="Times New Roman" w:cs="Times New Roman"/>
                <w:kern w:val="0"/>
              </w:rPr>
            </w:pPr>
            <w:r w:rsidRPr="0003621C">
              <w:rPr>
                <w:rFonts w:ascii="Times New Roman" w:hAnsi="Times New Roman" w:cs="Times New Roman"/>
                <w:kern w:val="0"/>
              </w:rPr>
              <w:t>注：天津、上海、广东、海南和西藏为非产煤省份。其中，天津、上海和广东煤炭从业人员数据来源为中央企业。</w:t>
            </w:r>
          </w:p>
          <w:p w:rsidR="00D2684F" w:rsidRPr="0003621C" w:rsidRDefault="00D2684F" w:rsidP="00A91276">
            <w:pPr>
              <w:widowControl/>
              <w:rPr>
                <w:rFonts w:ascii="Times New Roman" w:hAnsi="Times New Roman" w:cs="Times New Roman"/>
                <w:kern w:val="0"/>
              </w:rPr>
            </w:pPr>
          </w:p>
          <w:p w:rsidR="00DB202C" w:rsidRPr="0003621C" w:rsidRDefault="00DB202C" w:rsidP="00A91276">
            <w:pPr>
              <w:widowControl/>
              <w:rPr>
                <w:rFonts w:ascii="Times New Roman" w:hAnsi="Times New Roman" w:cs="Times New Roman"/>
                <w:kern w:val="0"/>
              </w:rPr>
            </w:pPr>
          </w:p>
          <w:p w:rsidR="00DB202C" w:rsidRPr="0003621C" w:rsidRDefault="00DB202C" w:rsidP="00A91276">
            <w:pPr>
              <w:widowControl/>
              <w:rPr>
                <w:rFonts w:ascii="Times New Roman" w:hAnsi="Times New Roman" w:cs="Times New Roman"/>
                <w:kern w:val="0"/>
              </w:rPr>
            </w:pPr>
          </w:p>
        </w:tc>
      </w:tr>
      <w:tr w:rsidR="00A91276" w:rsidRPr="0003621C" w:rsidTr="00A91276">
        <w:tblPrEx>
          <w:jc w:val="center"/>
        </w:tblPrEx>
        <w:trPr>
          <w:gridAfter w:val="1"/>
          <w:wAfter w:w="720" w:type="dxa"/>
          <w:trHeight w:hRule="exact" w:val="680"/>
          <w:jc w:val="center"/>
        </w:trPr>
        <w:tc>
          <w:tcPr>
            <w:tcW w:w="8460" w:type="dxa"/>
            <w:gridSpan w:val="14"/>
            <w:tcBorders>
              <w:top w:val="nil"/>
              <w:left w:val="nil"/>
              <w:bottom w:val="single" w:sz="12" w:space="0" w:color="auto"/>
              <w:right w:val="nil"/>
            </w:tcBorders>
            <w:vAlign w:val="center"/>
          </w:tcPr>
          <w:p w:rsidR="00A91276" w:rsidRPr="0003621C" w:rsidRDefault="00A91276" w:rsidP="00A91276">
            <w:pPr>
              <w:widowControl/>
              <w:jc w:val="center"/>
              <w:rPr>
                <w:rFonts w:ascii="Times New Roman" w:hAnsi="Times New Roman" w:cs="Times New Roman"/>
                <w:b/>
                <w:kern w:val="0"/>
              </w:rPr>
            </w:pPr>
            <w:r w:rsidRPr="0003621C">
              <w:rPr>
                <w:rFonts w:ascii="Times New Roman" w:hAnsi="Times New Roman" w:cs="Times New Roman"/>
                <w:b/>
                <w:kern w:val="0"/>
              </w:rPr>
              <w:lastRenderedPageBreak/>
              <w:t>表</w:t>
            </w:r>
            <w:r w:rsidRPr="0003621C">
              <w:rPr>
                <w:rFonts w:ascii="Times New Roman" w:hAnsi="Times New Roman" w:cs="Times New Roman"/>
                <w:b/>
                <w:kern w:val="0"/>
              </w:rPr>
              <w:t xml:space="preserve">2  </w:t>
            </w:r>
            <w:r w:rsidRPr="0003621C">
              <w:rPr>
                <w:rFonts w:ascii="Times New Roman" w:hAnsi="Times New Roman" w:cs="Times New Roman"/>
                <w:b/>
                <w:kern w:val="0"/>
              </w:rPr>
              <w:t>煤炭行业从业人员学历分布情况表</w:t>
            </w:r>
          </w:p>
        </w:tc>
      </w:tr>
      <w:tr w:rsidR="00A91276" w:rsidRPr="0003621C" w:rsidTr="00A91276">
        <w:tblPrEx>
          <w:jc w:val="center"/>
        </w:tblPrEx>
        <w:trPr>
          <w:gridAfter w:val="1"/>
          <w:wAfter w:w="720" w:type="dxa"/>
          <w:trHeight w:hRule="exact" w:val="680"/>
          <w:jc w:val="center"/>
        </w:trPr>
        <w:tc>
          <w:tcPr>
            <w:tcW w:w="1980" w:type="dxa"/>
            <w:gridSpan w:val="2"/>
            <w:tcBorders>
              <w:top w:val="nil"/>
              <w:left w:val="nil"/>
              <w:bottom w:val="single" w:sz="8" w:space="0" w:color="auto"/>
              <w:right w:val="single" w:sz="8" w:space="0" w:color="auto"/>
            </w:tcBorders>
            <w:vAlign w:val="center"/>
          </w:tcPr>
          <w:p w:rsidR="00A91276" w:rsidRPr="0003621C" w:rsidRDefault="00A91276" w:rsidP="00A91276">
            <w:pPr>
              <w:widowControl/>
              <w:jc w:val="center"/>
              <w:rPr>
                <w:rFonts w:ascii="Times New Roman" w:hAnsi="Times New Roman" w:cs="Times New Roman"/>
                <w:kern w:val="0"/>
              </w:rPr>
            </w:pPr>
          </w:p>
        </w:tc>
        <w:tc>
          <w:tcPr>
            <w:tcW w:w="1080" w:type="dxa"/>
            <w:gridSpan w:val="2"/>
            <w:tcBorders>
              <w:top w:val="nil"/>
              <w:left w:val="nil"/>
              <w:bottom w:val="single" w:sz="8" w:space="0" w:color="auto"/>
              <w:right w:val="single" w:sz="8" w:space="0" w:color="auto"/>
            </w:tcBorders>
            <w:vAlign w:val="center"/>
          </w:tcPr>
          <w:p w:rsidR="00A91276" w:rsidRPr="0003621C" w:rsidRDefault="00A91276" w:rsidP="00A91276">
            <w:pPr>
              <w:widowControl/>
              <w:jc w:val="center"/>
              <w:rPr>
                <w:rFonts w:ascii="Times New Roman" w:hAnsi="Times New Roman" w:cs="Times New Roman"/>
                <w:kern w:val="0"/>
              </w:rPr>
            </w:pPr>
            <w:r w:rsidRPr="0003621C">
              <w:rPr>
                <w:rFonts w:ascii="Times New Roman" w:hAnsi="Times New Roman" w:cs="Times New Roman"/>
                <w:kern w:val="0"/>
              </w:rPr>
              <w:t>合计</w:t>
            </w:r>
          </w:p>
        </w:tc>
        <w:tc>
          <w:tcPr>
            <w:tcW w:w="1080" w:type="dxa"/>
            <w:gridSpan w:val="2"/>
            <w:tcBorders>
              <w:top w:val="nil"/>
              <w:left w:val="nil"/>
              <w:bottom w:val="single" w:sz="8" w:space="0" w:color="auto"/>
              <w:right w:val="single" w:sz="8" w:space="0" w:color="auto"/>
            </w:tcBorders>
            <w:vAlign w:val="center"/>
          </w:tcPr>
          <w:p w:rsidR="00A91276" w:rsidRPr="0003621C" w:rsidRDefault="00A91276" w:rsidP="00A91276">
            <w:pPr>
              <w:widowControl/>
              <w:jc w:val="center"/>
              <w:rPr>
                <w:rFonts w:ascii="Times New Roman" w:hAnsi="Times New Roman" w:cs="Times New Roman"/>
                <w:kern w:val="0"/>
              </w:rPr>
            </w:pPr>
            <w:r w:rsidRPr="0003621C">
              <w:rPr>
                <w:rFonts w:ascii="Times New Roman" w:hAnsi="Times New Roman" w:cs="Times New Roman"/>
                <w:kern w:val="0"/>
              </w:rPr>
              <w:t>博士</w:t>
            </w:r>
          </w:p>
        </w:tc>
        <w:tc>
          <w:tcPr>
            <w:tcW w:w="1080" w:type="dxa"/>
            <w:gridSpan w:val="2"/>
            <w:tcBorders>
              <w:top w:val="nil"/>
              <w:left w:val="nil"/>
              <w:bottom w:val="single" w:sz="8" w:space="0" w:color="auto"/>
              <w:right w:val="single" w:sz="8" w:space="0" w:color="auto"/>
            </w:tcBorders>
            <w:vAlign w:val="center"/>
          </w:tcPr>
          <w:p w:rsidR="00A91276" w:rsidRPr="0003621C" w:rsidRDefault="00A91276" w:rsidP="00A91276">
            <w:pPr>
              <w:widowControl/>
              <w:jc w:val="center"/>
              <w:rPr>
                <w:rFonts w:ascii="Times New Roman" w:hAnsi="Times New Roman" w:cs="Times New Roman"/>
                <w:kern w:val="0"/>
              </w:rPr>
            </w:pPr>
            <w:r w:rsidRPr="0003621C">
              <w:rPr>
                <w:rFonts w:ascii="Times New Roman" w:hAnsi="Times New Roman" w:cs="Times New Roman"/>
                <w:kern w:val="0"/>
              </w:rPr>
              <w:t>硕士</w:t>
            </w:r>
          </w:p>
        </w:tc>
        <w:tc>
          <w:tcPr>
            <w:tcW w:w="1080" w:type="dxa"/>
            <w:gridSpan w:val="2"/>
            <w:tcBorders>
              <w:top w:val="nil"/>
              <w:left w:val="nil"/>
              <w:bottom w:val="single" w:sz="8" w:space="0" w:color="auto"/>
              <w:right w:val="single" w:sz="8" w:space="0" w:color="auto"/>
            </w:tcBorders>
            <w:vAlign w:val="center"/>
          </w:tcPr>
          <w:p w:rsidR="00A91276" w:rsidRPr="0003621C" w:rsidRDefault="00A91276" w:rsidP="00A91276">
            <w:pPr>
              <w:widowControl/>
              <w:jc w:val="center"/>
              <w:rPr>
                <w:rFonts w:ascii="Times New Roman" w:hAnsi="Times New Roman" w:cs="Times New Roman"/>
                <w:kern w:val="0"/>
              </w:rPr>
            </w:pPr>
            <w:r w:rsidRPr="0003621C">
              <w:rPr>
                <w:rFonts w:ascii="Times New Roman" w:hAnsi="Times New Roman" w:cs="Times New Roman"/>
                <w:kern w:val="0"/>
              </w:rPr>
              <w:t>本科</w:t>
            </w:r>
          </w:p>
        </w:tc>
        <w:tc>
          <w:tcPr>
            <w:tcW w:w="1080" w:type="dxa"/>
            <w:gridSpan w:val="2"/>
            <w:tcBorders>
              <w:top w:val="nil"/>
              <w:left w:val="nil"/>
              <w:bottom w:val="single" w:sz="8" w:space="0" w:color="auto"/>
              <w:right w:val="single" w:sz="8" w:space="0" w:color="auto"/>
            </w:tcBorders>
            <w:vAlign w:val="center"/>
          </w:tcPr>
          <w:p w:rsidR="00A91276" w:rsidRPr="0003621C" w:rsidRDefault="00A91276" w:rsidP="00A91276">
            <w:pPr>
              <w:widowControl/>
              <w:jc w:val="center"/>
              <w:rPr>
                <w:rFonts w:ascii="Times New Roman" w:hAnsi="Times New Roman" w:cs="Times New Roman"/>
                <w:kern w:val="0"/>
              </w:rPr>
            </w:pPr>
            <w:r w:rsidRPr="0003621C">
              <w:rPr>
                <w:rFonts w:ascii="Times New Roman" w:hAnsi="Times New Roman" w:cs="Times New Roman"/>
                <w:kern w:val="0"/>
              </w:rPr>
              <w:t>大专</w:t>
            </w:r>
          </w:p>
        </w:tc>
        <w:tc>
          <w:tcPr>
            <w:tcW w:w="1080" w:type="dxa"/>
            <w:gridSpan w:val="2"/>
            <w:tcBorders>
              <w:top w:val="nil"/>
              <w:left w:val="nil"/>
              <w:bottom w:val="single" w:sz="8" w:space="0" w:color="auto"/>
              <w:right w:val="nil"/>
            </w:tcBorders>
            <w:vAlign w:val="center"/>
          </w:tcPr>
          <w:p w:rsidR="00A91276" w:rsidRPr="0003621C" w:rsidRDefault="00A91276" w:rsidP="00A91276">
            <w:pPr>
              <w:widowControl/>
              <w:jc w:val="center"/>
              <w:rPr>
                <w:rFonts w:ascii="Times New Roman" w:hAnsi="Times New Roman" w:cs="Times New Roman"/>
                <w:kern w:val="0"/>
              </w:rPr>
            </w:pPr>
            <w:r w:rsidRPr="0003621C">
              <w:rPr>
                <w:rFonts w:ascii="Times New Roman" w:hAnsi="Times New Roman" w:cs="Times New Roman"/>
                <w:kern w:val="0"/>
              </w:rPr>
              <w:t>大专以下</w:t>
            </w:r>
          </w:p>
        </w:tc>
      </w:tr>
      <w:tr w:rsidR="00A91276" w:rsidRPr="0003621C" w:rsidTr="00A91276">
        <w:tblPrEx>
          <w:jc w:val="center"/>
        </w:tblPrEx>
        <w:trPr>
          <w:gridAfter w:val="1"/>
          <w:wAfter w:w="720" w:type="dxa"/>
          <w:trHeight w:hRule="exact" w:val="680"/>
          <w:jc w:val="center"/>
        </w:trPr>
        <w:tc>
          <w:tcPr>
            <w:tcW w:w="1980" w:type="dxa"/>
            <w:gridSpan w:val="2"/>
            <w:tcBorders>
              <w:top w:val="nil"/>
              <w:left w:val="nil"/>
              <w:bottom w:val="single" w:sz="8" w:space="0" w:color="auto"/>
              <w:right w:val="single" w:sz="8" w:space="0" w:color="auto"/>
            </w:tcBorders>
            <w:vAlign w:val="center"/>
          </w:tcPr>
          <w:p w:rsidR="00A91276" w:rsidRPr="0003621C" w:rsidRDefault="00A91276" w:rsidP="00A91276">
            <w:pPr>
              <w:widowControl/>
              <w:jc w:val="center"/>
              <w:rPr>
                <w:rFonts w:ascii="Times New Roman" w:hAnsi="Times New Roman" w:cs="Times New Roman"/>
                <w:kern w:val="0"/>
              </w:rPr>
            </w:pPr>
            <w:r w:rsidRPr="0003621C">
              <w:rPr>
                <w:rFonts w:ascii="Times New Roman" w:hAnsi="Times New Roman" w:cs="Times New Roman"/>
                <w:kern w:val="0"/>
              </w:rPr>
              <w:t>从业人数</w:t>
            </w:r>
          </w:p>
        </w:tc>
        <w:tc>
          <w:tcPr>
            <w:tcW w:w="1080" w:type="dxa"/>
            <w:gridSpan w:val="2"/>
            <w:tcBorders>
              <w:top w:val="nil"/>
              <w:left w:val="nil"/>
              <w:bottom w:val="single" w:sz="8" w:space="0" w:color="auto"/>
              <w:right w:val="single" w:sz="8" w:space="0" w:color="auto"/>
            </w:tcBorders>
            <w:vAlign w:val="center"/>
          </w:tcPr>
          <w:p w:rsidR="00A91276" w:rsidRPr="0003621C" w:rsidRDefault="00A91276" w:rsidP="00A91276">
            <w:pPr>
              <w:widowControl/>
              <w:jc w:val="center"/>
              <w:rPr>
                <w:rFonts w:ascii="Times New Roman" w:hAnsi="Times New Roman" w:cs="Times New Roman"/>
                <w:kern w:val="0"/>
              </w:rPr>
            </w:pPr>
            <w:r w:rsidRPr="0003621C">
              <w:rPr>
                <w:rFonts w:ascii="Times New Roman" w:hAnsi="Times New Roman" w:cs="Times New Roman"/>
                <w:kern w:val="0"/>
              </w:rPr>
              <w:t>5270948</w:t>
            </w:r>
          </w:p>
        </w:tc>
        <w:tc>
          <w:tcPr>
            <w:tcW w:w="1080" w:type="dxa"/>
            <w:gridSpan w:val="2"/>
            <w:tcBorders>
              <w:top w:val="single" w:sz="8" w:space="0" w:color="auto"/>
              <w:left w:val="nil"/>
              <w:bottom w:val="single" w:sz="8" w:space="0" w:color="auto"/>
              <w:right w:val="single" w:sz="8" w:space="0" w:color="auto"/>
            </w:tcBorders>
            <w:vAlign w:val="center"/>
          </w:tcPr>
          <w:p w:rsidR="00A91276" w:rsidRPr="0003621C" w:rsidRDefault="00A91276" w:rsidP="00A91276">
            <w:pPr>
              <w:widowControl/>
              <w:jc w:val="center"/>
              <w:rPr>
                <w:rFonts w:ascii="Times New Roman" w:hAnsi="Times New Roman" w:cs="Times New Roman"/>
                <w:kern w:val="0"/>
              </w:rPr>
            </w:pPr>
            <w:r w:rsidRPr="0003621C">
              <w:rPr>
                <w:rFonts w:ascii="Times New Roman" w:hAnsi="Times New Roman" w:cs="Times New Roman"/>
                <w:kern w:val="0"/>
              </w:rPr>
              <w:t>3030</w:t>
            </w:r>
          </w:p>
        </w:tc>
        <w:tc>
          <w:tcPr>
            <w:tcW w:w="1080" w:type="dxa"/>
            <w:gridSpan w:val="2"/>
            <w:tcBorders>
              <w:top w:val="single" w:sz="8" w:space="0" w:color="auto"/>
              <w:left w:val="nil"/>
              <w:bottom w:val="single" w:sz="8" w:space="0" w:color="auto"/>
              <w:right w:val="single" w:sz="8" w:space="0" w:color="auto"/>
            </w:tcBorders>
            <w:vAlign w:val="center"/>
          </w:tcPr>
          <w:p w:rsidR="00A91276" w:rsidRPr="0003621C" w:rsidRDefault="00A91276" w:rsidP="00A91276">
            <w:pPr>
              <w:widowControl/>
              <w:jc w:val="center"/>
              <w:rPr>
                <w:rFonts w:ascii="Times New Roman" w:hAnsi="Times New Roman" w:cs="Times New Roman"/>
                <w:kern w:val="0"/>
              </w:rPr>
            </w:pPr>
            <w:r w:rsidRPr="0003621C">
              <w:rPr>
                <w:rFonts w:ascii="Times New Roman" w:hAnsi="Times New Roman" w:cs="Times New Roman"/>
                <w:kern w:val="0"/>
              </w:rPr>
              <w:t>20490</w:t>
            </w:r>
          </w:p>
        </w:tc>
        <w:tc>
          <w:tcPr>
            <w:tcW w:w="1080" w:type="dxa"/>
            <w:gridSpan w:val="2"/>
            <w:tcBorders>
              <w:top w:val="single" w:sz="8" w:space="0" w:color="auto"/>
              <w:left w:val="nil"/>
              <w:bottom w:val="single" w:sz="8" w:space="0" w:color="auto"/>
              <w:right w:val="single" w:sz="8" w:space="0" w:color="auto"/>
            </w:tcBorders>
            <w:vAlign w:val="center"/>
          </w:tcPr>
          <w:p w:rsidR="00A91276" w:rsidRPr="0003621C" w:rsidRDefault="00A91276" w:rsidP="00A91276">
            <w:pPr>
              <w:widowControl/>
              <w:jc w:val="center"/>
              <w:rPr>
                <w:rFonts w:ascii="Times New Roman" w:hAnsi="Times New Roman" w:cs="Times New Roman"/>
                <w:kern w:val="0"/>
              </w:rPr>
            </w:pPr>
            <w:r w:rsidRPr="0003621C">
              <w:rPr>
                <w:rFonts w:ascii="Times New Roman" w:hAnsi="Times New Roman" w:cs="Times New Roman"/>
                <w:kern w:val="0"/>
              </w:rPr>
              <w:t>300526</w:t>
            </w:r>
          </w:p>
        </w:tc>
        <w:tc>
          <w:tcPr>
            <w:tcW w:w="1080" w:type="dxa"/>
            <w:gridSpan w:val="2"/>
            <w:tcBorders>
              <w:top w:val="single" w:sz="8" w:space="0" w:color="auto"/>
              <w:left w:val="nil"/>
              <w:bottom w:val="single" w:sz="8" w:space="0" w:color="auto"/>
              <w:right w:val="single" w:sz="8" w:space="0" w:color="auto"/>
            </w:tcBorders>
            <w:vAlign w:val="center"/>
          </w:tcPr>
          <w:p w:rsidR="00A91276" w:rsidRPr="0003621C" w:rsidRDefault="00A91276" w:rsidP="00A91276">
            <w:pPr>
              <w:widowControl/>
              <w:jc w:val="center"/>
              <w:rPr>
                <w:rFonts w:ascii="Times New Roman" w:hAnsi="Times New Roman" w:cs="Times New Roman"/>
                <w:kern w:val="0"/>
              </w:rPr>
            </w:pPr>
            <w:r w:rsidRPr="0003621C">
              <w:rPr>
                <w:rFonts w:ascii="Times New Roman" w:hAnsi="Times New Roman" w:cs="Times New Roman"/>
                <w:kern w:val="0"/>
              </w:rPr>
              <w:t>565203</w:t>
            </w:r>
          </w:p>
        </w:tc>
        <w:tc>
          <w:tcPr>
            <w:tcW w:w="1080" w:type="dxa"/>
            <w:gridSpan w:val="2"/>
            <w:tcBorders>
              <w:top w:val="single" w:sz="8" w:space="0" w:color="auto"/>
              <w:left w:val="nil"/>
              <w:bottom w:val="single" w:sz="8" w:space="0" w:color="auto"/>
              <w:right w:val="nil"/>
            </w:tcBorders>
            <w:vAlign w:val="center"/>
          </w:tcPr>
          <w:p w:rsidR="00A91276" w:rsidRPr="0003621C" w:rsidRDefault="00A91276" w:rsidP="00A91276">
            <w:pPr>
              <w:widowControl/>
              <w:jc w:val="center"/>
              <w:rPr>
                <w:rFonts w:ascii="Times New Roman" w:hAnsi="Times New Roman" w:cs="Times New Roman"/>
                <w:kern w:val="0"/>
              </w:rPr>
            </w:pPr>
            <w:r w:rsidRPr="0003621C">
              <w:rPr>
                <w:rFonts w:ascii="Times New Roman" w:hAnsi="Times New Roman" w:cs="Times New Roman"/>
                <w:kern w:val="0"/>
              </w:rPr>
              <w:t>4381699</w:t>
            </w:r>
          </w:p>
        </w:tc>
      </w:tr>
      <w:tr w:rsidR="00A91276" w:rsidRPr="0003621C" w:rsidTr="00A91276">
        <w:tblPrEx>
          <w:jc w:val="center"/>
        </w:tblPrEx>
        <w:trPr>
          <w:gridAfter w:val="1"/>
          <w:wAfter w:w="720" w:type="dxa"/>
          <w:trHeight w:hRule="exact" w:val="1425"/>
          <w:jc w:val="center"/>
        </w:trPr>
        <w:tc>
          <w:tcPr>
            <w:tcW w:w="1980" w:type="dxa"/>
            <w:gridSpan w:val="2"/>
            <w:tcBorders>
              <w:top w:val="nil"/>
              <w:left w:val="nil"/>
              <w:bottom w:val="single" w:sz="12" w:space="0" w:color="auto"/>
              <w:right w:val="single" w:sz="8" w:space="0" w:color="auto"/>
            </w:tcBorders>
            <w:vAlign w:val="center"/>
          </w:tcPr>
          <w:p w:rsidR="00A91276" w:rsidRPr="0003621C" w:rsidRDefault="00A91276" w:rsidP="00A91276">
            <w:pPr>
              <w:widowControl/>
              <w:jc w:val="center"/>
              <w:rPr>
                <w:rFonts w:ascii="Times New Roman" w:hAnsi="Times New Roman" w:cs="Times New Roman"/>
                <w:kern w:val="0"/>
              </w:rPr>
            </w:pPr>
            <w:r w:rsidRPr="0003621C">
              <w:rPr>
                <w:rFonts w:ascii="Times New Roman" w:hAnsi="Times New Roman" w:cs="Times New Roman"/>
                <w:kern w:val="0"/>
              </w:rPr>
              <w:t>各学历层次人数</w:t>
            </w:r>
            <w:r w:rsidRPr="0003621C">
              <w:rPr>
                <w:rFonts w:ascii="Times New Roman" w:hAnsi="Times New Roman" w:cs="Times New Roman"/>
                <w:kern w:val="0"/>
              </w:rPr>
              <w:t>/</w:t>
            </w:r>
            <w:r w:rsidRPr="0003621C">
              <w:rPr>
                <w:rFonts w:ascii="Times New Roman" w:hAnsi="Times New Roman" w:cs="Times New Roman"/>
                <w:kern w:val="0"/>
              </w:rPr>
              <w:t>从业人数（</w:t>
            </w:r>
            <w:r w:rsidRPr="0003621C">
              <w:rPr>
                <w:rFonts w:ascii="Times New Roman" w:hAnsi="Times New Roman" w:cs="Times New Roman"/>
                <w:kern w:val="0"/>
              </w:rPr>
              <w:t>%</w:t>
            </w:r>
            <w:r w:rsidRPr="0003621C">
              <w:rPr>
                <w:rFonts w:ascii="Times New Roman" w:hAnsi="Times New Roman" w:cs="Times New Roman"/>
                <w:kern w:val="0"/>
              </w:rPr>
              <w:t>）</w:t>
            </w:r>
          </w:p>
        </w:tc>
        <w:tc>
          <w:tcPr>
            <w:tcW w:w="1080" w:type="dxa"/>
            <w:gridSpan w:val="2"/>
            <w:tcBorders>
              <w:top w:val="nil"/>
              <w:left w:val="nil"/>
              <w:bottom w:val="single" w:sz="12" w:space="0" w:color="auto"/>
              <w:right w:val="single" w:sz="8" w:space="0" w:color="auto"/>
            </w:tcBorders>
            <w:vAlign w:val="center"/>
          </w:tcPr>
          <w:p w:rsidR="00A91276" w:rsidRPr="0003621C" w:rsidRDefault="00A91276" w:rsidP="00A91276">
            <w:pPr>
              <w:widowControl/>
              <w:jc w:val="center"/>
              <w:rPr>
                <w:rFonts w:ascii="Times New Roman" w:hAnsi="Times New Roman" w:cs="Times New Roman"/>
                <w:kern w:val="0"/>
              </w:rPr>
            </w:pPr>
            <w:r w:rsidRPr="0003621C">
              <w:rPr>
                <w:rFonts w:ascii="Times New Roman" w:hAnsi="Times New Roman" w:cs="Times New Roman"/>
                <w:kern w:val="0"/>
              </w:rPr>
              <w:t>100</w:t>
            </w:r>
          </w:p>
        </w:tc>
        <w:tc>
          <w:tcPr>
            <w:tcW w:w="1080" w:type="dxa"/>
            <w:gridSpan w:val="2"/>
            <w:tcBorders>
              <w:top w:val="single" w:sz="8" w:space="0" w:color="auto"/>
              <w:left w:val="nil"/>
              <w:bottom w:val="single" w:sz="12" w:space="0" w:color="auto"/>
              <w:right w:val="single" w:sz="8" w:space="0" w:color="auto"/>
            </w:tcBorders>
            <w:vAlign w:val="center"/>
          </w:tcPr>
          <w:p w:rsidR="00A91276" w:rsidRPr="0003621C" w:rsidRDefault="00A91276" w:rsidP="00A91276">
            <w:pPr>
              <w:widowControl/>
              <w:jc w:val="center"/>
              <w:rPr>
                <w:rFonts w:ascii="Times New Roman" w:hAnsi="Times New Roman" w:cs="Times New Roman"/>
                <w:kern w:val="0"/>
              </w:rPr>
            </w:pPr>
            <w:r w:rsidRPr="0003621C">
              <w:rPr>
                <w:rFonts w:ascii="Times New Roman" w:hAnsi="Times New Roman" w:cs="Times New Roman"/>
                <w:kern w:val="0"/>
              </w:rPr>
              <w:t>0.06</w:t>
            </w:r>
          </w:p>
        </w:tc>
        <w:tc>
          <w:tcPr>
            <w:tcW w:w="1080" w:type="dxa"/>
            <w:gridSpan w:val="2"/>
            <w:tcBorders>
              <w:top w:val="single" w:sz="8" w:space="0" w:color="auto"/>
              <w:left w:val="nil"/>
              <w:bottom w:val="single" w:sz="12" w:space="0" w:color="auto"/>
              <w:right w:val="single" w:sz="8" w:space="0" w:color="auto"/>
            </w:tcBorders>
            <w:vAlign w:val="center"/>
          </w:tcPr>
          <w:p w:rsidR="00A91276" w:rsidRPr="0003621C" w:rsidRDefault="00A91276" w:rsidP="00A91276">
            <w:pPr>
              <w:widowControl/>
              <w:jc w:val="center"/>
              <w:rPr>
                <w:rFonts w:ascii="Times New Roman" w:hAnsi="Times New Roman" w:cs="Times New Roman"/>
                <w:kern w:val="0"/>
              </w:rPr>
            </w:pPr>
            <w:r w:rsidRPr="0003621C">
              <w:rPr>
                <w:rFonts w:ascii="Times New Roman" w:hAnsi="Times New Roman" w:cs="Times New Roman"/>
                <w:kern w:val="0"/>
              </w:rPr>
              <w:t>0.39</w:t>
            </w:r>
          </w:p>
        </w:tc>
        <w:tc>
          <w:tcPr>
            <w:tcW w:w="1080" w:type="dxa"/>
            <w:gridSpan w:val="2"/>
            <w:tcBorders>
              <w:top w:val="single" w:sz="8" w:space="0" w:color="auto"/>
              <w:left w:val="nil"/>
              <w:bottom w:val="single" w:sz="12" w:space="0" w:color="auto"/>
              <w:right w:val="single" w:sz="8" w:space="0" w:color="auto"/>
            </w:tcBorders>
            <w:vAlign w:val="center"/>
          </w:tcPr>
          <w:p w:rsidR="00A91276" w:rsidRPr="0003621C" w:rsidRDefault="00A91276" w:rsidP="00A91276">
            <w:pPr>
              <w:widowControl/>
              <w:jc w:val="center"/>
              <w:rPr>
                <w:rFonts w:ascii="Times New Roman" w:hAnsi="Times New Roman" w:cs="Times New Roman"/>
                <w:kern w:val="0"/>
              </w:rPr>
            </w:pPr>
            <w:r w:rsidRPr="0003621C">
              <w:rPr>
                <w:rFonts w:ascii="Times New Roman" w:hAnsi="Times New Roman" w:cs="Times New Roman"/>
                <w:kern w:val="0"/>
              </w:rPr>
              <w:t>5.70</w:t>
            </w:r>
          </w:p>
        </w:tc>
        <w:tc>
          <w:tcPr>
            <w:tcW w:w="1080" w:type="dxa"/>
            <w:gridSpan w:val="2"/>
            <w:tcBorders>
              <w:top w:val="single" w:sz="8" w:space="0" w:color="auto"/>
              <w:left w:val="nil"/>
              <w:bottom w:val="single" w:sz="12" w:space="0" w:color="auto"/>
              <w:right w:val="single" w:sz="8" w:space="0" w:color="auto"/>
            </w:tcBorders>
            <w:vAlign w:val="center"/>
          </w:tcPr>
          <w:p w:rsidR="00A91276" w:rsidRPr="0003621C" w:rsidRDefault="00A91276" w:rsidP="00A91276">
            <w:pPr>
              <w:widowControl/>
              <w:jc w:val="center"/>
              <w:rPr>
                <w:rFonts w:ascii="Times New Roman" w:hAnsi="Times New Roman" w:cs="Times New Roman"/>
                <w:kern w:val="0"/>
              </w:rPr>
            </w:pPr>
            <w:r w:rsidRPr="0003621C">
              <w:rPr>
                <w:rFonts w:ascii="Times New Roman" w:hAnsi="Times New Roman" w:cs="Times New Roman"/>
                <w:kern w:val="0"/>
              </w:rPr>
              <w:t>10.72</w:t>
            </w:r>
          </w:p>
        </w:tc>
        <w:tc>
          <w:tcPr>
            <w:tcW w:w="1080" w:type="dxa"/>
            <w:gridSpan w:val="2"/>
            <w:tcBorders>
              <w:top w:val="single" w:sz="8" w:space="0" w:color="auto"/>
              <w:left w:val="nil"/>
              <w:bottom w:val="single" w:sz="12" w:space="0" w:color="auto"/>
              <w:right w:val="nil"/>
            </w:tcBorders>
            <w:vAlign w:val="center"/>
          </w:tcPr>
          <w:p w:rsidR="00A91276" w:rsidRPr="0003621C" w:rsidRDefault="00A91276" w:rsidP="00A91276">
            <w:pPr>
              <w:widowControl/>
              <w:jc w:val="center"/>
              <w:rPr>
                <w:rFonts w:ascii="Times New Roman" w:hAnsi="Times New Roman" w:cs="Times New Roman"/>
                <w:kern w:val="0"/>
              </w:rPr>
            </w:pPr>
            <w:r w:rsidRPr="0003621C">
              <w:rPr>
                <w:rFonts w:ascii="Times New Roman" w:hAnsi="Times New Roman" w:cs="Times New Roman"/>
                <w:kern w:val="0"/>
              </w:rPr>
              <w:t>83.13</w:t>
            </w:r>
          </w:p>
        </w:tc>
      </w:tr>
    </w:tbl>
    <w:tbl>
      <w:tblPr>
        <w:tblpPr w:leftFromText="180" w:rightFromText="180" w:vertAnchor="text" w:horzAnchor="margin" w:tblpXSpec="center" w:tblpY="152"/>
        <w:tblW w:w="8691" w:type="dxa"/>
        <w:tblLayout w:type="fixed"/>
        <w:tblLook w:val="0000"/>
      </w:tblPr>
      <w:tblGrid>
        <w:gridCol w:w="2002"/>
        <w:gridCol w:w="1096"/>
        <w:gridCol w:w="992"/>
        <w:gridCol w:w="992"/>
        <w:gridCol w:w="1012"/>
        <w:gridCol w:w="1012"/>
        <w:gridCol w:w="1585"/>
      </w:tblGrid>
      <w:tr w:rsidR="00A91276" w:rsidRPr="0003621C" w:rsidTr="00DB202C">
        <w:trPr>
          <w:trHeight w:hRule="exact" w:val="822"/>
        </w:trPr>
        <w:tc>
          <w:tcPr>
            <w:tcW w:w="8691" w:type="dxa"/>
            <w:gridSpan w:val="7"/>
            <w:tcBorders>
              <w:top w:val="nil"/>
              <w:left w:val="nil"/>
              <w:bottom w:val="single" w:sz="8" w:space="0" w:color="auto"/>
              <w:right w:val="nil"/>
            </w:tcBorders>
            <w:vAlign w:val="center"/>
          </w:tcPr>
          <w:p w:rsidR="00A91276" w:rsidRPr="0003621C" w:rsidRDefault="00A91276" w:rsidP="00A91276">
            <w:pPr>
              <w:widowControl/>
              <w:jc w:val="center"/>
              <w:rPr>
                <w:rFonts w:ascii="Times New Roman" w:hAnsi="Times New Roman" w:cs="Times New Roman"/>
                <w:b/>
                <w:kern w:val="0"/>
              </w:rPr>
            </w:pPr>
            <w:r w:rsidRPr="0003621C">
              <w:rPr>
                <w:rFonts w:ascii="Times New Roman" w:hAnsi="Times New Roman" w:cs="Times New Roman"/>
                <w:b/>
                <w:kern w:val="0"/>
              </w:rPr>
              <w:t>表</w:t>
            </w:r>
            <w:r w:rsidRPr="0003621C">
              <w:rPr>
                <w:rFonts w:ascii="Times New Roman" w:hAnsi="Times New Roman" w:cs="Times New Roman"/>
                <w:b/>
                <w:kern w:val="0"/>
              </w:rPr>
              <w:t xml:space="preserve">3  </w:t>
            </w:r>
            <w:r w:rsidRPr="0003621C">
              <w:rPr>
                <w:rFonts w:ascii="Times New Roman" w:hAnsi="Times New Roman" w:cs="Times New Roman"/>
                <w:b/>
                <w:kern w:val="0"/>
              </w:rPr>
              <w:t>煤炭行业专业技术人员分布情况表</w:t>
            </w:r>
          </w:p>
        </w:tc>
      </w:tr>
      <w:tr w:rsidR="00A91276" w:rsidRPr="0003621C" w:rsidTr="00DB202C">
        <w:trPr>
          <w:trHeight w:hRule="exact" w:val="822"/>
        </w:trPr>
        <w:tc>
          <w:tcPr>
            <w:tcW w:w="2002" w:type="dxa"/>
            <w:tcBorders>
              <w:top w:val="single" w:sz="8" w:space="0" w:color="auto"/>
              <w:left w:val="nil"/>
              <w:bottom w:val="single" w:sz="8" w:space="0" w:color="auto"/>
              <w:right w:val="single" w:sz="8" w:space="0" w:color="auto"/>
            </w:tcBorders>
            <w:vAlign w:val="center"/>
          </w:tcPr>
          <w:p w:rsidR="00A91276" w:rsidRPr="0003621C" w:rsidRDefault="00A91276" w:rsidP="00A91276">
            <w:pPr>
              <w:widowControl/>
              <w:jc w:val="left"/>
              <w:rPr>
                <w:rFonts w:ascii="Times New Roman" w:hAnsi="Times New Roman" w:cs="Times New Roman"/>
                <w:kern w:val="0"/>
              </w:rPr>
            </w:pPr>
            <w:r w:rsidRPr="0003621C">
              <w:rPr>
                <w:rFonts w:ascii="Times New Roman" w:hAnsi="Times New Roman" w:cs="Times New Roman"/>
                <w:kern w:val="0"/>
              </w:rPr>
              <w:t xml:space="preserve">　</w:t>
            </w:r>
          </w:p>
        </w:tc>
        <w:tc>
          <w:tcPr>
            <w:tcW w:w="1096" w:type="dxa"/>
            <w:tcBorders>
              <w:top w:val="single" w:sz="8" w:space="0" w:color="auto"/>
              <w:left w:val="nil"/>
              <w:bottom w:val="single" w:sz="8" w:space="0" w:color="auto"/>
              <w:right w:val="single" w:sz="8" w:space="0" w:color="auto"/>
            </w:tcBorders>
            <w:vAlign w:val="center"/>
          </w:tcPr>
          <w:p w:rsidR="00A91276" w:rsidRPr="0003621C" w:rsidRDefault="00A91276" w:rsidP="00A91276">
            <w:pPr>
              <w:widowControl/>
              <w:jc w:val="center"/>
              <w:rPr>
                <w:rFonts w:ascii="Times New Roman" w:hAnsi="Times New Roman" w:cs="Times New Roman"/>
                <w:kern w:val="0"/>
              </w:rPr>
            </w:pPr>
            <w:r w:rsidRPr="0003621C">
              <w:rPr>
                <w:rFonts w:ascii="Times New Roman" w:hAnsi="Times New Roman" w:cs="Times New Roman"/>
                <w:kern w:val="0"/>
              </w:rPr>
              <w:t>合计</w:t>
            </w:r>
          </w:p>
        </w:tc>
        <w:tc>
          <w:tcPr>
            <w:tcW w:w="992" w:type="dxa"/>
            <w:tcBorders>
              <w:top w:val="single" w:sz="8" w:space="0" w:color="auto"/>
              <w:left w:val="nil"/>
              <w:bottom w:val="single" w:sz="8" w:space="0" w:color="auto"/>
              <w:right w:val="single" w:sz="8" w:space="0" w:color="auto"/>
            </w:tcBorders>
            <w:vAlign w:val="center"/>
          </w:tcPr>
          <w:p w:rsidR="00A91276" w:rsidRPr="0003621C" w:rsidRDefault="00A91276" w:rsidP="00A91276">
            <w:pPr>
              <w:widowControl/>
              <w:jc w:val="center"/>
              <w:rPr>
                <w:rFonts w:ascii="Times New Roman" w:hAnsi="Times New Roman" w:cs="Times New Roman"/>
                <w:kern w:val="0"/>
              </w:rPr>
            </w:pPr>
            <w:r w:rsidRPr="0003621C">
              <w:rPr>
                <w:rFonts w:ascii="Times New Roman" w:hAnsi="Times New Roman" w:cs="Times New Roman"/>
                <w:kern w:val="0"/>
              </w:rPr>
              <w:t>正高级</w:t>
            </w:r>
          </w:p>
        </w:tc>
        <w:tc>
          <w:tcPr>
            <w:tcW w:w="992" w:type="dxa"/>
            <w:tcBorders>
              <w:top w:val="single" w:sz="8" w:space="0" w:color="auto"/>
              <w:left w:val="nil"/>
              <w:bottom w:val="single" w:sz="8" w:space="0" w:color="auto"/>
              <w:right w:val="single" w:sz="8" w:space="0" w:color="auto"/>
            </w:tcBorders>
            <w:vAlign w:val="center"/>
          </w:tcPr>
          <w:p w:rsidR="00A91276" w:rsidRPr="0003621C" w:rsidRDefault="00A91276" w:rsidP="00A91276">
            <w:pPr>
              <w:widowControl/>
              <w:jc w:val="center"/>
              <w:rPr>
                <w:rFonts w:ascii="Times New Roman" w:hAnsi="Times New Roman" w:cs="Times New Roman"/>
                <w:kern w:val="0"/>
              </w:rPr>
            </w:pPr>
            <w:r w:rsidRPr="0003621C">
              <w:rPr>
                <w:rFonts w:ascii="Times New Roman" w:hAnsi="Times New Roman" w:cs="Times New Roman"/>
                <w:kern w:val="0"/>
              </w:rPr>
              <w:t>副高级</w:t>
            </w:r>
          </w:p>
        </w:tc>
        <w:tc>
          <w:tcPr>
            <w:tcW w:w="1012" w:type="dxa"/>
            <w:tcBorders>
              <w:top w:val="single" w:sz="8" w:space="0" w:color="auto"/>
              <w:left w:val="nil"/>
              <w:bottom w:val="single" w:sz="8" w:space="0" w:color="auto"/>
              <w:right w:val="single" w:sz="8" w:space="0" w:color="auto"/>
            </w:tcBorders>
            <w:vAlign w:val="center"/>
          </w:tcPr>
          <w:p w:rsidR="00A91276" w:rsidRPr="0003621C" w:rsidRDefault="00A91276" w:rsidP="00A91276">
            <w:pPr>
              <w:widowControl/>
              <w:jc w:val="center"/>
              <w:rPr>
                <w:rFonts w:ascii="Times New Roman" w:hAnsi="Times New Roman" w:cs="Times New Roman"/>
                <w:kern w:val="0"/>
              </w:rPr>
            </w:pPr>
            <w:r w:rsidRPr="0003621C">
              <w:rPr>
                <w:rFonts w:ascii="Times New Roman" w:hAnsi="Times New Roman" w:cs="Times New Roman"/>
                <w:kern w:val="0"/>
              </w:rPr>
              <w:t>中级</w:t>
            </w:r>
          </w:p>
        </w:tc>
        <w:tc>
          <w:tcPr>
            <w:tcW w:w="1012" w:type="dxa"/>
            <w:tcBorders>
              <w:top w:val="single" w:sz="8" w:space="0" w:color="auto"/>
              <w:left w:val="nil"/>
              <w:bottom w:val="single" w:sz="8" w:space="0" w:color="auto"/>
              <w:right w:val="single" w:sz="8" w:space="0" w:color="auto"/>
            </w:tcBorders>
            <w:vAlign w:val="center"/>
          </w:tcPr>
          <w:p w:rsidR="00A91276" w:rsidRPr="0003621C" w:rsidRDefault="00A91276" w:rsidP="00A91276">
            <w:pPr>
              <w:widowControl/>
              <w:jc w:val="center"/>
              <w:rPr>
                <w:rFonts w:ascii="Times New Roman" w:hAnsi="Times New Roman" w:cs="Times New Roman"/>
                <w:kern w:val="0"/>
              </w:rPr>
            </w:pPr>
            <w:r w:rsidRPr="0003621C">
              <w:rPr>
                <w:rFonts w:ascii="Times New Roman" w:hAnsi="Times New Roman" w:cs="Times New Roman"/>
                <w:kern w:val="0"/>
              </w:rPr>
              <w:t>初级</w:t>
            </w:r>
          </w:p>
        </w:tc>
        <w:tc>
          <w:tcPr>
            <w:tcW w:w="1585" w:type="dxa"/>
            <w:tcBorders>
              <w:top w:val="single" w:sz="8" w:space="0" w:color="auto"/>
              <w:left w:val="nil"/>
              <w:bottom w:val="single" w:sz="8" w:space="0" w:color="auto"/>
              <w:right w:val="nil"/>
            </w:tcBorders>
            <w:vAlign w:val="center"/>
          </w:tcPr>
          <w:p w:rsidR="00A91276" w:rsidRPr="0003621C" w:rsidRDefault="00A91276" w:rsidP="00A91276">
            <w:pPr>
              <w:widowControl/>
              <w:jc w:val="center"/>
              <w:rPr>
                <w:rFonts w:ascii="Times New Roman" w:hAnsi="Times New Roman" w:cs="Times New Roman"/>
                <w:kern w:val="0"/>
              </w:rPr>
            </w:pPr>
            <w:r w:rsidRPr="0003621C">
              <w:rPr>
                <w:rFonts w:ascii="Times New Roman" w:hAnsi="Times New Roman" w:cs="Times New Roman"/>
                <w:kern w:val="0"/>
              </w:rPr>
              <w:t>未聘任专业技术职称</w:t>
            </w:r>
          </w:p>
        </w:tc>
      </w:tr>
      <w:tr w:rsidR="00A91276" w:rsidRPr="0003621C" w:rsidTr="00DB202C">
        <w:trPr>
          <w:trHeight w:hRule="exact" w:val="822"/>
        </w:trPr>
        <w:tc>
          <w:tcPr>
            <w:tcW w:w="2002" w:type="dxa"/>
            <w:tcBorders>
              <w:top w:val="single" w:sz="8" w:space="0" w:color="auto"/>
              <w:left w:val="nil"/>
              <w:bottom w:val="single" w:sz="8" w:space="0" w:color="auto"/>
              <w:right w:val="single" w:sz="8" w:space="0" w:color="auto"/>
            </w:tcBorders>
            <w:vAlign w:val="center"/>
          </w:tcPr>
          <w:p w:rsidR="00A91276" w:rsidRPr="0003621C" w:rsidRDefault="00A91276" w:rsidP="00A91276">
            <w:pPr>
              <w:widowControl/>
              <w:jc w:val="center"/>
              <w:rPr>
                <w:rFonts w:ascii="Times New Roman" w:hAnsi="Times New Roman" w:cs="Times New Roman"/>
                <w:kern w:val="0"/>
              </w:rPr>
            </w:pPr>
            <w:r w:rsidRPr="0003621C">
              <w:rPr>
                <w:rFonts w:ascii="Times New Roman" w:hAnsi="Times New Roman" w:cs="Times New Roman"/>
                <w:kern w:val="0"/>
              </w:rPr>
              <w:t>从业人数</w:t>
            </w:r>
          </w:p>
        </w:tc>
        <w:tc>
          <w:tcPr>
            <w:tcW w:w="1096" w:type="dxa"/>
            <w:tcBorders>
              <w:top w:val="single" w:sz="8" w:space="0" w:color="auto"/>
              <w:left w:val="nil"/>
              <w:bottom w:val="single" w:sz="8" w:space="0" w:color="auto"/>
              <w:right w:val="single" w:sz="8" w:space="0" w:color="auto"/>
            </w:tcBorders>
            <w:vAlign w:val="center"/>
          </w:tcPr>
          <w:p w:rsidR="00A91276" w:rsidRPr="0003621C" w:rsidRDefault="00A91276" w:rsidP="00A91276">
            <w:pPr>
              <w:widowControl/>
              <w:jc w:val="center"/>
              <w:rPr>
                <w:rFonts w:ascii="Times New Roman" w:hAnsi="Times New Roman" w:cs="Times New Roman"/>
                <w:kern w:val="0"/>
              </w:rPr>
            </w:pPr>
            <w:r w:rsidRPr="0003621C">
              <w:rPr>
                <w:rFonts w:ascii="Times New Roman" w:hAnsi="Times New Roman" w:cs="Times New Roman"/>
                <w:kern w:val="0"/>
              </w:rPr>
              <w:t>495834</w:t>
            </w:r>
          </w:p>
        </w:tc>
        <w:tc>
          <w:tcPr>
            <w:tcW w:w="992" w:type="dxa"/>
            <w:tcBorders>
              <w:top w:val="single" w:sz="8" w:space="0" w:color="auto"/>
              <w:left w:val="nil"/>
              <w:bottom w:val="single" w:sz="8" w:space="0" w:color="auto"/>
              <w:right w:val="single" w:sz="8" w:space="0" w:color="auto"/>
            </w:tcBorders>
            <w:vAlign w:val="center"/>
          </w:tcPr>
          <w:p w:rsidR="00A91276" w:rsidRPr="0003621C" w:rsidRDefault="00A91276" w:rsidP="00A91276">
            <w:pPr>
              <w:widowControl/>
              <w:jc w:val="center"/>
              <w:rPr>
                <w:rFonts w:ascii="Times New Roman" w:hAnsi="Times New Roman" w:cs="Times New Roman"/>
                <w:kern w:val="0"/>
              </w:rPr>
            </w:pPr>
            <w:r w:rsidRPr="0003621C">
              <w:rPr>
                <w:rFonts w:ascii="Times New Roman" w:hAnsi="Times New Roman" w:cs="Times New Roman"/>
                <w:kern w:val="0"/>
              </w:rPr>
              <w:t>3688</w:t>
            </w:r>
          </w:p>
        </w:tc>
        <w:tc>
          <w:tcPr>
            <w:tcW w:w="992" w:type="dxa"/>
            <w:tcBorders>
              <w:top w:val="single" w:sz="8" w:space="0" w:color="auto"/>
              <w:left w:val="nil"/>
              <w:bottom w:val="single" w:sz="8" w:space="0" w:color="auto"/>
              <w:right w:val="single" w:sz="8" w:space="0" w:color="auto"/>
            </w:tcBorders>
            <w:vAlign w:val="center"/>
          </w:tcPr>
          <w:p w:rsidR="00A91276" w:rsidRPr="0003621C" w:rsidRDefault="00A91276" w:rsidP="00A91276">
            <w:pPr>
              <w:widowControl/>
              <w:jc w:val="center"/>
              <w:rPr>
                <w:rFonts w:ascii="Times New Roman" w:hAnsi="Times New Roman" w:cs="Times New Roman"/>
                <w:kern w:val="0"/>
              </w:rPr>
            </w:pPr>
            <w:r w:rsidRPr="0003621C">
              <w:rPr>
                <w:rFonts w:ascii="Times New Roman" w:hAnsi="Times New Roman" w:cs="Times New Roman"/>
                <w:kern w:val="0"/>
              </w:rPr>
              <w:t>41326</w:t>
            </w:r>
          </w:p>
        </w:tc>
        <w:tc>
          <w:tcPr>
            <w:tcW w:w="1012" w:type="dxa"/>
            <w:tcBorders>
              <w:top w:val="single" w:sz="8" w:space="0" w:color="auto"/>
              <w:left w:val="nil"/>
              <w:bottom w:val="single" w:sz="8" w:space="0" w:color="auto"/>
              <w:right w:val="single" w:sz="8" w:space="0" w:color="auto"/>
            </w:tcBorders>
            <w:vAlign w:val="center"/>
          </w:tcPr>
          <w:p w:rsidR="00A91276" w:rsidRPr="0003621C" w:rsidRDefault="00A91276" w:rsidP="00A91276">
            <w:pPr>
              <w:widowControl/>
              <w:jc w:val="center"/>
              <w:rPr>
                <w:rFonts w:ascii="Times New Roman" w:hAnsi="Times New Roman" w:cs="Times New Roman"/>
                <w:kern w:val="0"/>
              </w:rPr>
            </w:pPr>
            <w:r w:rsidRPr="0003621C">
              <w:rPr>
                <w:rFonts w:ascii="Times New Roman" w:hAnsi="Times New Roman" w:cs="Times New Roman"/>
                <w:kern w:val="0"/>
              </w:rPr>
              <w:t>131096</w:t>
            </w:r>
          </w:p>
        </w:tc>
        <w:tc>
          <w:tcPr>
            <w:tcW w:w="1012" w:type="dxa"/>
            <w:tcBorders>
              <w:top w:val="single" w:sz="8" w:space="0" w:color="auto"/>
              <w:left w:val="nil"/>
              <w:bottom w:val="single" w:sz="8" w:space="0" w:color="auto"/>
              <w:right w:val="single" w:sz="8" w:space="0" w:color="auto"/>
            </w:tcBorders>
            <w:vAlign w:val="center"/>
          </w:tcPr>
          <w:p w:rsidR="00A91276" w:rsidRPr="0003621C" w:rsidRDefault="00A91276" w:rsidP="00A91276">
            <w:pPr>
              <w:widowControl/>
              <w:jc w:val="center"/>
              <w:rPr>
                <w:rFonts w:ascii="Times New Roman" w:hAnsi="Times New Roman" w:cs="Times New Roman"/>
                <w:kern w:val="0"/>
              </w:rPr>
            </w:pPr>
            <w:r w:rsidRPr="0003621C">
              <w:rPr>
                <w:rFonts w:ascii="Times New Roman" w:hAnsi="Times New Roman" w:cs="Times New Roman"/>
                <w:kern w:val="0"/>
              </w:rPr>
              <w:t>222783</w:t>
            </w:r>
          </w:p>
        </w:tc>
        <w:tc>
          <w:tcPr>
            <w:tcW w:w="1585" w:type="dxa"/>
            <w:tcBorders>
              <w:top w:val="single" w:sz="8" w:space="0" w:color="auto"/>
              <w:left w:val="nil"/>
              <w:bottom w:val="single" w:sz="8" w:space="0" w:color="auto"/>
              <w:right w:val="nil"/>
            </w:tcBorders>
            <w:vAlign w:val="center"/>
          </w:tcPr>
          <w:p w:rsidR="00A91276" w:rsidRPr="0003621C" w:rsidRDefault="00A91276" w:rsidP="00A91276">
            <w:pPr>
              <w:widowControl/>
              <w:jc w:val="center"/>
              <w:rPr>
                <w:rFonts w:ascii="Times New Roman" w:hAnsi="Times New Roman" w:cs="Times New Roman"/>
                <w:kern w:val="0"/>
              </w:rPr>
            </w:pPr>
            <w:r w:rsidRPr="0003621C">
              <w:rPr>
                <w:rFonts w:ascii="Times New Roman" w:hAnsi="Times New Roman" w:cs="Times New Roman"/>
                <w:kern w:val="0"/>
              </w:rPr>
              <w:t>96941</w:t>
            </w:r>
          </w:p>
        </w:tc>
      </w:tr>
      <w:tr w:rsidR="00A91276" w:rsidRPr="0003621C" w:rsidTr="00DB202C">
        <w:trPr>
          <w:trHeight w:hRule="exact" w:val="822"/>
        </w:trPr>
        <w:tc>
          <w:tcPr>
            <w:tcW w:w="2002" w:type="dxa"/>
            <w:tcBorders>
              <w:top w:val="single" w:sz="8" w:space="0" w:color="auto"/>
              <w:left w:val="nil"/>
              <w:bottom w:val="single" w:sz="4" w:space="0" w:color="auto"/>
              <w:right w:val="single" w:sz="8" w:space="0" w:color="auto"/>
            </w:tcBorders>
            <w:vAlign w:val="center"/>
          </w:tcPr>
          <w:p w:rsidR="00A91276" w:rsidRPr="0003621C" w:rsidRDefault="00A91276" w:rsidP="00A91276">
            <w:pPr>
              <w:widowControl/>
              <w:jc w:val="center"/>
              <w:rPr>
                <w:rFonts w:ascii="Times New Roman" w:hAnsi="Times New Roman" w:cs="Times New Roman"/>
                <w:kern w:val="0"/>
              </w:rPr>
            </w:pPr>
            <w:r w:rsidRPr="0003621C">
              <w:rPr>
                <w:rFonts w:ascii="Times New Roman" w:hAnsi="Times New Roman" w:cs="Times New Roman"/>
                <w:kern w:val="0"/>
              </w:rPr>
              <w:t>各</w:t>
            </w:r>
            <w:proofErr w:type="gramStart"/>
            <w:r w:rsidRPr="0003621C">
              <w:rPr>
                <w:rFonts w:ascii="Times New Roman" w:hAnsi="Times New Roman" w:cs="Times New Roman"/>
                <w:kern w:val="0"/>
              </w:rPr>
              <w:t>类人数</w:t>
            </w:r>
            <w:proofErr w:type="gramEnd"/>
            <w:r w:rsidRPr="0003621C">
              <w:rPr>
                <w:rFonts w:ascii="Times New Roman" w:hAnsi="Times New Roman" w:cs="Times New Roman"/>
                <w:kern w:val="0"/>
              </w:rPr>
              <w:t>/</w:t>
            </w:r>
            <w:r w:rsidRPr="0003621C">
              <w:rPr>
                <w:rFonts w:ascii="Times New Roman" w:hAnsi="Times New Roman" w:cs="Times New Roman"/>
                <w:kern w:val="0"/>
              </w:rPr>
              <w:t>专业技术人员人员总数（</w:t>
            </w:r>
            <w:r w:rsidRPr="0003621C">
              <w:rPr>
                <w:rFonts w:ascii="Times New Roman" w:hAnsi="Times New Roman" w:cs="Times New Roman"/>
                <w:kern w:val="0"/>
              </w:rPr>
              <w:t>%</w:t>
            </w:r>
            <w:r w:rsidRPr="0003621C">
              <w:rPr>
                <w:rFonts w:ascii="Times New Roman" w:hAnsi="Times New Roman" w:cs="Times New Roman"/>
                <w:kern w:val="0"/>
              </w:rPr>
              <w:t>）</w:t>
            </w:r>
          </w:p>
        </w:tc>
        <w:tc>
          <w:tcPr>
            <w:tcW w:w="1096" w:type="dxa"/>
            <w:tcBorders>
              <w:top w:val="single" w:sz="8" w:space="0" w:color="auto"/>
              <w:left w:val="nil"/>
              <w:bottom w:val="single" w:sz="4" w:space="0" w:color="auto"/>
              <w:right w:val="single" w:sz="8" w:space="0" w:color="auto"/>
            </w:tcBorders>
            <w:vAlign w:val="center"/>
          </w:tcPr>
          <w:p w:rsidR="00A91276" w:rsidRPr="0003621C" w:rsidRDefault="00A91276" w:rsidP="00A91276">
            <w:pPr>
              <w:widowControl/>
              <w:jc w:val="center"/>
              <w:rPr>
                <w:rFonts w:ascii="Times New Roman" w:hAnsi="Times New Roman" w:cs="Times New Roman"/>
                <w:kern w:val="0"/>
              </w:rPr>
            </w:pPr>
            <w:r w:rsidRPr="0003621C">
              <w:rPr>
                <w:rFonts w:ascii="Times New Roman" w:hAnsi="Times New Roman" w:cs="Times New Roman"/>
                <w:kern w:val="0"/>
              </w:rPr>
              <w:t>100</w:t>
            </w:r>
          </w:p>
        </w:tc>
        <w:tc>
          <w:tcPr>
            <w:tcW w:w="992" w:type="dxa"/>
            <w:tcBorders>
              <w:top w:val="single" w:sz="8" w:space="0" w:color="auto"/>
              <w:left w:val="nil"/>
              <w:bottom w:val="single" w:sz="4" w:space="0" w:color="auto"/>
              <w:right w:val="single" w:sz="8" w:space="0" w:color="auto"/>
            </w:tcBorders>
            <w:vAlign w:val="center"/>
          </w:tcPr>
          <w:p w:rsidR="00A91276" w:rsidRPr="0003621C" w:rsidRDefault="00A91276" w:rsidP="00A91276">
            <w:pPr>
              <w:widowControl/>
              <w:jc w:val="center"/>
              <w:rPr>
                <w:rFonts w:ascii="Times New Roman" w:hAnsi="Times New Roman" w:cs="Times New Roman"/>
                <w:kern w:val="0"/>
              </w:rPr>
            </w:pPr>
            <w:r w:rsidRPr="0003621C">
              <w:rPr>
                <w:rFonts w:ascii="Times New Roman" w:hAnsi="Times New Roman" w:cs="Times New Roman"/>
                <w:kern w:val="0"/>
              </w:rPr>
              <w:t>0.74</w:t>
            </w:r>
          </w:p>
        </w:tc>
        <w:tc>
          <w:tcPr>
            <w:tcW w:w="992" w:type="dxa"/>
            <w:tcBorders>
              <w:top w:val="single" w:sz="8" w:space="0" w:color="auto"/>
              <w:left w:val="nil"/>
              <w:bottom w:val="single" w:sz="4" w:space="0" w:color="auto"/>
              <w:right w:val="single" w:sz="8" w:space="0" w:color="auto"/>
            </w:tcBorders>
            <w:vAlign w:val="center"/>
          </w:tcPr>
          <w:p w:rsidR="00A91276" w:rsidRPr="0003621C" w:rsidRDefault="00A91276" w:rsidP="00A91276">
            <w:pPr>
              <w:widowControl/>
              <w:jc w:val="center"/>
              <w:rPr>
                <w:rFonts w:ascii="Times New Roman" w:hAnsi="Times New Roman" w:cs="Times New Roman"/>
                <w:kern w:val="0"/>
              </w:rPr>
            </w:pPr>
            <w:r w:rsidRPr="0003621C">
              <w:rPr>
                <w:rFonts w:ascii="Times New Roman" w:hAnsi="Times New Roman" w:cs="Times New Roman"/>
                <w:kern w:val="0"/>
              </w:rPr>
              <w:t>8.33</w:t>
            </w:r>
          </w:p>
        </w:tc>
        <w:tc>
          <w:tcPr>
            <w:tcW w:w="1012" w:type="dxa"/>
            <w:tcBorders>
              <w:top w:val="single" w:sz="8" w:space="0" w:color="auto"/>
              <w:left w:val="nil"/>
              <w:bottom w:val="single" w:sz="4" w:space="0" w:color="auto"/>
              <w:right w:val="single" w:sz="8" w:space="0" w:color="auto"/>
            </w:tcBorders>
            <w:vAlign w:val="center"/>
          </w:tcPr>
          <w:p w:rsidR="00A91276" w:rsidRPr="0003621C" w:rsidRDefault="00A91276" w:rsidP="00A91276">
            <w:pPr>
              <w:widowControl/>
              <w:jc w:val="center"/>
              <w:rPr>
                <w:rFonts w:ascii="Times New Roman" w:hAnsi="Times New Roman" w:cs="Times New Roman"/>
                <w:kern w:val="0"/>
              </w:rPr>
            </w:pPr>
            <w:r w:rsidRPr="0003621C">
              <w:rPr>
                <w:rFonts w:ascii="Times New Roman" w:hAnsi="Times New Roman" w:cs="Times New Roman"/>
                <w:kern w:val="0"/>
              </w:rPr>
              <w:t>26.44</w:t>
            </w:r>
          </w:p>
        </w:tc>
        <w:tc>
          <w:tcPr>
            <w:tcW w:w="1012" w:type="dxa"/>
            <w:tcBorders>
              <w:top w:val="single" w:sz="8" w:space="0" w:color="auto"/>
              <w:left w:val="nil"/>
              <w:bottom w:val="single" w:sz="4" w:space="0" w:color="auto"/>
              <w:right w:val="single" w:sz="8" w:space="0" w:color="auto"/>
            </w:tcBorders>
            <w:vAlign w:val="center"/>
          </w:tcPr>
          <w:p w:rsidR="00A91276" w:rsidRPr="0003621C" w:rsidRDefault="00A91276" w:rsidP="00A91276">
            <w:pPr>
              <w:widowControl/>
              <w:jc w:val="center"/>
              <w:rPr>
                <w:rFonts w:ascii="Times New Roman" w:hAnsi="Times New Roman" w:cs="Times New Roman"/>
                <w:kern w:val="0"/>
              </w:rPr>
            </w:pPr>
            <w:r w:rsidRPr="0003621C">
              <w:rPr>
                <w:rFonts w:ascii="Times New Roman" w:hAnsi="Times New Roman" w:cs="Times New Roman"/>
                <w:kern w:val="0"/>
              </w:rPr>
              <w:t>44.93</w:t>
            </w:r>
          </w:p>
        </w:tc>
        <w:tc>
          <w:tcPr>
            <w:tcW w:w="1585" w:type="dxa"/>
            <w:tcBorders>
              <w:top w:val="single" w:sz="8" w:space="0" w:color="auto"/>
              <w:left w:val="nil"/>
              <w:bottom w:val="single" w:sz="4" w:space="0" w:color="auto"/>
              <w:right w:val="nil"/>
            </w:tcBorders>
            <w:vAlign w:val="center"/>
          </w:tcPr>
          <w:p w:rsidR="00A91276" w:rsidRPr="0003621C" w:rsidRDefault="00A91276" w:rsidP="00A91276">
            <w:pPr>
              <w:widowControl/>
              <w:jc w:val="center"/>
              <w:rPr>
                <w:rFonts w:ascii="Times New Roman" w:hAnsi="Times New Roman" w:cs="Times New Roman"/>
                <w:kern w:val="0"/>
              </w:rPr>
            </w:pPr>
            <w:r w:rsidRPr="0003621C">
              <w:rPr>
                <w:rFonts w:ascii="Times New Roman" w:hAnsi="Times New Roman" w:cs="Times New Roman"/>
                <w:kern w:val="0"/>
              </w:rPr>
              <w:t>19.55</w:t>
            </w:r>
          </w:p>
        </w:tc>
      </w:tr>
    </w:tbl>
    <w:p w:rsidR="00A91276" w:rsidRPr="0003621C" w:rsidRDefault="00A91276" w:rsidP="00A91276">
      <w:pPr>
        <w:rPr>
          <w:rFonts w:ascii="Times New Roman" w:hAnsi="Times New Roman" w:cs="Times New Roman"/>
          <w:kern w:val="0"/>
        </w:rPr>
      </w:pPr>
    </w:p>
    <w:tbl>
      <w:tblPr>
        <w:tblpPr w:leftFromText="180" w:rightFromText="180" w:vertAnchor="text" w:horzAnchor="margin" w:tblpXSpec="center" w:tblpY="158"/>
        <w:tblW w:w="0" w:type="auto"/>
        <w:tblLayout w:type="fixed"/>
        <w:tblLook w:val="0000"/>
      </w:tblPr>
      <w:tblGrid>
        <w:gridCol w:w="1815"/>
        <w:gridCol w:w="993"/>
        <w:gridCol w:w="900"/>
        <w:gridCol w:w="900"/>
        <w:gridCol w:w="900"/>
        <w:gridCol w:w="900"/>
        <w:gridCol w:w="900"/>
        <w:gridCol w:w="951"/>
      </w:tblGrid>
      <w:tr w:rsidR="00A91276" w:rsidRPr="0003621C" w:rsidTr="00DB202C">
        <w:trPr>
          <w:trHeight w:hRule="exact" w:val="680"/>
        </w:trPr>
        <w:tc>
          <w:tcPr>
            <w:tcW w:w="8259" w:type="dxa"/>
            <w:gridSpan w:val="8"/>
            <w:tcBorders>
              <w:top w:val="nil"/>
              <w:left w:val="nil"/>
              <w:bottom w:val="single" w:sz="12" w:space="0" w:color="auto"/>
              <w:right w:val="nil"/>
            </w:tcBorders>
            <w:vAlign w:val="center"/>
          </w:tcPr>
          <w:p w:rsidR="00A91276" w:rsidRPr="0003621C" w:rsidRDefault="00A91276" w:rsidP="00A91276">
            <w:pPr>
              <w:widowControl/>
              <w:jc w:val="center"/>
              <w:rPr>
                <w:rFonts w:ascii="Times New Roman" w:hAnsi="Times New Roman" w:cs="Times New Roman"/>
                <w:b/>
                <w:kern w:val="0"/>
              </w:rPr>
            </w:pPr>
            <w:r w:rsidRPr="0003621C">
              <w:rPr>
                <w:rFonts w:ascii="Times New Roman" w:hAnsi="Times New Roman" w:cs="Times New Roman"/>
                <w:b/>
                <w:kern w:val="0"/>
              </w:rPr>
              <w:t>表</w:t>
            </w:r>
            <w:r w:rsidRPr="0003621C">
              <w:rPr>
                <w:rFonts w:ascii="Times New Roman" w:hAnsi="Times New Roman" w:cs="Times New Roman"/>
                <w:b/>
                <w:kern w:val="0"/>
              </w:rPr>
              <w:t xml:space="preserve">4  </w:t>
            </w:r>
            <w:r w:rsidRPr="0003621C">
              <w:rPr>
                <w:rFonts w:ascii="Times New Roman" w:hAnsi="Times New Roman" w:cs="Times New Roman"/>
                <w:b/>
                <w:kern w:val="0"/>
              </w:rPr>
              <w:t>煤炭行业技能人员技术等级表</w:t>
            </w:r>
          </w:p>
        </w:tc>
      </w:tr>
      <w:tr w:rsidR="00A91276" w:rsidRPr="0003621C" w:rsidTr="00DB202C">
        <w:trPr>
          <w:trHeight w:hRule="exact" w:val="680"/>
        </w:trPr>
        <w:tc>
          <w:tcPr>
            <w:tcW w:w="1815" w:type="dxa"/>
            <w:tcBorders>
              <w:top w:val="nil"/>
              <w:left w:val="nil"/>
              <w:bottom w:val="single" w:sz="8" w:space="0" w:color="auto"/>
              <w:right w:val="single" w:sz="8" w:space="0" w:color="auto"/>
            </w:tcBorders>
            <w:vAlign w:val="center"/>
          </w:tcPr>
          <w:p w:rsidR="00A91276" w:rsidRPr="0003621C" w:rsidRDefault="00A91276" w:rsidP="00A91276">
            <w:pPr>
              <w:widowControl/>
              <w:jc w:val="left"/>
              <w:rPr>
                <w:rFonts w:ascii="Times New Roman" w:hAnsi="Times New Roman" w:cs="Times New Roman"/>
                <w:kern w:val="0"/>
              </w:rPr>
            </w:pPr>
            <w:r w:rsidRPr="0003621C">
              <w:rPr>
                <w:rFonts w:ascii="Times New Roman" w:hAnsi="Times New Roman" w:cs="Times New Roman"/>
                <w:kern w:val="0"/>
              </w:rPr>
              <w:t xml:space="preserve">　</w:t>
            </w:r>
          </w:p>
        </w:tc>
        <w:tc>
          <w:tcPr>
            <w:tcW w:w="993" w:type="dxa"/>
            <w:tcBorders>
              <w:top w:val="nil"/>
              <w:left w:val="nil"/>
              <w:bottom w:val="single" w:sz="8" w:space="0" w:color="auto"/>
              <w:right w:val="single" w:sz="8" w:space="0" w:color="auto"/>
            </w:tcBorders>
            <w:vAlign w:val="center"/>
          </w:tcPr>
          <w:p w:rsidR="00A91276" w:rsidRPr="0003621C" w:rsidRDefault="00A91276" w:rsidP="00A91276">
            <w:pPr>
              <w:widowControl/>
              <w:jc w:val="center"/>
              <w:rPr>
                <w:rFonts w:ascii="Times New Roman" w:hAnsi="Times New Roman" w:cs="Times New Roman"/>
                <w:kern w:val="0"/>
              </w:rPr>
            </w:pPr>
            <w:r w:rsidRPr="0003621C">
              <w:rPr>
                <w:rFonts w:ascii="Times New Roman" w:hAnsi="Times New Roman" w:cs="Times New Roman"/>
                <w:kern w:val="0"/>
              </w:rPr>
              <w:t>合计</w:t>
            </w:r>
          </w:p>
        </w:tc>
        <w:tc>
          <w:tcPr>
            <w:tcW w:w="900" w:type="dxa"/>
            <w:tcBorders>
              <w:top w:val="nil"/>
              <w:left w:val="nil"/>
              <w:bottom w:val="single" w:sz="8" w:space="0" w:color="auto"/>
              <w:right w:val="single" w:sz="8" w:space="0" w:color="auto"/>
            </w:tcBorders>
            <w:vAlign w:val="center"/>
          </w:tcPr>
          <w:p w:rsidR="00A91276" w:rsidRPr="0003621C" w:rsidRDefault="00A91276" w:rsidP="00A91276">
            <w:pPr>
              <w:widowControl/>
              <w:jc w:val="center"/>
              <w:rPr>
                <w:rFonts w:ascii="Times New Roman" w:hAnsi="Times New Roman" w:cs="Times New Roman"/>
                <w:kern w:val="0"/>
              </w:rPr>
            </w:pPr>
            <w:r w:rsidRPr="0003621C">
              <w:rPr>
                <w:rFonts w:ascii="Times New Roman" w:hAnsi="Times New Roman" w:cs="Times New Roman"/>
                <w:kern w:val="0"/>
              </w:rPr>
              <w:t>高级</w:t>
            </w:r>
          </w:p>
          <w:p w:rsidR="00A91276" w:rsidRPr="0003621C" w:rsidRDefault="00A91276" w:rsidP="00A91276">
            <w:pPr>
              <w:widowControl/>
              <w:jc w:val="center"/>
              <w:rPr>
                <w:rFonts w:ascii="Times New Roman" w:hAnsi="Times New Roman" w:cs="Times New Roman"/>
                <w:kern w:val="0"/>
              </w:rPr>
            </w:pPr>
            <w:r w:rsidRPr="0003621C">
              <w:rPr>
                <w:rFonts w:ascii="Times New Roman" w:hAnsi="Times New Roman" w:cs="Times New Roman"/>
                <w:kern w:val="0"/>
              </w:rPr>
              <w:t>技师</w:t>
            </w:r>
          </w:p>
        </w:tc>
        <w:tc>
          <w:tcPr>
            <w:tcW w:w="900" w:type="dxa"/>
            <w:tcBorders>
              <w:top w:val="nil"/>
              <w:left w:val="nil"/>
              <w:bottom w:val="single" w:sz="8" w:space="0" w:color="auto"/>
              <w:right w:val="single" w:sz="8" w:space="0" w:color="auto"/>
            </w:tcBorders>
            <w:vAlign w:val="center"/>
          </w:tcPr>
          <w:p w:rsidR="00A91276" w:rsidRPr="0003621C" w:rsidRDefault="00A91276" w:rsidP="00A91276">
            <w:pPr>
              <w:widowControl/>
              <w:jc w:val="center"/>
              <w:rPr>
                <w:rFonts w:ascii="Times New Roman" w:hAnsi="Times New Roman" w:cs="Times New Roman"/>
                <w:kern w:val="0"/>
              </w:rPr>
            </w:pPr>
            <w:r w:rsidRPr="0003621C">
              <w:rPr>
                <w:rFonts w:ascii="Times New Roman" w:hAnsi="Times New Roman" w:cs="Times New Roman"/>
                <w:kern w:val="0"/>
              </w:rPr>
              <w:t>技师</w:t>
            </w:r>
          </w:p>
        </w:tc>
        <w:tc>
          <w:tcPr>
            <w:tcW w:w="900" w:type="dxa"/>
            <w:tcBorders>
              <w:top w:val="nil"/>
              <w:left w:val="nil"/>
              <w:bottom w:val="single" w:sz="8" w:space="0" w:color="auto"/>
              <w:right w:val="single" w:sz="8" w:space="0" w:color="auto"/>
            </w:tcBorders>
            <w:vAlign w:val="center"/>
          </w:tcPr>
          <w:p w:rsidR="00A91276" w:rsidRPr="0003621C" w:rsidRDefault="00A91276" w:rsidP="00A91276">
            <w:pPr>
              <w:widowControl/>
              <w:jc w:val="center"/>
              <w:rPr>
                <w:rFonts w:ascii="Times New Roman" w:hAnsi="Times New Roman" w:cs="Times New Roman"/>
                <w:kern w:val="0"/>
              </w:rPr>
            </w:pPr>
            <w:r w:rsidRPr="0003621C">
              <w:rPr>
                <w:rFonts w:ascii="Times New Roman" w:hAnsi="Times New Roman" w:cs="Times New Roman"/>
                <w:kern w:val="0"/>
              </w:rPr>
              <w:t>高级工</w:t>
            </w:r>
          </w:p>
        </w:tc>
        <w:tc>
          <w:tcPr>
            <w:tcW w:w="900" w:type="dxa"/>
            <w:tcBorders>
              <w:top w:val="nil"/>
              <w:left w:val="nil"/>
              <w:bottom w:val="single" w:sz="8" w:space="0" w:color="auto"/>
              <w:right w:val="single" w:sz="8" w:space="0" w:color="auto"/>
            </w:tcBorders>
            <w:vAlign w:val="center"/>
          </w:tcPr>
          <w:p w:rsidR="00A91276" w:rsidRPr="0003621C" w:rsidRDefault="00A91276" w:rsidP="00A91276">
            <w:pPr>
              <w:widowControl/>
              <w:jc w:val="center"/>
              <w:rPr>
                <w:rFonts w:ascii="Times New Roman" w:hAnsi="Times New Roman" w:cs="Times New Roman"/>
                <w:kern w:val="0"/>
              </w:rPr>
            </w:pPr>
            <w:r w:rsidRPr="0003621C">
              <w:rPr>
                <w:rFonts w:ascii="Times New Roman" w:hAnsi="Times New Roman" w:cs="Times New Roman"/>
                <w:kern w:val="0"/>
              </w:rPr>
              <w:t>中级工</w:t>
            </w:r>
          </w:p>
        </w:tc>
        <w:tc>
          <w:tcPr>
            <w:tcW w:w="900" w:type="dxa"/>
            <w:tcBorders>
              <w:top w:val="nil"/>
              <w:left w:val="nil"/>
              <w:bottom w:val="single" w:sz="8" w:space="0" w:color="auto"/>
              <w:right w:val="single" w:sz="8" w:space="0" w:color="auto"/>
            </w:tcBorders>
            <w:vAlign w:val="center"/>
          </w:tcPr>
          <w:p w:rsidR="00A91276" w:rsidRPr="0003621C" w:rsidRDefault="00A91276" w:rsidP="00A91276">
            <w:pPr>
              <w:widowControl/>
              <w:jc w:val="center"/>
              <w:rPr>
                <w:rFonts w:ascii="Times New Roman" w:hAnsi="Times New Roman" w:cs="Times New Roman"/>
                <w:kern w:val="0"/>
              </w:rPr>
            </w:pPr>
            <w:r w:rsidRPr="0003621C">
              <w:rPr>
                <w:rFonts w:ascii="Times New Roman" w:hAnsi="Times New Roman" w:cs="Times New Roman"/>
                <w:kern w:val="0"/>
              </w:rPr>
              <w:t>初级工</w:t>
            </w:r>
          </w:p>
        </w:tc>
        <w:tc>
          <w:tcPr>
            <w:tcW w:w="951" w:type="dxa"/>
            <w:tcBorders>
              <w:top w:val="nil"/>
              <w:left w:val="nil"/>
              <w:bottom w:val="single" w:sz="8" w:space="0" w:color="auto"/>
              <w:right w:val="nil"/>
            </w:tcBorders>
            <w:vAlign w:val="center"/>
          </w:tcPr>
          <w:p w:rsidR="00A91276" w:rsidRPr="0003621C" w:rsidRDefault="00A91276" w:rsidP="00A91276">
            <w:pPr>
              <w:widowControl/>
              <w:jc w:val="center"/>
              <w:rPr>
                <w:rFonts w:ascii="Times New Roman" w:hAnsi="Times New Roman" w:cs="Times New Roman"/>
                <w:kern w:val="0"/>
              </w:rPr>
            </w:pPr>
            <w:r w:rsidRPr="0003621C">
              <w:rPr>
                <w:rFonts w:ascii="Times New Roman" w:hAnsi="Times New Roman" w:cs="Times New Roman"/>
                <w:kern w:val="0"/>
              </w:rPr>
              <w:t>其他</w:t>
            </w:r>
          </w:p>
        </w:tc>
      </w:tr>
      <w:tr w:rsidR="00A91276" w:rsidRPr="0003621C" w:rsidTr="00DB202C">
        <w:trPr>
          <w:trHeight w:hRule="exact" w:val="680"/>
        </w:trPr>
        <w:tc>
          <w:tcPr>
            <w:tcW w:w="1815" w:type="dxa"/>
            <w:tcBorders>
              <w:top w:val="nil"/>
              <w:left w:val="nil"/>
              <w:bottom w:val="single" w:sz="8" w:space="0" w:color="auto"/>
              <w:right w:val="single" w:sz="8" w:space="0" w:color="auto"/>
            </w:tcBorders>
            <w:vAlign w:val="center"/>
          </w:tcPr>
          <w:p w:rsidR="00A91276" w:rsidRPr="0003621C" w:rsidRDefault="00A91276" w:rsidP="00A91276">
            <w:pPr>
              <w:widowControl/>
              <w:jc w:val="center"/>
              <w:rPr>
                <w:rFonts w:ascii="Times New Roman" w:hAnsi="Times New Roman" w:cs="Times New Roman"/>
                <w:kern w:val="0"/>
              </w:rPr>
            </w:pPr>
            <w:r w:rsidRPr="0003621C">
              <w:rPr>
                <w:rFonts w:ascii="Times New Roman" w:hAnsi="Times New Roman" w:cs="Times New Roman"/>
                <w:kern w:val="0"/>
              </w:rPr>
              <w:t>从业人数</w:t>
            </w:r>
          </w:p>
        </w:tc>
        <w:tc>
          <w:tcPr>
            <w:tcW w:w="993" w:type="dxa"/>
            <w:tcBorders>
              <w:top w:val="nil"/>
              <w:left w:val="nil"/>
              <w:bottom w:val="single" w:sz="8" w:space="0" w:color="auto"/>
              <w:right w:val="single" w:sz="8" w:space="0" w:color="auto"/>
            </w:tcBorders>
            <w:vAlign w:val="center"/>
          </w:tcPr>
          <w:p w:rsidR="00A91276" w:rsidRPr="0003621C" w:rsidRDefault="00A91276" w:rsidP="00A91276">
            <w:pPr>
              <w:widowControl/>
              <w:jc w:val="center"/>
              <w:rPr>
                <w:rFonts w:ascii="Times New Roman" w:hAnsi="Times New Roman" w:cs="Times New Roman"/>
                <w:kern w:val="0"/>
              </w:rPr>
            </w:pPr>
            <w:r w:rsidRPr="0003621C">
              <w:rPr>
                <w:rFonts w:ascii="Times New Roman" w:hAnsi="Times New Roman" w:cs="Times New Roman"/>
                <w:kern w:val="0"/>
              </w:rPr>
              <w:t>4345192</w:t>
            </w:r>
          </w:p>
        </w:tc>
        <w:tc>
          <w:tcPr>
            <w:tcW w:w="900" w:type="dxa"/>
            <w:tcBorders>
              <w:top w:val="nil"/>
              <w:left w:val="nil"/>
              <w:bottom w:val="single" w:sz="8" w:space="0" w:color="auto"/>
              <w:right w:val="single" w:sz="8" w:space="0" w:color="auto"/>
            </w:tcBorders>
            <w:vAlign w:val="center"/>
          </w:tcPr>
          <w:p w:rsidR="00A91276" w:rsidRPr="0003621C" w:rsidRDefault="00A91276" w:rsidP="00A91276">
            <w:pPr>
              <w:widowControl/>
              <w:jc w:val="center"/>
              <w:rPr>
                <w:rFonts w:ascii="Times New Roman" w:hAnsi="Times New Roman" w:cs="Times New Roman"/>
                <w:kern w:val="0"/>
              </w:rPr>
            </w:pPr>
            <w:r w:rsidRPr="0003621C">
              <w:rPr>
                <w:rFonts w:ascii="Times New Roman" w:hAnsi="Times New Roman" w:cs="Times New Roman"/>
                <w:kern w:val="0"/>
              </w:rPr>
              <w:t>6451</w:t>
            </w:r>
          </w:p>
        </w:tc>
        <w:tc>
          <w:tcPr>
            <w:tcW w:w="900" w:type="dxa"/>
            <w:tcBorders>
              <w:top w:val="nil"/>
              <w:left w:val="nil"/>
              <w:bottom w:val="single" w:sz="8" w:space="0" w:color="auto"/>
              <w:right w:val="single" w:sz="8" w:space="0" w:color="auto"/>
            </w:tcBorders>
            <w:vAlign w:val="center"/>
          </w:tcPr>
          <w:p w:rsidR="00A91276" w:rsidRPr="0003621C" w:rsidRDefault="00A91276" w:rsidP="00A91276">
            <w:pPr>
              <w:widowControl/>
              <w:jc w:val="center"/>
              <w:rPr>
                <w:rFonts w:ascii="Times New Roman" w:hAnsi="Times New Roman" w:cs="Times New Roman"/>
                <w:kern w:val="0"/>
              </w:rPr>
            </w:pPr>
            <w:r w:rsidRPr="0003621C">
              <w:rPr>
                <w:rFonts w:ascii="Times New Roman" w:hAnsi="Times New Roman" w:cs="Times New Roman"/>
                <w:kern w:val="0"/>
              </w:rPr>
              <w:t>54597</w:t>
            </w:r>
          </w:p>
        </w:tc>
        <w:tc>
          <w:tcPr>
            <w:tcW w:w="900" w:type="dxa"/>
            <w:tcBorders>
              <w:top w:val="nil"/>
              <w:left w:val="nil"/>
              <w:bottom w:val="single" w:sz="8" w:space="0" w:color="auto"/>
              <w:right w:val="single" w:sz="8" w:space="0" w:color="auto"/>
            </w:tcBorders>
            <w:vAlign w:val="center"/>
          </w:tcPr>
          <w:p w:rsidR="00A91276" w:rsidRPr="0003621C" w:rsidRDefault="00A91276" w:rsidP="00A91276">
            <w:pPr>
              <w:widowControl/>
              <w:jc w:val="center"/>
              <w:rPr>
                <w:rFonts w:ascii="Times New Roman" w:hAnsi="Times New Roman" w:cs="Times New Roman"/>
                <w:kern w:val="0"/>
              </w:rPr>
            </w:pPr>
            <w:r w:rsidRPr="0003621C">
              <w:rPr>
                <w:rFonts w:ascii="Times New Roman" w:hAnsi="Times New Roman" w:cs="Times New Roman"/>
                <w:kern w:val="0"/>
              </w:rPr>
              <w:t>310105</w:t>
            </w:r>
          </w:p>
        </w:tc>
        <w:tc>
          <w:tcPr>
            <w:tcW w:w="900" w:type="dxa"/>
            <w:tcBorders>
              <w:top w:val="nil"/>
              <w:left w:val="nil"/>
              <w:bottom w:val="single" w:sz="8" w:space="0" w:color="auto"/>
              <w:right w:val="single" w:sz="8" w:space="0" w:color="auto"/>
            </w:tcBorders>
            <w:vAlign w:val="center"/>
          </w:tcPr>
          <w:p w:rsidR="00A91276" w:rsidRPr="0003621C" w:rsidRDefault="00A91276" w:rsidP="00A91276">
            <w:pPr>
              <w:widowControl/>
              <w:jc w:val="center"/>
              <w:rPr>
                <w:rFonts w:ascii="Times New Roman" w:hAnsi="Times New Roman" w:cs="Times New Roman"/>
                <w:kern w:val="0"/>
              </w:rPr>
            </w:pPr>
            <w:r w:rsidRPr="0003621C">
              <w:rPr>
                <w:rFonts w:ascii="Times New Roman" w:hAnsi="Times New Roman" w:cs="Times New Roman"/>
                <w:kern w:val="0"/>
              </w:rPr>
              <w:t>461275</w:t>
            </w:r>
          </w:p>
        </w:tc>
        <w:tc>
          <w:tcPr>
            <w:tcW w:w="900" w:type="dxa"/>
            <w:tcBorders>
              <w:top w:val="nil"/>
              <w:left w:val="nil"/>
              <w:bottom w:val="single" w:sz="8" w:space="0" w:color="auto"/>
              <w:right w:val="single" w:sz="8" w:space="0" w:color="auto"/>
            </w:tcBorders>
            <w:vAlign w:val="center"/>
          </w:tcPr>
          <w:p w:rsidR="00A91276" w:rsidRPr="0003621C" w:rsidRDefault="00A91276" w:rsidP="00A91276">
            <w:pPr>
              <w:widowControl/>
              <w:jc w:val="center"/>
              <w:rPr>
                <w:rFonts w:ascii="Times New Roman" w:hAnsi="Times New Roman" w:cs="Times New Roman"/>
                <w:kern w:val="0"/>
              </w:rPr>
            </w:pPr>
            <w:r w:rsidRPr="0003621C">
              <w:rPr>
                <w:rFonts w:ascii="Times New Roman" w:hAnsi="Times New Roman" w:cs="Times New Roman"/>
                <w:kern w:val="0"/>
              </w:rPr>
              <w:t>721605</w:t>
            </w:r>
          </w:p>
        </w:tc>
        <w:tc>
          <w:tcPr>
            <w:tcW w:w="951" w:type="dxa"/>
            <w:tcBorders>
              <w:top w:val="nil"/>
              <w:left w:val="nil"/>
              <w:bottom w:val="single" w:sz="8" w:space="0" w:color="auto"/>
              <w:right w:val="nil"/>
            </w:tcBorders>
            <w:vAlign w:val="center"/>
          </w:tcPr>
          <w:p w:rsidR="00A91276" w:rsidRPr="0003621C" w:rsidRDefault="00A91276" w:rsidP="00A91276">
            <w:pPr>
              <w:widowControl/>
              <w:jc w:val="center"/>
              <w:rPr>
                <w:rFonts w:ascii="Times New Roman" w:hAnsi="Times New Roman" w:cs="Times New Roman"/>
                <w:kern w:val="0"/>
              </w:rPr>
            </w:pPr>
            <w:r w:rsidRPr="0003621C">
              <w:rPr>
                <w:rFonts w:ascii="Times New Roman" w:hAnsi="Times New Roman" w:cs="Times New Roman"/>
                <w:kern w:val="0"/>
              </w:rPr>
              <w:t>2791159</w:t>
            </w:r>
          </w:p>
        </w:tc>
      </w:tr>
      <w:tr w:rsidR="00A91276" w:rsidRPr="0003621C" w:rsidTr="00DB202C">
        <w:trPr>
          <w:trHeight w:hRule="exact" w:val="680"/>
        </w:trPr>
        <w:tc>
          <w:tcPr>
            <w:tcW w:w="1815" w:type="dxa"/>
            <w:tcBorders>
              <w:top w:val="nil"/>
              <w:left w:val="nil"/>
              <w:bottom w:val="single" w:sz="12" w:space="0" w:color="auto"/>
              <w:right w:val="single" w:sz="8" w:space="0" w:color="auto"/>
            </w:tcBorders>
            <w:vAlign w:val="center"/>
          </w:tcPr>
          <w:p w:rsidR="00A91276" w:rsidRPr="0003621C" w:rsidRDefault="00A91276" w:rsidP="00A91276">
            <w:pPr>
              <w:widowControl/>
              <w:jc w:val="left"/>
              <w:rPr>
                <w:rFonts w:ascii="Times New Roman" w:hAnsi="Times New Roman" w:cs="Times New Roman"/>
                <w:kern w:val="0"/>
              </w:rPr>
            </w:pPr>
            <w:r w:rsidRPr="0003621C">
              <w:rPr>
                <w:rFonts w:ascii="Times New Roman" w:hAnsi="Times New Roman" w:cs="Times New Roman"/>
                <w:kern w:val="0"/>
              </w:rPr>
              <w:t>各</w:t>
            </w:r>
            <w:proofErr w:type="gramStart"/>
            <w:r w:rsidRPr="0003621C">
              <w:rPr>
                <w:rFonts w:ascii="Times New Roman" w:hAnsi="Times New Roman" w:cs="Times New Roman"/>
                <w:kern w:val="0"/>
              </w:rPr>
              <w:t>类人数</w:t>
            </w:r>
            <w:proofErr w:type="gramEnd"/>
            <w:r w:rsidRPr="0003621C">
              <w:rPr>
                <w:rFonts w:ascii="Times New Roman" w:hAnsi="Times New Roman" w:cs="Times New Roman"/>
                <w:kern w:val="0"/>
              </w:rPr>
              <w:t>/</w:t>
            </w:r>
            <w:r w:rsidRPr="0003621C">
              <w:rPr>
                <w:rFonts w:ascii="Times New Roman" w:hAnsi="Times New Roman" w:cs="Times New Roman"/>
                <w:kern w:val="0"/>
              </w:rPr>
              <w:t>技能人员总数（</w:t>
            </w:r>
            <w:r w:rsidRPr="0003621C">
              <w:rPr>
                <w:rFonts w:ascii="Times New Roman" w:hAnsi="Times New Roman" w:cs="Times New Roman"/>
                <w:kern w:val="0"/>
              </w:rPr>
              <w:t>%</w:t>
            </w:r>
            <w:r w:rsidRPr="0003621C">
              <w:rPr>
                <w:rFonts w:ascii="Times New Roman" w:hAnsi="Times New Roman" w:cs="Times New Roman"/>
                <w:kern w:val="0"/>
              </w:rPr>
              <w:t>）</w:t>
            </w:r>
          </w:p>
        </w:tc>
        <w:tc>
          <w:tcPr>
            <w:tcW w:w="993" w:type="dxa"/>
            <w:tcBorders>
              <w:top w:val="nil"/>
              <w:left w:val="nil"/>
              <w:bottom w:val="single" w:sz="12" w:space="0" w:color="auto"/>
              <w:right w:val="single" w:sz="8" w:space="0" w:color="auto"/>
            </w:tcBorders>
            <w:vAlign w:val="center"/>
          </w:tcPr>
          <w:p w:rsidR="00A91276" w:rsidRPr="0003621C" w:rsidRDefault="00A91276" w:rsidP="00A91276">
            <w:pPr>
              <w:widowControl/>
              <w:jc w:val="center"/>
              <w:rPr>
                <w:rFonts w:ascii="Times New Roman" w:hAnsi="Times New Roman" w:cs="Times New Roman"/>
                <w:kern w:val="0"/>
              </w:rPr>
            </w:pPr>
            <w:r w:rsidRPr="0003621C">
              <w:rPr>
                <w:rFonts w:ascii="Times New Roman" w:hAnsi="Times New Roman" w:cs="Times New Roman"/>
                <w:kern w:val="0"/>
              </w:rPr>
              <w:t>100</w:t>
            </w:r>
          </w:p>
        </w:tc>
        <w:tc>
          <w:tcPr>
            <w:tcW w:w="900" w:type="dxa"/>
            <w:tcBorders>
              <w:top w:val="nil"/>
              <w:left w:val="nil"/>
              <w:bottom w:val="single" w:sz="12" w:space="0" w:color="auto"/>
              <w:right w:val="single" w:sz="8" w:space="0" w:color="auto"/>
            </w:tcBorders>
            <w:vAlign w:val="center"/>
          </w:tcPr>
          <w:p w:rsidR="00A91276" w:rsidRPr="0003621C" w:rsidRDefault="00A91276" w:rsidP="00A91276">
            <w:pPr>
              <w:widowControl/>
              <w:jc w:val="center"/>
              <w:rPr>
                <w:rFonts w:ascii="Times New Roman" w:hAnsi="Times New Roman" w:cs="Times New Roman"/>
                <w:kern w:val="0"/>
              </w:rPr>
            </w:pPr>
            <w:r w:rsidRPr="0003621C">
              <w:rPr>
                <w:rFonts w:ascii="Times New Roman" w:hAnsi="Times New Roman" w:cs="Times New Roman"/>
                <w:kern w:val="0"/>
              </w:rPr>
              <w:t>0.15</w:t>
            </w:r>
          </w:p>
        </w:tc>
        <w:tc>
          <w:tcPr>
            <w:tcW w:w="900" w:type="dxa"/>
            <w:tcBorders>
              <w:top w:val="nil"/>
              <w:left w:val="nil"/>
              <w:bottom w:val="single" w:sz="12" w:space="0" w:color="auto"/>
              <w:right w:val="single" w:sz="8" w:space="0" w:color="auto"/>
            </w:tcBorders>
            <w:vAlign w:val="center"/>
          </w:tcPr>
          <w:p w:rsidR="00A91276" w:rsidRPr="0003621C" w:rsidRDefault="00A91276" w:rsidP="00A91276">
            <w:pPr>
              <w:widowControl/>
              <w:jc w:val="center"/>
              <w:rPr>
                <w:rFonts w:ascii="Times New Roman" w:hAnsi="Times New Roman" w:cs="Times New Roman"/>
                <w:kern w:val="0"/>
              </w:rPr>
            </w:pPr>
            <w:r w:rsidRPr="0003621C">
              <w:rPr>
                <w:rFonts w:ascii="Times New Roman" w:hAnsi="Times New Roman" w:cs="Times New Roman"/>
                <w:kern w:val="0"/>
              </w:rPr>
              <w:t>1.26</w:t>
            </w:r>
          </w:p>
        </w:tc>
        <w:tc>
          <w:tcPr>
            <w:tcW w:w="900" w:type="dxa"/>
            <w:tcBorders>
              <w:top w:val="nil"/>
              <w:left w:val="nil"/>
              <w:bottom w:val="single" w:sz="12" w:space="0" w:color="auto"/>
              <w:right w:val="single" w:sz="8" w:space="0" w:color="auto"/>
            </w:tcBorders>
            <w:vAlign w:val="center"/>
          </w:tcPr>
          <w:p w:rsidR="00A91276" w:rsidRPr="0003621C" w:rsidRDefault="00A91276" w:rsidP="00A91276">
            <w:pPr>
              <w:widowControl/>
              <w:jc w:val="center"/>
              <w:rPr>
                <w:rFonts w:ascii="Times New Roman" w:hAnsi="Times New Roman" w:cs="Times New Roman"/>
                <w:kern w:val="0"/>
              </w:rPr>
            </w:pPr>
            <w:r w:rsidRPr="0003621C">
              <w:rPr>
                <w:rFonts w:ascii="Times New Roman" w:hAnsi="Times New Roman" w:cs="Times New Roman"/>
                <w:kern w:val="0"/>
              </w:rPr>
              <w:t>7.14</w:t>
            </w:r>
          </w:p>
        </w:tc>
        <w:tc>
          <w:tcPr>
            <w:tcW w:w="900" w:type="dxa"/>
            <w:tcBorders>
              <w:top w:val="nil"/>
              <w:left w:val="nil"/>
              <w:bottom w:val="single" w:sz="12" w:space="0" w:color="auto"/>
              <w:right w:val="single" w:sz="8" w:space="0" w:color="auto"/>
            </w:tcBorders>
            <w:vAlign w:val="center"/>
          </w:tcPr>
          <w:p w:rsidR="00A91276" w:rsidRPr="0003621C" w:rsidRDefault="00A91276" w:rsidP="00A91276">
            <w:pPr>
              <w:widowControl/>
              <w:jc w:val="center"/>
              <w:rPr>
                <w:rFonts w:ascii="Times New Roman" w:hAnsi="Times New Roman" w:cs="Times New Roman"/>
                <w:kern w:val="0"/>
              </w:rPr>
            </w:pPr>
            <w:r w:rsidRPr="0003621C">
              <w:rPr>
                <w:rFonts w:ascii="Times New Roman" w:hAnsi="Times New Roman" w:cs="Times New Roman"/>
                <w:kern w:val="0"/>
              </w:rPr>
              <w:t>10.62</w:t>
            </w:r>
          </w:p>
        </w:tc>
        <w:tc>
          <w:tcPr>
            <w:tcW w:w="900" w:type="dxa"/>
            <w:tcBorders>
              <w:top w:val="nil"/>
              <w:left w:val="nil"/>
              <w:bottom w:val="single" w:sz="12" w:space="0" w:color="auto"/>
              <w:right w:val="single" w:sz="8" w:space="0" w:color="auto"/>
            </w:tcBorders>
            <w:vAlign w:val="center"/>
          </w:tcPr>
          <w:p w:rsidR="00A91276" w:rsidRPr="0003621C" w:rsidRDefault="00A91276" w:rsidP="00A91276">
            <w:pPr>
              <w:widowControl/>
              <w:jc w:val="center"/>
              <w:rPr>
                <w:rFonts w:ascii="Times New Roman" w:hAnsi="Times New Roman" w:cs="Times New Roman"/>
                <w:kern w:val="0"/>
              </w:rPr>
            </w:pPr>
            <w:r w:rsidRPr="0003621C">
              <w:rPr>
                <w:rFonts w:ascii="Times New Roman" w:hAnsi="Times New Roman" w:cs="Times New Roman"/>
                <w:kern w:val="0"/>
              </w:rPr>
              <w:t>16.61</w:t>
            </w:r>
          </w:p>
        </w:tc>
        <w:tc>
          <w:tcPr>
            <w:tcW w:w="951" w:type="dxa"/>
            <w:tcBorders>
              <w:top w:val="nil"/>
              <w:left w:val="nil"/>
              <w:bottom w:val="single" w:sz="12" w:space="0" w:color="auto"/>
              <w:right w:val="nil"/>
            </w:tcBorders>
            <w:vAlign w:val="center"/>
          </w:tcPr>
          <w:p w:rsidR="00A91276" w:rsidRPr="0003621C" w:rsidRDefault="00A91276" w:rsidP="00A91276">
            <w:pPr>
              <w:widowControl/>
              <w:jc w:val="center"/>
              <w:rPr>
                <w:rFonts w:ascii="Times New Roman" w:hAnsi="Times New Roman" w:cs="Times New Roman"/>
                <w:kern w:val="0"/>
              </w:rPr>
            </w:pPr>
            <w:r w:rsidRPr="0003621C">
              <w:rPr>
                <w:rFonts w:ascii="Times New Roman" w:hAnsi="Times New Roman" w:cs="Times New Roman"/>
                <w:kern w:val="0"/>
              </w:rPr>
              <w:t>64.24</w:t>
            </w:r>
          </w:p>
        </w:tc>
      </w:tr>
    </w:tbl>
    <w:p w:rsidR="00A91276" w:rsidRPr="0003621C" w:rsidRDefault="00A91276" w:rsidP="00A91276">
      <w:pPr>
        <w:rPr>
          <w:rFonts w:ascii="Times New Roman" w:hAnsi="Times New Roman" w:cs="Times New Roman"/>
          <w:kern w:val="0"/>
        </w:rPr>
      </w:pPr>
    </w:p>
    <w:tbl>
      <w:tblPr>
        <w:tblW w:w="0" w:type="auto"/>
        <w:tblLayout w:type="fixed"/>
        <w:tblLook w:val="0000"/>
      </w:tblPr>
      <w:tblGrid>
        <w:gridCol w:w="1635"/>
        <w:gridCol w:w="1034"/>
        <w:gridCol w:w="1034"/>
        <w:gridCol w:w="1080"/>
        <w:gridCol w:w="1080"/>
        <w:gridCol w:w="1080"/>
        <w:gridCol w:w="1080"/>
        <w:gridCol w:w="1029"/>
      </w:tblGrid>
      <w:tr w:rsidR="00A91276" w:rsidRPr="0003621C" w:rsidTr="00A91276">
        <w:trPr>
          <w:trHeight w:hRule="exact" w:val="680"/>
        </w:trPr>
        <w:tc>
          <w:tcPr>
            <w:tcW w:w="9052" w:type="dxa"/>
            <w:gridSpan w:val="8"/>
            <w:tcBorders>
              <w:top w:val="nil"/>
              <w:left w:val="nil"/>
              <w:bottom w:val="single" w:sz="12" w:space="0" w:color="auto"/>
              <w:right w:val="nil"/>
            </w:tcBorders>
            <w:vAlign w:val="center"/>
          </w:tcPr>
          <w:p w:rsidR="00A91276" w:rsidRPr="0003621C" w:rsidRDefault="00A91276" w:rsidP="00A91276">
            <w:pPr>
              <w:widowControl/>
              <w:jc w:val="center"/>
              <w:rPr>
                <w:rFonts w:ascii="Times New Roman" w:hAnsi="Times New Roman" w:cs="Times New Roman"/>
                <w:b/>
                <w:kern w:val="0"/>
              </w:rPr>
            </w:pPr>
            <w:r w:rsidRPr="0003621C">
              <w:rPr>
                <w:rFonts w:ascii="Times New Roman" w:hAnsi="Times New Roman" w:cs="Times New Roman"/>
                <w:b/>
                <w:kern w:val="0"/>
              </w:rPr>
              <w:t>表</w:t>
            </w:r>
            <w:r w:rsidRPr="0003621C">
              <w:rPr>
                <w:rFonts w:ascii="Times New Roman" w:hAnsi="Times New Roman" w:cs="Times New Roman"/>
                <w:b/>
                <w:kern w:val="0"/>
              </w:rPr>
              <w:t xml:space="preserve">5  </w:t>
            </w:r>
            <w:r w:rsidRPr="0003621C">
              <w:rPr>
                <w:rFonts w:ascii="Times New Roman" w:hAnsi="Times New Roman" w:cs="Times New Roman"/>
                <w:b/>
                <w:kern w:val="0"/>
              </w:rPr>
              <w:t>煤炭行业从业人员年龄分布情况表</w:t>
            </w:r>
          </w:p>
        </w:tc>
      </w:tr>
      <w:tr w:rsidR="00A91276" w:rsidRPr="0003621C" w:rsidTr="00A91276">
        <w:trPr>
          <w:trHeight w:hRule="exact" w:val="680"/>
        </w:trPr>
        <w:tc>
          <w:tcPr>
            <w:tcW w:w="1635" w:type="dxa"/>
            <w:tcBorders>
              <w:top w:val="nil"/>
              <w:left w:val="nil"/>
              <w:bottom w:val="single" w:sz="8" w:space="0" w:color="auto"/>
              <w:right w:val="single" w:sz="8" w:space="0" w:color="auto"/>
            </w:tcBorders>
            <w:vAlign w:val="center"/>
          </w:tcPr>
          <w:p w:rsidR="00A91276" w:rsidRPr="0003621C" w:rsidRDefault="00A91276" w:rsidP="00A91276">
            <w:pPr>
              <w:widowControl/>
              <w:jc w:val="left"/>
              <w:rPr>
                <w:rFonts w:ascii="Times New Roman" w:hAnsi="Times New Roman" w:cs="Times New Roman"/>
                <w:kern w:val="0"/>
              </w:rPr>
            </w:pPr>
            <w:r w:rsidRPr="0003621C">
              <w:rPr>
                <w:rFonts w:ascii="Times New Roman" w:hAnsi="Times New Roman" w:cs="Times New Roman"/>
                <w:kern w:val="0"/>
              </w:rPr>
              <w:t xml:space="preserve">　</w:t>
            </w:r>
          </w:p>
        </w:tc>
        <w:tc>
          <w:tcPr>
            <w:tcW w:w="1034" w:type="dxa"/>
            <w:tcBorders>
              <w:top w:val="nil"/>
              <w:left w:val="nil"/>
              <w:bottom w:val="single" w:sz="8" w:space="0" w:color="auto"/>
              <w:right w:val="single" w:sz="8" w:space="0" w:color="auto"/>
            </w:tcBorders>
            <w:vAlign w:val="center"/>
          </w:tcPr>
          <w:p w:rsidR="00A91276" w:rsidRPr="0003621C" w:rsidRDefault="00A91276" w:rsidP="00A91276">
            <w:pPr>
              <w:widowControl/>
              <w:jc w:val="center"/>
              <w:rPr>
                <w:rFonts w:ascii="Times New Roman" w:hAnsi="Times New Roman" w:cs="Times New Roman"/>
                <w:kern w:val="0"/>
              </w:rPr>
            </w:pPr>
            <w:r w:rsidRPr="0003621C">
              <w:rPr>
                <w:rFonts w:ascii="Times New Roman" w:hAnsi="Times New Roman" w:cs="Times New Roman"/>
                <w:kern w:val="0"/>
              </w:rPr>
              <w:t>合计</w:t>
            </w:r>
          </w:p>
        </w:tc>
        <w:tc>
          <w:tcPr>
            <w:tcW w:w="1034" w:type="dxa"/>
            <w:tcBorders>
              <w:top w:val="nil"/>
              <w:left w:val="nil"/>
              <w:bottom w:val="single" w:sz="8" w:space="0" w:color="auto"/>
              <w:right w:val="single" w:sz="8" w:space="0" w:color="auto"/>
            </w:tcBorders>
            <w:vAlign w:val="center"/>
          </w:tcPr>
          <w:p w:rsidR="00A91276" w:rsidRPr="0003621C" w:rsidRDefault="00A91276" w:rsidP="00A91276">
            <w:pPr>
              <w:widowControl/>
              <w:jc w:val="center"/>
              <w:rPr>
                <w:rFonts w:ascii="Times New Roman" w:hAnsi="Times New Roman" w:cs="Times New Roman"/>
                <w:kern w:val="0"/>
              </w:rPr>
            </w:pPr>
            <w:r w:rsidRPr="0003621C">
              <w:rPr>
                <w:rFonts w:ascii="Times New Roman" w:hAnsi="Times New Roman" w:cs="Times New Roman"/>
                <w:kern w:val="0"/>
              </w:rPr>
              <w:t>35</w:t>
            </w:r>
            <w:r w:rsidRPr="0003621C">
              <w:rPr>
                <w:rFonts w:ascii="Times New Roman" w:hAnsi="Times New Roman" w:cs="Times New Roman"/>
                <w:kern w:val="0"/>
              </w:rPr>
              <w:t>岁及以下</w:t>
            </w:r>
          </w:p>
        </w:tc>
        <w:tc>
          <w:tcPr>
            <w:tcW w:w="1080" w:type="dxa"/>
            <w:tcBorders>
              <w:top w:val="nil"/>
              <w:left w:val="nil"/>
              <w:bottom w:val="single" w:sz="8" w:space="0" w:color="auto"/>
              <w:right w:val="single" w:sz="8" w:space="0" w:color="auto"/>
            </w:tcBorders>
            <w:vAlign w:val="center"/>
          </w:tcPr>
          <w:p w:rsidR="00A91276" w:rsidRPr="0003621C" w:rsidRDefault="00A91276" w:rsidP="00A91276">
            <w:pPr>
              <w:widowControl/>
              <w:jc w:val="center"/>
              <w:rPr>
                <w:rFonts w:ascii="Times New Roman" w:hAnsi="Times New Roman" w:cs="Times New Roman"/>
                <w:kern w:val="0"/>
              </w:rPr>
            </w:pPr>
            <w:r w:rsidRPr="0003621C">
              <w:rPr>
                <w:rFonts w:ascii="Times New Roman" w:hAnsi="Times New Roman" w:cs="Times New Roman"/>
                <w:kern w:val="0"/>
              </w:rPr>
              <w:t>36-40</w:t>
            </w:r>
            <w:r w:rsidRPr="0003621C">
              <w:rPr>
                <w:rFonts w:ascii="Times New Roman" w:hAnsi="Times New Roman" w:cs="Times New Roman"/>
                <w:kern w:val="0"/>
              </w:rPr>
              <w:t>岁</w:t>
            </w:r>
          </w:p>
        </w:tc>
        <w:tc>
          <w:tcPr>
            <w:tcW w:w="1080" w:type="dxa"/>
            <w:tcBorders>
              <w:top w:val="nil"/>
              <w:left w:val="nil"/>
              <w:bottom w:val="single" w:sz="8" w:space="0" w:color="auto"/>
              <w:right w:val="single" w:sz="8" w:space="0" w:color="auto"/>
            </w:tcBorders>
            <w:vAlign w:val="center"/>
          </w:tcPr>
          <w:p w:rsidR="00A91276" w:rsidRPr="0003621C" w:rsidRDefault="00A91276" w:rsidP="00A91276">
            <w:pPr>
              <w:widowControl/>
              <w:jc w:val="center"/>
              <w:rPr>
                <w:rFonts w:ascii="Times New Roman" w:hAnsi="Times New Roman" w:cs="Times New Roman"/>
                <w:kern w:val="0"/>
              </w:rPr>
            </w:pPr>
            <w:r w:rsidRPr="0003621C">
              <w:rPr>
                <w:rFonts w:ascii="Times New Roman" w:hAnsi="Times New Roman" w:cs="Times New Roman"/>
                <w:kern w:val="0"/>
              </w:rPr>
              <w:t>41-45</w:t>
            </w:r>
            <w:r w:rsidRPr="0003621C">
              <w:rPr>
                <w:rFonts w:ascii="Times New Roman" w:hAnsi="Times New Roman" w:cs="Times New Roman"/>
                <w:kern w:val="0"/>
              </w:rPr>
              <w:t>岁</w:t>
            </w:r>
          </w:p>
        </w:tc>
        <w:tc>
          <w:tcPr>
            <w:tcW w:w="1080" w:type="dxa"/>
            <w:tcBorders>
              <w:top w:val="nil"/>
              <w:left w:val="nil"/>
              <w:bottom w:val="single" w:sz="8" w:space="0" w:color="auto"/>
              <w:right w:val="single" w:sz="8" w:space="0" w:color="auto"/>
            </w:tcBorders>
            <w:vAlign w:val="center"/>
          </w:tcPr>
          <w:p w:rsidR="00A91276" w:rsidRPr="0003621C" w:rsidRDefault="00A91276" w:rsidP="00A91276">
            <w:pPr>
              <w:widowControl/>
              <w:jc w:val="center"/>
              <w:rPr>
                <w:rFonts w:ascii="Times New Roman" w:hAnsi="Times New Roman" w:cs="Times New Roman"/>
                <w:kern w:val="0"/>
              </w:rPr>
            </w:pPr>
            <w:r w:rsidRPr="0003621C">
              <w:rPr>
                <w:rFonts w:ascii="Times New Roman" w:hAnsi="Times New Roman" w:cs="Times New Roman"/>
                <w:kern w:val="0"/>
              </w:rPr>
              <w:t>46-50</w:t>
            </w:r>
            <w:r w:rsidRPr="0003621C">
              <w:rPr>
                <w:rFonts w:ascii="Times New Roman" w:hAnsi="Times New Roman" w:cs="Times New Roman"/>
                <w:kern w:val="0"/>
              </w:rPr>
              <w:t>岁</w:t>
            </w:r>
          </w:p>
        </w:tc>
        <w:tc>
          <w:tcPr>
            <w:tcW w:w="1080" w:type="dxa"/>
            <w:tcBorders>
              <w:top w:val="nil"/>
              <w:left w:val="nil"/>
              <w:bottom w:val="single" w:sz="8" w:space="0" w:color="auto"/>
              <w:right w:val="single" w:sz="8" w:space="0" w:color="auto"/>
            </w:tcBorders>
            <w:vAlign w:val="center"/>
          </w:tcPr>
          <w:p w:rsidR="00A91276" w:rsidRPr="0003621C" w:rsidRDefault="00A91276" w:rsidP="00A91276">
            <w:pPr>
              <w:widowControl/>
              <w:jc w:val="center"/>
              <w:rPr>
                <w:rFonts w:ascii="Times New Roman" w:hAnsi="Times New Roman" w:cs="Times New Roman"/>
                <w:kern w:val="0"/>
              </w:rPr>
            </w:pPr>
            <w:r w:rsidRPr="0003621C">
              <w:rPr>
                <w:rFonts w:ascii="Times New Roman" w:hAnsi="Times New Roman" w:cs="Times New Roman"/>
                <w:kern w:val="0"/>
              </w:rPr>
              <w:t>51-55</w:t>
            </w:r>
            <w:r w:rsidRPr="0003621C">
              <w:rPr>
                <w:rFonts w:ascii="Times New Roman" w:hAnsi="Times New Roman" w:cs="Times New Roman"/>
                <w:kern w:val="0"/>
              </w:rPr>
              <w:t>岁</w:t>
            </w:r>
          </w:p>
        </w:tc>
        <w:tc>
          <w:tcPr>
            <w:tcW w:w="1029" w:type="dxa"/>
            <w:tcBorders>
              <w:top w:val="nil"/>
              <w:left w:val="nil"/>
              <w:bottom w:val="single" w:sz="8" w:space="0" w:color="auto"/>
              <w:right w:val="nil"/>
            </w:tcBorders>
            <w:vAlign w:val="center"/>
          </w:tcPr>
          <w:p w:rsidR="00A91276" w:rsidRPr="0003621C" w:rsidRDefault="00A91276" w:rsidP="00A91276">
            <w:pPr>
              <w:widowControl/>
              <w:jc w:val="center"/>
              <w:rPr>
                <w:rFonts w:ascii="Times New Roman" w:hAnsi="Times New Roman" w:cs="Times New Roman"/>
                <w:kern w:val="0"/>
              </w:rPr>
            </w:pPr>
            <w:r w:rsidRPr="0003621C">
              <w:rPr>
                <w:rFonts w:ascii="Times New Roman" w:hAnsi="Times New Roman" w:cs="Times New Roman"/>
                <w:kern w:val="0"/>
              </w:rPr>
              <w:t>56</w:t>
            </w:r>
            <w:r w:rsidRPr="0003621C">
              <w:rPr>
                <w:rFonts w:ascii="Times New Roman" w:hAnsi="Times New Roman" w:cs="Times New Roman"/>
                <w:kern w:val="0"/>
              </w:rPr>
              <w:t>岁及以上</w:t>
            </w:r>
          </w:p>
        </w:tc>
      </w:tr>
      <w:tr w:rsidR="00A91276" w:rsidRPr="0003621C" w:rsidTr="00A91276">
        <w:trPr>
          <w:trHeight w:hRule="exact" w:val="680"/>
        </w:trPr>
        <w:tc>
          <w:tcPr>
            <w:tcW w:w="1635" w:type="dxa"/>
            <w:tcBorders>
              <w:top w:val="nil"/>
              <w:left w:val="nil"/>
              <w:bottom w:val="single" w:sz="8" w:space="0" w:color="auto"/>
              <w:right w:val="single" w:sz="8" w:space="0" w:color="auto"/>
            </w:tcBorders>
            <w:vAlign w:val="center"/>
          </w:tcPr>
          <w:p w:rsidR="00A91276" w:rsidRPr="0003621C" w:rsidRDefault="00A91276" w:rsidP="00A91276">
            <w:pPr>
              <w:widowControl/>
              <w:jc w:val="center"/>
              <w:rPr>
                <w:rFonts w:ascii="Times New Roman" w:hAnsi="Times New Roman" w:cs="Times New Roman"/>
                <w:kern w:val="0"/>
              </w:rPr>
            </w:pPr>
            <w:r w:rsidRPr="0003621C">
              <w:rPr>
                <w:rFonts w:ascii="Times New Roman" w:hAnsi="Times New Roman" w:cs="Times New Roman"/>
                <w:kern w:val="0"/>
              </w:rPr>
              <w:t>从业人数</w:t>
            </w:r>
          </w:p>
        </w:tc>
        <w:tc>
          <w:tcPr>
            <w:tcW w:w="1034" w:type="dxa"/>
            <w:tcBorders>
              <w:top w:val="nil"/>
              <w:left w:val="nil"/>
              <w:bottom w:val="single" w:sz="8" w:space="0" w:color="auto"/>
              <w:right w:val="single" w:sz="8" w:space="0" w:color="auto"/>
            </w:tcBorders>
            <w:vAlign w:val="center"/>
          </w:tcPr>
          <w:p w:rsidR="00A91276" w:rsidRPr="0003621C" w:rsidRDefault="00A91276" w:rsidP="00A91276">
            <w:pPr>
              <w:widowControl/>
              <w:jc w:val="center"/>
              <w:rPr>
                <w:rFonts w:ascii="Times New Roman" w:hAnsi="Times New Roman" w:cs="Times New Roman"/>
                <w:kern w:val="0"/>
              </w:rPr>
            </w:pPr>
            <w:r w:rsidRPr="0003621C">
              <w:rPr>
                <w:rFonts w:ascii="Times New Roman" w:hAnsi="Times New Roman" w:cs="Times New Roman"/>
                <w:kern w:val="0"/>
              </w:rPr>
              <w:t>5270948</w:t>
            </w:r>
          </w:p>
        </w:tc>
        <w:tc>
          <w:tcPr>
            <w:tcW w:w="1034" w:type="dxa"/>
            <w:tcBorders>
              <w:top w:val="nil"/>
              <w:left w:val="nil"/>
              <w:bottom w:val="single" w:sz="8" w:space="0" w:color="auto"/>
              <w:right w:val="single" w:sz="8" w:space="0" w:color="auto"/>
            </w:tcBorders>
            <w:vAlign w:val="center"/>
          </w:tcPr>
          <w:p w:rsidR="00A91276" w:rsidRPr="0003621C" w:rsidRDefault="00A91276" w:rsidP="00A91276">
            <w:pPr>
              <w:widowControl/>
              <w:jc w:val="center"/>
              <w:rPr>
                <w:rFonts w:ascii="Times New Roman" w:hAnsi="Times New Roman" w:cs="Times New Roman"/>
                <w:kern w:val="0"/>
              </w:rPr>
            </w:pPr>
            <w:r w:rsidRPr="0003621C">
              <w:rPr>
                <w:rFonts w:ascii="Times New Roman" w:hAnsi="Times New Roman" w:cs="Times New Roman"/>
                <w:kern w:val="0"/>
              </w:rPr>
              <w:t>1698868</w:t>
            </w:r>
          </w:p>
        </w:tc>
        <w:tc>
          <w:tcPr>
            <w:tcW w:w="1080" w:type="dxa"/>
            <w:tcBorders>
              <w:top w:val="nil"/>
              <w:left w:val="nil"/>
              <w:bottom w:val="single" w:sz="8" w:space="0" w:color="auto"/>
              <w:right w:val="single" w:sz="8" w:space="0" w:color="auto"/>
            </w:tcBorders>
            <w:vAlign w:val="center"/>
          </w:tcPr>
          <w:p w:rsidR="00A91276" w:rsidRPr="0003621C" w:rsidRDefault="00A91276" w:rsidP="00A91276">
            <w:pPr>
              <w:widowControl/>
              <w:jc w:val="center"/>
              <w:rPr>
                <w:rFonts w:ascii="Times New Roman" w:hAnsi="Times New Roman" w:cs="Times New Roman"/>
                <w:kern w:val="0"/>
              </w:rPr>
            </w:pPr>
            <w:r w:rsidRPr="0003621C">
              <w:rPr>
                <w:rFonts w:ascii="Times New Roman" w:hAnsi="Times New Roman" w:cs="Times New Roman"/>
                <w:kern w:val="0"/>
              </w:rPr>
              <w:t>1111464</w:t>
            </w:r>
          </w:p>
        </w:tc>
        <w:tc>
          <w:tcPr>
            <w:tcW w:w="1080" w:type="dxa"/>
            <w:tcBorders>
              <w:top w:val="nil"/>
              <w:left w:val="nil"/>
              <w:bottom w:val="single" w:sz="8" w:space="0" w:color="auto"/>
              <w:right w:val="single" w:sz="8" w:space="0" w:color="auto"/>
            </w:tcBorders>
            <w:vAlign w:val="center"/>
          </w:tcPr>
          <w:p w:rsidR="00A91276" w:rsidRPr="0003621C" w:rsidRDefault="00A91276" w:rsidP="00A91276">
            <w:pPr>
              <w:widowControl/>
              <w:jc w:val="center"/>
              <w:rPr>
                <w:rFonts w:ascii="Times New Roman" w:hAnsi="Times New Roman" w:cs="Times New Roman"/>
                <w:kern w:val="0"/>
              </w:rPr>
            </w:pPr>
            <w:r w:rsidRPr="0003621C">
              <w:rPr>
                <w:rFonts w:ascii="Times New Roman" w:hAnsi="Times New Roman" w:cs="Times New Roman"/>
                <w:kern w:val="0"/>
              </w:rPr>
              <w:t>1054275</w:t>
            </w:r>
          </w:p>
        </w:tc>
        <w:tc>
          <w:tcPr>
            <w:tcW w:w="1080" w:type="dxa"/>
            <w:tcBorders>
              <w:top w:val="nil"/>
              <w:left w:val="nil"/>
              <w:bottom w:val="single" w:sz="8" w:space="0" w:color="auto"/>
              <w:right w:val="single" w:sz="8" w:space="0" w:color="auto"/>
            </w:tcBorders>
            <w:vAlign w:val="center"/>
          </w:tcPr>
          <w:p w:rsidR="00A91276" w:rsidRPr="0003621C" w:rsidRDefault="00A91276" w:rsidP="00A91276">
            <w:pPr>
              <w:widowControl/>
              <w:jc w:val="center"/>
              <w:rPr>
                <w:rFonts w:ascii="Times New Roman" w:hAnsi="Times New Roman" w:cs="Times New Roman"/>
                <w:kern w:val="0"/>
              </w:rPr>
            </w:pPr>
            <w:r w:rsidRPr="0003621C">
              <w:rPr>
                <w:rFonts w:ascii="Times New Roman" w:hAnsi="Times New Roman" w:cs="Times New Roman"/>
                <w:kern w:val="0"/>
              </w:rPr>
              <w:t>811672</w:t>
            </w:r>
          </w:p>
        </w:tc>
        <w:tc>
          <w:tcPr>
            <w:tcW w:w="1080" w:type="dxa"/>
            <w:tcBorders>
              <w:top w:val="nil"/>
              <w:left w:val="nil"/>
              <w:bottom w:val="single" w:sz="8" w:space="0" w:color="auto"/>
              <w:right w:val="single" w:sz="8" w:space="0" w:color="auto"/>
            </w:tcBorders>
            <w:vAlign w:val="center"/>
          </w:tcPr>
          <w:p w:rsidR="00A91276" w:rsidRPr="0003621C" w:rsidRDefault="00A91276" w:rsidP="00A91276">
            <w:pPr>
              <w:widowControl/>
              <w:jc w:val="center"/>
              <w:rPr>
                <w:rFonts w:ascii="Times New Roman" w:hAnsi="Times New Roman" w:cs="Times New Roman"/>
                <w:kern w:val="0"/>
              </w:rPr>
            </w:pPr>
            <w:r w:rsidRPr="0003621C">
              <w:rPr>
                <w:rFonts w:ascii="Times New Roman" w:hAnsi="Times New Roman" w:cs="Times New Roman"/>
                <w:kern w:val="0"/>
              </w:rPr>
              <w:t>411605</w:t>
            </w:r>
          </w:p>
        </w:tc>
        <w:tc>
          <w:tcPr>
            <w:tcW w:w="1029" w:type="dxa"/>
            <w:tcBorders>
              <w:top w:val="nil"/>
              <w:left w:val="nil"/>
              <w:bottom w:val="single" w:sz="8" w:space="0" w:color="auto"/>
              <w:right w:val="nil"/>
            </w:tcBorders>
            <w:vAlign w:val="center"/>
          </w:tcPr>
          <w:p w:rsidR="00A91276" w:rsidRPr="0003621C" w:rsidRDefault="00A91276" w:rsidP="00A91276">
            <w:pPr>
              <w:widowControl/>
              <w:jc w:val="center"/>
              <w:rPr>
                <w:rFonts w:ascii="Times New Roman" w:hAnsi="Times New Roman" w:cs="Times New Roman"/>
                <w:kern w:val="0"/>
              </w:rPr>
            </w:pPr>
            <w:r w:rsidRPr="0003621C">
              <w:rPr>
                <w:rFonts w:ascii="Times New Roman" w:hAnsi="Times New Roman" w:cs="Times New Roman"/>
                <w:kern w:val="0"/>
              </w:rPr>
              <w:t>183064</w:t>
            </w:r>
          </w:p>
        </w:tc>
      </w:tr>
      <w:tr w:rsidR="00A91276" w:rsidRPr="0003621C" w:rsidTr="00A91276">
        <w:trPr>
          <w:trHeight w:hRule="exact" w:val="1098"/>
        </w:trPr>
        <w:tc>
          <w:tcPr>
            <w:tcW w:w="1635" w:type="dxa"/>
            <w:tcBorders>
              <w:top w:val="nil"/>
              <w:left w:val="nil"/>
              <w:bottom w:val="single" w:sz="12" w:space="0" w:color="auto"/>
              <w:right w:val="single" w:sz="8" w:space="0" w:color="auto"/>
            </w:tcBorders>
            <w:vAlign w:val="center"/>
          </w:tcPr>
          <w:p w:rsidR="00A91276" w:rsidRPr="0003621C" w:rsidRDefault="00A91276" w:rsidP="00A91276">
            <w:pPr>
              <w:widowControl/>
              <w:jc w:val="left"/>
              <w:rPr>
                <w:rFonts w:ascii="Times New Roman" w:hAnsi="Times New Roman" w:cs="Times New Roman"/>
                <w:kern w:val="0"/>
              </w:rPr>
            </w:pPr>
            <w:r w:rsidRPr="0003621C">
              <w:rPr>
                <w:rFonts w:ascii="Times New Roman" w:hAnsi="Times New Roman" w:cs="Times New Roman"/>
                <w:kern w:val="0"/>
              </w:rPr>
              <w:t>各年龄区间</w:t>
            </w:r>
            <w:r w:rsidRPr="0003621C">
              <w:rPr>
                <w:rFonts w:ascii="Times New Roman" w:hAnsi="Times New Roman" w:cs="Times New Roman"/>
                <w:kern w:val="0"/>
              </w:rPr>
              <w:t>/</w:t>
            </w:r>
            <w:r w:rsidRPr="0003621C">
              <w:rPr>
                <w:rFonts w:ascii="Times New Roman" w:hAnsi="Times New Roman" w:cs="Times New Roman"/>
                <w:kern w:val="0"/>
              </w:rPr>
              <w:t>从业人数（</w:t>
            </w:r>
            <w:r w:rsidRPr="0003621C">
              <w:rPr>
                <w:rFonts w:ascii="Times New Roman" w:hAnsi="Times New Roman" w:cs="Times New Roman"/>
                <w:kern w:val="0"/>
              </w:rPr>
              <w:t>%</w:t>
            </w:r>
            <w:r w:rsidRPr="0003621C">
              <w:rPr>
                <w:rFonts w:ascii="Times New Roman" w:hAnsi="Times New Roman" w:cs="Times New Roman"/>
                <w:kern w:val="0"/>
              </w:rPr>
              <w:t>）</w:t>
            </w:r>
          </w:p>
        </w:tc>
        <w:tc>
          <w:tcPr>
            <w:tcW w:w="1034" w:type="dxa"/>
            <w:tcBorders>
              <w:top w:val="nil"/>
              <w:left w:val="nil"/>
              <w:bottom w:val="single" w:sz="12" w:space="0" w:color="auto"/>
              <w:right w:val="single" w:sz="8" w:space="0" w:color="auto"/>
            </w:tcBorders>
            <w:vAlign w:val="center"/>
          </w:tcPr>
          <w:p w:rsidR="00A91276" w:rsidRPr="0003621C" w:rsidRDefault="00A91276" w:rsidP="00A91276">
            <w:pPr>
              <w:widowControl/>
              <w:jc w:val="center"/>
              <w:rPr>
                <w:rFonts w:ascii="Times New Roman" w:hAnsi="Times New Roman" w:cs="Times New Roman"/>
                <w:kern w:val="0"/>
              </w:rPr>
            </w:pPr>
            <w:r w:rsidRPr="0003621C">
              <w:rPr>
                <w:rFonts w:ascii="Times New Roman" w:hAnsi="Times New Roman" w:cs="Times New Roman"/>
                <w:kern w:val="0"/>
              </w:rPr>
              <w:t>100</w:t>
            </w:r>
          </w:p>
        </w:tc>
        <w:tc>
          <w:tcPr>
            <w:tcW w:w="1034" w:type="dxa"/>
            <w:tcBorders>
              <w:top w:val="nil"/>
              <w:left w:val="nil"/>
              <w:bottom w:val="single" w:sz="12" w:space="0" w:color="auto"/>
              <w:right w:val="single" w:sz="8" w:space="0" w:color="auto"/>
            </w:tcBorders>
            <w:vAlign w:val="center"/>
          </w:tcPr>
          <w:p w:rsidR="00A91276" w:rsidRPr="0003621C" w:rsidRDefault="00A91276" w:rsidP="00A91276">
            <w:pPr>
              <w:widowControl/>
              <w:jc w:val="center"/>
              <w:rPr>
                <w:rFonts w:ascii="Times New Roman" w:hAnsi="Times New Roman" w:cs="Times New Roman"/>
                <w:kern w:val="0"/>
              </w:rPr>
            </w:pPr>
            <w:r w:rsidRPr="0003621C">
              <w:rPr>
                <w:rFonts w:ascii="Times New Roman" w:hAnsi="Times New Roman" w:cs="Times New Roman"/>
                <w:kern w:val="0"/>
              </w:rPr>
              <w:t xml:space="preserve">32.23 </w:t>
            </w:r>
          </w:p>
        </w:tc>
        <w:tc>
          <w:tcPr>
            <w:tcW w:w="1080" w:type="dxa"/>
            <w:tcBorders>
              <w:top w:val="nil"/>
              <w:left w:val="nil"/>
              <w:bottom w:val="single" w:sz="12" w:space="0" w:color="auto"/>
              <w:right w:val="single" w:sz="8" w:space="0" w:color="auto"/>
            </w:tcBorders>
            <w:vAlign w:val="center"/>
          </w:tcPr>
          <w:p w:rsidR="00A91276" w:rsidRPr="0003621C" w:rsidRDefault="00A91276" w:rsidP="00A91276">
            <w:pPr>
              <w:widowControl/>
              <w:jc w:val="center"/>
              <w:rPr>
                <w:rFonts w:ascii="Times New Roman" w:hAnsi="Times New Roman" w:cs="Times New Roman"/>
                <w:kern w:val="0"/>
              </w:rPr>
            </w:pPr>
            <w:r w:rsidRPr="0003621C">
              <w:rPr>
                <w:rFonts w:ascii="Times New Roman" w:hAnsi="Times New Roman" w:cs="Times New Roman"/>
                <w:kern w:val="0"/>
              </w:rPr>
              <w:t xml:space="preserve">21.09 </w:t>
            </w:r>
          </w:p>
        </w:tc>
        <w:tc>
          <w:tcPr>
            <w:tcW w:w="1080" w:type="dxa"/>
            <w:tcBorders>
              <w:top w:val="nil"/>
              <w:left w:val="nil"/>
              <w:bottom w:val="single" w:sz="12" w:space="0" w:color="auto"/>
              <w:right w:val="single" w:sz="8" w:space="0" w:color="auto"/>
            </w:tcBorders>
            <w:vAlign w:val="center"/>
          </w:tcPr>
          <w:p w:rsidR="00A91276" w:rsidRPr="0003621C" w:rsidRDefault="00A91276" w:rsidP="00A91276">
            <w:pPr>
              <w:widowControl/>
              <w:jc w:val="center"/>
              <w:rPr>
                <w:rFonts w:ascii="Times New Roman" w:hAnsi="Times New Roman" w:cs="Times New Roman"/>
                <w:kern w:val="0"/>
              </w:rPr>
            </w:pPr>
            <w:r w:rsidRPr="0003621C">
              <w:rPr>
                <w:rFonts w:ascii="Times New Roman" w:hAnsi="Times New Roman" w:cs="Times New Roman"/>
                <w:kern w:val="0"/>
              </w:rPr>
              <w:t xml:space="preserve">20.00 </w:t>
            </w:r>
          </w:p>
        </w:tc>
        <w:tc>
          <w:tcPr>
            <w:tcW w:w="1080" w:type="dxa"/>
            <w:tcBorders>
              <w:top w:val="nil"/>
              <w:left w:val="nil"/>
              <w:bottom w:val="single" w:sz="12" w:space="0" w:color="auto"/>
              <w:right w:val="single" w:sz="8" w:space="0" w:color="auto"/>
            </w:tcBorders>
            <w:vAlign w:val="center"/>
          </w:tcPr>
          <w:p w:rsidR="00A91276" w:rsidRPr="0003621C" w:rsidRDefault="00A91276" w:rsidP="00A91276">
            <w:pPr>
              <w:widowControl/>
              <w:jc w:val="center"/>
              <w:rPr>
                <w:rFonts w:ascii="Times New Roman" w:hAnsi="Times New Roman" w:cs="Times New Roman"/>
                <w:kern w:val="0"/>
              </w:rPr>
            </w:pPr>
            <w:r w:rsidRPr="0003621C">
              <w:rPr>
                <w:rFonts w:ascii="Times New Roman" w:hAnsi="Times New Roman" w:cs="Times New Roman"/>
                <w:kern w:val="0"/>
              </w:rPr>
              <w:t xml:space="preserve">15.40 </w:t>
            </w:r>
          </w:p>
        </w:tc>
        <w:tc>
          <w:tcPr>
            <w:tcW w:w="1080" w:type="dxa"/>
            <w:tcBorders>
              <w:top w:val="nil"/>
              <w:left w:val="nil"/>
              <w:bottom w:val="single" w:sz="12" w:space="0" w:color="auto"/>
              <w:right w:val="single" w:sz="8" w:space="0" w:color="auto"/>
            </w:tcBorders>
            <w:vAlign w:val="center"/>
          </w:tcPr>
          <w:p w:rsidR="00A91276" w:rsidRPr="0003621C" w:rsidRDefault="00A91276" w:rsidP="00A91276">
            <w:pPr>
              <w:widowControl/>
              <w:jc w:val="center"/>
              <w:rPr>
                <w:rFonts w:ascii="Times New Roman" w:hAnsi="Times New Roman" w:cs="Times New Roman"/>
                <w:kern w:val="0"/>
              </w:rPr>
            </w:pPr>
            <w:r w:rsidRPr="0003621C">
              <w:rPr>
                <w:rFonts w:ascii="Times New Roman" w:hAnsi="Times New Roman" w:cs="Times New Roman"/>
                <w:kern w:val="0"/>
              </w:rPr>
              <w:t xml:space="preserve">7.81 </w:t>
            </w:r>
          </w:p>
        </w:tc>
        <w:tc>
          <w:tcPr>
            <w:tcW w:w="1029" w:type="dxa"/>
            <w:tcBorders>
              <w:top w:val="nil"/>
              <w:left w:val="nil"/>
              <w:bottom w:val="single" w:sz="12" w:space="0" w:color="auto"/>
              <w:right w:val="nil"/>
            </w:tcBorders>
            <w:vAlign w:val="center"/>
          </w:tcPr>
          <w:p w:rsidR="00A91276" w:rsidRPr="0003621C" w:rsidRDefault="00A91276" w:rsidP="00A91276">
            <w:pPr>
              <w:widowControl/>
              <w:jc w:val="center"/>
              <w:rPr>
                <w:rFonts w:ascii="Times New Roman" w:hAnsi="Times New Roman" w:cs="Times New Roman"/>
                <w:kern w:val="0"/>
              </w:rPr>
            </w:pPr>
            <w:r w:rsidRPr="0003621C">
              <w:rPr>
                <w:rFonts w:ascii="Times New Roman" w:hAnsi="Times New Roman" w:cs="Times New Roman"/>
                <w:kern w:val="0"/>
              </w:rPr>
              <w:t xml:space="preserve">3.47 </w:t>
            </w:r>
          </w:p>
        </w:tc>
      </w:tr>
    </w:tbl>
    <w:p w:rsidR="00A91276" w:rsidRPr="0003621C" w:rsidRDefault="00A91276" w:rsidP="00DB202C">
      <w:pPr>
        <w:pStyle w:val="2"/>
        <w:rPr>
          <w:rFonts w:ascii="Times New Roman" w:hAnsi="Times New Roman" w:cs="Times New Roman"/>
        </w:rPr>
      </w:pPr>
      <w:bookmarkStart w:id="10" w:name="_Toc423077860"/>
      <w:r w:rsidRPr="0003621C">
        <w:rPr>
          <w:rFonts w:ascii="Times New Roman" w:hAnsi="Times New Roman" w:cs="Times New Roman"/>
        </w:rPr>
        <w:lastRenderedPageBreak/>
        <w:t>（三）煤炭企业发展的内在需要</w:t>
      </w:r>
      <w:bookmarkEnd w:id="10"/>
    </w:p>
    <w:p w:rsidR="00A91276" w:rsidRPr="0003621C" w:rsidRDefault="00A91276" w:rsidP="00A91276">
      <w:pPr>
        <w:ind w:firstLine="585"/>
        <w:rPr>
          <w:rFonts w:ascii="Times New Roman" w:eastAsia="仿宋_GB2312" w:hAnsi="Times New Roman" w:cs="Times New Roman"/>
          <w:kern w:val="0"/>
          <w:sz w:val="30"/>
          <w:szCs w:val="30"/>
        </w:rPr>
      </w:pPr>
      <w:r w:rsidRPr="0003621C">
        <w:rPr>
          <w:rFonts w:ascii="Times New Roman" w:eastAsia="仿宋_GB2312" w:hAnsi="Times New Roman" w:cs="Times New Roman"/>
          <w:kern w:val="0"/>
          <w:sz w:val="30"/>
          <w:szCs w:val="30"/>
        </w:rPr>
        <w:t>为了解煤炭企业对学历教育的需求情况，采取以下形式进行了调研：</w:t>
      </w:r>
    </w:p>
    <w:p w:rsidR="00A91276" w:rsidRPr="0003621C" w:rsidRDefault="00A91276" w:rsidP="00A91276">
      <w:pPr>
        <w:ind w:firstLine="585"/>
        <w:rPr>
          <w:rFonts w:ascii="Times New Roman" w:eastAsia="仿宋_GB2312" w:hAnsi="Times New Roman" w:cs="Times New Roman"/>
          <w:sz w:val="30"/>
          <w:szCs w:val="30"/>
        </w:rPr>
      </w:pPr>
      <w:r w:rsidRPr="0003621C">
        <w:rPr>
          <w:rFonts w:ascii="Times New Roman" w:eastAsia="仿宋_GB2312" w:hAnsi="Times New Roman" w:cs="Times New Roman"/>
          <w:b/>
          <w:sz w:val="30"/>
          <w:szCs w:val="30"/>
        </w:rPr>
        <w:t>一是问卷调查。</w:t>
      </w:r>
      <w:r w:rsidRPr="0003621C">
        <w:rPr>
          <w:rFonts w:ascii="Times New Roman" w:eastAsia="仿宋_GB2312" w:hAnsi="Times New Roman" w:cs="Times New Roman"/>
          <w:sz w:val="30"/>
          <w:szCs w:val="30"/>
        </w:rPr>
        <w:t>了解企业从业人员的学历层次、专业分布以及人才需求等人力资源状况。</w:t>
      </w:r>
    </w:p>
    <w:p w:rsidR="00A91276" w:rsidRPr="0003621C" w:rsidRDefault="00A91276" w:rsidP="00A91276">
      <w:pPr>
        <w:ind w:firstLine="585"/>
        <w:rPr>
          <w:rFonts w:ascii="Times New Roman" w:eastAsia="仿宋_GB2312" w:hAnsi="Times New Roman" w:cs="Times New Roman"/>
          <w:sz w:val="30"/>
          <w:szCs w:val="30"/>
        </w:rPr>
      </w:pPr>
      <w:r w:rsidRPr="0003621C">
        <w:rPr>
          <w:rFonts w:ascii="Times New Roman" w:eastAsia="仿宋_GB2312" w:hAnsi="Times New Roman" w:cs="Times New Roman"/>
          <w:b/>
          <w:bCs/>
          <w:sz w:val="30"/>
          <w:szCs w:val="30"/>
        </w:rPr>
        <w:t>二是与煤炭企业分管人力资源的领导召开座谈会。</w:t>
      </w:r>
      <w:r w:rsidRPr="0003621C">
        <w:rPr>
          <w:rFonts w:ascii="Times New Roman" w:eastAsia="仿宋_GB2312" w:hAnsi="Times New Roman" w:cs="Times New Roman"/>
          <w:sz w:val="30"/>
          <w:szCs w:val="30"/>
        </w:rPr>
        <w:t>了解企业人才需求的趋势；了解企业与矿山机电专业相关的部门设置、岗位设置及主要工作内容；了解新技术、新装备在该企业的应用情况。</w:t>
      </w:r>
    </w:p>
    <w:p w:rsidR="00A91276" w:rsidRPr="0003621C" w:rsidRDefault="00A91276" w:rsidP="00A91276">
      <w:pPr>
        <w:ind w:firstLine="585"/>
        <w:rPr>
          <w:rFonts w:ascii="Times New Roman" w:eastAsia="仿宋_GB2312" w:hAnsi="Times New Roman" w:cs="Times New Roman"/>
          <w:sz w:val="30"/>
          <w:szCs w:val="30"/>
        </w:rPr>
      </w:pPr>
      <w:r w:rsidRPr="0003621C">
        <w:rPr>
          <w:rFonts w:ascii="Times New Roman" w:eastAsia="仿宋_GB2312" w:hAnsi="Times New Roman" w:cs="Times New Roman"/>
          <w:b/>
          <w:bCs/>
          <w:sz w:val="30"/>
          <w:szCs w:val="30"/>
        </w:rPr>
        <w:t>三是走访煤炭企业与</w:t>
      </w:r>
      <w:r w:rsidRPr="0003621C">
        <w:rPr>
          <w:rFonts w:ascii="Times New Roman" w:eastAsia="仿宋_GB2312" w:hAnsi="Times New Roman" w:cs="Times New Roman"/>
          <w:b/>
          <w:sz w:val="30"/>
          <w:szCs w:val="30"/>
        </w:rPr>
        <w:t>矿山机电</w:t>
      </w:r>
      <w:r w:rsidRPr="0003621C">
        <w:rPr>
          <w:rFonts w:ascii="Times New Roman" w:eastAsia="仿宋_GB2312" w:hAnsi="Times New Roman" w:cs="Times New Roman"/>
          <w:b/>
          <w:bCs/>
          <w:sz w:val="30"/>
          <w:szCs w:val="30"/>
        </w:rPr>
        <w:t>专业相关的部门，并与主要技术骨干及相关岗位操作人员进行座谈。</w:t>
      </w:r>
      <w:r w:rsidRPr="0003621C">
        <w:rPr>
          <w:rFonts w:ascii="Times New Roman" w:eastAsia="仿宋_GB2312" w:hAnsi="Times New Roman" w:cs="Times New Roman"/>
          <w:sz w:val="30"/>
          <w:szCs w:val="30"/>
        </w:rPr>
        <w:t>对矿山机电专业学生从事的岗位及能力需求进行调研；了解矿山机电专业学生所对应的工作内容，完成其工作内容所需要专业知识能力及素质；了解其具体的任务、工作流程、工作方法、工作对象以及必备的专业知识。</w:t>
      </w:r>
    </w:p>
    <w:p w:rsidR="00A91276" w:rsidRPr="0003621C" w:rsidRDefault="00A91276" w:rsidP="00A91276">
      <w:pPr>
        <w:ind w:firstLine="585"/>
        <w:rPr>
          <w:rFonts w:ascii="Times New Roman" w:eastAsia="仿宋_GB2312" w:hAnsi="Times New Roman" w:cs="Times New Roman"/>
          <w:sz w:val="30"/>
          <w:szCs w:val="30"/>
        </w:rPr>
      </w:pPr>
      <w:r w:rsidRPr="0003621C">
        <w:rPr>
          <w:rFonts w:ascii="Times New Roman" w:eastAsia="仿宋_GB2312" w:hAnsi="Times New Roman" w:cs="Times New Roman"/>
          <w:sz w:val="30"/>
          <w:szCs w:val="30"/>
        </w:rPr>
        <w:t>通过调研活动，得出如下结论：</w:t>
      </w:r>
    </w:p>
    <w:p w:rsidR="00A91276" w:rsidRPr="0003621C" w:rsidRDefault="00A91276" w:rsidP="00A91276">
      <w:pPr>
        <w:ind w:firstLine="585"/>
        <w:rPr>
          <w:rFonts w:ascii="Times New Roman" w:eastAsia="仿宋_GB2312" w:hAnsi="Times New Roman" w:cs="Times New Roman"/>
          <w:sz w:val="30"/>
          <w:szCs w:val="30"/>
        </w:rPr>
      </w:pPr>
      <w:r w:rsidRPr="0003621C">
        <w:rPr>
          <w:rFonts w:ascii="Times New Roman" w:eastAsia="仿宋_GB2312" w:hAnsi="Times New Roman" w:cs="Times New Roman"/>
          <w:sz w:val="30"/>
          <w:szCs w:val="30"/>
        </w:rPr>
        <w:t>1.</w:t>
      </w:r>
      <w:r w:rsidRPr="0003621C">
        <w:rPr>
          <w:rFonts w:ascii="Times New Roman" w:eastAsia="仿宋_GB2312" w:hAnsi="Times New Roman" w:cs="Times New Roman"/>
          <w:sz w:val="30"/>
          <w:szCs w:val="30"/>
        </w:rPr>
        <w:t>煤炭企业职工素质普遍较低，急需高素质技能型人才；</w:t>
      </w:r>
    </w:p>
    <w:p w:rsidR="00A91276" w:rsidRPr="0003621C" w:rsidRDefault="00A91276" w:rsidP="00A91276">
      <w:pPr>
        <w:ind w:firstLine="585"/>
        <w:rPr>
          <w:rFonts w:ascii="Times New Roman" w:eastAsia="仿宋_GB2312" w:hAnsi="Times New Roman" w:cs="Times New Roman"/>
          <w:sz w:val="30"/>
          <w:szCs w:val="30"/>
        </w:rPr>
      </w:pPr>
      <w:r w:rsidRPr="0003621C">
        <w:rPr>
          <w:rFonts w:ascii="Times New Roman" w:eastAsia="仿宋_GB2312" w:hAnsi="Times New Roman" w:cs="Times New Roman"/>
          <w:sz w:val="30"/>
          <w:szCs w:val="30"/>
        </w:rPr>
        <w:t>2.</w:t>
      </w:r>
      <w:r w:rsidRPr="0003621C">
        <w:rPr>
          <w:rFonts w:ascii="Times New Roman" w:eastAsia="仿宋_GB2312" w:hAnsi="Times New Roman" w:cs="Times New Roman"/>
          <w:sz w:val="30"/>
          <w:szCs w:val="30"/>
        </w:rPr>
        <w:t>煤炭企业对矿山机电专业人才需求量较大；</w:t>
      </w:r>
    </w:p>
    <w:p w:rsidR="00A91276" w:rsidRPr="0003621C" w:rsidRDefault="00A91276" w:rsidP="00A91276">
      <w:pPr>
        <w:ind w:firstLine="585"/>
        <w:rPr>
          <w:rFonts w:ascii="Times New Roman" w:eastAsia="仿宋_GB2312" w:hAnsi="Times New Roman" w:cs="Times New Roman"/>
          <w:sz w:val="30"/>
          <w:szCs w:val="30"/>
        </w:rPr>
      </w:pPr>
      <w:r w:rsidRPr="0003621C">
        <w:rPr>
          <w:rFonts w:ascii="Times New Roman" w:eastAsia="仿宋_GB2312" w:hAnsi="Times New Roman" w:cs="Times New Roman"/>
          <w:sz w:val="30"/>
          <w:szCs w:val="30"/>
        </w:rPr>
        <w:t>3.</w:t>
      </w:r>
      <w:r w:rsidRPr="0003621C">
        <w:rPr>
          <w:rFonts w:ascii="Times New Roman" w:eastAsia="仿宋_GB2312" w:hAnsi="Times New Roman" w:cs="Times New Roman"/>
          <w:sz w:val="30"/>
          <w:szCs w:val="30"/>
        </w:rPr>
        <w:t>煤炭企业中高级职称工程技术人员偏少，远远低于国内平均水平，高职称人才群没有形成，企业发展和经济效益受到影响。</w:t>
      </w:r>
    </w:p>
    <w:p w:rsidR="00A91276" w:rsidRPr="0003621C" w:rsidRDefault="00A91276" w:rsidP="00A91276">
      <w:pPr>
        <w:ind w:firstLine="585"/>
        <w:rPr>
          <w:rFonts w:ascii="Times New Roman" w:eastAsia="仿宋_GB2312" w:hAnsi="Times New Roman" w:cs="Times New Roman"/>
          <w:sz w:val="30"/>
          <w:szCs w:val="30"/>
        </w:rPr>
      </w:pPr>
      <w:r w:rsidRPr="0003621C">
        <w:rPr>
          <w:rFonts w:ascii="Times New Roman" w:eastAsia="仿宋_GB2312" w:hAnsi="Times New Roman" w:cs="Times New Roman"/>
          <w:sz w:val="30"/>
          <w:szCs w:val="30"/>
        </w:rPr>
        <w:t>4.</w:t>
      </w:r>
      <w:r w:rsidRPr="0003621C">
        <w:rPr>
          <w:rFonts w:ascii="Times New Roman" w:eastAsia="仿宋_GB2312" w:hAnsi="Times New Roman" w:cs="Times New Roman"/>
          <w:sz w:val="30"/>
          <w:szCs w:val="30"/>
        </w:rPr>
        <w:t>煤炭企业高学历人才比例明显偏低，远远低于其它行业，影响了煤炭企业安全、生产、经营、管理和现代化建设步伐。</w:t>
      </w:r>
    </w:p>
    <w:p w:rsidR="00A91276" w:rsidRPr="0003621C" w:rsidRDefault="00A91276" w:rsidP="00A234A3">
      <w:pPr>
        <w:pStyle w:val="1"/>
        <w:spacing w:beforeLines="50" w:afterLines="50" w:line="500" w:lineRule="exact"/>
        <w:ind w:firstLineChars="66" w:firstLine="198"/>
        <w:jc w:val="left"/>
        <w:rPr>
          <w:rFonts w:ascii="Times New Roman" w:hAnsi="Times New Roman" w:cs="Times New Roman"/>
          <w:sz w:val="30"/>
          <w:szCs w:val="30"/>
        </w:rPr>
      </w:pPr>
      <w:bookmarkStart w:id="11" w:name="_Toc423077861"/>
      <w:r w:rsidRPr="0003621C">
        <w:rPr>
          <w:rFonts w:ascii="Times New Roman" w:hAnsi="Times New Roman" w:cs="Times New Roman"/>
          <w:sz w:val="30"/>
          <w:szCs w:val="30"/>
        </w:rPr>
        <w:lastRenderedPageBreak/>
        <w:t>三、开办专业的可行性分析</w:t>
      </w:r>
      <w:bookmarkEnd w:id="11"/>
    </w:p>
    <w:p w:rsidR="00A91276" w:rsidRPr="0003621C" w:rsidRDefault="00A91276" w:rsidP="00DB202C">
      <w:pPr>
        <w:pStyle w:val="2"/>
        <w:rPr>
          <w:rFonts w:ascii="Times New Roman" w:hAnsi="Times New Roman" w:cs="Times New Roman"/>
        </w:rPr>
      </w:pPr>
      <w:bookmarkStart w:id="12" w:name="_Toc423077862"/>
      <w:r w:rsidRPr="0003621C">
        <w:rPr>
          <w:rFonts w:ascii="Times New Roman" w:hAnsi="Times New Roman" w:cs="Times New Roman"/>
        </w:rPr>
        <w:t>（一）政策分析与生源保障</w:t>
      </w:r>
      <w:bookmarkEnd w:id="12"/>
    </w:p>
    <w:p w:rsidR="00A91276" w:rsidRPr="0003621C" w:rsidRDefault="00A91276" w:rsidP="00A91276">
      <w:pPr>
        <w:ind w:firstLine="585"/>
        <w:rPr>
          <w:rFonts w:ascii="Times New Roman" w:eastAsia="仿宋_GB2312" w:hAnsi="Times New Roman" w:cs="Times New Roman"/>
          <w:b/>
          <w:bCs/>
          <w:sz w:val="30"/>
          <w:szCs w:val="30"/>
        </w:rPr>
      </w:pPr>
      <w:r w:rsidRPr="0003621C">
        <w:rPr>
          <w:rFonts w:ascii="Times New Roman" w:eastAsia="仿宋_GB2312" w:hAnsi="Times New Roman" w:cs="Times New Roman"/>
          <w:b/>
          <w:bCs/>
          <w:sz w:val="30"/>
          <w:szCs w:val="30"/>
        </w:rPr>
        <w:t>1.</w:t>
      </w:r>
      <w:r w:rsidRPr="0003621C">
        <w:rPr>
          <w:rFonts w:ascii="Times New Roman" w:eastAsia="仿宋_GB2312" w:hAnsi="Times New Roman" w:cs="Times New Roman"/>
          <w:b/>
          <w:bCs/>
          <w:sz w:val="30"/>
          <w:szCs w:val="30"/>
        </w:rPr>
        <w:t>政策支持</w:t>
      </w:r>
    </w:p>
    <w:p w:rsidR="00A91276" w:rsidRPr="0003621C" w:rsidRDefault="00A91276" w:rsidP="00A91276">
      <w:pPr>
        <w:ind w:firstLine="585"/>
        <w:rPr>
          <w:rFonts w:ascii="Times New Roman" w:eastAsia="仿宋_GB2312" w:hAnsi="Times New Roman" w:cs="Times New Roman"/>
          <w:sz w:val="30"/>
          <w:szCs w:val="30"/>
        </w:rPr>
      </w:pPr>
      <w:r w:rsidRPr="0003621C">
        <w:rPr>
          <w:rFonts w:ascii="Times New Roman" w:eastAsia="仿宋_GB2312" w:hAnsi="Times New Roman" w:cs="Times New Roman"/>
          <w:sz w:val="30"/>
          <w:szCs w:val="30"/>
        </w:rPr>
        <w:t>《国务院关于加快发展现代职业教育的决定》（国发〔</w:t>
      </w:r>
      <w:r w:rsidRPr="0003621C">
        <w:rPr>
          <w:rFonts w:ascii="Times New Roman" w:eastAsia="仿宋_GB2312" w:hAnsi="Times New Roman" w:cs="Times New Roman"/>
          <w:sz w:val="30"/>
          <w:szCs w:val="30"/>
        </w:rPr>
        <w:t>2014</w:t>
      </w:r>
      <w:r w:rsidRPr="0003621C">
        <w:rPr>
          <w:rFonts w:ascii="Times New Roman" w:eastAsia="仿宋_GB2312" w:hAnsi="Times New Roman" w:cs="Times New Roman"/>
          <w:sz w:val="30"/>
          <w:szCs w:val="30"/>
        </w:rPr>
        <w:t>〕</w:t>
      </w:r>
      <w:r w:rsidRPr="0003621C">
        <w:rPr>
          <w:rFonts w:ascii="Times New Roman" w:eastAsia="仿宋_GB2312" w:hAnsi="Times New Roman" w:cs="Times New Roman"/>
          <w:sz w:val="30"/>
          <w:szCs w:val="30"/>
        </w:rPr>
        <w:t>19</w:t>
      </w:r>
      <w:r w:rsidRPr="0003621C">
        <w:rPr>
          <w:rFonts w:ascii="Times New Roman" w:eastAsia="仿宋_GB2312" w:hAnsi="Times New Roman" w:cs="Times New Roman"/>
          <w:sz w:val="30"/>
          <w:szCs w:val="30"/>
        </w:rPr>
        <w:t>号）是党中央、国务院做出的重大战略部署，是深入实施科教兴国战略和人才强国战略的必然要求，是保就业、惠民生、打造经济升级版的重要举措，对于深入实施创新驱动发展战略，加快转方式、调结构、促升级具有十分重要的意义。</w:t>
      </w:r>
    </w:p>
    <w:p w:rsidR="00A91276" w:rsidRPr="0003621C" w:rsidRDefault="00A91276" w:rsidP="00A91276">
      <w:pPr>
        <w:ind w:firstLine="585"/>
        <w:rPr>
          <w:rFonts w:ascii="Times New Roman" w:eastAsia="仿宋_GB2312" w:hAnsi="Times New Roman" w:cs="Times New Roman"/>
          <w:b/>
          <w:bCs/>
          <w:sz w:val="30"/>
          <w:szCs w:val="30"/>
        </w:rPr>
      </w:pPr>
      <w:r w:rsidRPr="0003621C">
        <w:rPr>
          <w:rFonts w:ascii="Times New Roman" w:eastAsia="仿宋_GB2312" w:hAnsi="Times New Roman" w:cs="Times New Roman"/>
          <w:b/>
          <w:bCs/>
          <w:sz w:val="30"/>
          <w:szCs w:val="30"/>
        </w:rPr>
        <w:t>2.</w:t>
      </w:r>
      <w:r w:rsidRPr="0003621C">
        <w:rPr>
          <w:rFonts w:ascii="Times New Roman" w:eastAsia="仿宋_GB2312" w:hAnsi="Times New Roman" w:cs="Times New Roman"/>
          <w:b/>
          <w:bCs/>
          <w:sz w:val="30"/>
          <w:szCs w:val="30"/>
        </w:rPr>
        <w:t>煤炭专业技术人才缺口巨大</w:t>
      </w:r>
    </w:p>
    <w:p w:rsidR="00A91276" w:rsidRPr="0003621C" w:rsidRDefault="00A91276" w:rsidP="00A91276">
      <w:pPr>
        <w:ind w:firstLine="585"/>
        <w:rPr>
          <w:rFonts w:ascii="Times New Roman" w:eastAsia="仿宋_GB2312" w:hAnsi="Times New Roman" w:cs="Times New Roman"/>
          <w:sz w:val="30"/>
          <w:szCs w:val="30"/>
        </w:rPr>
      </w:pPr>
      <w:r w:rsidRPr="0003621C">
        <w:rPr>
          <w:rFonts w:ascii="Times New Roman" w:eastAsia="仿宋_GB2312" w:hAnsi="Times New Roman" w:cs="Times New Roman"/>
          <w:sz w:val="30"/>
          <w:szCs w:val="30"/>
        </w:rPr>
        <w:t>据统计，到</w:t>
      </w:r>
      <w:r w:rsidRPr="0003621C">
        <w:rPr>
          <w:rFonts w:ascii="Times New Roman" w:eastAsia="仿宋_GB2312" w:hAnsi="Times New Roman" w:cs="Times New Roman"/>
          <w:sz w:val="30"/>
          <w:szCs w:val="30"/>
        </w:rPr>
        <w:t>2015</w:t>
      </w:r>
      <w:r w:rsidRPr="0003621C">
        <w:rPr>
          <w:rFonts w:ascii="Times New Roman" w:eastAsia="仿宋_GB2312" w:hAnsi="Times New Roman" w:cs="Times New Roman"/>
          <w:sz w:val="30"/>
          <w:szCs w:val="30"/>
        </w:rPr>
        <w:t>年末，煤矿专业技术人员所占从业人员比例为</w:t>
      </w:r>
      <w:r w:rsidRPr="0003621C">
        <w:rPr>
          <w:rFonts w:ascii="Times New Roman" w:eastAsia="仿宋_GB2312" w:hAnsi="Times New Roman" w:cs="Times New Roman"/>
          <w:sz w:val="30"/>
          <w:szCs w:val="30"/>
        </w:rPr>
        <w:t>13%</w:t>
      </w:r>
      <w:r w:rsidRPr="0003621C">
        <w:rPr>
          <w:rFonts w:ascii="Times New Roman" w:eastAsia="仿宋_GB2312" w:hAnsi="Times New Roman" w:cs="Times New Roman"/>
          <w:sz w:val="30"/>
          <w:szCs w:val="30"/>
        </w:rPr>
        <w:t>左右，以全员效率</w:t>
      </w:r>
      <w:r w:rsidRPr="0003621C">
        <w:rPr>
          <w:rFonts w:ascii="Times New Roman" w:eastAsia="仿宋_GB2312" w:hAnsi="Times New Roman" w:cs="Times New Roman"/>
          <w:sz w:val="30"/>
          <w:szCs w:val="30"/>
        </w:rPr>
        <w:t>700t</w:t>
      </w:r>
      <w:r w:rsidRPr="0003621C">
        <w:rPr>
          <w:rFonts w:ascii="Times New Roman" w:eastAsia="仿宋_GB2312" w:hAnsi="Times New Roman" w:cs="Times New Roman"/>
          <w:sz w:val="30"/>
          <w:szCs w:val="30"/>
        </w:rPr>
        <w:t>（</w:t>
      </w:r>
      <w:r w:rsidRPr="0003621C">
        <w:rPr>
          <w:rFonts w:ascii="Times New Roman" w:eastAsia="仿宋_GB2312" w:hAnsi="Times New Roman" w:cs="Times New Roman"/>
          <w:sz w:val="30"/>
          <w:szCs w:val="30"/>
        </w:rPr>
        <w:t>a·</w:t>
      </w:r>
      <w:r w:rsidRPr="0003621C">
        <w:rPr>
          <w:rFonts w:ascii="Times New Roman" w:eastAsia="仿宋_GB2312" w:hAnsi="Times New Roman" w:cs="Times New Roman"/>
          <w:sz w:val="30"/>
          <w:szCs w:val="30"/>
        </w:rPr>
        <w:t>人）计算，全国煤矿从业人员为</w:t>
      </w:r>
      <w:r w:rsidRPr="0003621C">
        <w:rPr>
          <w:rFonts w:ascii="Times New Roman" w:eastAsia="仿宋_GB2312" w:hAnsi="Times New Roman" w:cs="Times New Roman"/>
          <w:sz w:val="30"/>
          <w:szCs w:val="30"/>
        </w:rPr>
        <w:t>550</w:t>
      </w:r>
      <w:r w:rsidRPr="0003621C">
        <w:rPr>
          <w:rFonts w:ascii="Times New Roman" w:eastAsia="仿宋_GB2312" w:hAnsi="Times New Roman" w:cs="Times New Roman"/>
          <w:sz w:val="30"/>
          <w:szCs w:val="30"/>
        </w:rPr>
        <w:t>余万人，专业技术人员</w:t>
      </w:r>
      <w:r w:rsidRPr="0003621C">
        <w:rPr>
          <w:rFonts w:ascii="Times New Roman" w:eastAsia="仿宋_GB2312" w:hAnsi="Times New Roman" w:cs="Times New Roman"/>
          <w:sz w:val="30"/>
          <w:szCs w:val="30"/>
        </w:rPr>
        <w:t>72</w:t>
      </w:r>
      <w:r w:rsidRPr="0003621C">
        <w:rPr>
          <w:rFonts w:ascii="Times New Roman" w:eastAsia="仿宋_GB2312" w:hAnsi="Times New Roman" w:cs="Times New Roman"/>
          <w:sz w:val="30"/>
          <w:szCs w:val="30"/>
        </w:rPr>
        <w:t>余万人；到</w:t>
      </w:r>
      <w:r w:rsidRPr="0003621C">
        <w:rPr>
          <w:rFonts w:ascii="Times New Roman" w:eastAsia="仿宋_GB2312" w:hAnsi="Times New Roman" w:cs="Times New Roman"/>
          <w:sz w:val="30"/>
          <w:szCs w:val="30"/>
        </w:rPr>
        <w:t>2020</w:t>
      </w:r>
      <w:r w:rsidRPr="0003621C">
        <w:rPr>
          <w:rFonts w:ascii="Times New Roman" w:eastAsia="仿宋_GB2312" w:hAnsi="Times New Roman" w:cs="Times New Roman"/>
          <w:sz w:val="30"/>
          <w:szCs w:val="30"/>
        </w:rPr>
        <w:t>年末，全国煤炭消费量将达到</w:t>
      </w:r>
      <w:r w:rsidRPr="0003621C">
        <w:rPr>
          <w:rFonts w:ascii="Times New Roman" w:eastAsia="仿宋_GB2312" w:hAnsi="Times New Roman" w:cs="Times New Roman"/>
          <w:sz w:val="30"/>
          <w:szCs w:val="30"/>
        </w:rPr>
        <w:t>48</w:t>
      </w:r>
      <w:r w:rsidRPr="0003621C">
        <w:rPr>
          <w:rFonts w:ascii="Times New Roman" w:eastAsia="仿宋_GB2312" w:hAnsi="Times New Roman" w:cs="Times New Roman"/>
          <w:sz w:val="30"/>
          <w:szCs w:val="30"/>
        </w:rPr>
        <w:t>亿吨左右，煤矿专业技术人员所占从业人员比例为</w:t>
      </w:r>
      <w:r w:rsidRPr="0003621C">
        <w:rPr>
          <w:rFonts w:ascii="Times New Roman" w:eastAsia="仿宋_GB2312" w:hAnsi="Times New Roman" w:cs="Times New Roman"/>
          <w:sz w:val="30"/>
          <w:szCs w:val="30"/>
        </w:rPr>
        <w:t>15%</w:t>
      </w:r>
      <w:r w:rsidRPr="0003621C">
        <w:rPr>
          <w:rFonts w:ascii="Times New Roman" w:eastAsia="仿宋_GB2312" w:hAnsi="Times New Roman" w:cs="Times New Roman"/>
          <w:sz w:val="30"/>
          <w:szCs w:val="30"/>
        </w:rPr>
        <w:t>左右，以全员效率</w:t>
      </w:r>
      <w:r w:rsidRPr="0003621C">
        <w:rPr>
          <w:rFonts w:ascii="Times New Roman" w:eastAsia="仿宋_GB2312" w:hAnsi="Times New Roman" w:cs="Times New Roman"/>
          <w:sz w:val="30"/>
          <w:szCs w:val="30"/>
        </w:rPr>
        <w:t>900t</w:t>
      </w:r>
      <w:r w:rsidRPr="0003621C">
        <w:rPr>
          <w:rFonts w:ascii="Times New Roman" w:eastAsia="仿宋_GB2312" w:hAnsi="Times New Roman" w:cs="Times New Roman"/>
          <w:sz w:val="30"/>
          <w:szCs w:val="30"/>
        </w:rPr>
        <w:t>（</w:t>
      </w:r>
      <w:r w:rsidRPr="0003621C">
        <w:rPr>
          <w:rFonts w:ascii="Times New Roman" w:eastAsia="仿宋_GB2312" w:hAnsi="Times New Roman" w:cs="Times New Roman"/>
          <w:sz w:val="30"/>
          <w:szCs w:val="30"/>
        </w:rPr>
        <w:t>a·</w:t>
      </w:r>
      <w:r w:rsidRPr="0003621C">
        <w:rPr>
          <w:rFonts w:ascii="Times New Roman" w:eastAsia="仿宋_GB2312" w:hAnsi="Times New Roman" w:cs="Times New Roman"/>
          <w:sz w:val="30"/>
          <w:szCs w:val="30"/>
        </w:rPr>
        <w:t>人）计算，全国煤矿从业人员将为</w:t>
      </w:r>
      <w:r w:rsidRPr="0003621C">
        <w:rPr>
          <w:rFonts w:ascii="Times New Roman" w:eastAsia="仿宋_GB2312" w:hAnsi="Times New Roman" w:cs="Times New Roman"/>
          <w:sz w:val="30"/>
          <w:szCs w:val="30"/>
        </w:rPr>
        <w:t>530</w:t>
      </w:r>
      <w:r w:rsidRPr="0003621C">
        <w:rPr>
          <w:rFonts w:ascii="Times New Roman" w:eastAsia="仿宋_GB2312" w:hAnsi="Times New Roman" w:cs="Times New Roman"/>
          <w:sz w:val="30"/>
          <w:szCs w:val="30"/>
        </w:rPr>
        <w:t>余万人，专业技术人员</w:t>
      </w:r>
      <w:r w:rsidRPr="0003621C">
        <w:rPr>
          <w:rFonts w:ascii="Times New Roman" w:eastAsia="仿宋_GB2312" w:hAnsi="Times New Roman" w:cs="Times New Roman"/>
          <w:sz w:val="30"/>
          <w:szCs w:val="30"/>
        </w:rPr>
        <w:t>80</w:t>
      </w:r>
      <w:r w:rsidRPr="0003621C">
        <w:rPr>
          <w:rFonts w:ascii="Times New Roman" w:eastAsia="仿宋_GB2312" w:hAnsi="Times New Roman" w:cs="Times New Roman"/>
          <w:sz w:val="30"/>
          <w:szCs w:val="30"/>
        </w:rPr>
        <w:t>余万人。从上述分析数据中不难看到，专业技术人才缺口相当大。</w:t>
      </w:r>
    </w:p>
    <w:p w:rsidR="00A91276" w:rsidRPr="0003621C" w:rsidRDefault="00A91276" w:rsidP="00A91276">
      <w:pPr>
        <w:ind w:firstLine="585"/>
        <w:rPr>
          <w:rFonts w:ascii="Times New Roman" w:eastAsia="仿宋_GB2312" w:hAnsi="Times New Roman" w:cs="Times New Roman"/>
          <w:sz w:val="30"/>
          <w:szCs w:val="30"/>
        </w:rPr>
      </w:pPr>
      <w:r w:rsidRPr="0003621C">
        <w:rPr>
          <w:rFonts w:ascii="Times New Roman" w:eastAsia="仿宋_GB2312" w:hAnsi="Times New Roman" w:cs="Times New Roman"/>
          <w:b/>
          <w:bCs/>
          <w:sz w:val="30"/>
          <w:szCs w:val="30"/>
        </w:rPr>
        <w:t>3</w:t>
      </w:r>
      <w:r w:rsidRPr="0003621C">
        <w:rPr>
          <w:rFonts w:ascii="Times New Roman" w:eastAsia="仿宋_GB2312" w:hAnsi="Times New Roman" w:cs="Times New Roman"/>
          <w:b/>
          <w:bCs/>
          <w:sz w:val="30"/>
          <w:szCs w:val="30"/>
        </w:rPr>
        <w:t>、中国煤炭工业协会支持与会员保障</w:t>
      </w:r>
    </w:p>
    <w:p w:rsidR="00A91276" w:rsidRPr="0003621C" w:rsidRDefault="00A91276" w:rsidP="00A91276">
      <w:pPr>
        <w:ind w:firstLine="585"/>
        <w:rPr>
          <w:rFonts w:ascii="Times New Roman" w:eastAsia="仿宋_GB2312" w:hAnsi="Times New Roman" w:cs="Times New Roman"/>
          <w:sz w:val="30"/>
          <w:szCs w:val="30"/>
        </w:rPr>
      </w:pPr>
      <w:r w:rsidRPr="0003621C">
        <w:rPr>
          <w:rFonts w:ascii="Times New Roman" w:eastAsia="仿宋_GB2312" w:hAnsi="Times New Roman" w:cs="Times New Roman"/>
          <w:sz w:val="30"/>
          <w:szCs w:val="30"/>
        </w:rPr>
        <w:t>中国煤炭工业协会是国务院委托国资委管理的，经民政部批准成立的全国煤炭行业综合性社会组织。协会现有会员</w:t>
      </w:r>
      <w:r w:rsidRPr="0003621C">
        <w:rPr>
          <w:rFonts w:ascii="Times New Roman" w:eastAsia="仿宋_GB2312" w:hAnsi="Times New Roman" w:cs="Times New Roman"/>
          <w:sz w:val="30"/>
          <w:szCs w:val="30"/>
        </w:rPr>
        <w:t>1354</w:t>
      </w:r>
      <w:r w:rsidRPr="0003621C">
        <w:rPr>
          <w:rFonts w:ascii="Times New Roman" w:eastAsia="仿宋_GB2312" w:hAnsi="Times New Roman" w:cs="Times New Roman"/>
          <w:sz w:val="30"/>
          <w:szCs w:val="30"/>
        </w:rPr>
        <w:t>个，基本涵盖了煤炭生产及销售、基本建设、机械制造、地质勘探、科研设计和院校等企事业单位，是全国煤炭行业最大的社会组织，是政府认可、会员信赖、具有较强凝聚力的行业自律性组织，有</w:t>
      </w:r>
      <w:r w:rsidRPr="0003621C">
        <w:rPr>
          <w:rFonts w:ascii="Times New Roman" w:eastAsia="仿宋_GB2312" w:hAnsi="Times New Roman" w:cs="Times New Roman"/>
          <w:sz w:val="30"/>
          <w:szCs w:val="30"/>
        </w:rPr>
        <w:lastRenderedPageBreak/>
        <w:t>效保障了招生来源和渠道。</w:t>
      </w:r>
    </w:p>
    <w:p w:rsidR="00A91276" w:rsidRPr="0003621C" w:rsidRDefault="00A91276" w:rsidP="00A91276">
      <w:pPr>
        <w:ind w:firstLine="585"/>
        <w:rPr>
          <w:rFonts w:ascii="Times New Roman" w:eastAsia="仿宋_GB2312" w:hAnsi="Times New Roman" w:cs="Times New Roman"/>
          <w:b/>
          <w:bCs/>
          <w:sz w:val="30"/>
          <w:szCs w:val="30"/>
        </w:rPr>
      </w:pPr>
      <w:r w:rsidRPr="0003621C">
        <w:rPr>
          <w:rFonts w:ascii="Times New Roman" w:eastAsia="仿宋_GB2312" w:hAnsi="Times New Roman" w:cs="Times New Roman"/>
          <w:b/>
          <w:bCs/>
          <w:sz w:val="30"/>
          <w:szCs w:val="30"/>
        </w:rPr>
        <w:t>4</w:t>
      </w:r>
      <w:r w:rsidRPr="0003621C">
        <w:rPr>
          <w:rFonts w:ascii="Times New Roman" w:eastAsia="仿宋_GB2312" w:hAnsi="Times New Roman" w:cs="Times New Roman"/>
          <w:b/>
          <w:bCs/>
          <w:sz w:val="30"/>
          <w:szCs w:val="30"/>
        </w:rPr>
        <w:t>、远程教学教育方式较为适合我国煤炭企业现实情况</w:t>
      </w:r>
    </w:p>
    <w:p w:rsidR="00A91276" w:rsidRPr="0003621C" w:rsidRDefault="00A91276" w:rsidP="00A91276">
      <w:pPr>
        <w:ind w:firstLine="585"/>
        <w:rPr>
          <w:rFonts w:ascii="Times New Roman" w:eastAsia="仿宋_GB2312" w:hAnsi="Times New Roman" w:cs="Times New Roman"/>
          <w:sz w:val="30"/>
          <w:szCs w:val="30"/>
        </w:rPr>
      </w:pPr>
      <w:r w:rsidRPr="0003621C">
        <w:rPr>
          <w:rFonts w:ascii="Times New Roman" w:eastAsia="仿宋_GB2312" w:hAnsi="Times New Roman" w:cs="Times New Roman"/>
          <w:sz w:val="30"/>
          <w:szCs w:val="30"/>
        </w:rPr>
        <w:t>我国煤炭资源在地理分布上的总格局是西多东少、</w:t>
      </w:r>
      <w:proofErr w:type="gramStart"/>
      <w:r w:rsidRPr="0003621C">
        <w:rPr>
          <w:rFonts w:ascii="Times New Roman" w:eastAsia="仿宋_GB2312" w:hAnsi="Times New Roman" w:cs="Times New Roman"/>
          <w:sz w:val="30"/>
          <w:szCs w:val="30"/>
        </w:rPr>
        <w:t>北富南</w:t>
      </w:r>
      <w:proofErr w:type="gramEnd"/>
      <w:r w:rsidRPr="0003621C">
        <w:rPr>
          <w:rFonts w:ascii="Times New Roman" w:eastAsia="仿宋_GB2312" w:hAnsi="Times New Roman" w:cs="Times New Roman"/>
          <w:sz w:val="30"/>
          <w:szCs w:val="30"/>
        </w:rPr>
        <w:t>贫，而且主要集中分布在目前经济还不发达的山西、河南、内蒙古、陕西、新疆、贵州、宁夏等省</w:t>
      </w:r>
      <w:r w:rsidRPr="0003621C">
        <w:rPr>
          <w:rFonts w:ascii="Times New Roman" w:eastAsia="仿宋_GB2312" w:hAnsi="Times New Roman" w:cs="Times New Roman"/>
          <w:sz w:val="30"/>
          <w:szCs w:val="30"/>
        </w:rPr>
        <w:t>(</w:t>
      </w:r>
      <w:r w:rsidRPr="0003621C">
        <w:rPr>
          <w:rFonts w:ascii="Times New Roman" w:eastAsia="仿宋_GB2312" w:hAnsi="Times New Roman" w:cs="Times New Roman"/>
          <w:sz w:val="30"/>
          <w:szCs w:val="30"/>
        </w:rPr>
        <w:t>自治区</w:t>
      </w:r>
      <w:r w:rsidRPr="0003621C">
        <w:rPr>
          <w:rFonts w:ascii="Times New Roman" w:eastAsia="仿宋_GB2312" w:hAnsi="Times New Roman" w:cs="Times New Roman"/>
          <w:sz w:val="30"/>
          <w:szCs w:val="30"/>
        </w:rPr>
        <w:t>)</w:t>
      </w:r>
      <w:r w:rsidRPr="0003621C">
        <w:rPr>
          <w:rFonts w:ascii="Times New Roman" w:eastAsia="仿宋_GB2312" w:hAnsi="Times New Roman" w:cs="Times New Roman"/>
          <w:sz w:val="30"/>
          <w:szCs w:val="30"/>
        </w:rPr>
        <w:t>，传统的集中学习培养方式不论财力、物力还是人力上都对煤炭企业造成了极大的负担。远程教学恰恰可以针对性地制定和实施缓解工学矛盾的有关措施</w:t>
      </w:r>
      <w:r w:rsidR="00CB0E8E">
        <w:rPr>
          <w:rFonts w:ascii="Times New Roman" w:eastAsia="仿宋_GB2312" w:hAnsi="Times New Roman" w:cs="Times New Roman"/>
          <w:sz w:val="30"/>
          <w:szCs w:val="30"/>
        </w:rPr>
        <w:t>，</w:t>
      </w:r>
      <w:r w:rsidRPr="0003621C">
        <w:rPr>
          <w:rFonts w:ascii="Times New Roman" w:eastAsia="仿宋_GB2312" w:hAnsi="Times New Roman" w:cs="Times New Roman"/>
          <w:sz w:val="30"/>
          <w:szCs w:val="30"/>
        </w:rPr>
        <w:t>最大限度地避免了培训与生产工作的冲突</w:t>
      </w:r>
      <w:r w:rsidR="00CB0E8E">
        <w:rPr>
          <w:rFonts w:ascii="Times New Roman" w:eastAsia="仿宋_GB2312" w:hAnsi="Times New Roman" w:cs="Times New Roman"/>
          <w:sz w:val="30"/>
          <w:szCs w:val="30"/>
        </w:rPr>
        <w:t>，</w:t>
      </w:r>
      <w:r w:rsidRPr="0003621C">
        <w:rPr>
          <w:rFonts w:ascii="Times New Roman" w:eastAsia="仿宋_GB2312" w:hAnsi="Times New Roman" w:cs="Times New Roman"/>
          <w:sz w:val="30"/>
          <w:szCs w:val="30"/>
        </w:rPr>
        <w:t>有效缓解了工作与学习时间上的矛盾。</w:t>
      </w:r>
    </w:p>
    <w:p w:rsidR="00A91276" w:rsidRPr="0003621C" w:rsidRDefault="00A91276" w:rsidP="00A91276">
      <w:pPr>
        <w:ind w:firstLine="585"/>
        <w:rPr>
          <w:rFonts w:ascii="Times New Roman" w:eastAsia="仿宋_GB2312" w:hAnsi="Times New Roman" w:cs="Times New Roman"/>
          <w:sz w:val="30"/>
          <w:szCs w:val="30"/>
        </w:rPr>
      </w:pPr>
      <w:r w:rsidRPr="0003621C">
        <w:rPr>
          <w:rFonts w:ascii="Times New Roman" w:eastAsia="仿宋_GB2312" w:hAnsi="Times New Roman" w:cs="Times New Roman"/>
          <w:sz w:val="30"/>
          <w:szCs w:val="30"/>
        </w:rPr>
        <w:t>中国煤炭工业协会培训中心管理的全国煤炭行业现代远程教育培训网已成功运营</w:t>
      </w:r>
      <w:r w:rsidRPr="0003621C">
        <w:rPr>
          <w:rFonts w:ascii="Times New Roman" w:eastAsia="仿宋_GB2312" w:hAnsi="Times New Roman" w:cs="Times New Roman"/>
          <w:sz w:val="30"/>
          <w:szCs w:val="30"/>
        </w:rPr>
        <w:t>11</w:t>
      </w:r>
      <w:r w:rsidRPr="0003621C">
        <w:rPr>
          <w:rFonts w:ascii="Times New Roman" w:eastAsia="仿宋_GB2312" w:hAnsi="Times New Roman" w:cs="Times New Roman"/>
          <w:sz w:val="30"/>
          <w:szCs w:val="30"/>
        </w:rPr>
        <w:t>年，现有会员企业</w:t>
      </w:r>
      <w:r w:rsidRPr="0003621C">
        <w:rPr>
          <w:rFonts w:ascii="Times New Roman" w:eastAsia="仿宋_GB2312" w:hAnsi="Times New Roman" w:cs="Times New Roman"/>
          <w:sz w:val="30"/>
          <w:szCs w:val="30"/>
        </w:rPr>
        <w:t>69</w:t>
      </w:r>
      <w:r w:rsidRPr="0003621C">
        <w:rPr>
          <w:rFonts w:ascii="Times New Roman" w:eastAsia="仿宋_GB2312" w:hAnsi="Times New Roman" w:cs="Times New Roman"/>
          <w:sz w:val="30"/>
          <w:szCs w:val="30"/>
        </w:rPr>
        <w:t>家（具体名单见附件</w:t>
      </w:r>
      <w:r w:rsidRPr="0003621C">
        <w:rPr>
          <w:rFonts w:ascii="Times New Roman" w:eastAsia="仿宋_GB2312" w:hAnsi="Times New Roman" w:cs="Times New Roman"/>
          <w:sz w:val="30"/>
          <w:szCs w:val="30"/>
        </w:rPr>
        <w:t>1</w:t>
      </w:r>
      <w:r w:rsidRPr="0003621C">
        <w:rPr>
          <w:rFonts w:ascii="Times New Roman" w:eastAsia="仿宋_GB2312" w:hAnsi="Times New Roman" w:cs="Times New Roman"/>
          <w:sz w:val="30"/>
          <w:szCs w:val="30"/>
        </w:rPr>
        <w:t>），占到国有大型特大型煤炭企业的</w:t>
      </w:r>
      <w:r w:rsidRPr="0003621C">
        <w:rPr>
          <w:rFonts w:ascii="Times New Roman" w:eastAsia="仿宋_GB2312" w:hAnsi="Times New Roman" w:cs="Times New Roman"/>
          <w:sz w:val="30"/>
          <w:szCs w:val="30"/>
        </w:rPr>
        <w:t>80%</w:t>
      </w:r>
      <w:r w:rsidRPr="0003621C">
        <w:rPr>
          <w:rFonts w:ascii="Times New Roman" w:eastAsia="仿宋_GB2312" w:hAnsi="Times New Roman" w:cs="Times New Roman"/>
          <w:sz w:val="30"/>
          <w:szCs w:val="30"/>
        </w:rPr>
        <w:t>左右。</w:t>
      </w:r>
    </w:p>
    <w:p w:rsidR="00A91276" w:rsidRPr="0003621C" w:rsidRDefault="00A91276" w:rsidP="00DB202C">
      <w:pPr>
        <w:pStyle w:val="2"/>
        <w:rPr>
          <w:rFonts w:ascii="Times New Roman" w:hAnsi="Times New Roman" w:cs="Times New Roman"/>
        </w:rPr>
      </w:pPr>
      <w:bookmarkStart w:id="13" w:name="_Toc423077863"/>
      <w:r w:rsidRPr="0003621C">
        <w:rPr>
          <w:rFonts w:ascii="Times New Roman" w:hAnsi="Times New Roman" w:cs="Times New Roman"/>
        </w:rPr>
        <w:t>（二）开办专业的条件与优势</w:t>
      </w:r>
      <w:bookmarkEnd w:id="13"/>
    </w:p>
    <w:p w:rsidR="00A91276" w:rsidRPr="0003621C" w:rsidRDefault="00A91276" w:rsidP="00A91276">
      <w:pPr>
        <w:ind w:firstLine="585"/>
        <w:rPr>
          <w:rFonts w:ascii="Times New Roman" w:eastAsia="仿宋_GB2312" w:hAnsi="Times New Roman" w:cs="Times New Roman"/>
          <w:b/>
          <w:bCs/>
          <w:sz w:val="30"/>
          <w:szCs w:val="30"/>
        </w:rPr>
      </w:pPr>
      <w:r w:rsidRPr="0003621C">
        <w:rPr>
          <w:rFonts w:ascii="Times New Roman" w:eastAsia="仿宋_GB2312" w:hAnsi="Times New Roman" w:cs="Times New Roman"/>
          <w:b/>
          <w:bCs/>
          <w:sz w:val="30"/>
          <w:szCs w:val="30"/>
        </w:rPr>
        <w:t>1</w:t>
      </w:r>
      <w:r w:rsidRPr="0003621C">
        <w:rPr>
          <w:rFonts w:ascii="Times New Roman" w:eastAsia="仿宋_GB2312" w:hAnsi="Times New Roman" w:cs="Times New Roman"/>
          <w:b/>
          <w:bCs/>
          <w:sz w:val="30"/>
          <w:szCs w:val="30"/>
        </w:rPr>
        <w:t>、专家团队</w:t>
      </w:r>
    </w:p>
    <w:p w:rsidR="00A91276" w:rsidRPr="0003621C" w:rsidRDefault="00A91276" w:rsidP="00A91276">
      <w:pPr>
        <w:ind w:firstLine="585"/>
        <w:rPr>
          <w:rFonts w:ascii="Times New Roman" w:eastAsia="仿宋_GB2312" w:hAnsi="Times New Roman" w:cs="Times New Roman"/>
          <w:sz w:val="30"/>
          <w:szCs w:val="30"/>
        </w:rPr>
      </w:pPr>
      <w:r w:rsidRPr="0003621C">
        <w:rPr>
          <w:rFonts w:ascii="Times New Roman" w:eastAsia="仿宋_GB2312" w:hAnsi="Times New Roman" w:cs="Times New Roman"/>
          <w:sz w:val="30"/>
          <w:szCs w:val="30"/>
        </w:rPr>
        <w:t>煤炭学院充分发挥行业办学优势，专家团队（见附件</w:t>
      </w:r>
      <w:r w:rsidRPr="0003621C">
        <w:rPr>
          <w:rFonts w:ascii="Times New Roman" w:eastAsia="仿宋_GB2312" w:hAnsi="Times New Roman" w:cs="Times New Roman"/>
          <w:sz w:val="30"/>
          <w:szCs w:val="30"/>
        </w:rPr>
        <w:t>2</w:t>
      </w:r>
      <w:r w:rsidRPr="0003621C">
        <w:rPr>
          <w:rFonts w:ascii="Times New Roman" w:eastAsia="仿宋_GB2312" w:hAnsi="Times New Roman" w:cs="Times New Roman"/>
          <w:sz w:val="30"/>
          <w:szCs w:val="30"/>
        </w:rPr>
        <w:t>）依托于机械与电气设备专业、煤矿安全专业、煤</w:t>
      </w:r>
      <w:proofErr w:type="gramStart"/>
      <w:r w:rsidRPr="0003621C">
        <w:rPr>
          <w:rFonts w:ascii="Times New Roman" w:eastAsia="仿宋_GB2312" w:hAnsi="Times New Roman" w:cs="Times New Roman"/>
          <w:sz w:val="30"/>
          <w:szCs w:val="30"/>
        </w:rPr>
        <w:t>矿井工</w:t>
      </w:r>
      <w:proofErr w:type="gramEnd"/>
      <w:r w:rsidRPr="0003621C">
        <w:rPr>
          <w:rFonts w:ascii="Times New Roman" w:eastAsia="仿宋_GB2312" w:hAnsi="Times New Roman" w:cs="Times New Roman"/>
          <w:sz w:val="30"/>
          <w:szCs w:val="30"/>
        </w:rPr>
        <w:t>开采专业等</w:t>
      </w:r>
      <w:r w:rsidRPr="0003621C">
        <w:rPr>
          <w:rFonts w:ascii="Times New Roman" w:eastAsia="仿宋_GB2312" w:hAnsi="Times New Roman" w:cs="Times New Roman"/>
          <w:sz w:val="30"/>
          <w:szCs w:val="30"/>
        </w:rPr>
        <w:t>29</w:t>
      </w:r>
      <w:r w:rsidRPr="0003621C">
        <w:rPr>
          <w:rFonts w:ascii="Times New Roman" w:eastAsia="仿宋_GB2312" w:hAnsi="Times New Roman" w:cs="Times New Roman"/>
          <w:sz w:val="30"/>
          <w:szCs w:val="30"/>
        </w:rPr>
        <w:t>个方向的煤炭工业技术委员会，</w:t>
      </w:r>
      <w:r w:rsidRPr="0003621C">
        <w:rPr>
          <w:rFonts w:ascii="Times New Roman" w:eastAsia="仿宋_GB2312" w:hAnsi="Times New Roman" w:cs="Times New Roman"/>
          <w:sz w:val="30"/>
          <w:szCs w:val="30"/>
        </w:rPr>
        <w:t>1006</w:t>
      </w:r>
      <w:r w:rsidRPr="0003621C">
        <w:rPr>
          <w:rFonts w:ascii="Times New Roman" w:eastAsia="仿宋_GB2312" w:hAnsi="Times New Roman" w:cs="Times New Roman"/>
          <w:sz w:val="30"/>
          <w:szCs w:val="30"/>
        </w:rPr>
        <w:t>名行业各领域专家。他们有来自于煤炭行业知名院校、科研机构、大型煤炭企业的知名专家、学者，也有来自于企业一线的实践型专家，层次分明、专业结构合理，为煤炭学院的发展规划、学科建设、专业调整、教学授课等工作提供强有力的支撑，保证学院的健康、可持续发展。</w:t>
      </w:r>
    </w:p>
    <w:p w:rsidR="00A91276" w:rsidRPr="0003621C" w:rsidRDefault="00A91276" w:rsidP="00A91276">
      <w:pPr>
        <w:ind w:firstLine="585"/>
        <w:rPr>
          <w:rFonts w:ascii="Times New Roman" w:eastAsia="仿宋_GB2312" w:hAnsi="Times New Roman" w:cs="Times New Roman"/>
          <w:b/>
          <w:bCs/>
          <w:sz w:val="30"/>
          <w:szCs w:val="30"/>
        </w:rPr>
      </w:pPr>
      <w:r w:rsidRPr="0003621C">
        <w:rPr>
          <w:rFonts w:ascii="Times New Roman" w:eastAsia="仿宋_GB2312" w:hAnsi="Times New Roman" w:cs="Times New Roman"/>
          <w:b/>
          <w:bCs/>
          <w:sz w:val="30"/>
          <w:szCs w:val="30"/>
        </w:rPr>
        <w:t>2</w:t>
      </w:r>
      <w:r w:rsidRPr="0003621C">
        <w:rPr>
          <w:rFonts w:ascii="Times New Roman" w:eastAsia="仿宋_GB2312" w:hAnsi="Times New Roman" w:cs="Times New Roman"/>
          <w:b/>
          <w:bCs/>
          <w:sz w:val="30"/>
          <w:szCs w:val="30"/>
        </w:rPr>
        <w:t>、组织实施</w:t>
      </w:r>
    </w:p>
    <w:p w:rsidR="00A91276" w:rsidRPr="0003621C" w:rsidRDefault="00A91276" w:rsidP="00A91276">
      <w:pPr>
        <w:ind w:firstLine="585"/>
        <w:rPr>
          <w:rFonts w:ascii="Times New Roman" w:eastAsia="仿宋_GB2312" w:hAnsi="Times New Roman" w:cs="Times New Roman"/>
          <w:sz w:val="30"/>
          <w:szCs w:val="30"/>
        </w:rPr>
      </w:pPr>
      <w:r w:rsidRPr="0003621C">
        <w:rPr>
          <w:rFonts w:ascii="Times New Roman" w:eastAsia="仿宋_GB2312" w:hAnsi="Times New Roman" w:cs="Times New Roman"/>
          <w:sz w:val="30"/>
          <w:szCs w:val="30"/>
        </w:rPr>
        <w:lastRenderedPageBreak/>
        <w:t>煤炭学院在教学组织、实施过程中，将充分整合中国煤炭教育协会的资源优势。中国煤炭教育协会是经民政部登记注册的全国煤炭行业性协会</w:t>
      </w:r>
      <w:r w:rsidR="00CB0E8E">
        <w:rPr>
          <w:rFonts w:ascii="Times New Roman" w:eastAsia="仿宋_GB2312" w:hAnsi="Times New Roman" w:cs="Times New Roman"/>
          <w:sz w:val="30"/>
          <w:szCs w:val="30"/>
        </w:rPr>
        <w:t>，</w:t>
      </w:r>
      <w:r w:rsidRPr="0003621C">
        <w:rPr>
          <w:rFonts w:ascii="Times New Roman" w:eastAsia="仿宋_GB2312" w:hAnsi="Times New Roman" w:cs="Times New Roman"/>
          <w:sz w:val="30"/>
          <w:szCs w:val="30"/>
        </w:rPr>
        <w:t>是由煤炭院校、社会有关高等院校、煤炭企业、煤炭工业和煤矿安全管理部门等单位自愿组成，挂靠单位为中国煤炭工业协会，业务主管单位为教育部。协会下设高等教育、职工教育、职业技术教育、基础教育</w:t>
      </w:r>
      <w:r w:rsidRPr="0003621C">
        <w:rPr>
          <w:rFonts w:ascii="Times New Roman" w:eastAsia="仿宋_GB2312" w:hAnsi="Times New Roman" w:cs="Times New Roman"/>
          <w:sz w:val="30"/>
          <w:szCs w:val="30"/>
        </w:rPr>
        <w:t>4</w:t>
      </w:r>
      <w:r w:rsidRPr="0003621C">
        <w:rPr>
          <w:rFonts w:ascii="Times New Roman" w:eastAsia="仿宋_GB2312" w:hAnsi="Times New Roman" w:cs="Times New Roman"/>
          <w:sz w:val="30"/>
          <w:szCs w:val="30"/>
        </w:rPr>
        <w:t>个分会，分别承担相应类别的人才培养与培训工作现有普通高等学校会员单位</w:t>
      </w:r>
      <w:r w:rsidRPr="0003621C">
        <w:rPr>
          <w:rFonts w:ascii="Times New Roman" w:eastAsia="仿宋_GB2312" w:hAnsi="Times New Roman" w:cs="Times New Roman"/>
          <w:sz w:val="30"/>
          <w:szCs w:val="30"/>
        </w:rPr>
        <w:t>17</w:t>
      </w:r>
      <w:r w:rsidRPr="0003621C">
        <w:rPr>
          <w:rFonts w:ascii="Times New Roman" w:eastAsia="仿宋_GB2312" w:hAnsi="Times New Roman" w:cs="Times New Roman"/>
          <w:sz w:val="30"/>
          <w:szCs w:val="30"/>
        </w:rPr>
        <w:t>个，高职高专会员单位</w:t>
      </w:r>
      <w:r w:rsidRPr="0003621C">
        <w:rPr>
          <w:rFonts w:ascii="Times New Roman" w:eastAsia="仿宋_GB2312" w:hAnsi="Times New Roman" w:cs="Times New Roman"/>
          <w:sz w:val="30"/>
          <w:szCs w:val="30"/>
        </w:rPr>
        <w:t>30</w:t>
      </w:r>
      <w:r w:rsidRPr="0003621C">
        <w:rPr>
          <w:rFonts w:ascii="Times New Roman" w:eastAsia="仿宋_GB2312" w:hAnsi="Times New Roman" w:cs="Times New Roman"/>
          <w:sz w:val="30"/>
          <w:szCs w:val="30"/>
        </w:rPr>
        <w:t>多个，中等职业学校会员单位</w:t>
      </w:r>
      <w:r w:rsidRPr="0003621C">
        <w:rPr>
          <w:rFonts w:ascii="Times New Roman" w:eastAsia="仿宋_GB2312" w:hAnsi="Times New Roman" w:cs="Times New Roman"/>
          <w:sz w:val="30"/>
          <w:szCs w:val="30"/>
        </w:rPr>
        <w:t>100</w:t>
      </w:r>
      <w:r w:rsidRPr="0003621C">
        <w:rPr>
          <w:rFonts w:ascii="Times New Roman" w:eastAsia="仿宋_GB2312" w:hAnsi="Times New Roman" w:cs="Times New Roman"/>
          <w:sz w:val="30"/>
          <w:szCs w:val="30"/>
        </w:rPr>
        <w:t>多个，煤炭企业会员单位</w:t>
      </w:r>
      <w:r w:rsidRPr="0003621C">
        <w:rPr>
          <w:rFonts w:ascii="Times New Roman" w:eastAsia="仿宋_GB2312" w:hAnsi="Times New Roman" w:cs="Times New Roman"/>
          <w:sz w:val="30"/>
          <w:szCs w:val="30"/>
        </w:rPr>
        <w:t>70</w:t>
      </w:r>
      <w:r w:rsidRPr="0003621C">
        <w:rPr>
          <w:rFonts w:ascii="Times New Roman" w:eastAsia="仿宋_GB2312" w:hAnsi="Times New Roman" w:cs="Times New Roman"/>
          <w:sz w:val="30"/>
          <w:szCs w:val="30"/>
        </w:rPr>
        <w:t>多个。</w:t>
      </w:r>
    </w:p>
    <w:p w:rsidR="00A91276" w:rsidRPr="0003621C" w:rsidRDefault="00A91276" w:rsidP="00A91276">
      <w:pPr>
        <w:ind w:firstLine="585"/>
        <w:rPr>
          <w:rFonts w:ascii="Times New Roman" w:eastAsia="仿宋_GB2312" w:hAnsi="Times New Roman" w:cs="Times New Roman"/>
          <w:sz w:val="30"/>
          <w:szCs w:val="30"/>
        </w:rPr>
      </w:pPr>
      <w:r w:rsidRPr="0003621C">
        <w:rPr>
          <w:rFonts w:ascii="Times New Roman" w:eastAsia="仿宋_GB2312" w:hAnsi="Times New Roman" w:cs="Times New Roman"/>
          <w:sz w:val="30"/>
          <w:szCs w:val="30"/>
        </w:rPr>
        <w:t>煤炭学院在实训、实操环节，将充分整合中国煤炭工业协会职业技能鉴定指导中心的资源优势。与煤炭企业建立合作机制，在全国各地建立多个实训基地（见附件</w:t>
      </w:r>
      <w:r w:rsidRPr="0003621C">
        <w:rPr>
          <w:rFonts w:ascii="Times New Roman" w:eastAsia="仿宋_GB2312" w:hAnsi="Times New Roman" w:cs="Times New Roman"/>
          <w:sz w:val="30"/>
          <w:szCs w:val="30"/>
        </w:rPr>
        <w:t>3</w:t>
      </w:r>
      <w:r w:rsidRPr="0003621C">
        <w:rPr>
          <w:rFonts w:ascii="Times New Roman" w:eastAsia="仿宋_GB2312" w:hAnsi="Times New Roman" w:cs="Times New Roman"/>
          <w:sz w:val="30"/>
          <w:szCs w:val="30"/>
        </w:rPr>
        <w:t>），利用全国煤炭行业技能大师和大师工作室（见附件</w:t>
      </w:r>
      <w:r w:rsidRPr="0003621C">
        <w:rPr>
          <w:rFonts w:ascii="Times New Roman" w:eastAsia="仿宋_GB2312" w:hAnsi="Times New Roman" w:cs="Times New Roman"/>
          <w:sz w:val="30"/>
          <w:szCs w:val="30"/>
        </w:rPr>
        <w:t>4</w:t>
      </w:r>
      <w:r w:rsidRPr="0003621C">
        <w:rPr>
          <w:rFonts w:ascii="Times New Roman" w:eastAsia="仿宋_GB2312" w:hAnsi="Times New Roman" w:cs="Times New Roman"/>
          <w:sz w:val="30"/>
          <w:szCs w:val="30"/>
        </w:rPr>
        <w:t>）开展面向生产实践的教学和实习，充分利用企业、学院在教学资源上的各自优势，把课堂传授知识为主的理论教育与以实践能力、实际经验为主的生产、科研实践的有机结合，从本质上解决学校教育与社会需求脱节的问题，增强学生的社会竞争能力。</w:t>
      </w:r>
    </w:p>
    <w:p w:rsidR="00A91276" w:rsidRPr="0003621C" w:rsidRDefault="00A91276" w:rsidP="00A91276">
      <w:pPr>
        <w:ind w:firstLine="585"/>
        <w:rPr>
          <w:rFonts w:ascii="Times New Roman" w:eastAsia="仿宋_GB2312" w:hAnsi="Times New Roman" w:cs="Times New Roman"/>
          <w:b/>
          <w:bCs/>
          <w:sz w:val="30"/>
          <w:szCs w:val="30"/>
        </w:rPr>
      </w:pPr>
      <w:r w:rsidRPr="0003621C">
        <w:rPr>
          <w:rFonts w:ascii="Times New Roman" w:eastAsia="仿宋_GB2312" w:hAnsi="Times New Roman" w:cs="Times New Roman"/>
          <w:b/>
          <w:bCs/>
          <w:sz w:val="30"/>
          <w:szCs w:val="30"/>
        </w:rPr>
        <w:t>3</w:t>
      </w:r>
      <w:r w:rsidRPr="0003621C">
        <w:rPr>
          <w:rFonts w:ascii="Times New Roman" w:eastAsia="仿宋_GB2312" w:hAnsi="Times New Roman" w:cs="Times New Roman"/>
          <w:b/>
          <w:bCs/>
          <w:sz w:val="30"/>
          <w:szCs w:val="30"/>
        </w:rPr>
        <w:t>、双证书的分层设计与学分银行行业中心建设</w:t>
      </w:r>
    </w:p>
    <w:p w:rsidR="00A91276" w:rsidRPr="0003621C" w:rsidRDefault="00A91276" w:rsidP="00A91276">
      <w:pPr>
        <w:ind w:firstLine="585"/>
        <w:rPr>
          <w:rFonts w:ascii="Times New Roman" w:eastAsia="仿宋_GB2312" w:hAnsi="Times New Roman" w:cs="Times New Roman"/>
          <w:sz w:val="30"/>
          <w:szCs w:val="30"/>
        </w:rPr>
      </w:pPr>
      <w:r w:rsidRPr="0003621C">
        <w:rPr>
          <w:rFonts w:ascii="Times New Roman" w:eastAsia="仿宋_GB2312" w:hAnsi="Times New Roman" w:cs="Times New Roman"/>
          <w:sz w:val="30"/>
          <w:szCs w:val="30"/>
        </w:rPr>
        <w:t>第一类，强制性证书，包括煤矿主要负责人、安全生产管理人员和特种作业人员证书（简称</w:t>
      </w:r>
      <w:r w:rsidRPr="0003621C">
        <w:rPr>
          <w:rFonts w:ascii="Times New Roman" w:eastAsia="仿宋_GB2312" w:hAnsi="Times New Roman" w:cs="Times New Roman"/>
          <w:sz w:val="30"/>
          <w:szCs w:val="30"/>
        </w:rPr>
        <w:t>“</w:t>
      </w:r>
      <w:r w:rsidRPr="0003621C">
        <w:rPr>
          <w:rFonts w:ascii="Times New Roman" w:eastAsia="仿宋_GB2312" w:hAnsi="Times New Roman" w:cs="Times New Roman"/>
          <w:sz w:val="30"/>
          <w:szCs w:val="30"/>
        </w:rPr>
        <w:t>三项岗位人员</w:t>
      </w:r>
      <w:r w:rsidRPr="0003621C">
        <w:rPr>
          <w:rFonts w:ascii="Times New Roman" w:eastAsia="仿宋_GB2312" w:hAnsi="Times New Roman" w:cs="Times New Roman"/>
          <w:sz w:val="30"/>
          <w:szCs w:val="30"/>
        </w:rPr>
        <w:t>”</w:t>
      </w:r>
      <w:r w:rsidRPr="0003621C">
        <w:rPr>
          <w:rFonts w:ascii="Times New Roman" w:eastAsia="仿宋_GB2312" w:hAnsi="Times New Roman" w:cs="Times New Roman"/>
          <w:sz w:val="30"/>
          <w:szCs w:val="30"/>
        </w:rPr>
        <w:t>）和注册安全工程师证书，简称</w:t>
      </w:r>
      <w:r w:rsidRPr="0003621C">
        <w:rPr>
          <w:rFonts w:ascii="Times New Roman" w:eastAsia="仿宋_GB2312" w:hAnsi="Times New Roman" w:cs="Times New Roman"/>
          <w:sz w:val="30"/>
          <w:szCs w:val="30"/>
        </w:rPr>
        <w:t>“3+1”</w:t>
      </w:r>
      <w:r w:rsidRPr="0003621C">
        <w:rPr>
          <w:rFonts w:ascii="Times New Roman" w:eastAsia="仿宋_GB2312" w:hAnsi="Times New Roman" w:cs="Times New Roman"/>
          <w:sz w:val="30"/>
          <w:szCs w:val="30"/>
        </w:rPr>
        <w:t>。发证单位：国家安监总局。</w:t>
      </w:r>
    </w:p>
    <w:p w:rsidR="00A91276" w:rsidRPr="0003621C" w:rsidRDefault="00A91276" w:rsidP="00A91276">
      <w:pPr>
        <w:ind w:firstLine="585"/>
        <w:rPr>
          <w:rFonts w:ascii="Times New Roman" w:eastAsia="仿宋_GB2312" w:hAnsi="Times New Roman" w:cs="Times New Roman"/>
          <w:sz w:val="30"/>
          <w:szCs w:val="30"/>
        </w:rPr>
      </w:pPr>
      <w:r w:rsidRPr="0003621C">
        <w:rPr>
          <w:rFonts w:ascii="Times New Roman" w:eastAsia="仿宋_GB2312" w:hAnsi="Times New Roman" w:cs="Times New Roman"/>
          <w:sz w:val="30"/>
          <w:szCs w:val="30"/>
        </w:rPr>
        <w:t>第二类，技能鉴定证书，包括矿井维修电工（高级工）等煤</w:t>
      </w:r>
      <w:r w:rsidRPr="0003621C">
        <w:rPr>
          <w:rFonts w:ascii="Times New Roman" w:eastAsia="仿宋_GB2312" w:hAnsi="Times New Roman" w:cs="Times New Roman"/>
          <w:sz w:val="30"/>
          <w:szCs w:val="30"/>
        </w:rPr>
        <w:lastRenderedPageBreak/>
        <w:t>炭行业职业技能鉴定类职业资格证书。发证单位：人力资源和社会保障部，具体实施单位：中国煤炭工业协会职业技能鉴定中心。</w:t>
      </w:r>
    </w:p>
    <w:p w:rsidR="00A91276" w:rsidRPr="0003621C" w:rsidRDefault="00A91276" w:rsidP="00A91276">
      <w:pPr>
        <w:ind w:firstLine="585"/>
        <w:rPr>
          <w:rFonts w:ascii="Times New Roman" w:eastAsia="仿宋_GB2312" w:hAnsi="Times New Roman" w:cs="Times New Roman"/>
          <w:sz w:val="30"/>
          <w:szCs w:val="30"/>
        </w:rPr>
      </w:pPr>
      <w:r w:rsidRPr="0003621C">
        <w:rPr>
          <w:rFonts w:ascii="Times New Roman" w:eastAsia="仿宋_GB2312" w:hAnsi="Times New Roman" w:cs="Times New Roman"/>
          <w:sz w:val="30"/>
          <w:szCs w:val="30"/>
        </w:rPr>
        <w:t>第三类，国家职业大典中的职业证书。发证单位：人力资源和社会保障部</w:t>
      </w:r>
    </w:p>
    <w:p w:rsidR="00A91276" w:rsidRPr="0003621C" w:rsidRDefault="00A91276" w:rsidP="00A91276">
      <w:pPr>
        <w:ind w:firstLine="585"/>
        <w:rPr>
          <w:rFonts w:ascii="Times New Roman" w:eastAsia="仿宋_GB2312" w:hAnsi="Times New Roman" w:cs="Times New Roman"/>
          <w:sz w:val="30"/>
          <w:szCs w:val="30"/>
        </w:rPr>
      </w:pPr>
      <w:r w:rsidRPr="0003621C">
        <w:rPr>
          <w:rFonts w:ascii="Times New Roman" w:eastAsia="仿宋_GB2312" w:hAnsi="Times New Roman" w:cs="Times New Roman"/>
          <w:sz w:val="30"/>
          <w:szCs w:val="30"/>
        </w:rPr>
        <w:t>第四类，项目证书，包括采煤师、通风师、机电师、掘进师证书和煤炭行业职业经理人执业资格证书。发证单位：中国煤炭工业协会。</w:t>
      </w:r>
    </w:p>
    <w:p w:rsidR="00A91276" w:rsidRPr="0003621C" w:rsidRDefault="00A91276" w:rsidP="00A91276">
      <w:pPr>
        <w:ind w:firstLine="585"/>
        <w:rPr>
          <w:rFonts w:ascii="Times New Roman" w:eastAsia="仿宋_GB2312" w:hAnsi="Times New Roman" w:cs="Times New Roman"/>
          <w:sz w:val="30"/>
          <w:szCs w:val="30"/>
        </w:rPr>
      </w:pPr>
      <w:r w:rsidRPr="0003621C">
        <w:rPr>
          <w:rFonts w:ascii="Times New Roman" w:eastAsia="仿宋_GB2312" w:hAnsi="Times New Roman" w:cs="Times New Roman"/>
          <w:sz w:val="30"/>
          <w:szCs w:val="30"/>
        </w:rPr>
        <w:t>首选证书，是第二类证书</w:t>
      </w:r>
      <w:r w:rsidRPr="0003621C">
        <w:rPr>
          <w:rFonts w:ascii="Times New Roman" w:eastAsia="仿宋_GB2312" w:hAnsi="Times New Roman" w:cs="Times New Roman"/>
          <w:sz w:val="30"/>
          <w:szCs w:val="30"/>
        </w:rPr>
        <w:t>——</w:t>
      </w:r>
      <w:r w:rsidRPr="0003621C">
        <w:rPr>
          <w:rFonts w:ascii="Times New Roman" w:eastAsia="仿宋_GB2312" w:hAnsi="Times New Roman" w:cs="Times New Roman"/>
          <w:sz w:val="30"/>
          <w:szCs w:val="30"/>
        </w:rPr>
        <w:t>技能鉴定证书，目前已完成矿井维修电工（高级工）的学分银行学习成果认证标准制定工作。专家组形成如下意见：认证标准制定思路清晰，目标明确，方法适当。研究内容具体，研究体系完整，科学可行。本认证标准可用。</w:t>
      </w:r>
    </w:p>
    <w:p w:rsidR="00A91276" w:rsidRPr="0003621C" w:rsidRDefault="00A91276" w:rsidP="00A91276">
      <w:pPr>
        <w:ind w:firstLine="585"/>
        <w:rPr>
          <w:rFonts w:ascii="Times New Roman" w:eastAsia="仿宋_GB2312" w:hAnsi="Times New Roman" w:cs="Times New Roman"/>
          <w:sz w:val="30"/>
          <w:szCs w:val="30"/>
        </w:rPr>
      </w:pPr>
      <w:r w:rsidRPr="0003621C">
        <w:rPr>
          <w:rFonts w:ascii="Times New Roman" w:eastAsia="仿宋_GB2312" w:hAnsi="Times New Roman" w:cs="Times New Roman"/>
          <w:sz w:val="30"/>
          <w:szCs w:val="30"/>
        </w:rPr>
        <w:t>第二转换证书，也是当前及未来一段时间的安排（中期安排），即第一类证书</w:t>
      </w:r>
      <w:r w:rsidRPr="0003621C">
        <w:rPr>
          <w:rFonts w:ascii="Times New Roman" w:eastAsia="仿宋_GB2312" w:hAnsi="Times New Roman" w:cs="Times New Roman"/>
          <w:sz w:val="30"/>
          <w:szCs w:val="30"/>
        </w:rPr>
        <w:t>——</w:t>
      </w:r>
      <w:r w:rsidRPr="0003621C">
        <w:rPr>
          <w:rFonts w:ascii="Times New Roman" w:eastAsia="仿宋_GB2312" w:hAnsi="Times New Roman" w:cs="Times New Roman"/>
          <w:sz w:val="30"/>
          <w:szCs w:val="30"/>
        </w:rPr>
        <w:t>强制性证书。</w:t>
      </w:r>
    </w:p>
    <w:p w:rsidR="00A91276" w:rsidRPr="0003621C" w:rsidRDefault="00A91276" w:rsidP="00A91276">
      <w:pPr>
        <w:ind w:firstLine="585"/>
        <w:rPr>
          <w:rFonts w:ascii="Times New Roman" w:eastAsia="仿宋_GB2312" w:hAnsi="Times New Roman" w:cs="Times New Roman"/>
          <w:sz w:val="30"/>
          <w:szCs w:val="30"/>
        </w:rPr>
      </w:pPr>
      <w:r w:rsidRPr="0003621C">
        <w:rPr>
          <w:rFonts w:ascii="Times New Roman" w:eastAsia="仿宋_GB2312" w:hAnsi="Times New Roman" w:cs="Times New Roman"/>
          <w:sz w:val="30"/>
          <w:szCs w:val="30"/>
        </w:rPr>
        <w:t>第三转换证书，也是中远期安排，即第四类证书</w:t>
      </w:r>
      <w:r w:rsidRPr="0003621C">
        <w:rPr>
          <w:rFonts w:ascii="Times New Roman" w:eastAsia="仿宋_GB2312" w:hAnsi="Times New Roman" w:cs="Times New Roman"/>
          <w:sz w:val="30"/>
          <w:szCs w:val="30"/>
        </w:rPr>
        <w:t>——</w:t>
      </w:r>
      <w:r w:rsidRPr="0003621C">
        <w:rPr>
          <w:rFonts w:ascii="Times New Roman" w:eastAsia="仿宋_GB2312" w:hAnsi="Times New Roman" w:cs="Times New Roman"/>
          <w:sz w:val="30"/>
          <w:szCs w:val="30"/>
        </w:rPr>
        <w:t>项目证书。</w:t>
      </w:r>
    </w:p>
    <w:p w:rsidR="00A91276" w:rsidRPr="0003621C" w:rsidRDefault="00A91276" w:rsidP="00A91276">
      <w:pPr>
        <w:ind w:firstLine="585"/>
        <w:rPr>
          <w:rFonts w:ascii="Times New Roman" w:eastAsia="仿宋_GB2312" w:hAnsi="Times New Roman" w:cs="Times New Roman"/>
          <w:sz w:val="30"/>
          <w:szCs w:val="30"/>
        </w:rPr>
      </w:pPr>
      <w:r w:rsidRPr="0003621C">
        <w:rPr>
          <w:rFonts w:ascii="Times New Roman" w:eastAsia="仿宋_GB2312" w:hAnsi="Times New Roman" w:cs="Times New Roman"/>
          <w:sz w:val="30"/>
          <w:szCs w:val="30"/>
        </w:rPr>
        <w:t>第四转换证书，也是远期安排，即第三类证书</w:t>
      </w:r>
      <w:r w:rsidRPr="0003621C">
        <w:rPr>
          <w:rFonts w:ascii="Times New Roman" w:eastAsia="仿宋_GB2312" w:hAnsi="Times New Roman" w:cs="Times New Roman"/>
          <w:sz w:val="30"/>
          <w:szCs w:val="30"/>
        </w:rPr>
        <w:t>——</w:t>
      </w:r>
      <w:r w:rsidRPr="0003621C">
        <w:rPr>
          <w:rFonts w:ascii="Times New Roman" w:eastAsia="仿宋_GB2312" w:hAnsi="Times New Roman" w:cs="Times New Roman"/>
          <w:sz w:val="30"/>
          <w:szCs w:val="30"/>
        </w:rPr>
        <w:t>国家职业大典中职业证书。</w:t>
      </w:r>
    </w:p>
    <w:p w:rsidR="00A91276" w:rsidRPr="0003621C" w:rsidRDefault="00A91276" w:rsidP="00A91276">
      <w:pPr>
        <w:ind w:firstLine="585"/>
        <w:rPr>
          <w:rFonts w:ascii="Times New Roman" w:eastAsia="仿宋_GB2312" w:hAnsi="Times New Roman" w:cs="Times New Roman"/>
          <w:b/>
          <w:bCs/>
          <w:sz w:val="30"/>
          <w:szCs w:val="30"/>
        </w:rPr>
      </w:pPr>
      <w:r w:rsidRPr="0003621C">
        <w:rPr>
          <w:rFonts w:ascii="Times New Roman" w:eastAsia="仿宋_GB2312" w:hAnsi="Times New Roman" w:cs="Times New Roman"/>
          <w:b/>
          <w:bCs/>
          <w:sz w:val="30"/>
          <w:szCs w:val="30"/>
        </w:rPr>
        <w:t>4.</w:t>
      </w:r>
      <w:r w:rsidRPr="0003621C">
        <w:rPr>
          <w:rFonts w:ascii="Times New Roman" w:eastAsia="仿宋_GB2312" w:hAnsi="Times New Roman" w:cs="Times New Roman"/>
          <w:b/>
          <w:bCs/>
          <w:sz w:val="30"/>
          <w:szCs w:val="30"/>
        </w:rPr>
        <w:t>煤炭学院办学实践</w:t>
      </w:r>
    </w:p>
    <w:p w:rsidR="00A91276" w:rsidRPr="0003621C" w:rsidRDefault="00A91276" w:rsidP="00A91276">
      <w:pPr>
        <w:ind w:firstLine="585"/>
        <w:rPr>
          <w:rFonts w:ascii="Times New Roman" w:eastAsia="仿宋_GB2312" w:hAnsi="Times New Roman" w:cs="Times New Roman"/>
          <w:sz w:val="30"/>
          <w:szCs w:val="30"/>
        </w:rPr>
      </w:pPr>
      <w:r w:rsidRPr="0003621C">
        <w:rPr>
          <w:rFonts w:ascii="Times New Roman" w:eastAsia="仿宋_GB2312" w:hAnsi="Times New Roman" w:cs="Times New Roman"/>
          <w:sz w:val="30"/>
          <w:szCs w:val="30"/>
        </w:rPr>
        <w:t>作为行业学院，国家开放大学煤炭学院由中国煤炭工业协会培训中心承办，具有以下办学实践：</w:t>
      </w:r>
    </w:p>
    <w:p w:rsidR="00A91276" w:rsidRPr="0003621C" w:rsidRDefault="00A91276" w:rsidP="00A91276">
      <w:pPr>
        <w:ind w:firstLine="585"/>
        <w:rPr>
          <w:rFonts w:ascii="Times New Roman" w:eastAsia="仿宋_GB2312" w:hAnsi="Times New Roman" w:cs="Times New Roman"/>
          <w:sz w:val="30"/>
          <w:szCs w:val="30"/>
        </w:rPr>
      </w:pPr>
      <w:r w:rsidRPr="0003621C">
        <w:rPr>
          <w:rFonts w:ascii="Times New Roman" w:eastAsia="仿宋_GB2312" w:hAnsi="Times New Roman" w:cs="Times New Roman"/>
          <w:sz w:val="30"/>
          <w:szCs w:val="30"/>
        </w:rPr>
        <w:t>（</w:t>
      </w:r>
      <w:r w:rsidRPr="0003621C">
        <w:rPr>
          <w:rFonts w:ascii="Times New Roman" w:eastAsia="仿宋_GB2312" w:hAnsi="Times New Roman" w:cs="Times New Roman"/>
          <w:sz w:val="30"/>
          <w:szCs w:val="30"/>
        </w:rPr>
        <w:t>1</w:t>
      </w:r>
      <w:r w:rsidRPr="0003621C">
        <w:rPr>
          <w:rFonts w:ascii="Times New Roman" w:eastAsia="仿宋_GB2312" w:hAnsi="Times New Roman" w:cs="Times New Roman"/>
          <w:sz w:val="30"/>
          <w:szCs w:val="30"/>
        </w:rPr>
        <w:t>）</w:t>
      </w:r>
      <w:r w:rsidRPr="0003621C">
        <w:rPr>
          <w:rFonts w:ascii="Times New Roman" w:eastAsia="仿宋_GB2312" w:hAnsi="Times New Roman" w:cs="Times New Roman"/>
          <w:sz w:val="30"/>
          <w:szCs w:val="30"/>
        </w:rPr>
        <w:t>2004</w:t>
      </w:r>
      <w:r w:rsidRPr="0003621C">
        <w:rPr>
          <w:rFonts w:ascii="Times New Roman" w:eastAsia="仿宋_GB2312" w:hAnsi="Times New Roman" w:cs="Times New Roman"/>
          <w:sz w:val="30"/>
          <w:szCs w:val="30"/>
        </w:rPr>
        <w:t>年</w:t>
      </w:r>
      <w:r w:rsidRPr="0003621C">
        <w:rPr>
          <w:rFonts w:ascii="Times New Roman" w:eastAsia="仿宋_GB2312" w:hAnsi="Times New Roman" w:cs="Times New Roman"/>
          <w:sz w:val="30"/>
          <w:szCs w:val="30"/>
        </w:rPr>
        <w:t>—2006</w:t>
      </w:r>
      <w:r w:rsidRPr="0003621C">
        <w:rPr>
          <w:rFonts w:ascii="Times New Roman" w:eastAsia="仿宋_GB2312" w:hAnsi="Times New Roman" w:cs="Times New Roman"/>
          <w:sz w:val="30"/>
          <w:szCs w:val="30"/>
        </w:rPr>
        <w:t>年，和中国矿业大学联合开办采矿、矿</w:t>
      </w:r>
      <w:r w:rsidRPr="0003621C">
        <w:rPr>
          <w:rFonts w:ascii="Times New Roman" w:eastAsia="仿宋_GB2312" w:hAnsi="Times New Roman" w:cs="Times New Roman"/>
          <w:sz w:val="30"/>
          <w:szCs w:val="30"/>
        </w:rPr>
        <w:lastRenderedPageBreak/>
        <w:t>山机电、矿山地质与测量、矿山安全等四个主体专业，专、本两个层次的课程进修班，共培养了</w:t>
      </w:r>
      <w:r w:rsidRPr="0003621C">
        <w:rPr>
          <w:rFonts w:ascii="Times New Roman" w:eastAsia="仿宋_GB2312" w:hAnsi="Times New Roman" w:cs="Times New Roman"/>
          <w:sz w:val="30"/>
          <w:szCs w:val="30"/>
        </w:rPr>
        <w:t>1584</w:t>
      </w:r>
      <w:r w:rsidRPr="0003621C">
        <w:rPr>
          <w:rFonts w:ascii="Times New Roman" w:eastAsia="仿宋_GB2312" w:hAnsi="Times New Roman" w:cs="Times New Roman"/>
          <w:sz w:val="30"/>
          <w:szCs w:val="30"/>
        </w:rPr>
        <w:t>人。</w:t>
      </w:r>
    </w:p>
    <w:p w:rsidR="00A91276" w:rsidRPr="0003621C" w:rsidRDefault="00A91276" w:rsidP="00A91276">
      <w:pPr>
        <w:ind w:firstLine="585"/>
        <w:rPr>
          <w:rFonts w:ascii="Times New Roman" w:eastAsia="仿宋_GB2312" w:hAnsi="Times New Roman" w:cs="Times New Roman"/>
          <w:sz w:val="30"/>
          <w:szCs w:val="30"/>
        </w:rPr>
      </w:pPr>
      <w:r w:rsidRPr="0003621C">
        <w:rPr>
          <w:rFonts w:ascii="Times New Roman" w:eastAsia="仿宋_GB2312" w:hAnsi="Times New Roman" w:cs="Times New Roman"/>
          <w:sz w:val="30"/>
          <w:szCs w:val="30"/>
        </w:rPr>
        <w:t>（</w:t>
      </w:r>
      <w:r w:rsidRPr="0003621C">
        <w:rPr>
          <w:rFonts w:ascii="Times New Roman" w:eastAsia="仿宋_GB2312" w:hAnsi="Times New Roman" w:cs="Times New Roman"/>
          <w:sz w:val="30"/>
          <w:szCs w:val="30"/>
        </w:rPr>
        <w:t>2</w:t>
      </w:r>
      <w:r w:rsidRPr="0003621C">
        <w:rPr>
          <w:rFonts w:ascii="Times New Roman" w:eastAsia="仿宋_GB2312" w:hAnsi="Times New Roman" w:cs="Times New Roman"/>
          <w:sz w:val="30"/>
          <w:szCs w:val="30"/>
        </w:rPr>
        <w:t>）</w:t>
      </w:r>
      <w:r w:rsidRPr="0003621C">
        <w:rPr>
          <w:rFonts w:ascii="Times New Roman" w:eastAsia="仿宋_GB2312" w:hAnsi="Times New Roman" w:cs="Times New Roman"/>
          <w:sz w:val="30"/>
          <w:szCs w:val="30"/>
        </w:rPr>
        <w:t>2012</w:t>
      </w:r>
      <w:r w:rsidRPr="0003621C">
        <w:rPr>
          <w:rFonts w:ascii="Times New Roman" w:eastAsia="仿宋_GB2312" w:hAnsi="Times New Roman" w:cs="Times New Roman"/>
          <w:sz w:val="30"/>
          <w:szCs w:val="30"/>
        </w:rPr>
        <w:t>年</w:t>
      </w:r>
      <w:r w:rsidRPr="0003621C">
        <w:rPr>
          <w:rFonts w:ascii="Times New Roman" w:eastAsia="仿宋_GB2312" w:hAnsi="Times New Roman" w:cs="Times New Roman"/>
          <w:sz w:val="30"/>
          <w:szCs w:val="30"/>
        </w:rPr>
        <w:t>—2013</w:t>
      </w:r>
      <w:r w:rsidRPr="0003621C">
        <w:rPr>
          <w:rFonts w:ascii="Times New Roman" w:eastAsia="仿宋_GB2312" w:hAnsi="Times New Roman" w:cs="Times New Roman"/>
          <w:sz w:val="30"/>
          <w:szCs w:val="30"/>
        </w:rPr>
        <w:t>年，和中国石油大学（华东）共同举办机械设计制造及其自动化、安全工程等</w:t>
      </w:r>
      <w:r w:rsidRPr="0003621C">
        <w:rPr>
          <w:rFonts w:ascii="Times New Roman" w:eastAsia="仿宋_GB2312" w:hAnsi="Times New Roman" w:cs="Times New Roman"/>
          <w:sz w:val="30"/>
          <w:szCs w:val="30"/>
        </w:rPr>
        <w:t>11</w:t>
      </w:r>
      <w:r w:rsidRPr="0003621C">
        <w:rPr>
          <w:rFonts w:ascii="Times New Roman" w:eastAsia="仿宋_GB2312" w:hAnsi="Times New Roman" w:cs="Times New Roman"/>
          <w:sz w:val="30"/>
          <w:szCs w:val="30"/>
        </w:rPr>
        <w:t>个专升本，机电一体化技术、电气自动化技术、化工工艺等</w:t>
      </w:r>
      <w:r w:rsidRPr="0003621C">
        <w:rPr>
          <w:rFonts w:ascii="Times New Roman" w:eastAsia="仿宋_GB2312" w:hAnsi="Times New Roman" w:cs="Times New Roman"/>
          <w:sz w:val="30"/>
          <w:szCs w:val="30"/>
        </w:rPr>
        <w:t>9</w:t>
      </w:r>
      <w:r w:rsidRPr="0003621C">
        <w:rPr>
          <w:rFonts w:ascii="Times New Roman" w:eastAsia="仿宋_GB2312" w:hAnsi="Times New Roman" w:cs="Times New Roman"/>
          <w:sz w:val="30"/>
          <w:szCs w:val="30"/>
        </w:rPr>
        <w:t>个高</w:t>
      </w:r>
      <w:proofErr w:type="gramStart"/>
      <w:r w:rsidRPr="0003621C">
        <w:rPr>
          <w:rFonts w:ascii="Times New Roman" w:eastAsia="仿宋_GB2312" w:hAnsi="Times New Roman" w:cs="Times New Roman"/>
          <w:sz w:val="30"/>
          <w:szCs w:val="30"/>
        </w:rPr>
        <w:t>起专专业</w:t>
      </w:r>
      <w:proofErr w:type="gramEnd"/>
      <w:r w:rsidRPr="0003621C">
        <w:rPr>
          <w:rFonts w:ascii="Times New Roman" w:eastAsia="仿宋_GB2312" w:hAnsi="Times New Roman" w:cs="Times New Roman"/>
          <w:sz w:val="30"/>
          <w:szCs w:val="30"/>
        </w:rPr>
        <w:t>的招生工作，共培养</w:t>
      </w:r>
      <w:r w:rsidRPr="0003621C">
        <w:rPr>
          <w:rFonts w:ascii="Times New Roman" w:eastAsia="仿宋_GB2312" w:hAnsi="Times New Roman" w:cs="Times New Roman"/>
          <w:sz w:val="30"/>
          <w:szCs w:val="30"/>
        </w:rPr>
        <w:t>1801</w:t>
      </w:r>
      <w:r w:rsidRPr="0003621C">
        <w:rPr>
          <w:rFonts w:ascii="Times New Roman" w:eastAsia="仿宋_GB2312" w:hAnsi="Times New Roman" w:cs="Times New Roman"/>
          <w:sz w:val="30"/>
          <w:szCs w:val="30"/>
        </w:rPr>
        <w:t>人。</w:t>
      </w:r>
    </w:p>
    <w:p w:rsidR="00A91276" w:rsidRPr="0003621C" w:rsidRDefault="00A91276" w:rsidP="00A91276">
      <w:pPr>
        <w:ind w:firstLine="585"/>
        <w:rPr>
          <w:rFonts w:ascii="Times New Roman" w:eastAsia="仿宋_GB2312" w:hAnsi="Times New Roman" w:cs="Times New Roman"/>
          <w:sz w:val="30"/>
          <w:szCs w:val="30"/>
        </w:rPr>
      </w:pPr>
      <w:r w:rsidRPr="0003621C">
        <w:rPr>
          <w:rFonts w:ascii="Times New Roman" w:eastAsia="仿宋_GB2312" w:hAnsi="Times New Roman" w:cs="Times New Roman"/>
          <w:sz w:val="30"/>
          <w:szCs w:val="30"/>
        </w:rPr>
        <w:t>（</w:t>
      </w:r>
      <w:r w:rsidRPr="0003621C">
        <w:rPr>
          <w:rFonts w:ascii="Times New Roman" w:eastAsia="仿宋_GB2312" w:hAnsi="Times New Roman" w:cs="Times New Roman"/>
          <w:sz w:val="30"/>
          <w:szCs w:val="30"/>
        </w:rPr>
        <w:t>3</w:t>
      </w:r>
      <w:r w:rsidRPr="0003621C">
        <w:rPr>
          <w:rFonts w:ascii="Times New Roman" w:eastAsia="仿宋_GB2312" w:hAnsi="Times New Roman" w:cs="Times New Roman"/>
          <w:sz w:val="30"/>
          <w:szCs w:val="30"/>
        </w:rPr>
        <w:t>）经中组部干教局授权，开展行业工商管理培训，取证总人数</w:t>
      </w:r>
      <w:r w:rsidRPr="0003621C">
        <w:rPr>
          <w:rFonts w:ascii="Times New Roman" w:eastAsia="仿宋_GB2312" w:hAnsi="Times New Roman" w:cs="Times New Roman"/>
          <w:sz w:val="30"/>
          <w:szCs w:val="30"/>
        </w:rPr>
        <w:t>13500</w:t>
      </w:r>
      <w:r w:rsidRPr="0003621C">
        <w:rPr>
          <w:rFonts w:ascii="Times New Roman" w:eastAsia="仿宋_GB2312" w:hAnsi="Times New Roman" w:cs="Times New Roman"/>
          <w:sz w:val="30"/>
          <w:szCs w:val="30"/>
        </w:rPr>
        <w:t>人；开展煤炭行业职业经理人（煤炭行业标准）资格认证培训，取证人数</w:t>
      </w:r>
      <w:r w:rsidRPr="0003621C">
        <w:rPr>
          <w:rFonts w:ascii="Times New Roman" w:eastAsia="仿宋_GB2312" w:hAnsi="Times New Roman" w:cs="Times New Roman"/>
          <w:sz w:val="30"/>
          <w:szCs w:val="30"/>
        </w:rPr>
        <w:t>6600</w:t>
      </w:r>
      <w:r w:rsidRPr="0003621C">
        <w:rPr>
          <w:rFonts w:ascii="Times New Roman" w:eastAsia="仿宋_GB2312" w:hAnsi="Times New Roman" w:cs="Times New Roman"/>
          <w:sz w:val="30"/>
          <w:szCs w:val="30"/>
        </w:rPr>
        <w:t>余人；国家专业技术人才知识更新工程培训项目网络培训</w:t>
      </w:r>
      <w:r w:rsidRPr="0003621C">
        <w:rPr>
          <w:rFonts w:ascii="Times New Roman" w:eastAsia="仿宋_GB2312" w:hAnsi="Times New Roman" w:cs="Times New Roman"/>
          <w:sz w:val="30"/>
          <w:szCs w:val="30"/>
        </w:rPr>
        <w:t>17</w:t>
      </w:r>
      <w:r w:rsidRPr="0003621C">
        <w:rPr>
          <w:rFonts w:ascii="Times New Roman" w:eastAsia="仿宋_GB2312" w:hAnsi="Times New Roman" w:cs="Times New Roman"/>
          <w:sz w:val="30"/>
          <w:szCs w:val="30"/>
        </w:rPr>
        <w:t>万余人次；乌金蓝领工程网上培训班组长</w:t>
      </w:r>
      <w:r w:rsidRPr="0003621C">
        <w:rPr>
          <w:rFonts w:ascii="Times New Roman" w:eastAsia="仿宋_GB2312" w:hAnsi="Times New Roman" w:cs="Times New Roman"/>
          <w:sz w:val="30"/>
          <w:szCs w:val="30"/>
        </w:rPr>
        <w:t>2742</w:t>
      </w:r>
      <w:r w:rsidRPr="0003621C">
        <w:rPr>
          <w:rFonts w:ascii="Times New Roman" w:eastAsia="仿宋_GB2312" w:hAnsi="Times New Roman" w:cs="Times New Roman"/>
          <w:sz w:val="30"/>
          <w:szCs w:val="30"/>
        </w:rPr>
        <w:t>人；累计通过网络培训</w:t>
      </w:r>
      <w:r w:rsidRPr="0003621C">
        <w:rPr>
          <w:rFonts w:ascii="Times New Roman" w:eastAsia="仿宋_GB2312" w:hAnsi="Times New Roman" w:cs="Times New Roman"/>
          <w:sz w:val="30"/>
          <w:szCs w:val="30"/>
        </w:rPr>
        <w:t>600</w:t>
      </w:r>
      <w:r w:rsidRPr="0003621C">
        <w:rPr>
          <w:rFonts w:ascii="Times New Roman" w:eastAsia="仿宋_GB2312" w:hAnsi="Times New Roman" w:cs="Times New Roman"/>
          <w:sz w:val="30"/>
          <w:szCs w:val="30"/>
        </w:rPr>
        <w:t>多万人次。</w:t>
      </w:r>
    </w:p>
    <w:p w:rsidR="00A91276" w:rsidRPr="0003621C" w:rsidRDefault="00A91276" w:rsidP="00A91276">
      <w:pPr>
        <w:ind w:firstLine="585"/>
        <w:rPr>
          <w:rFonts w:ascii="Times New Roman" w:eastAsia="仿宋_GB2312" w:hAnsi="Times New Roman" w:cs="Times New Roman"/>
          <w:sz w:val="30"/>
          <w:szCs w:val="30"/>
        </w:rPr>
      </w:pPr>
      <w:r w:rsidRPr="0003621C">
        <w:rPr>
          <w:rFonts w:ascii="Times New Roman" w:eastAsia="仿宋_GB2312" w:hAnsi="Times New Roman" w:cs="Times New Roman"/>
          <w:sz w:val="30"/>
          <w:szCs w:val="30"/>
        </w:rPr>
        <w:t>（</w:t>
      </w:r>
      <w:r w:rsidRPr="0003621C">
        <w:rPr>
          <w:rFonts w:ascii="Times New Roman" w:eastAsia="仿宋_GB2312" w:hAnsi="Times New Roman" w:cs="Times New Roman"/>
          <w:sz w:val="30"/>
          <w:szCs w:val="30"/>
        </w:rPr>
        <w:t>4</w:t>
      </w:r>
      <w:r w:rsidRPr="0003621C">
        <w:rPr>
          <w:rFonts w:ascii="Times New Roman" w:eastAsia="仿宋_GB2312" w:hAnsi="Times New Roman" w:cs="Times New Roman"/>
          <w:sz w:val="30"/>
          <w:szCs w:val="30"/>
        </w:rPr>
        <w:t>）煤炭</w:t>
      </w:r>
      <w:proofErr w:type="gramStart"/>
      <w:r w:rsidRPr="0003621C">
        <w:rPr>
          <w:rFonts w:ascii="Times New Roman" w:eastAsia="仿宋_GB2312" w:hAnsi="Times New Roman" w:cs="Times New Roman"/>
          <w:sz w:val="30"/>
          <w:szCs w:val="30"/>
        </w:rPr>
        <w:t>远教网</w:t>
      </w:r>
      <w:proofErr w:type="gramEnd"/>
      <w:r w:rsidRPr="0003621C">
        <w:rPr>
          <w:rFonts w:ascii="Times New Roman" w:eastAsia="仿宋_GB2312" w:hAnsi="Times New Roman" w:cs="Times New Roman"/>
          <w:sz w:val="30"/>
          <w:szCs w:val="30"/>
        </w:rPr>
        <w:t>网络已覆盖全国</w:t>
      </w:r>
      <w:r w:rsidRPr="0003621C">
        <w:rPr>
          <w:rFonts w:ascii="Times New Roman" w:eastAsia="仿宋_GB2312" w:hAnsi="Times New Roman" w:cs="Times New Roman"/>
          <w:sz w:val="30"/>
          <w:szCs w:val="30"/>
        </w:rPr>
        <w:t>20</w:t>
      </w:r>
      <w:r w:rsidRPr="0003621C">
        <w:rPr>
          <w:rFonts w:ascii="Times New Roman" w:eastAsia="仿宋_GB2312" w:hAnsi="Times New Roman" w:cs="Times New Roman"/>
          <w:sz w:val="30"/>
          <w:szCs w:val="30"/>
        </w:rPr>
        <w:t>余个省（区、市）的大型特大型煤炭企业近</w:t>
      </w:r>
      <w:r w:rsidRPr="0003621C">
        <w:rPr>
          <w:rFonts w:ascii="Times New Roman" w:eastAsia="仿宋_GB2312" w:hAnsi="Times New Roman" w:cs="Times New Roman"/>
          <w:sz w:val="30"/>
          <w:szCs w:val="30"/>
        </w:rPr>
        <w:t>80%</w:t>
      </w:r>
      <w:r w:rsidRPr="0003621C">
        <w:rPr>
          <w:rFonts w:ascii="Times New Roman" w:eastAsia="仿宋_GB2312" w:hAnsi="Times New Roman" w:cs="Times New Roman"/>
          <w:sz w:val="30"/>
          <w:szCs w:val="30"/>
        </w:rPr>
        <w:t>，平均每年制作播出近</w:t>
      </w:r>
      <w:r w:rsidRPr="0003621C">
        <w:rPr>
          <w:rFonts w:ascii="Times New Roman" w:eastAsia="仿宋_GB2312" w:hAnsi="Times New Roman" w:cs="Times New Roman"/>
          <w:sz w:val="30"/>
          <w:szCs w:val="30"/>
        </w:rPr>
        <w:t>2000</w:t>
      </w:r>
      <w:r w:rsidRPr="0003621C">
        <w:rPr>
          <w:rFonts w:ascii="Times New Roman" w:eastAsia="仿宋_GB2312" w:hAnsi="Times New Roman" w:cs="Times New Roman"/>
          <w:sz w:val="30"/>
          <w:szCs w:val="30"/>
        </w:rPr>
        <w:t>课时课程，资源总量达</w:t>
      </w:r>
      <w:r w:rsidRPr="0003621C">
        <w:rPr>
          <w:rFonts w:ascii="Times New Roman" w:eastAsia="仿宋_GB2312" w:hAnsi="Times New Roman" w:cs="Times New Roman"/>
          <w:sz w:val="30"/>
          <w:szCs w:val="30"/>
        </w:rPr>
        <w:t>9635</w:t>
      </w:r>
      <w:r w:rsidRPr="0003621C">
        <w:rPr>
          <w:rFonts w:ascii="Times New Roman" w:eastAsia="仿宋_GB2312" w:hAnsi="Times New Roman" w:cs="Times New Roman"/>
          <w:sz w:val="30"/>
          <w:szCs w:val="30"/>
        </w:rPr>
        <w:t>课时。出版了煤炭行业</w:t>
      </w:r>
      <w:r w:rsidRPr="0003621C">
        <w:rPr>
          <w:rFonts w:ascii="Times New Roman" w:eastAsia="仿宋_GB2312" w:hAnsi="Times New Roman" w:cs="Times New Roman"/>
          <w:sz w:val="30"/>
          <w:szCs w:val="30"/>
        </w:rPr>
        <w:t>5</w:t>
      </w:r>
      <w:r w:rsidRPr="0003621C">
        <w:rPr>
          <w:rFonts w:ascii="Times New Roman" w:eastAsia="仿宋_GB2312" w:hAnsi="Times New Roman" w:cs="Times New Roman"/>
          <w:sz w:val="30"/>
          <w:szCs w:val="30"/>
        </w:rPr>
        <w:t>大领域</w:t>
      </w:r>
      <w:r w:rsidRPr="0003621C">
        <w:rPr>
          <w:rFonts w:ascii="Times New Roman" w:eastAsia="仿宋_GB2312" w:hAnsi="Times New Roman" w:cs="Times New Roman"/>
          <w:sz w:val="30"/>
          <w:szCs w:val="30"/>
        </w:rPr>
        <w:t>34</w:t>
      </w:r>
      <w:r w:rsidRPr="0003621C">
        <w:rPr>
          <w:rFonts w:ascii="Times New Roman" w:eastAsia="仿宋_GB2312" w:hAnsi="Times New Roman" w:cs="Times New Roman"/>
          <w:sz w:val="30"/>
          <w:szCs w:val="30"/>
        </w:rPr>
        <w:t>本国</w:t>
      </w:r>
      <w:proofErr w:type="gramStart"/>
      <w:r w:rsidRPr="0003621C">
        <w:rPr>
          <w:rFonts w:ascii="Times New Roman" w:eastAsia="仿宋_GB2312" w:hAnsi="Times New Roman" w:cs="Times New Roman"/>
          <w:sz w:val="30"/>
          <w:szCs w:val="30"/>
        </w:rPr>
        <w:t>家专业</w:t>
      </w:r>
      <w:proofErr w:type="gramEnd"/>
      <w:r w:rsidRPr="0003621C">
        <w:rPr>
          <w:rFonts w:ascii="Times New Roman" w:eastAsia="仿宋_GB2312" w:hAnsi="Times New Roman" w:cs="Times New Roman"/>
          <w:sz w:val="30"/>
          <w:szCs w:val="30"/>
        </w:rPr>
        <w:t>技术人才知识更新工程教材、</w:t>
      </w:r>
      <w:r w:rsidRPr="0003621C">
        <w:rPr>
          <w:rFonts w:ascii="Times New Roman" w:eastAsia="仿宋_GB2312" w:hAnsi="Times New Roman" w:cs="Times New Roman"/>
          <w:sz w:val="30"/>
          <w:szCs w:val="30"/>
        </w:rPr>
        <w:t>4</w:t>
      </w:r>
      <w:r w:rsidRPr="0003621C">
        <w:rPr>
          <w:rFonts w:ascii="Times New Roman" w:eastAsia="仿宋_GB2312" w:hAnsi="Times New Roman" w:cs="Times New Roman"/>
          <w:sz w:val="30"/>
          <w:szCs w:val="30"/>
        </w:rPr>
        <w:t>本煤矿班组长培训教材、</w:t>
      </w:r>
      <w:r w:rsidRPr="0003621C">
        <w:rPr>
          <w:rFonts w:ascii="Times New Roman" w:eastAsia="仿宋_GB2312" w:hAnsi="Times New Roman" w:cs="Times New Roman"/>
          <w:sz w:val="30"/>
          <w:szCs w:val="30"/>
        </w:rPr>
        <w:t>12</w:t>
      </w:r>
      <w:r w:rsidRPr="0003621C">
        <w:rPr>
          <w:rFonts w:ascii="Times New Roman" w:eastAsia="仿宋_GB2312" w:hAnsi="Times New Roman" w:cs="Times New Roman"/>
          <w:sz w:val="30"/>
          <w:szCs w:val="30"/>
        </w:rPr>
        <w:t>本工商管理和煤炭行业职业经理人指定培训教材。</w:t>
      </w:r>
    </w:p>
    <w:p w:rsidR="00A91276" w:rsidRPr="0003621C" w:rsidRDefault="00A91276" w:rsidP="00A91276">
      <w:pPr>
        <w:ind w:firstLine="585"/>
        <w:rPr>
          <w:rFonts w:ascii="Times New Roman" w:eastAsia="仿宋_GB2312" w:hAnsi="Times New Roman" w:cs="Times New Roman"/>
          <w:b/>
          <w:bCs/>
          <w:sz w:val="30"/>
          <w:szCs w:val="30"/>
        </w:rPr>
      </w:pPr>
      <w:r w:rsidRPr="0003621C">
        <w:rPr>
          <w:rFonts w:ascii="Times New Roman" w:eastAsia="仿宋_GB2312" w:hAnsi="Times New Roman" w:cs="Times New Roman"/>
          <w:b/>
          <w:bCs/>
          <w:sz w:val="30"/>
          <w:szCs w:val="30"/>
        </w:rPr>
        <w:t>5.</w:t>
      </w:r>
      <w:r w:rsidRPr="0003621C">
        <w:rPr>
          <w:rFonts w:ascii="Times New Roman" w:eastAsia="仿宋_GB2312" w:hAnsi="Times New Roman" w:cs="Times New Roman"/>
          <w:b/>
          <w:bCs/>
          <w:sz w:val="30"/>
          <w:szCs w:val="30"/>
        </w:rPr>
        <w:t>煤炭学院办学特点</w:t>
      </w:r>
    </w:p>
    <w:p w:rsidR="00A91276" w:rsidRPr="0003621C" w:rsidRDefault="00A91276" w:rsidP="00A91276">
      <w:pPr>
        <w:ind w:firstLine="585"/>
        <w:rPr>
          <w:rFonts w:ascii="Times New Roman" w:eastAsia="仿宋_GB2312" w:hAnsi="Times New Roman" w:cs="Times New Roman"/>
          <w:sz w:val="30"/>
          <w:szCs w:val="30"/>
        </w:rPr>
      </w:pPr>
      <w:r w:rsidRPr="0003621C">
        <w:rPr>
          <w:rFonts w:ascii="Times New Roman" w:eastAsia="仿宋_GB2312" w:hAnsi="Times New Roman" w:cs="Times New Roman"/>
          <w:sz w:val="30"/>
          <w:szCs w:val="30"/>
        </w:rPr>
        <w:t>（</w:t>
      </w:r>
      <w:r w:rsidRPr="0003621C">
        <w:rPr>
          <w:rFonts w:ascii="Times New Roman" w:eastAsia="仿宋_GB2312" w:hAnsi="Times New Roman" w:cs="Times New Roman"/>
          <w:sz w:val="30"/>
          <w:szCs w:val="30"/>
        </w:rPr>
        <w:t>1</w:t>
      </w:r>
      <w:r w:rsidRPr="0003621C">
        <w:rPr>
          <w:rFonts w:ascii="Times New Roman" w:eastAsia="仿宋_GB2312" w:hAnsi="Times New Roman" w:cs="Times New Roman"/>
          <w:sz w:val="30"/>
          <w:szCs w:val="30"/>
        </w:rPr>
        <w:t>）面向就业，无缝对接</w:t>
      </w:r>
    </w:p>
    <w:p w:rsidR="00A91276" w:rsidRPr="0003621C" w:rsidRDefault="00A91276" w:rsidP="00A91276">
      <w:pPr>
        <w:ind w:firstLine="585"/>
        <w:rPr>
          <w:rFonts w:ascii="Times New Roman" w:eastAsia="仿宋_GB2312" w:hAnsi="Times New Roman" w:cs="Times New Roman"/>
          <w:sz w:val="30"/>
          <w:szCs w:val="30"/>
        </w:rPr>
      </w:pPr>
      <w:r w:rsidRPr="0003621C">
        <w:rPr>
          <w:rFonts w:ascii="Times New Roman" w:eastAsia="仿宋_GB2312" w:hAnsi="Times New Roman" w:cs="Times New Roman"/>
          <w:sz w:val="30"/>
          <w:szCs w:val="30"/>
        </w:rPr>
        <w:t>中国煤炭工业协会会员单位既是矿山机电专业的生源保障，更是采矿工程专业毕业学生的就业渠道。</w:t>
      </w:r>
    </w:p>
    <w:p w:rsidR="00A91276" w:rsidRPr="0003621C" w:rsidRDefault="00A91276" w:rsidP="00A91276">
      <w:pPr>
        <w:ind w:firstLine="585"/>
        <w:rPr>
          <w:rFonts w:ascii="Times New Roman" w:eastAsia="仿宋_GB2312" w:hAnsi="Times New Roman" w:cs="Times New Roman"/>
          <w:sz w:val="30"/>
          <w:szCs w:val="30"/>
        </w:rPr>
      </w:pPr>
      <w:r w:rsidRPr="0003621C">
        <w:rPr>
          <w:rFonts w:ascii="Times New Roman" w:eastAsia="仿宋_GB2312" w:hAnsi="Times New Roman" w:cs="Times New Roman"/>
          <w:sz w:val="30"/>
          <w:szCs w:val="30"/>
        </w:rPr>
        <w:t>（</w:t>
      </w:r>
      <w:r w:rsidRPr="0003621C">
        <w:rPr>
          <w:rFonts w:ascii="Times New Roman" w:eastAsia="仿宋_GB2312" w:hAnsi="Times New Roman" w:cs="Times New Roman"/>
          <w:sz w:val="30"/>
          <w:szCs w:val="30"/>
        </w:rPr>
        <w:t>2</w:t>
      </w:r>
      <w:r w:rsidRPr="0003621C">
        <w:rPr>
          <w:rFonts w:ascii="Times New Roman" w:eastAsia="仿宋_GB2312" w:hAnsi="Times New Roman" w:cs="Times New Roman"/>
          <w:sz w:val="30"/>
          <w:szCs w:val="30"/>
        </w:rPr>
        <w:t>）产教融合，突出特色</w:t>
      </w:r>
    </w:p>
    <w:p w:rsidR="00A91276" w:rsidRPr="0003621C" w:rsidRDefault="00A91276" w:rsidP="00A91276">
      <w:pPr>
        <w:ind w:firstLine="585"/>
        <w:rPr>
          <w:rFonts w:ascii="Times New Roman" w:eastAsia="仿宋_GB2312" w:hAnsi="Times New Roman" w:cs="Times New Roman"/>
          <w:sz w:val="30"/>
          <w:szCs w:val="30"/>
        </w:rPr>
      </w:pPr>
      <w:r w:rsidRPr="0003621C">
        <w:rPr>
          <w:rFonts w:ascii="Times New Roman" w:eastAsia="仿宋_GB2312" w:hAnsi="Times New Roman" w:cs="Times New Roman"/>
          <w:sz w:val="30"/>
          <w:szCs w:val="30"/>
        </w:rPr>
        <w:t>煤炭学院将突出行业学院办学特色，实施</w:t>
      </w:r>
      <w:r w:rsidRPr="0003621C">
        <w:rPr>
          <w:rFonts w:ascii="Times New Roman" w:eastAsia="仿宋_GB2312" w:hAnsi="Times New Roman" w:cs="Times New Roman"/>
          <w:sz w:val="30"/>
          <w:szCs w:val="30"/>
        </w:rPr>
        <w:t>“</w:t>
      </w:r>
      <w:r w:rsidRPr="0003621C">
        <w:rPr>
          <w:rFonts w:ascii="Times New Roman" w:eastAsia="仿宋_GB2312" w:hAnsi="Times New Roman" w:cs="Times New Roman"/>
          <w:sz w:val="30"/>
          <w:szCs w:val="30"/>
        </w:rPr>
        <w:t>特色学院、特色</w:t>
      </w:r>
      <w:r w:rsidRPr="0003621C">
        <w:rPr>
          <w:rFonts w:ascii="Times New Roman" w:eastAsia="仿宋_GB2312" w:hAnsi="Times New Roman" w:cs="Times New Roman"/>
          <w:sz w:val="30"/>
          <w:szCs w:val="30"/>
        </w:rPr>
        <w:lastRenderedPageBreak/>
        <w:t>学科、特色专业</w:t>
      </w:r>
      <w:r w:rsidRPr="0003621C">
        <w:rPr>
          <w:rFonts w:ascii="Times New Roman" w:eastAsia="仿宋_GB2312" w:hAnsi="Times New Roman" w:cs="Times New Roman"/>
          <w:sz w:val="30"/>
          <w:szCs w:val="30"/>
        </w:rPr>
        <w:t>”</w:t>
      </w:r>
      <w:r w:rsidRPr="0003621C">
        <w:rPr>
          <w:rFonts w:ascii="Times New Roman" w:eastAsia="仿宋_GB2312" w:hAnsi="Times New Roman" w:cs="Times New Roman"/>
          <w:sz w:val="30"/>
          <w:szCs w:val="30"/>
        </w:rPr>
        <w:t>建设计划。强化校企协同育人，大力推进产教一体化办学，形成相关利益方参与的社会共建机制。</w:t>
      </w:r>
    </w:p>
    <w:p w:rsidR="00A91276" w:rsidRPr="0003621C" w:rsidRDefault="00A91276" w:rsidP="00A91276">
      <w:pPr>
        <w:ind w:firstLine="585"/>
        <w:rPr>
          <w:rFonts w:ascii="Times New Roman" w:eastAsia="仿宋_GB2312" w:hAnsi="Times New Roman" w:cs="Times New Roman"/>
          <w:sz w:val="30"/>
          <w:szCs w:val="30"/>
        </w:rPr>
      </w:pPr>
      <w:r w:rsidRPr="0003621C">
        <w:rPr>
          <w:rFonts w:ascii="Times New Roman" w:eastAsia="仿宋_GB2312" w:hAnsi="Times New Roman" w:cs="Times New Roman"/>
          <w:sz w:val="30"/>
          <w:szCs w:val="30"/>
        </w:rPr>
        <w:t>（</w:t>
      </w:r>
      <w:r w:rsidRPr="0003621C">
        <w:rPr>
          <w:rFonts w:ascii="Times New Roman" w:eastAsia="仿宋_GB2312" w:hAnsi="Times New Roman" w:cs="Times New Roman"/>
          <w:sz w:val="30"/>
          <w:szCs w:val="30"/>
        </w:rPr>
        <w:t>3</w:t>
      </w:r>
      <w:r w:rsidRPr="0003621C">
        <w:rPr>
          <w:rFonts w:ascii="Times New Roman" w:eastAsia="仿宋_GB2312" w:hAnsi="Times New Roman" w:cs="Times New Roman"/>
          <w:sz w:val="30"/>
          <w:szCs w:val="30"/>
        </w:rPr>
        <w:t>）建设</w:t>
      </w:r>
      <w:r w:rsidRPr="0003621C">
        <w:rPr>
          <w:rFonts w:ascii="Times New Roman" w:eastAsia="仿宋_GB2312" w:hAnsi="Times New Roman" w:cs="Times New Roman"/>
          <w:sz w:val="30"/>
          <w:szCs w:val="30"/>
        </w:rPr>
        <w:t>“</w:t>
      </w:r>
      <w:r w:rsidRPr="0003621C">
        <w:rPr>
          <w:rFonts w:ascii="Times New Roman" w:eastAsia="仿宋_GB2312" w:hAnsi="Times New Roman" w:cs="Times New Roman"/>
          <w:sz w:val="30"/>
          <w:szCs w:val="30"/>
        </w:rPr>
        <w:t>双师型</w:t>
      </w:r>
      <w:r w:rsidRPr="0003621C">
        <w:rPr>
          <w:rFonts w:ascii="Times New Roman" w:eastAsia="仿宋_GB2312" w:hAnsi="Times New Roman" w:cs="Times New Roman"/>
          <w:sz w:val="30"/>
          <w:szCs w:val="30"/>
        </w:rPr>
        <w:t>”</w:t>
      </w:r>
      <w:r w:rsidRPr="0003621C">
        <w:rPr>
          <w:rFonts w:ascii="Times New Roman" w:eastAsia="仿宋_GB2312" w:hAnsi="Times New Roman" w:cs="Times New Roman"/>
          <w:sz w:val="30"/>
          <w:szCs w:val="30"/>
        </w:rPr>
        <w:t>教师队伍</w:t>
      </w:r>
    </w:p>
    <w:p w:rsidR="00A91276" w:rsidRPr="0003621C" w:rsidRDefault="00A91276" w:rsidP="00A91276">
      <w:pPr>
        <w:ind w:firstLine="585"/>
        <w:rPr>
          <w:rFonts w:ascii="Times New Roman" w:eastAsia="仿宋_GB2312" w:hAnsi="Times New Roman" w:cs="Times New Roman"/>
          <w:sz w:val="30"/>
          <w:szCs w:val="30"/>
        </w:rPr>
      </w:pPr>
      <w:r w:rsidRPr="0003621C">
        <w:rPr>
          <w:rFonts w:ascii="Times New Roman" w:eastAsia="仿宋_GB2312" w:hAnsi="Times New Roman" w:cs="Times New Roman"/>
          <w:sz w:val="30"/>
          <w:szCs w:val="30"/>
        </w:rPr>
        <w:t>煤炭学院拥有上百名来自高校、企业、科研机构的知名专家队伍，学院的任课教师将从专家队伍中择优聘用。实施以专业带头人为核心，专兼结合、结构合理、动态组合、团结协作的团队组织模式。这些专家有深厚扎实的理论知识，有一线工作的丰富经验，更有对行业、企业现状的深刻认知，授课内容理论结合实际并侧重于应用，因而更适合职业继续教育的个性需求。</w:t>
      </w:r>
    </w:p>
    <w:p w:rsidR="00A91276" w:rsidRPr="0003621C" w:rsidRDefault="00A91276" w:rsidP="00A91276">
      <w:pPr>
        <w:ind w:firstLine="585"/>
        <w:rPr>
          <w:rFonts w:ascii="Times New Roman" w:eastAsia="仿宋_GB2312" w:hAnsi="Times New Roman" w:cs="Times New Roman"/>
          <w:sz w:val="30"/>
          <w:szCs w:val="30"/>
        </w:rPr>
      </w:pPr>
      <w:r w:rsidRPr="0003621C">
        <w:rPr>
          <w:rFonts w:ascii="Times New Roman" w:eastAsia="仿宋_GB2312" w:hAnsi="Times New Roman" w:cs="Times New Roman"/>
          <w:sz w:val="30"/>
          <w:szCs w:val="30"/>
        </w:rPr>
        <w:t>实施专业教学团队建设、兼职教师资源库建设和教学名师、专业教学能手、教坛新秀培养</w:t>
      </w:r>
      <w:r w:rsidRPr="0003621C">
        <w:rPr>
          <w:rFonts w:ascii="Times New Roman" w:eastAsia="仿宋_GB2312" w:hAnsi="Times New Roman" w:cs="Times New Roman"/>
          <w:sz w:val="30"/>
          <w:szCs w:val="30"/>
        </w:rPr>
        <w:t>“</w:t>
      </w:r>
      <w:r w:rsidRPr="0003621C">
        <w:rPr>
          <w:rFonts w:ascii="Times New Roman" w:eastAsia="仿宋_GB2312" w:hAnsi="Times New Roman" w:cs="Times New Roman"/>
          <w:sz w:val="30"/>
          <w:szCs w:val="30"/>
        </w:rPr>
        <w:t>五项工程</w:t>
      </w:r>
      <w:r w:rsidRPr="0003621C">
        <w:rPr>
          <w:rFonts w:ascii="Times New Roman" w:eastAsia="仿宋_GB2312" w:hAnsi="Times New Roman" w:cs="Times New Roman"/>
          <w:sz w:val="30"/>
          <w:szCs w:val="30"/>
        </w:rPr>
        <w:t>”</w:t>
      </w:r>
      <w:r w:rsidRPr="0003621C">
        <w:rPr>
          <w:rFonts w:ascii="Times New Roman" w:eastAsia="仿宋_GB2312" w:hAnsi="Times New Roman" w:cs="Times New Roman"/>
          <w:sz w:val="30"/>
          <w:szCs w:val="30"/>
        </w:rPr>
        <w:t>，以教师整体素质提高为中心，以</w:t>
      </w:r>
      <w:r w:rsidRPr="0003621C">
        <w:rPr>
          <w:rFonts w:ascii="Times New Roman" w:eastAsia="仿宋_GB2312" w:hAnsi="Times New Roman" w:cs="Times New Roman"/>
          <w:sz w:val="30"/>
          <w:szCs w:val="30"/>
        </w:rPr>
        <w:t>“</w:t>
      </w:r>
      <w:r w:rsidRPr="0003621C">
        <w:rPr>
          <w:rFonts w:ascii="Times New Roman" w:eastAsia="仿宋_GB2312" w:hAnsi="Times New Roman" w:cs="Times New Roman"/>
          <w:sz w:val="30"/>
          <w:szCs w:val="30"/>
        </w:rPr>
        <w:t>双师型</w:t>
      </w:r>
      <w:r w:rsidRPr="0003621C">
        <w:rPr>
          <w:rFonts w:ascii="Times New Roman" w:eastAsia="仿宋_GB2312" w:hAnsi="Times New Roman" w:cs="Times New Roman"/>
          <w:sz w:val="30"/>
          <w:szCs w:val="30"/>
        </w:rPr>
        <w:t>”</w:t>
      </w:r>
      <w:r w:rsidRPr="0003621C">
        <w:rPr>
          <w:rFonts w:ascii="Times New Roman" w:eastAsia="仿宋_GB2312" w:hAnsi="Times New Roman" w:cs="Times New Roman"/>
          <w:sz w:val="30"/>
          <w:szCs w:val="30"/>
        </w:rPr>
        <w:t>教师队伍建设为重点，培养、引进、聘请相结合，</w:t>
      </w:r>
      <w:proofErr w:type="gramStart"/>
      <w:r w:rsidRPr="0003621C">
        <w:rPr>
          <w:rFonts w:ascii="Times New Roman" w:eastAsia="仿宋_GB2312" w:hAnsi="Times New Roman" w:cs="Times New Roman"/>
          <w:sz w:val="30"/>
          <w:szCs w:val="30"/>
        </w:rPr>
        <w:t>院企互通</w:t>
      </w:r>
      <w:proofErr w:type="gramEnd"/>
      <w:r w:rsidRPr="0003621C">
        <w:rPr>
          <w:rFonts w:ascii="Times New Roman" w:eastAsia="仿宋_GB2312" w:hAnsi="Times New Roman" w:cs="Times New Roman"/>
          <w:sz w:val="30"/>
          <w:szCs w:val="30"/>
        </w:rPr>
        <w:t>，共同打造素质优良、结构合理、专兼结合的</w:t>
      </w:r>
      <w:r w:rsidRPr="0003621C">
        <w:rPr>
          <w:rFonts w:ascii="Times New Roman" w:eastAsia="仿宋_GB2312" w:hAnsi="Times New Roman" w:cs="Times New Roman"/>
          <w:sz w:val="30"/>
          <w:szCs w:val="30"/>
        </w:rPr>
        <w:t>“</w:t>
      </w:r>
      <w:r w:rsidRPr="0003621C">
        <w:rPr>
          <w:rFonts w:ascii="Times New Roman" w:eastAsia="仿宋_GB2312" w:hAnsi="Times New Roman" w:cs="Times New Roman"/>
          <w:sz w:val="30"/>
          <w:szCs w:val="30"/>
        </w:rPr>
        <w:t>双师型</w:t>
      </w:r>
      <w:r w:rsidRPr="0003621C">
        <w:rPr>
          <w:rFonts w:ascii="Times New Roman" w:eastAsia="仿宋_GB2312" w:hAnsi="Times New Roman" w:cs="Times New Roman"/>
          <w:sz w:val="30"/>
          <w:szCs w:val="30"/>
        </w:rPr>
        <w:t>”</w:t>
      </w:r>
      <w:r w:rsidRPr="0003621C">
        <w:rPr>
          <w:rFonts w:ascii="Times New Roman" w:eastAsia="仿宋_GB2312" w:hAnsi="Times New Roman" w:cs="Times New Roman"/>
          <w:sz w:val="30"/>
          <w:szCs w:val="30"/>
        </w:rPr>
        <w:t>优秀专业教学团队。</w:t>
      </w:r>
    </w:p>
    <w:p w:rsidR="00A91276" w:rsidRPr="0003621C" w:rsidRDefault="00A91276" w:rsidP="00A91276">
      <w:pPr>
        <w:ind w:firstLine="585"/>
        <w:rPr>
          <w:rFonts w:ascii="Times New Roman" w:eastAsia="仿宋_GB2312" w:hAnsi="Times New Roman" w:cs="Times New Roman"/>
          <w:sz w:val="30"/>
          <w:szCs w:val="30"/>
        </w:rPr>
      </w:pPr>
      <w:r w:rsidRPr="0003621C">
        <w:rPr>
          <w:rFonts w:ascii="Times New Roman" w:eastAsia="仿宋_GB2312" w:hAnsi="Times New Roman" w:cs="Times New Roman"/>
          <w:sz w:val="30"/>
          <w:szCs w:val="30"/>
        </w:rPr>
        <w:t>（</w:t>
      </w:r>
      <w:r w:rsidRPr="0003621C">
        <w:rPr>
          <w:rFonts w:ascii="Times New Roman" w:eastAsia="仿宋_GB2312" w:hAnsi="Times New Roman" w:cs="Times New Roman"/>
          <w:sz w:val="30"/>
          <w:szCs w:val="30"/>
        </w:rPr>
        <w:t>4</w:t>
      </w:r>
      <w:r w:rsidRPr="0003621C">
        <w:rPr>
          <w:rFonts w:ascii="Times New Roman" w:eastAsia="仿宋_GB2312" w:hAnsi="Times New Roman" w:cs="Times New Roman"/>
          <w:sz w:val="30"/>
          <w:szCs w:val="30"/>
        </w:rPr>
        <w:t>）创建行业创新性实践基地</w:t>
      </w:r>
    </w:p>
    <w:p w:rsidR="00A91276" w:rsidRPr="0003621C" w:rsidRDefault="00A91276" w:rsidP="00A91276">
      <w:pPr>
        <w:ind w:firstLineChars="200" w:firstLine="600"/>
        <w:rPr>
          <w:rFonts w:ascii="Times New Roman" w:eastAsia="仿宋_GB2312" w:hAnsi="Times New Roman" w:cs="Times New Roman"/>
          <w:sz w:val="30"/>
          <w:szCs w:val="30"/>
        </w:rPr>
      </w:pPr>
      <w:r w:rsidRPr="0003621C">
        <w:rPr>
          <w:rFonts w:ascii="Times New Roman" w:eastAsia="仿宋_GB2312" w:hAnsi="Times New Roman" w:cs="Times New Roman"/>
          <w:sz w:val="30"/>
          <w:szCs w:val="30"/>
        </w:rPr>
        <w:t>建立教学产品研发相应组织机构（大师工作室、教学产品设计室、专业教师工作站、企业专家工作站等）。结合本专业建设，根据实</w:t>
      </w:r>
      <w:proofErr w:type="gramStart"/>
      <w:r w:rsidRPr="0003621C">
        <w:rPr>
          <w:rFonts w:ascii="Times New Roman" w:eastAsia="仿宋_GB2312" w:hAnsi="Times New Roman" w:cs="Times New Roman"/>
          <w:sz w:val="30"/>
          <w:szCs w:val="30"/>
        </w:rPr>
        <w:t>训</w:t>
      </w:r>
      <w:proofErr w:type="gramEnd"/>
      <w:r w:rsidRPr="0003621C">
        <w:rPr>
          <w:rFonts w:ascii="Times New Roman" w:eastAsia="仿宋_GB2312" w:hAnsi="Times New Roman" w:cs="Times New Roman"/>
          <w:sz w:val="30"/>
          <w:szCs w:val="30"/>
        </w:rPr>
        <w:t>基地现有条件，完成生产工艺全部生产活动的标准、规范、制度设计。</w:t>
      </w:r>
    </w:p>
    <w:p w:rsidR="00A91276" w:rsidRPr="0003621C" w:rsidRDefault="00A91276" w:rsidP="00A91276">
      <w:pPr>
        <w:ind w:firstLine="585"/>
        <w:rPr>
          <w:rFonts w:ascii="Times New Roman" w:eastAsia="仿宋_GB2312" w:hAnsi="Times New Roman" w:cs="Times New Roman"/>
          <w:sz w:val="30"/>
          <w:szCs w:val="30"/>
        </w:rPr>
      </w:pPr>
      <w:r w:rsidRPr="0003621C">
        <w:rPr>
          <w:rFonts w:ascii="Times New Roman" w:eastAsia="仿宋_GB2312" w:hAnsi="Times New Roman" w:cs="Times New Roman"/>
          <w:sz w:val="30"/>
          <w:szCs w:val="30"/>
        </w:rPr>
        <w:t>按照所研发的本专业教学产品生产需求，整合现有实</w:t>
      </w:r>
      <w:proofErr w:type="gramStart"/>
      <w:r w:rsidRPr="0003621C">
        <w:rPr>
          <w:rFonts w:ascii="Times New Roman" w:eastAsia="仿宋_GB2312" w:hAnsi="Times New Roman" w:cs="Times New Roman"/>
          <w:sz w:val="30"/>
          <w:szCs w:val="30"/>
        </w:rPr>
        <w:t>训教学</w:t>
      </w:r>
      <w:proofErr w:type="gramEnd"/>
      <w:r w:rsidRPr="0003621C">
        <w:rPr>
          <w:rFonts w:ascii="Times New Roman" w:eastAsia="仿宋_GB2312" w:hAnsi="Times New Roman" w:cs="Times New Roman"/>
          <w:sz w:val="30"/>
          <w:szCs w:val="30"/>
        </w:rPr>
        <w:t>资源，通过链接生产全过程的设施设备购置、生产设备调试运行、生产企业管理模式引入等，打造行业实训基地生产环境。结合以</w:t>
      </w:r>
      <w:r w:rsidRPr="0003621C">
        <w:rPr>
          <w:rFonts w:ascii="Times New Roman" w:eastAsia="仿宋_GB2312" w:hAnsi="Times New Roman" w:cs="Times New Roman"/>
          <w:sz w:val="30"/>
          <w:szCs w:val="30"/>
        </w:rPr>
        <w:lastRenderedPageBreak/>
        <w:t>教学产品为纽带的生产性校内实训基地建设，推动全方位、深层次的教育教学改革，实施专业教师实践性教学能力提升培训。结合以教学产品为纽带的生产性校内实训基地建设，提升煤炭学院服务地方经济、服务企业需求的能力，快速提高服务质量。</w:t>
      </w:r>
    </w:p>
    <w:p w:rsidR="00A91276" w:rsidRPr="0003621C" w:rsidRDefault="00A91276" w:rsidP="00A234A3">
      <w:pPr>
        <w:pStyle w:val="1"/>
        <w:spacing w:beforeLines="50" w:afterLines="50" w:line="500" w:lineRule="exact"/>
        <w:ind w:firstLineChars="66" w:firstLine="198"/>
        <w:jc w:val="left"/>
        <w:rPr>
          <w:rFonts w:ascii="Times New Roman" w:hAnsi="Times New Roman" w:cs="Times New Roman"/>
          <w:sz w:val="30"/>
          <w:szCs w:val="30"/>
        </w:rPr>
      </w:pPr>
      <w:bookmarkStart w:id="14" w:name="_Toc423077864"/>
      <w:r w:rsidRPr="0003621C">
        <w:rPr>
          <w:rFonts w:ascii="Times New Roman" w:hAnsi="Times New Roman" w:cs="Times New Roman"/>
          <w:sz w:val="30"/>
          <w:szCs w:val="30"/>
        </w:rPr>
        <w:t>四、</w:t>
      </w:r>
      <w:r w:rsidR="00DB202C" w:rsidRPr="0003621C">
        <w:rPr>
          <w:rFonts w:ascii="Times New Roman" w:hAnsi="Times New Roman" w:cs="Times New Roman"/>
          <w:sz w:val="30"/>
          <w:szCs w:val="30"/>
        </w:rPr>
        <w:t>可行性分析报告</w:t>
      </w:r>
      <w:r w:rsidRPr="0003621C">
        <w:rPr>
          <w:rFonts w:ascii="Times New Roman" w:hAnsi="Times New Roman" w:cs="Times New Roman"/>
          <w:sz w:val="30"/>
          <w:szCs w:val="30"/>
        </w:rPr>
        <w:t>结论</w:t>
      </w:r>
      <w:bookmarkEnd w:id="14"/>
    </w:p>
    <w:p w:rsidR="00A91276" w:rsidRPr="0003621C" w:rsidRDefault="00A91276" w:rsidP="00A91276">
      <w:pPr>
        <w:ind w:firstLine="585"/>
        <w:rPr>
          <w:rFonts w:ascii="Times New Roman" w:eastAsia="仿宋_GB2312" w:hAnsi="Times New Roman" w:cs="Times New Roman"/>
          <w:sz w:val="30"/>
          <w:szCs w:val="30"/>
        </w:rPr>
      </w:pPr>
      <w:r w:rsidRPr="0003621C">
        <w:rPr>
          <w:rFonts w:ascii="Times New Roman" w:eastAsia="仿宋_GB2312" w:hAnsi="Times New Roman" w:cs="Times New Roman"/>
          <w:sz w:val="30"/>
          <w:szCs w:val="30"/>
        </w:rPr>
        <w:t>综上所述，国家开放大学煤炭学院矿山机电专业（专科）的开设条件已经具备，且时机成熟，故恳请尽快批准开设此专业，并于</w:t>
      </w:r>
      <w:r w:rsidRPr="0003621C">
        <w:rPr>
          <w:rFonts w:ascii="Times New Roman" w:eastAsia="仿宋_GB2312" w:hAnsi="Times New Roman" w:cs="Times New Roman"/>
          <w:sz w:val="30"/>
          <w:szCs w:val="30"/>
        </w:rPr>
        <w:t>2015</w:t>
      </w:r>
      <w:r w:rsidRPr="0003621C">
        <w:rPr>
          <w:rFonts w:ascii="Times New Roman" w:eastAsia="仿宋_GB2312" w:hAnsi="Times New Roman" w:cs="Times New Roman"/>
          <w:sz w:val="30"/>
          <w:szCs w:val="30"/>
        </w:rPr>
        <w:t>年秋季实施试招生工作。</w:t>
      </w:r>
    </w:p>
    <w:p w:rsidR="00A91276" w:rsidRPr="0003621C" w:rsidRDefault="00A91276" w:rsidP="00A91276">
      <w:pPr>
        <w:ind w:firstLine="585"/>
        <w:rPr>
          <w:rFonts w:ascii="Times New Roman" w:eastAsia="仿宋_GB2312" w:hAnsi="Times New Roman" w:cs="Times New Roman"/>
          <w:sz w:val="30"/>
          <w:szCs w:val="30"/>
        </w:rPr>
      </w:pPr>
    </w:p>
    <w:p w:rsidR="00A91276" w:rsidRPr="0003621C" w:rsidRDefault="00A91276" w:rsidP="00A91276">
      <w:pPr>
        <w:ind w:firstLine="585"/>
        <w:rPr>
          <w:rFonts w:ascii="Times New Roman" w:eastAsia="仿宋_GB2312" w:hAnsi="Times New Roman" w:cs="Times New Roman"/>
          <w:sz w:val="30"/>
          <w:szCs w:val="30"/>
        </w:rPr>
      </w:pPr>
    </w:p>
    <w:p w:rsidR="00A91276" w:rsidRPr="0003621C" w:rsidRDefault="00A91276" w:rsidP="00A91276">
      <w:pPr>
        <w:ind w:firstLine="585"/>
        <w:rPr>
          <w:rFonts w:ascii="Times New Roman" w:eastAsia="仿宋_GB2312" w:hAnsi="Times New Roman" w:cs="Times New Roman"/>
          <w:sz w:val="30"/>
          <w:szCs w:val="30"/>
        </w:rPr>
      </w:pPr>
    </w:p>
    <w:p w:rsidR="00A91276" w:rsidRPr="0003621C" w:rsidRDefault="00A91276" w:rsidP="00A91276">
      <w:pPr>
        <w:ind w:firstLine="585"/>
        <w:rPr>
          <w:rFonts w:ascii="Times New Roman" w:eastAsia="仿宋_GB2312" w:hAnsi="Times New Roman" w:cs="Times New Roman"/>
          <w:sz w:val="30"/>
          <w:szCs w:val="30"/>
        </w:rPr>
      </w:pPr>
    </w:p>
    <w:p w:rsidR="00A91276" w:rsidRPr="0003621C" w:rsidRDefault="00A91276" w:rsidP="00A91276">
      <w:pPr>
        <w:ind w:firstLine="585"/>
        <w:rPr>
          <w:rFonts w:ascii="Times New Roman" w:eastAsia="仿宋_GB2312" w:hAnsi="Times New Roman" w:cs="Times New Roman"/>
          <w:sz w:val="30"/>
          <w:szCs w:val="30"/>
        </w:rPr>
      </w:pPr>
      <w:r w:rsidRPr="0003621C">
        <w:rPr>
          <w:rFonts w:ascii="Times New Roman" w:eastAsia="仿宋_GB2312" w:hAnsi="Times New Roman" w:cs="Times New Roman"/>
          <w:sz w:val="30"/>
          <w:szCs w:val="30"/>
        </w:rPr>
        <w:t xml:space="preserve">  </w:t>
      </w:r>
    </w:p>
    <w:p w:rsidR="00A91276" w:rsidRPr="0003621C" w:rsidRDefault="00A91276" w:rsidP="00A91276">
      <w:pPr>
        <w:ind w:firstLineChars="1345" w:firstLine="4035"/>
        <w:rPr>
          <w:rFonts w:ascii="Times New Roman" w:eastAsia="仿宋_GB2312" w:hAnsi="Times New Roman" w:cs="Times New Roman"/>
          <w:sz w:val="30"/>
          <w:szCs w:val="30"/>
        </w:rPr>
      </w:pPr>
      <w:r w:rsidRPr="0003621C">
        <w:rPr>
          <w:rFonts w:ascii="Times New Roman" w:eastAsia="仿宋_GB2312" w:hAnsi="Times New Roman" w:cs="Times New Roman"/>
          <w:sz w:val="30"/>
          <w:szCs w:val="30"/>
        </w:rPr>
        <w:t>国家开放大学煤炭学院</w:t>
      </w:r>
    </w:p>
    <w:p w:rsidR="00A91276" w:rsidRPr="0003621C" w:rsidRDefault="00A91276" w:rsidP="00A91276">
      <w:pPr>
        <w:ind w:firstLineChars="1445" w:firstLine="4335"/>
        <w:rPr>
          <w:rFonts w:ascii="Times New Roman" w:eastAsia="仿宋_GB2312" w:hAnsi="Times New Roman" w:cs="Times New Roman"/>
          <w:sz w:val="30"/>
          <w:szCs w:val="30"/>
        </w:rPr>
      </w:pPr>
      <w:r w:rsidRPr="0003621C">
        <w:rPr>
          <w:rFonts w:ascii="Times New Roman" w:eastAsia="仿宋_GB2312" w:hAnsi="Times New Roman" w:cs="Times New Roman"/>
          <w:sz w:val="30"/>
          <w:szCs w:val="30"/>
        </w:rPr>
        <w:t>2015</w:t>
      </w:r>
      <w:r w:rsidRPr="0003621C">
        <w:rPr>
          <w:rFonts w:ascii="Times New Roman" w:eastAsia="仿宋_GB2312" w:hAnsi="Times New Roman" w:cs="Times New Roman"/>
          <w:sz w:val="30"/>
          <w:szCs w:val="30"/>
        </w:rPr>
        <w:t>年</w:t>
      </w:r>
      <w:r w:rsidR="00A234A3">
        <w:rPr>
          <w:rFonts w:ascii="Times New Roman" w:eastAsia="仿宋_GB2312" w:hAnsi="Times New Roman" w:cs="Times New Roman" w:hint="eastAsia"/>
          <w:sz w:val="30"/>
          <w:szCs w:val="30"/>
        </w:rPr>
        <w:t>8</w:t>
      </w:r>
      <w:r w:rsidRPr="0003621C">
        <w:rPr>
          <w:rFonts w:ascii="Times New Roman" w:eastAsia="仿宋_GB2312" w:hAnsi="Times New Roman" w:cs="Times New Roman"/>
          <w:sz w:val="30"/>
          <w:szCs w:val="30"/>
        </w:rPr>
        <w:t>月</w:t>
      </w:r>
      <w:r w:rsidR="00A234A3">
        <w:rPr>
          <w:rFonts w:ascii="Times New Roman" w:eastAsia="仿宋_GB2312" w:hAnsi="Times New Roman" w:cs="Times New Roman" w:hint="eastAsia"/>
          <w:sz w:val="30"/>
          <w:szCs w:val="30"/>
        </w:rPr>
        <w:t>10</w:t>
      </w:r>
      <w:r w:rsidRPr="0003621C">
        <w:rPr>
          <w:rFonts w:ascii="Times New Roman" w:eastAsia="仿宋_GB2312" w:hAnsi="Times New Roman" w:cs="Times New Roman"/>
          <w:sz w:val="30"/>
          <w:szCs w:val="30"/>
        </w:rPr>
        <w:t>日</w:t>
      </w:r>
    </w:p>
    <w:p w:rsidR="00A91276" w:rsidRPr="0003621C" w:rsidRDefault="00A91276" w:rsidP="00A91276">
      <w:pPr>
        <w:ind w:firstLineChars="200" w:firstLine="420"/>
        <w:rPr>
          <w:rFonts w:ascii="Times New Roman" w:hAnsi="Times New Roman" w:cs="Times New Roman"/>
        </w:rPr>
      </w:pPr>
    </w:p>
    <w:p w:rsidR="00A91276" w:rsidRPr="0003621C" w:rsidRDefault="00A91276" w:rsidP="00A91276">
      <w:pPr>
        <w:ind w:firstLineChars="200" w:firstLine="420"/>
        <w:rPr>
          <w:rFonts w:ascii="Times New Roman" w:hAnsi="Times New Roman" w:cs="Times New Roman"/>
        </w:rPr>
      </w:pPr>
    </w:p>
    <w:p w:rsidR="00A91276" w:rsidRPr="0003621C" w:rsidRDefault="00A91276" w:rsidP="00A91276">
      <w:pPr>
        <w:rPr>
          <w:rFonts w:ascii="Times New Roman" w:hAnsi="Times New Roman" w:cs="Times New Roman"/>
        </w:rPr>
      </w:pPr>
    </w:p>
    <w:p w:rsidR="004A2C13" w:rsidRDefault="004A2C13" w:rsidP="00A91276">
      <w:pPr>
        <w:rPr>
          <w:rFonts w:ascii="Times New Roman" w:hAnsi="Times New Roman" w:cs="Times New Roman"/>
        </w:rPr>
      </w:pPr>
      <w:r>
        <w:rPr>
          <w:rFonts w:ascii="Times New Roman" w:hAnsi="Times New Roman" w:cs="Times New Roman"/>
        </w:rPr>
        <w:br w:type="page"/>
      </w:r>
    </w:p>
    <w:p w:rsidR="00A91276" w:rsidRPr="0003621C" w:rsidRDefault="00A91276" w:rsidP="00A91276">
      <w:pPr>
        <w:rPr>
          <w:rFonts w:ascii="Times New Roman" w:hAnsi="Times New Roman" w:cs="Times New Roman"/>
        </w:rPr>
      </w:pPr>
    </w:p>
    <w:p w:rsidR="00A91276" w:rsidRPr="0003621C" w:rsidRDefault="00A91276" w:rsidP="00A91276">
      <w:pPr>
        <w:rPr>
          <w:rFonts w:ascii="Times New Roman" w:hAnsi="Times New Roman" w:cs="Times New Roman"/>
        </w:rPr>
      </w:pPr>
    </w:p>
    <w:p w:rsidR="00A91276" w:rsidRPr="0003621C" w:rsidRDefault="00A91276" w:rsidP="00A91276">
      <w:pPr>
        <w:rPr>
          <w:rFonts w:ascii="Times New Roman" w:hAnsi="Times New Roman" w:cs="Times New Roman"/>
        </w:rPr>
      </w:pPr>
    </w:p>
    <w:p w:rsidR="00A91276" w:rsidRPr="0003621C" w:rsidRDefault="00A91276" w:rsidP="00A91276">
      <w:pPr>
        <w:rPr>
          <w:rFonts w:ascii="Times New Roman" w:hAnsi="Times New Roman" w:cs="Times New Roman"/>
        </w:rPr>
      </w:pPr>
    </w:p>
    <w:p w:rsidR="00DB202C" w:rsidRPr="0003621C" w:rsidRDefault="00A91276" w:rsidP="00710DB5">
      <w:pPr>
        <w:pStyle w:val="3"/>
        <w:rPr>
          <w:rFonts w:eastAsia="华文中宋"/>
          <w:b w:val="0"/>
          <w:sz w:val="36"/>
          <w:szCs w:val="36"/>
        </w:rPr>
      </w:pPr>
      <w:r w:rsidRPr="0003621C">
        <w:br w:type="page"/>
      </w:r>
    </w:p>
    <w:p w:rsidR="00A91276" w:rsidRPr="0003621C" w:rsidRDefault="00152CB4" w:rsidP="00152CB4">
      <w:pPr>
        <w:pStyle w:val="1"/>
        <w:ind w:firstLine="721"/>
        <w:rPr>
          <w:rFonts w:ascii="Times New Roman" w:hAnsi="Times New Roman" w:cs="Times New Roman"/>
        </w:rPr>
      </w:pPr>
      <w:bookmarkStart w:id="15" w:name="_Toc423077865"/>
      <w:r w:rsidRPr="0003621C">
        <w:rPr>
          <w:rFonts w:ascii="Times New Roman" w:hAnsi="Times New Roman" w:cs="Times New Roman"/>
        </w:rPr>
        <w:lastRenderedPageBreak/>
        <w:t>第二部分</w:t>
      </w:r>
      <w:r w:rsidRPr="0003621C">
        <w:rPr>
          <w:rFonts w:ascii="Times New Roman" w:hAnsi="Times New Roman" w:cs="Times New Roman"/>
        </w:rPr>
        <w:t xml:space="preserve">  </w:t>
      </w:r>
      <w:r w:rsidR="00A91276" w:rsidRPr="0003621C">
        <w:rPr>
          <w:rFonts w:ascii="Times New Roman" w:hAnsi="Times New Roman" w:cs="Times New Roman"/>
        </w:rPr>
        <w:t>国家开放大学专业设置申请表</w:t>
      </w:r>
      <w:bookmarkEnd w:id="15"/>
    </w:p>
    <w:tbl>
      <w:tblPr>
        <w:tblW w:w="10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7"/>
        <w:gridCol w:w="1786"/>
        <w:gridCol w:w="1437"/>
        <w:gridCol w:w="1398"/>
        <w:gridCol w:w="2268"/>
        <w:gridCol w:w="2049"/>
      </w:tblGrid>
      <w:tr w:rsidR="00A91276" w:rsidRPr="0003621C" w:rsidTr="00A91276">
        <w:trPr>
          <w:trHeight w:hRule="exact" w:val="600"/>
          <w:jc w:val="center"/>
        </w:trPr>
        <w:tc>
          <w:tcPr>
            <w:tcW w:w="1277" w:type="dxa"/>
            <w:vAlign w:val="center"/>
          </w:tcPr>
          <w:p w:rsidR="00A91276" w:rsidRPr="0003621C" w:rsidRDefault="00A91276">
            <w:pPr>
              <w:jc w:val="center"/>
              <w:rPr>
                <w:rFonts w:ascii="Times New Roman" w:eastAsia="黑体" w:hAnsi="Times New Roman" w:cs="Times New Roman"/>
                <w:b/>
                <w:color w:val="000000"/>
                <w:kern w:val="0"/>
                <w:sz w:val="24"/>
              </w:rPr>
            </w:pPr>
            <w:r w:rsidRPr="0003621C">
              <w:rPr>
                <w:rFonts w:ascii="Times New Roman" w:eastAsia="黑体" w:hAnsi="Times New Roman" w:cs="Times New Roman"/>
                <w:b/>
                <w:color w:val="000000"/>
                <w:kern w:val="0"/>
                <w:sz w:val="24"/>
              </w:rPr>
              <w:t>申请单位</w:t>
            </w:r>
          </w:p>
        </w:tc>
        <w:tc>
          <w:tcPr>
            <w:tcW w:w="1786" w:type="dxa"/>
            <w:vAlign w:val="center"/>
          </w:tcPr>
          <w:p w:rsidR="00A91276" w:rsidRPr="0003621C" w:rsidRDefault="00A91276">
            <w:pPr>
              <w:jc w:val="center"/>
              <w:rPr>
                <w:rFonts w:ascii="Times New Roman" w:eastAsia="华文中宋" w:hAnsi="Times New Roman" w:cs="Times New Roman"/>
                <w:color w:val="000000"/>
                <w:kern w:val="0"/>
                <w:sz w:val="24"/>
              </w:rPr>
            </w:pPr>
            <w:r w:rsidRPr="0003621C">
              <w:rPr>
                <w:rFonts w:ascii="Times New Roman" w:eastAsia="华文中宋" w:hAnsi="Times New Roman" w:cs="Times New Roman"/>
                <w:color w:val="000000"/>
                <w:kern w:val="0"/>
                <w:sz w:val="24"/>
              </w:rPr>
              <w:t>煤炭学院</w:t>
            </w:r>
          </w:p>
        </w:tc>
        <w:tc>
          <w:tcPr>
            <w:tcW w:w="2835" w:type="dxa"/>
            <w:gridSpan w:val="2"/>
            <w:vAlign w:val="center"/>
          </w:tcPr>
          <w:p w:rsidR="00A91276" w:rsidRPr="0003621C" w:rsidRDefault="00A91276">
            <w:pPr>
              <w:jc w:val="center"/>
              <w:rPr>
                <w:rFonts w:ascii="Times New Roman" w:eastAsia="黑体" w:hAnsi="Times New Roman" w:cs="Times New Roman"/>
                <w:b/>
                <w:color w:val="000000"/>
                <w:kern w:val="0"/>
                <w:sz w:val="24"/>
              </w:rPr>
            </w:pPr>
            <w:r w:rsidRPr="0003621C">
              <w:rPr>
                <w:rFonts w:ascii="Times New Roman" w:eastAsia="黑体" w:hAnsi="Times New Roman" w:cs="Times New Roman"/>
                <w:b/>
                <w:color w:val="000000"/>
                <w:kern w:val="0"/>
                <w:sz w:val="24"/>
              </w:rPr>
              <w:t>专业名称</w:t>
            </w:r>
          </w:p>
        </w:tc>
        <w:tc>
          <w:tcPr>
            <w:tcW w:w="4317" w:type="dxa"/>
            <w:gridSpan w:val="2"/>
            <w:vAlign w:val="center"/>
          </w:tcPr>
          <w:p w:rsidR="00A91276" w:rsidRPr="0003621C" w:rsidRDefault="00A91276">
            <w:pPr>
              <w:jc w:val="center"/>
              <w:rPr>
                <w:rFonts w:ascii="Times New Roman" w:eastAsia="华文中宋" w:hAnsi="Times New Roman" w:cs="Times New Roman"/>
                <w:color w:val="000000"/>
                <w:kern w:val="0"/>
                <w:sz w:val="24"/>
              </w:rPr>
            </w:pPr>
            <w:r w:rsidRPr="0003621C">
              <w:rPr>
                <w:rFonts w:ascii="Times New Roman" w:eastAsia="华文中宋" w:hAnsi="Times New Roman" w:cs="Times New Roman"/>
                <w:color w:val="000000"/>
                <w:kern w:val="0"/>
                <w:sz w:val="24"/>
              </w:rPr>
              <w:t>矿山机电</w:t>
            </w:r>
          </w:p>
        </w:tc>
      </w:tr>
      <w:tr w:rsidR="00A91276" w:rsidRPr="0003621C" w:rsidTr="00A91276">
        <w:trPr>
          <w:cantSplit/>
          <w:trHeight w:hRule="exact" w:val="768"/>
          <w:jc w:val="center"/>
        </w:trPr>
        <w:tc>
          <w:tcPr>
            <w:tcW w:w="1277" w:type="dxa"/>
            <w:vAlign w:val="center"/>
          </w:tcPr>
          <w:p w:rsidR="00A91276" w:rsidRPr="0003621C" w:rsidRDefault="00A91276">
            <w:pPr>
              <w:jc w:val="center"/>
              <w:rPr>
                <w:rFonts w:ascii="Times New Roman" w:eastAsia="黑体" w:hAnsi="Times New Roman" w:cs="Times New Roman"/>
                <w:b/>
                <w:color w:val="000000"/>
                <w:kern w:val="0"/>
                <w:sz w:val="24"/>
              </w:rPr>
            </w:pPr>
            <w:r w:rsidRPr="0003621C">
              <w:rPr>
                <w:rFonts w:ascii="Times New Roman" w:eastAsia="黑体" w:hAnsi="Times New Roman" w:cs="Times New Roman"/>
                <w:b/>
                <w:color w:val="000000"/>
                <w:kern w:val="0"/>
                <w:sz w:val="24"/>
              </w:rPr>
              <w:t>学科门类</w:t>
            </w:r>
          </w:p>
        </w:tc>
        <w:tc>
          <w:tcPr>
            <w:tcW w:w="1786" w:type="dxa"/>
            <w:vAlign w:val="center"/>
          </w:tcPr>
          <w:p w:rsidR="00A91276" w:rsidRPr="0003621C" w:rsidRDefault="00A91276" w:rsidP="00A91276">
            <w:pPr>
              <w:jc w:val="center"/>
              <w:rPr>
                <w:rFonts w:ascii="Times New Roman" w:eastAsia="华文中宋" w:hAnsi="Times New Roman" w:cs="Times New Roman"/>
                <w:color w:val="000000"/>
                <w:kern w:val="0"/>
                <w:szCs w:val="21"/>
              </w:rPr>
            </w:pPr>
            <w:r w:rsidRPr="0003621C">
              <w:rPr>
                <w:rFonts w:ascii="Times New Roman" w:eastAsia="华文中宋" w:hAnsi="Times New Roman" w:cs="Times New Roman"/>
                <w:color w:val="000000"/>
                <w:kern w:val="0"/>
                <w:szCs w:val="21"/>
              </w:rPr>
              <w:t>矿业工程类</w:t>
            </w:r>
          </w:p>
          <w:p w:rsidR="00A91276" w:rsidRPr="0003621C" w:rsidRDefault="00A91276" w:rsidP="00A91276">
            <w:pPr>
              <w:jc w:val="center"/>
              <w:rPr>
                <w:rFonts w:ascii="Times New Roman" w:eastAsia="华文中宋" w:hAnsi="Times New Roman" w:cs="Times New Roman"/>
                <w:color w:val="000000"/>
                <w:kern w:val="0"/>
                <w:sz w:val="24"/>
              </w:rPr>
            </w:pPr>
            <w:r w:rsidRPr="0003621C">
              <w:rPr>
                <w:rFonts w:ascii="Times New Roman" w:eastAsia="华文中宋" w:hAnsi="Times New Roman" w:cs="Times New Roman"/>
                <w:color w:val="000000"/>
                <w:kern w:val="0"/>
                <w:szCs w:val="21"/>
              </w:rPr>
              <w:t>资源开发与测绘</w:t>
            </w:r>
          </w:p>
        </w:tc>
        <w:tc>
          <w:tcPr>
            <w:tcW w:w="1437" w:type="dxa"/>
            <w:vAlign w:val="center"/>
          </w:tcPr>
          <w:p w:rsidR="00A91276" w:rsidRPr="0003621C" w:rsidRDefault="00A91276">
            <w:pPr>
              <w:jc w:val="center"/>
              <w:rPr>
                <w:rFonts w:ascii="Times New Roman" w:eastAsia="黑体" w:hAnsi="Times New Roman" w:cs="Times New Roman"/>
                <w:b/>
                <w:color w:val="000000"/>
                <w:kern w:val="0"/>
                <w:sz w:val="24"/>
              </w:rPr>
            </w:pPr>
            <w:r w:rsidRPr="0003621C">
              <w:rPr>
                <w:rFonts w:ascii="Times New Roman" w:eastAsia="黑体" w:hAnsi="Times New Roman" w:cs="Times New Roman"/>
                <w:b/>
                <w:color w:val="000000"/>
                <w:kern w:val="0"/>
                <w:sz w:val="24"/>
              </w:rPr>
              <w:t>专业代码</w:t>
            </w:r>
          </w:p>
        </w:tc>
        <w:tc>
          <w:tcPr>
            <w:tcW w:w="1398" w:type="dxa"/>
            <w:vAlign w:val="center"/>
          </w:tcPr>
          <w:p w:rsidR="00A91276" w:rsidRPr="0003621C" w:rsidRDefault="00A91276" w:rsidP="00A91276">
            <w:pPr>
              <w:jc w:val="center"/>
              <w:rPr>
                <w:rFonts w:ascii="Times New Roman" w:eastAsia="华文中宋" w:hAnsi="Times New Roman" w:cs="Times New Roman"/>
                <w:color w:val="000000"/>
                <w:kern w:val="0"/>
                <w:sz w:val="24"/>
              </w:rPr>
            </w:pPr>
            <w:r w:rsidRPr="0003621C">
              <w:rPr>
                <w:rFonts w:ascii="Times New Roman" w:eastAsia="华文中宋" w:hAnsi="Times New Roman" w:cs="Times New Roman"/>
                <w:color w:val="000000"/>
                <w:kern w:val="0"/>
                <w:sz w:val="24"/>
              </w:rPr>
              <w:t>540307</w:t>
            </w:r>
          </w:p>
        </w:tc>
        <w:tc>
          <w:tcPr>
            <w:tcW w:w="2268" w:type="dxa"/>
            <w:vAlign w:val="center"/>
          </w:tcPr>
          <w:p w:rsidR="00A91276" w:rsidRPr="0003621C" w:rsidRDefault="00A91276">
            <w:pPr>
              <w:jc w:val="center"/>
              <w:rPr>
                <w:rFonts w:ascii="Times New Roman" w:eastAsia="黑体" w:hAnsi="Times New Roman" w:cs="Times New Roman"/>
                <w:b/>
                <w:color w:val="000000"/>
                <w:kern w:val="0"/>
                <w:sz w:val="24"/>
              </w:rPr>
            </w:pPr>
            <w:r w:rsidRPr="0003621C">
              <w:rPr>
                <w:rFonts w:ascii="Times New Roman" w:eastAsia="黑体" w:hAnsi="Times New Roman" w:cs="Times New Roman"/>
                <w:b/>
                <w:color w:val="000000"/>
                <w:kern w:val="0"/>
                <w:sz w:val="24"/>
              </w:rPr>
              <w:t>专业层次</w:t>
            </w:r>
          </w:p>
        </w:tc>
        <w:tc>
          <w:tcPr>
            <w:tcW w:w="2049" w:type="dxa"/>
            <w:vAlign w:val="center"/>
          </w:tcPr>
          <w:p w:rsidR="00A91276" w:rsidRPr="0003621C" w:rsidRDefault="00A91276">
            <w:pPr>
              <w:jc w:val="center"/>
              <w:rPr>
                <w:rFonts w:ascii="Times New Roman" w:eastAsia="华文中宋" w:hAnsi="Times New Roman" w:cs="Times New Roman"/>
                <w:sz w:val="24"/>
              </w:rPr>
            </w:pPr>
            <w:r w:rsidRPr="0003621C">
              <w:rPr>
                <w:rFonts w:ascii="Times New Roman" w:eastAsia="华文中宋" w:hAnsi="Times New Roman" w:cs="Times New Roman"/>
                <w:sz w:val="24"/>
              </w:rPr>
              <w:t>专科</w:t>
            </w:r>
          </w:p>
        </w:tc>
      </w:tr>
      <w:tr w:rsidR="00A91276" w:rsidRPr="0003621C" w:rsidTr="00A91276">
        <w:trPr>
          <w:cantSplit/>
          <w:trHeight w:hRule="exact" w:val="626"/>
          <w:jc w:val="center"/>
        </w:trPr>
        <w:tc>
          <w:tcPr>
            <w:tcW w:w="1277" w:type="dxa"/>
            <w:vAlign w:val="center"/>
          </w:tcPr>
          <w:p w:rsidR="00A91276" w:rsidRPr="0003621C" w:rsidRDefault="00A91276">
            <w:pPr>
              <w:jc w:val="center"/>
              <w:rPr>
                <w:rFonts w:ascii="Times New Roman" w:eastAsia="黑体" w:hAnsi="Times New Roman" w:cs="Times New Roman"/>
                <w:b/>
                <w:color w:val="000000"/>
                <w:kern w:val="0"/>
                <w:sz w:val="24"/>
              </w:rPr>
            </w:pPr>
            <w:r w:rsidRPr="0003621C">
              <w:rPr>
                <w:rFonts w:ascii="Times New Roman" w:eastAsia="黑体" w:hAnsi="Times New Roman" w:cs="Times New Roman"/>
                <w:b/>
                <w:color w:val="000000"/>
                <w:kern w:val="0"/>
                <w:sz w:val="24"/>
              </w:rPr>
              <w:t>学</w:t>
            </w:r>
            <w:r w:rsidRPr="0003621C">
              <w:rPr>
                <w:rFonts w:ascii="Times New Roman" w:eastAsia="黑体" w:hAnsi="Times New Roman" w:cs="Times New Roman"/>
                <w:b/>
                <w:color w:val="000000"/>
                <w:kern w:val="0"/>
                <w:sz w:val="24"/>
              </w:rPr>
              <w:t xml:space="preserve">  </w:t>
            </w:r>
            <w:r w:rsidRPr="0003621C">
              <w:rPr>
                <w:rFonts w:ascii="Times New Roman" w:eastAsia="黑体" w:hAnsi="Times New Roman" w:cs="Times New Roman"/>
                <w:b/>
                <w:color w:val="000000"/>
                <w:kern w:val="0"/>
                <w:sz w:val="24"/>
              </w:rPr>
              <w:t>制</w:t>
            </w:r>
          </w:p>
        </w:tc>
        <w:tc>
          <w:tcPr>
            <w:tcW w:w="1786" w:type="dxa"/>
            <w:vAlign w:val="center"/>
          </w:tcPr>
          <w:p w:rsidR="00A91276" w:rsidRPr="0003621C" w:rsidRDefault="00A91276" w:rsidP="00A91276">
            <w:pPr>
              <w:jc w:val="center"/>
              <w:rPr>
                <w:rFonts w:ascii="Times New Roman" w:eastAsia="华文中宋" w:hAnsi="Times New Roman" w:cs="Times New Roman"/>
                <w:color w:val="000000"/>
                <w:kern w:val="0"/>
                <w:sz w:val="24"/>
              </w:rPr>
            </w:pPr>
            <w:r w:rsidRPr="0003621C">
              <w:rPr>
                <w:rFonts w:ascii="Times New Roman" w:eastAsia="华文中宋" w:hAnsi="Times New Roman" w:cs="Times New Roman"/>
                <w:sz w:val="24"/>
              </w:rPr>
              <w:t>2</w:t>
            </w:r>
            <w:r w:rsidRPr="0003621C">
              <w:rPr>
                <w:rFonts w:ascii="Times New Roman" w:eastAsia="华文中宋" w:hAnsi="Times New Roman" w:cs="Times New Roman"/>
                <w:sz w:val="24"/>
              </w:rPr>
              <w:t>年</w:t>
            </w:r>
          </w:p>
        </w:tc>
        <w:tc>
          <w:tcPr>
            <w:tcW w:w="1437" w:type="dxa"/>
            <w:vAlign w:val="center"/>
          </w:tcPr>
          <w:p w:rsidR="00A91276" w:rsidRPr="0003621C" w:rsidRDefault="00A91276">
            <w:pPr>
              <w:jc w:val="center"/>
              <w:rPr>
                <w:rFonts w:ascii="Times New Roman" w:eastAsia="黑体" w:hAnsi="Times New Roman" w:cs="Times New Roman"/>
                <w:b/>
                <w:color w:val="000000"/>
                <w:kern w:val="0"/>
                <w:sz w:val="24"/>
              </w:rPr>
            </w:pPr>
            <w:r w:rsidRPr="0003621C">
              <w:rPr>
                <w:rFonts w:ascii="Times New Roman" w:eastAsia="黑体" w:hAnsi="Times New Roman" w:cs="Times New Roman"/>
                <w:b/>
                <w:color w:val="000000"/>
                <w:kern w:val="0"/>
                <w:sz w:val="24"/>
              </w:rPr>
              <w:t>拟开出时间</w:t>
            </w:r>
          </w:p>
        </w:tc>
        <w:tc>
          <w:tcPr>
            <w:tcW w:w="1398" w:type="dxa"/>
            <w:vAlign w:val="center"/>
          </w:tcPr>
          <w:p w:rsidR="00A91276" w:rsidRPr="0003621C" w:rsidRDefault="00A91276">
            <w:pPr>
              <w:rPr>
                <w:rFonts w:ascii="Times New Roman" w:eastAsia="华文中宋" w:hAnsi="Times New Roman" w:cs="Times New Roman"/>
                <w:color w:val="000000"/>
                <w:kern w:val="0"/>
                <w:sz w:val="24"/>
              </w:rPr>
            </w:pPr>
            <w:r w:rsidRPr="0003621C">
              <w:rPr>
                <w:rFonts w:ascii="Times New Roman" w:eastAsia="华文中宋" w:hAnsi="Times New Roman" w:cs="Times New Roman"/>
                <w:color w:val="000000"/>
                <w:kern w:val="0"/>
                <w:sz w:val="24"/>
              </w:rPr>
              <w:t>2015</w:t>
            </w:r>
            <w:r w:rsidRPr="0003621C">
              <w:rPr>
                <w:rFonts w:ascii="Times New Roman" w:eastAsia="华文中宋" w:hAnsi="Times New Roman" w:cs="Times New Roman"/>
                <w:color w:val="000000"/>
                <w:kern w:val="0"/>
                <w:sz w:val="24"/>
              </w:rPr>
              <w:t>年秋</w:t>
            </w:r>
          </w:p>
        </w:tc>
        <w:tc>
          <w:tcPr>
            <w:tcW w:w="2268" w:type="dxa"/>
            <w:vAlign w:val="center"/>
          </w:tcPr>
          <w:p w:rsidR="00A91276" w:rsidRPr="0003621C" w:rsidRDefault="00A91276">
            <w:pPr>
              <w:jc w:val="center"/>
              <w:rPr>
                <w:rFonts w:ascii="Times New Roman" w:eastAsia="黑体" w:hAnsi="Times New Roman" w:cs="Times New Roman"/>
                <w:b/>
                <w:color w:val="000000"/>
                <w:kern w:val="0"/>
                <w:sz w:val="24"/>
              </w:rPr>
            </w:pPr>
            <w:r w:rsidRPr="0003621C">
              <w:rPr>
                <w:rFonts w:ascii="Times New Roman" w:eastAsia="黑体" w:hAnsi="Times New Roman" w:cs="Times New Roman"/>
                <w:b/>
                <w:color w:val="000000"/>
                <w:kern w:val="0"/>
                <w:sz w:val="24"/>
              </w:rPr>
              <w:t>启动调研论证时间</w:t>
            </w:r>
          </w:p>
        </w:tc>
        <w:tc>
          <w:tcPr>
            <w:tcW w:w="2049" w:type="dxa"/>
            <w:vAlign w:val="center"/>
          </w:tcPr>
          <w:p w:rsidR="00A91276" w:rsidRPr="0003621C" w:rsidRDefault="00A91276" w:rsidP="00A91276">
            <w:pPr>
              <w:jc w:val="center"/>
              <w:rPr>
                <w:rFonts w:ascii="Times New Roman" w:eastAsia="华文中宋" w:hAnsi="Times New Roman" w:cs="Times New Roman"/>
                <w:color w:val="000000"/>
                <w:kern w:val="0"/>
                <w:sz w:val="24"/>
              </w:rPr>
            </w:pPr>
            <w:r w:rsidRPr="0003621C">
              <w:rPr>
                <w:rFonts w:ascii="Times New Roman" w:eastAsia="华文中宋" w:hAnsi="Times New Roman" w:cs="Times New Roman"/>
                <w:color w:val="000000"/>
                <w:kern w:val="0"/>
                <w:sz w:val="24"/>
              </w:rPr>
              <w:t>2014</w:t>
            </w:r>
            <w:r w:rsidRPr="0003621C">
              <w:rPr>
                <w:rFonts w:ascii="Times New Roman" w:eastAsia="华文中宋" w:hAnsi="Times New Roman" w:cs="Times New Roman"/>
                <w:color w:val="000000"/>
                <w:kern w:val="0"/>
                <w:sz w:val="24"/>
              </w:rPr>
              <w:t>年</w:t>
            </w:r>
            <w:r w:rsidRPr="0003621C">
              <w:rPr>
                <w:rFonts w:ascii="Times New Roman" w:eastAsia="华文中宋" w:hAnsi="Times New Roman" w:cs="Times New Roman"/>
                <w:color w:val="000000"/>
                <w:kern w:val="0"/>
                <w:sz w:val="24"/>
              </w:rPr>
              <w:t>2</w:t>
            </w:r>
            <w:r w:rsidRPr="0003621C">
              <w:rPr>
                <w:rFonts w:ascii="Times New Roman" w:eastAsia="华文中宋" w:hAnsi="Times New Roman" w:cs="Times New Roman"/>
                <w:color w:val="000000"/>
                <w:kern w:val="0"/>
                <w:sz w:val="24"/>
              </w:rPr>
              <w:t>月</w:t>
            </w:r>
          </w:p>
        </w:tc>
      </w:tr>
      <w:tr w:rsidR="00A91276" w:rsidRPr="0003621C" w:rsidTr="00A91276">
        <w:trPr>
          <w:cantSplit/>
          <w:trHeight w:hRule="exact" w:val="567"/>
          <w:jc w:val="center"/>
        </w:trPr>
        <w:tc>
          <w:tcPr>
            <w:tcW w:w="10215" w:type="dxa"/>
            <w:gridSpan w:val="6"/>
            <w:vAlign w:val="center"/>
          </w:tcPr>
          <w:p w:rsidR="00A91276" w:rsidRPr="0003621C" w:rsidRDefault="00A91276">
            <w:pPr>
              <w:rPr>
                <w:rFonts w:ascii="Times New Roman" w:eastAsia="华文中宋" w:hAnsi="Times New Roman" w:cs="Times New Roman"/>
                <w:sz w:val="24"/>
              </w:rPr>
            </w:pPr>
            <w:r w:rsidRPr="0003621C">
              <w:rPr>
                <w:rFonts w:ascii="Times New Roman" w:eastAsia="黑体" w:hAnsi="Times New Roman" w:cs="Times New Roman"/>
                <w:color w:val="000000"/>
                <w:kern w:val="0"/>
                <w:sz w:val="24"/>
              </w:rPr>
              <w:t>有无与非学历教育沟通的计划</w:t>
            </w:r>
            <w:r w:rsidRPr="0003621C">
              <w:rPr>
                <w:rFonts w:ascii="Times New Roman" w:eastAsia="黑体" w:hAnsi="Times New Roman" w:cs="Times New Roman"/>
                <w:color w:val="000000"/>
                <w:kern w:val="0"/>
                <w:sz w:val="24"/>
              </w:rPr>
              <w:t xml:space="preserve"> </w:t>
            </w:r>
            <w:r w:rsidRPr="0003621C">
              <w:rPr>
                <w:rFonts w:ascii="Times New Roman" w:eastAsia="华文中宋" w:hAnsi="Times New Roman" w:cs="Times New Roman"/>
                <w:color w:val="000000"/>
                <w:kern w:val="0"/>
                <w:sz w:val="24"/>
              </w:rPr>
              <w:t xml:space="preserve">   </w:t>
            </w:r>
            <w:r w:rsidRPr="0003621C">
              <w:rPr>
                <w:rFonts w:ascii="Times New Roman" w:eastAsia="华文中宋" w:hAnsi="Times New Roman" w:cs="Times New Roman"/>
                <w:sz w:val="24"/>
              </w:rPr>
              <w:t>有（</w:t>
            </w:r>
            <w:r w:rsidRPr="0003621C">
              <w:rPr>
                <w:rFonts w:ascii="Times New Roman" w:eastAsia="华文中宋" w:hAnsi="Times New Roman" w:cs="Times New Roman"/>
                <w:sz w:val="24"/>
              </w:rPr>
              <w:t>√</w:t>
            </w:r>
            <w:r w:rsidRPr="0003621C">
              <w:rPr>
                <w:rFonts w:ascii="Times New Roman" w:eastAsia="华文中宋" w:hAnsi="Times New Roman" w:cs="Times New Roman"/>
                <w:sz w:val="24"/>
              </w:rPr>
              <w:t>）</w:t>
            </w:r>
            <w:r w:rsidRPr="0003621C">
              <w:rPr>
                <w:rFonts w:ascii="Times New Roman" w:eastAsia="华文中宋" w:hAnsi="Times New Roman" w:cs="Times New Roman"/>
                <w:sz w:val="24"/>
              </w:rPr>
              <w:t xml:space="preserve">   </w:t>
            </w:r>
            <w:r w:rsidRPr="0003621C">
              <w:rPr>
                <w:rFonts w:ascii="Times New Roman" w:eastAsia="华文中宋" w:hAnsi="Times New Roman" w:cs="Times New Roman"/>
                <w:sz w:val="24"/>
              </w:rPr>
              <w:t>无（</w:t>
            </w:r>
            <w:r w:rsidRPr="0003621C">
              <w:rPr>
                <w:rFonts w:ascii="Times New Roman" w:eastAsia="华文中宋" w:hAnsi="Times New Roman" w:cs="Times New Roman"/>
                <w:sz w:val="24"/>
              </w:rPr>
              <w:t xml:space="preserve">  </w:t>
            </w:r>
            <w:r w:rsidRPr="0003621C">
              <w:rPr>
                <w:rFonts w:ascii="Times New Roman" w:eastAsia="华文中宋" w:hAnsi="Times New Roman" w:cs="Times New Roman"/>
                <w:sz w:val="24"/>
              </w:rPr>
              <w:t>）</w:t>
            </w:r>
          </w:p>
        </w:tc>
      </w:tr>
      <w:tr w:rsidR="00A91276" w:rsidRPr="0003621C" w:rsidTr="00A91276">
        <w:trPr>
          <w:trHeight w:val="6121"/>
          <w:jc w:val="center"/>
        </w:trPr>
        <w:tc>
          <w:tcPr>
            <w:tcW w:w="10215" w:type="dxa"/>
            <w:gridSpan w:val="6"/>
          </w:tcPr>
          <w:p w:rsidR="00A91276" w:rsidRPr="0003621C" w:rsidRDefault="00A91276" w:rsidP="00A91276">
            <w:pPr>
              <w:spacing w:line="360" w:lineRule="exact"/>
              <w:rPr>
                <w:rFonts w:ascii="Times New Roman" w:eastAsia="黑体" w:hAnsi="Times New Roman" w:cs="Times New Roman"/>
                <w:b/>
                <w:sz w:val="24"/>
              </w:rPr>
            </w:pPr>
            <w:r w:rsidRPr="0003621C">
              <w:rPr>
                <w:rFonts w:ascii="Times New Roman" w:eastAsia="黑体" w:hAnsi="Times New Roman" w:cs="Times New Roman"/>
                <w:b/>
                <w:sz w:val="24"/>
              </w:rPr>
              <w:t>已经开展的相关工作介绍：</w:t>
            </w:r>
          </w:p>
          <w:p w:rsidR="00A91276" w:rsidRPr="0003621C" w:rsidRDefault="00A91276" w:rsidP="00A91276">
            <w:pPr>
              <w:spacing w:line="360" w:lineRule="exact"/>
              <w:ind w:firstLineChars="250" w:firstLine="600"/>
              <w:rPr>
                <w:rFonts w:ascii="Times New Roman" w:eastAsia="华文中宋" w:hAnsi="Times New Roman" w:cs="Times New Roman"/>
                <w:sz w:val="24"/>
              </w:rPr>
            </w:pPr>
            <w:r w:rsidRPr="0003621C">
              <w:rPr>
                <w:rFonts w:ascii="Times New Roman" w:eastAsia="华文中宋" w:hAnsi="Times New Roman" w:cs="Times New Roman"/>
                <w:sz w:val="24"/>
              </w:rPr>
              <w:t>1</w:t>
            </w:r>
            <w:r w:rsidRPr="0003621C">
              <w:rPr>
                <w:rFonts w:ascii="Times New Roman" w:eastAsia="华文中宋" w:hAnsi="Times New Roman" w:cs="Times New Roman"/>
                <w:sz w:val="24"/>
              </w:rPr>
              <w:t>、</w:t>
            </w:r>
            <w:r w:rsidRPr="0003621C">
              <w:rPr>
                <w:rFonts w:ascii="Times New Roman" w:eastAsia="华文中宋" w:hAnsi="Times New Roman" w:cs="Times New Roman"/>
                <w:sz w:val="24"/>
              </w:rPr>
              <w:t>2014</w:t>
            </w:r>
            <w:r w:rsidRPr="0003621C">
              <w:rPr>
                <w:rFonts w:ascii="Times New Roman" w:eastAsia="华文中宋" w:hAnsi="Times New Roman" w:cs="Times New Roman"/>
                <w:sz w:val="24"/>
              </w:rPr>
              <w:t>年初，成立了以中国煤炭工业协会副会长、煤炭学院院长王虹桥为组长的工作组，组员包括煤炭成人院校、高等院校、职业院校、技能鉴定机构、企业培训部门的相关专家和领导，下设办公室负责日常事务。</w:t>
            </w:r>
          </w:p>
          <w:p w:rsidR="00A91276" w:rsidRPr="0003621C" w:rsidRDefault="00A91276" w:rsidP="00A91276">
            <w:pPr>
              <w:spacing w:line="360" w:lineRule="exact"/>
              <w:ind w:firstLineChars="250" w:firstLine="600"/>
              <w:rPr>
                <w:rFonts w:ascii="Times New Roman" w:eastAsia="华文中宋" w:hAnsi="Times New Roman" w:cs="Times New Roman"/>
                <w:b/>
                <w:sz w:val="24"/>
              </w:rPr>
            </w:pPr>
            <w:r w:rsidRPr="0003621C">
              <w:rPr>
                <w:rFonts w:ascii="Times New Roman" w:eastAsia="华文中宋" w:hAnsi="Times New Roman" w:cs="Times New Roman"/>
                <w:sz w:val="24"/>
              </w:rPr>
              <w:t>2</w:t>
            </w:r>
            <w:r w:rsidRPr="0003621C">
              <w:rPr>
                <w:rFonts w:ascii="Times New Roman" w:eastAsia="华文中宋" w:hAnsi="Times New Roman" w:cs="Times New Roman"/>
                <w:sz w:val="24"/>
              </w:rPr>
              <w:t>、</w:t>
            </w:r>
            <w:r w:rsidRPr="0003621C">
              <w:rPr>
                <w:rFonts w:ascii="Times New Roman" w:eastAsia="华文中宋" w:hAnsi="Times New Roman" w:cs="Times New Roman"/>
                <w:sz w:val="24"/>
              </w:rPr>
              <w:t>2014</w:t>
            </w:r>
            <w:r w:rsidRPr="0003621C">
              <w:rPr>
                <w:rFonts w:ascii="Times New Roman" w:eastAsia="华文中宋" w:hAnsi="Times New Roman" w:cs="Times New Roman"/>
                <w:sz w:val="24"/>
              </w:rPr>
              <w:t>年</w:t>
            </w:r>
            <w:r w:rsidRPr="0003621C">
              <w:rPr>
                <w:rFonts w:ascii="Times New Roman" w:eastAsia="华文中宋" w:hAnsi="Times New Roman" w:cs="Times New Roman"/>
                <w:sz w:val="24"/>
              </w:rPr>
              <w:t>2</w:t>
            </w:r>
            <w:r w:rsidRPr="0003621C">
              <w:rPr>
                <w:rFonts w:ascii="Times New Roman" w:eastAsia="华文中宋" w:hAnsi="Times New Roman" w:cs="Times New Roman"/>
                <w:sz w:val="24"/>
              </w:rPr>
              <w:t>月份，开始对行业、企业、院校进行广泛需求调研和专业开设情况调研，采用走访座谈、调查问卷、会议研讨、数据分析等方式方法，获取了关于专业建设的重要资料和信息。</w:t>
            </w:r>
            <w:r w:rsidRPr="0003621C">
              <w:rPr>
                <w:rFonts w:ascii="Times New Roman" w:eastAsia="华文中宋" w:hAnsi="Times New Roman" w:cs="Times New Roman"/>
                <w:sz w:val="24"/>
              </w:rPr>
              <w:t>2014</w:t>
            </w:r>
            <w:r w:rsidRPr="0003621C">
              <w:rPr>
                <w:rFonts w:ascii="Times New Roman" w:eastAsia="华文中宋" w:hAnsi="Times New Roman" w:cs="Times New Roman"/>
                <w:sz w:val="24"/>
              </w:rPr>
              <w:t>年</w:t>
            </w:r>
            <w:r w:rsidRPr="0003621C">
              <w:rPr>
                <w:rFonts w:ascii="Times New Roman" w:eastAsia="华文中宋" w:hAnsi="Times New Roman" w:cs="Times New Roman"/>
                <w:sz w:val="24"/>
              </w:rPr>
              <w:t>3</w:t>
            </w:r>
            <w:r w:rsidRPr="0003621C">
              <w:rPr>
                <w:rFonts w:ascii="Times New Roman" w:eastAsia="华文中宋" w:hAnsi="Times New Roman" w:cs="Times New Roman"/>
                <w:sz w:val="24"/>
              </w:rPr>
              <w:t>月，根据学院的总体规划目标，结合煤炭行业实际，在广泛调研的基础上，确定了从</w:t>
            </w:r>
            <w:r w:rsidRPr="0003621C">
              <w:rPr>
                <w:rFonts w:ascii="Times New Roman" w:eastAsia="华文中宋" w:hAnsi="Times New Roman" w:cs="Times New Roman"/>
                <w:sz w:val="24"/>
              </w:rPr>
              <w:t>2015</w:t>
            </w:r>
            <w:r w:rsidRPr="0003621C">
              <w:rPr>
                <w:rFonts w:ascii="Times New Roman" w:eastAsia="华文中宋" w:hAnsi="Times New Roman" w:cs="Times New Roman"/>
                <w:sz w:val="24"/>
              </w:rPr>
              <w:t>年秋季起进行</w:t>
            </w:r>
            <w:r w:rsidRPr="0003621C">
              <w:rPr>
                <w:rFonts w:ascii="Times New Roman" w:eastAsia="华文中宋" w:hAnsi="Times New Roman" w:cs="Times New Roman"/>
                <w:color w:val="000000"/>
                <w:kern w:val="0"/>
                <w:sz w:val="24"/>
              </w:rPr>
              <w:t>矿井通风与安全</w:t>
            </w:r>
            <w:r w:rsidRPr="0003621C">
              <w:rPr>
                <w:rFonts w:ascii="Times New Roman" w:eastAsia="华文中宋" w:hAnsi="Times New Roman" w:cs="Times New Roman"/>
                <w:sz w:val="24"/>
              </w:rPr>
              <w:t>专科学历教育招生的计划。</w:t>
            </w:r>
          </w:p>
          <w:p w:rsidR="00A91276" w:rsidRPr="0003621C" w:rsidRDefault="00A91276" w:rsidP="00A91276">
            <w:pPr>
              <w:spacing w:line="360" w:lineRule="exact"/>
              <w:ind w:firstLine="600"/>
              <w:rPr>
                <w:rFonts w:ascii="Times New Roman" w:eastAsia="华文中宋" w:hAnsi="Times New Roman" w:cs="Times New Roman"/>
                <w:sz w:val="24"/>
              </w:rPr>
            </w:pPr>
            <w:r w:rsidRPr="0003621C">
              <w:rPr>
                <w:rFonts w:ascii="Times New Roman" w:eastAsia="华文中宋" w:hAnsi="Times New Roman" w:cs="Times New Roman"/>
                <w:sz w:val="24"/>
              </w:rPr>
              <w:t>3</w:t>
            </w:r>
            <w:r w:rsidRPr="0003621C">
              <w:rPr>
                <w:rFonts w:ascii="Times New Roman" w:eastAsia="华文中宋" w:hAnsi="Times New Roman" w:cs="Times New Roman"/>
                <w:sz w:val="24"/>
              </w:rPr>
              <w:t>、</w:t>
            </w:r>
            <w:r w:rsidRPr="0003621C">
              <w:rPr>
                <w:rFonts w:ascii="Times New Roman" w:eastAsia="华文中宋" w:hAnsi="Times New Roman" w:cs="Times New Roman"/>
                <w:sz w:val="24"/>
              </w:rPr>
              <w:t>2014</w:t>
            </w:r>
            <w:r w:rsidRPr="0003621C">
              <w:rPr>
                <w:rFonts w:ascii="Times New Roman" w:eastAsia="华文中宋" w:hAnsi="Times New Roman" w:cs="Times New Roman"/>
                <w:sz w:val="24"/>
              </w:rPr>
              <w:t>年</w:t>
            </w:r>
            <w:r w:rsidRPr="0003621C">
              <w:rPr>
                <w:rFonts w:ascii="Times New Roman" w:eastAsia="华文中宋" w:hAnsi="Times New Roman" w:cs="Times New Roman"/>
                <w:sz w:val="24"/>
              </w:rPr>
              <w:t>4</w:t>
            </w:r>
            <w:r w:rsidRPr="0003621C">
              <w:rPr>
                <w:rFonts w:ascii="Times New Roman" w:eastAsia="华文中宋" w:hAnsi="Times New Roman" w:cs="Times New Roman"/>
                <w:sz w:val="24"/>
              </w:rPr>
              <w:t>月，分别邀请行业、学科、企业的专家，召开学习成果认证标准及证书转换研讨会，合理划分行业方向和职能；</w:t>
            </w:r>
            <w:r w:rsidRPr="0003621C">
              <w:rPr>
                <w:rFonts w:ascii="Times New Roman" w:eastAsia="华文中宋" w:hAnsi="Times New Roman" w:cs="Times New Roman"/>
                <w:sz w:val="24"/>
              </w:rPr>
              <w:t>5</w:t>
            </w:r>
            <w:r w:rsidRPr="0003621C">
              <w:rPr>
                <w:rFonts w:ascii="Times New Roman" w:eastAsia="华文中宋" w:hAnsi="Times New Roman" w:cs="Times New Roman"/>
                <w:sz w:val="24"/>
              </w:rPr>
              <w:t>月，完成矿井维修电工（高级工）职业技能证书的学分转换标准制定工作；</w:t>
            </w:r>
            <w:r w:rsidRPr="0003621C">
              <w:rPr>
                <w:rFonts w:ascii="Times New Roman" w:eastAsia="华文中宋" w:hAnsi="Times New Roman" w:cs="Times New Roman"/>
                <w:sz w:val="24"/>
              </w:rPr>
              <w:t>6</w:t>
            </w:r>
            <w:r w:rsidRPr="0003621C">
              <w:rPr>
                <w:rFonts w:ascii="Times New Roman" w:eastAsia="华文中宋" w:hAnsi="Times New Roman" w:cs="Times New Roman"/>
                <w:sz w:val="24"/>
              </w:rPr>
              <w:t>月</w:t>
            </w:r>
            <w:r w:rsidRPr="0003621C">
              <w:rPr>
                <w:rFonts w:ascii="Times New Roman" w:eastAsia="华文中宋" w:hAnsi="Times New Roman" w:cs="Times New Roman"/>
                <w:sz w:val="24"/>
              </w:rPr>
              <w:t>—7</w:t>
            </w:r>
            <w:r w:rsidRPr="0003621C">
              <w:rPr>
                <w:rFonts w:ascii="Times New Roman" w:eastAsia="华文中宋" w:hAnsi="Times New Roman" w:cs="Times New Roman"/>
                <w:sz w:val="24"/>
              </w:rPr>
              <w:t>月，对标准进行修改并征求专家意见，形成评审方案。</w:t>
            </w:r>
          </w:p>
          <w:p w:rsidR="00A91276" w:rsidRPr="0003621C" w:rsidRDefault="00A91276" w:rsidP="00A91276">
            <w:pPr>
              <w:spacing w:line="360" w:lineRule="exact"/>
              <w:ind w:firstLine="600"/>
              <w:rPr>
                <w:rFonts w:ascii="Times New Roman" w:eastAsia="华文中宋" w:hAnsi="Times New Roman" w:cs="Times New Roman"/>
                <w:sz w:val="24"/>
              </w:rPr>
            </w:pPr>
            <w:r w:rsidRPr="0003621C">
              <w:rPr>
                <w:rFonts w:ascii="Times New Roman" w:eastAsia="华文中宋" w:hAnsi="Times New Roman" w:cs="Times New Roman"/>
                <w:sz w:val="24"/>
              </w:rPr>
              <w:t>4</w:t>
            </w:r>
            <w:r w:rsidRPr="0003621C">
              <w:rPr>
                <w:rFonts w:ascii="Times New Roman" w:eastAsia="华文中宋" w:hAnsi="Times New Roman" w:cs="Times New Roman"/>
                <w:sz w:val="24"/>
              </w:rPr>
              <w:t>、</w:t>
            </w:r>
            <w:r w:rsidRPr="0003621C">
              <w:rPr>
                <w:rFonts w:ascii="Times New Roman" w:eastAsia="华文中宋" w:hAnsi="Times New Roman" w:cs="Times New Roman"/>
                <w:sz w:val="24"/>
              </w:rPr>
              <w:t>2014</w:t>
            </w:r>
            <w:r w:rsidRPr="0003621C">
              <w:rPr>
                <w:rFonts w:ascii="Times New Roman" w:eastAsia="华文中宋" w:hAnsi="Times New Roman" w:cs="Times New Roman"/>
                <w:sz w:val="24"/>
              </w:rPr>
              <w:t>年</w:t>
            </w:r>
            <w:r w:rsidRPr="0003621C">
              <w:rPr>
                <w:rFonts w:ascii="Times New Roman" w:eastAsia="华文中宋" w:hAnsi="Times New Roman" w:cs="Times New Roman"/>
                <w:sz w:val="24"/>
              </w:rPr>
              <w:t>9</w:t>
            </w:r>
            <w:r w:rsidRPr="0003621C">
              <w:rPr>
                <w:rFonts w:ascii="Times New Roman" w:eastAsia="华文中宋" w:hAnsi="Times New Roman" w:cs="Times New Roman"/>
                <w:sz w:val="24"/>
              </w:rPr>
              <w:t>月，形成了专业培养方案初稿；</w:t>
            </w:r>
            <w:r w:rsidRPr="0003621C">
              <w:rPr>
                <w:rFonts w:ascii="Times New Roman" w:eastAsia="华文中宋" w:hAnsi="Times New Roman" w:cs="Times New Roman"/>
                <w:sz w:val="24"/>
              </w:rPr>
              <w:t>2014</w:t>
            </w:r>
            <w:r w:rsidRPr="0003621C">
              <w:rPr>
                <w:rFonts w:ascii="Times New Roman" w:eastAsia="华文中宋" w:hAnsi="Times New Roman" w:cs="Times New Roman"/>
                <w:sz w:val="24"/>
              </w:rPr>
              <w:t>年</w:t>
            </w:r>
            <w:r w:rsidRPr="0003621C">
              <w:rPr>
                <w:rFonts w:ascii="Times New Roman" w:eastAsia="华文中宋" w:hAnsi="Times New Roman" w:cs="Times New Roman"/>
                <w:sz w:val="24"/>
              </w:rPr>
              <w:t>10</w:t>
            </w:r>
            <w:r w:rsidRPr="0003621C">
              <w:rPr>
                <w:rFonts w:ascii="Times New Roman" w:eastAsia="华文中宋" w:hAnsi="Times New Roman" w:cs="Times New Roman"/>
                <w:sz w:val="24"/>
              </w:rPr>
              <w:t>月，开展培养方案征求意见，范围包括企事业单位、大中专院校以及企业主管、有需求的职工代表等；</w:t>
            </w:r>
            <w:r w:rsidRPr="0003621C">
              <w:rPr>
                <w:rFonts w:ascii="Times New Roman" w:eastAsia="华文中宋" w:hAnsi="Times New Roman" w:cs="Times New Roman"/>
                <w:sz w:val="24"/>
              </w:rPr>
              <w:t>2014</w:t>
            </w:r>
            <w:r w:rsidRPr="0003621C">
              <w:rPr>
                <w:rFonts w:ascii="Times New Roman" w:eastAsia="华文中宋" w:hAnsi="Times New Roman" w:cs="Times New Roman"/>
                <w:sz w:val="24"/>
              </w:rPr>
              <w:t>年</w:t>
            </w:r>
            <w:r w:rsidRPr="0003621C">
              <w:rPr>
                <w:rFonts w:ascii="Times New Roman" w:eastAsia="华文中宋" w:hAnsi="Times New Roman" w:cs="Times New Roman"/>
                <w:sz w:val="24"/>
              </w:rPr>
              <w:t>12</w:t>
            </w:r>
            <w:r w:rsidRPr="0003621C">
              <w:rPr>
                <w:rFonts w:ascii="Times New Roman" w:eastAsia="华文中宋" w:hAnsi="Times New Roman" w:cs="Times New Roman"/>
                <w:sz w:val="24"/>
              </w:rPr>
              <w:t>月，在全国煤炭行业职业教育大会上征求意见并进行研讨；</w:t>
            </w:r>
            <w:r w:rsidRPr="0003621C">
              <w:rPr>
                <w:rFonts w:ascii="Times New Roman" w:eastAsia="华文中宋" w:hAnsi="Times New Roman" w:cs="Times New Roman"/>
                <w:sz w:val="24"/>
              </w:rPr>
              <w:t>2015</w:t>
            </w:r>
            <w:r w:rsidRPr="0003621C">
              <w:rPr>
                <w:rFonts w:ascii="Times New Roman" w:eastAsia="华文中宋" w:hAnsi="Times New Roman" w:cs="Times New Roman"/>
                <w:sz w:val="24"/>
              </w:rPr>
              <w:t>年</w:t>
            </w:r>
            <w:r w:rsidRPr="0003621C">
              <w:rPr>
                <w:rFonts w:ascii="Times New Roman" w:eastAsia="华文中宋" w:hAnsi="Times New Roman" w:cs="Times New Roman"/>
                <w:sz w:val="24"/>
              </w:rPr>
              <w:t>1</w:t>
            </w:r>
            <w:r w:rsidRPr="0003621C">
              <w:rPr>
                <w:rFonts w:ascii="Times New Roman" w:eastAsia="华文中宋" w:hAnsi="Times New Roman" w:cs="Times New Roman"/>
                <w:sz w:val="24"/>
              </w:rPr>
              <w:t>月，再次修改方案；</w:t>
            </w:r>
            <w:r w:rsidRPr="0003621C">
              <w:rPr>
                <w:rFonts w:ascii="Times New Roman" w:eastAsia="华文中宋" w:hAnsi="Times New Roman" w:cs="Times New Roman"/>
                <w:sz w:val="24"/>
              </w:rPr>
              <w:t>2015</w:t>
            </w:r>
            <w:r w:rsidRPr="0003621C">
              <w:rPr>
                <w:rFonts w:ascii="Times New Roman" w:eastAsia="华文中宋" w:hAnsi="Times New Roman" w:cs="Times New Roman"/>
                <w:sz w:val="24"/>
              </w:rPr>
              <w:t>年</w:t>
            </w:r>
            <w:r w:rsidRPr="0003621C">
              <w:rPr>
                <w:rFonts w:ascii="Times New Roman" w:eastAsia="华文中宋" w:hAnsi="Times New Roman" w:cs="Times New Roman"/>
                <w:sz w:val="24"/>
              </w:rPr>
              <w:t>2</w:t>
            </w:r>
            <w:r w:rsidRPr="0003621C">
              <w:rPr>
                <w:rFonts w:ascii="Times New Roman" w:eastAsia="华文中宋" w:hAnsi="Times New Roman" w:cs="Times New Roman"/>
                <w:sz w:val="24"/>
              </w:rPr>
              <w:t>月，对修改的方案征求意见，形成评审方案；</w:t>
            </w:r>
            <w:r w:rsidRPr="0003621C">
              <w:rPr>
                <w:rFonts w:ascii="Times New Roman" w:eastAsia="华文中宋" w:hAnsi="Times New Roman" w:cs="Times New Roman"/>
                <w:sz w:val="24"/>
              </w:rPr>
              <w:t>2015</w:t>
            </w:r>
            <w:r w:rsidRPr="0003621C">
              <w:rPr>
                <w:rFonts w:ascii="Times New Roman" w:eastAsia="华文中宋" w:hAnsi="Times New Roman" w:cs="Times New Roman"/>
                <w:sz w:val="24"/>
              </w:rPr>
              <w:t>年</w:t>
            </w:r>
            <w:r w:rsidRPr="0003621C">
              <w:rPr>
                <w:rFonts w:ascii="Times New Roman" w:eastAsia="华文中宋" w:hAnsi="Times New Roman" w:cs="Times New Roman"/>
                <w:sz w:val="24"/>
              </w:rPr>
              <w:t>3</w:t>
            </w:r>
            <w:r w:rsidRPr="0003621C">
              <w:rPr>
                <w:rFonts w:ascii="Times New Roman" w:eastAsia="华文中宋" w:hAnsi="Times New Roman" w:cs="Times New Roman"/>
                <w:sz w:val="24"/>
              </w:rPr>
              <w:t>月，参加国家开放大学主持的学习成果认证标准审定会，经过专家的讨论，方案最终顺利通过。</w:t>
            </w:r>
          </w:p>
          <w:p w:rsidR="00A91276" w:rsidRPr="0003621C" w:rsidRDefault="00A91276" w:rsidP="00A91276">
            <w:pPr>
              <w:spacing w:line="360" w:lineRule="exact"/>
              <w:ind w:firstLineChars="250" w:firstLine="600"/>
              <w:rPr>
                <w:rFonts w:ascii="Times New Roman" w:eastAsia="华文中宋" w:hAnsi="Times New Roman" w:cs="Times New Roman"/>
                <w:color w:val="000000"/>
                <w:kern w:val="0"/>
                <w:sz w:val="24"/>
              </w:rPr>
            </w:pPr>
            <w:r w:rsidRPr="0003621C">
              <w:rPr>
                <w:rFonts w:ascii="Times New Roman" w:eastAsia="华文中宋" w:hAnsi="Times New Roman" w:cs="Times New Roman"/>
                <w:sz w:val="24"/>
              </w:rPr>
              <w:t>5</w:t>
            </w:r>
            <w:r w:rsidRPr="0003621C">
              <w:rPr>
                <w:rFonts w:ascii="Times New Roman" w:eastAsia="华文中宋" w:hAnsi="Times New Roman" w:cs="Times New Roman"/>
                <w:sz w:val="24"/>
              </w:rPr>
              <w:t>、开展了学习中心的预筹建工作。现有</w:t>
            </w:r>
            <w:r w:rsidRPr="0003621C">
              <w:rPr>
                <w:rFonts w:ascii="Times New Roman" w:eastAsia="华文中宋" w:hAnsi="Times New Roman" w:cs="Times New Roman"/>
                <w:sz w:val="24"/>
              </w:rPr>
              <w:t>69</w:t>
            </w:r>
            <w:r w:rsidRPr="0003621C">
              <w:rPr>
                <w:rFonts w:ascii="Times New Roman" w:eastAsia="华文中宋" w:hAnsi="Times New Roman" w:cs="Times New Roman"/>
                <w:sz w:val="24"/>
              </w:rPr>
              <w:t>家煤炭企业，</w:t>
            </w:r>
            <w:r w:rsidRPr="0003621C">
              <w:rPr>
                <w:rFonts w:ascii="Times New Roman" w:eastAsia="华文中宋" w:hAnsi="Times New Roman" w:cs="Times New Roman"/>
                <w:sz w:val="24"/>
              </w:rPr>
              <w:t>40</w:t>
            </w:r>
            <w:r w:rsidRPr="0003621C">
              <w:rPr>
                <w:rFonts w:ascii="Times New Roman" w:eastAsia="华文中宋" w:hAnsi="Times New Roman" w:cs="Times New Roman"/>
                <w:sz w:val="24"/>
              </w:rPr>
              <w:t>家煤炭院校申报国家开放大学煤炭学院学习中心。</w:t>
            </w:r>
          </w:p>
        </w:tc>
      </w:tr>
      <w:tr w:rsidR="00A91276" w:rsidRPr="0003621C" w:rsidTr="00A91276">
        <w:trPr>
          <w:trHeight w:val="3666"/>
          <w:jc w:val="center"/>
        </w:trPr>
        <w:tc>
          <w:tcPr>
            <w:tcW w:w="10215" w:type="dxa"/>
            <w:gridSpan w:val="6"/>
          </w:tcPr>
          <w:p w:rsidR="00A91276" w:rsidRPr="0003621C" w:rsidRDefault="00A91276" w:rsidP="00A234A3">
            <w:pPr>
              <w:spacing w:beforeLines="50"/>
              <w:rPr>
                <w:rFonts w:ascii="Times New Roman" w:eastAsia="黑体" w:hAnsi="Times New Roman" w:cs="Times New Roman"/>
                <w:b/>
                <w:color w:val="000000"/>
                <w:kern w:val="0"/>
                <w:sz w:val="24"/>
              </w:rPr>
            </w:pPr>
            <w:r w:rsidRPr="0003621C">
              <w:rPr>
                <w:rFonts w:ascii="Times New Roman" w:eastAsia="黑体" w:hAnsi="Times New Roman" w:cs="Times New Roman"/>
                <w:b/>
                <w:color w:val="000000"/>
                <w:kern w:val="0"/>
                <w:sz w:val="24"/>
              </w:rPr>
              <w:t>申请单位意见：</w:t>
            </w:r>
          </w:p>
          <w:p w:rsidR="00A91276" w:rsidRPr="0003621C" w:rsidRDefault="00A91276" w:rsidP="00A91276">
            <w:pPr>
              <w:ind w:firstLineChars="600" w:firstLine="1920"/>
              <w:jc w:val="left"/>
              <w:rPr>
                <w:rFonts w:ascii="Times New Roman" w:eastAsia="华文中宋" w:hAnsi="Times New Roman" w:cs="Times New Roman"/>
                <w:color w:val="000000"/>
                <w:kern w:val="0"/>
                <w:sz w:val="32"/>
                <w:szCs w:val="32"/>
              </w:rPr>
            </w:pPr>
            <w:r w:rsidRPr="0003621C">
              <w:rPr>
                <w:rFonts w:ascii="Times New Roman" w:eastAsia="华文中宋" w:hAnsi="Times New Roman" w:cs="Times New Roman"/>
                <w:color w:val="000000"/>
                <w:kern w:val="0"/>
                <w:sz w:val="32"/>
                <w:szCs w:val="32"/>
              </w:rPr>
              <w:t>同意上报，请给予支持。</w:t>
            </w:r>
            <w:r w:rsidRPr="0003621C">
              <w:rPr>
                <w:rFonts w:ascii="Times New Roman" w:eastAsia="华文中宋" w:hAnsi="Times New Roman" w:cs="Times New Roman"/>
                <w:color w:val="000000"/>
                <w:kern w:val="0"/>
                <w:sz w:val="32"/>
                <w:szCs w:val="32"/>
              </w:rPr>
              <w:t xml:space="preserve"> </w:t>
            </w:r>
          </w:p>
          <w:p w:rsidR="00A91276" w:rsidRPr="0003621C" w:rsidRDefault="00A91276">
            <w:pPr>
              <w:jc w:val="center"/>
              <w:rPr>
                <w:rFonts w:ascii="Times New Roman" w:eastAsia="华文中宋" w:hAnsi="Times New Roman" w:cs="Times New Roman"/>
                <w:color w:val="000000"/>
                <w:kern w:val="0"/>
                <w:sz w:val="24"/>
              </w:rPr>
            </w:pPr>
            <w:r w:rsidRPr="0003621C">
              <w:rPr>
                <w:rFonts w:ascii="Times New Roman" w:eastAsia="华文中宋" w:hAnsi="Times New Roman" w:cs="Times New Roman"/>
                <w:color w:val="000000"/>
                <w:kern w:val="0"/>
                <w:sz w:val="24"/>
              </w:rPr>
              <w:t xml:space="preserve">                    </w:t>
            </w:r>
          </w:p>
          <w:p w:rsidR="00A91276" w:rsidRPr="0003621C" w:rsidRDefault="00A91276" w:rsidP="00A91276">
            <w:pPr>
              <w:jc w:val="center"/>
              <w:rPr>
                <w:rFonts w:ascii="Times New Roman" w:eastAsia="华文中宋" w:hAnsi="Times New Roman" w:cs="Times New Roman"/>
                <w:color w:val="000000"/>
                <w:kern w:val="0"/>
                <w:sz w:val="24"/>
              </w:rPr>
            </w:pPr>
            <w:r w:rsidRPr="0003621C">
              <w:rPr>
                <w:rFonts w:ascii="Times New Roman" w:eastAsia="华文中宋" w:hAnsi="Times New Roman" w:cs="Times New Roman"/>
                <w:color w:val="000000"/>
                <w:kern w:val="0"/>
                <w:sz w:val="24"/>
              </w:rPr>
              <w:t xml:space="preserve">                 </w:t>
            </w:r>
            <w:r w:rsidRPr="0003621C">
              <w:rPr>
                <w:rFonts w:ascii="Times New Roman" w:eastAsia="华文中宋" w:hAnsi="Times New Roman" w:cs="Times New Roman"/>
                <w:color w:val="000000"/>
                <w:kern w:val="0"/>
                <w:sz w:val="24"/>
              </w:rPr>
              <w:t>学院负责人：</w:t>
            </w:r>
            <w:r w:rsidRPr="0003621C">
              <w:rPr>
                <w:rFonts w:ascii="Times New Roman" w:eastAsia="华文中宋" w:hAnsi="Times New Roman" w:cs="Times New Roman"/>
                <w:color w:val="000000"/>
                <w:kern w:val="0"/>
                <w:sz w:val="24"/>
              </w:rPr>
              <w:t xml:space="preserve"> </w:t>
            </w:r>
            <w:r w:rsidRPr="0003621C">
              <w:rPr>
                <w:rFonts w:ascii="Times New Roman" w:eastAsia="华文中宋" w:hAnsi="Times New Roman" w:cs="Times New Roman"/>
                <w:u w:val="single"/>
              </w:rPr>
              <w:t xml:space="preserve">          </w:t>
            </w:r>
          </w:p>
          <w:p w:rsidR="00A91276" w:rsidRPr="0003621C" w:rsidRDefault="00A91276" w:rsidP="00A91276">
            <w:pPr>
              <w:ind w:right="960"/>
              <w:jc w:val="center"/>
              <w:rPr>
                <w:rFonts w:ascii="Times New Roman" w:eastAsia="华文中宋" w:hAnsi="Times New Roman" w:cs="Times New Roman"/>
                <w:color w:val="000000"/>
                <w:kern w:val="0"/>
                <w:sz w:val="24"/>
              </w:rPr>
            </w:pPr>
            <w:r w:rsidRPr="0003621C">
              <w:rPr>
                <w:rFonts w:ascii="Times New Roman" w:eastAsia="华文中宋" w:hAnsi="Times New Roman" w:cs="Times New Roman"/>
                <w:color w:val="000000"/>
                <w:kern w:val="0"/>
                <w:sz w:val="24"/>
              </w:rPr>
              <w:t xml:space="preserve">                                    </w:t>
            </w:r>
            <w:r w:rsidRPr="0003621C">
              <w:rPr>
                <w:rFonts w:ascii="Times New Roman" w:eastAsia="华文中宋" w:hAnsi="Times New Roman" w:cs="Times New Roman"/>
                <w:color w:val="000000"/>
                <w:kern w:val="0"/>
                <w:sz w:val="24"/>
              </w:rPr>
              <w:t>（学院签章）</w:t>
            </w:r>
            <w:r w:rsidRPr="0003621C">
              <w:rPr>
                <w:rFonts w:ascii="Times New Roman" w:eastAsia="华文中宋" w:hAnsi="Times New Roman" w:cs="Times New Roman"/>
                <w:color w:val="000000"/>
                <w:kern w:val="0"/>
                <w:sz w:val="24"/>
              </w:rPr>
              <w:t xml:space="preserve"> 2015</w:t>
            </w:r>
            <w:r w:rsidRPr="0003621C">
              <w:rPr>
                <w:rFonts w:ascii="Times New Roman" w:eastAsia="华文中宋" w:hAnsi="Times New Roman" w:cs="Times New Roman"/>
              </w:rPr>
              <w:t>年</w:t>
            </w:r>
            <w:r w:rsidRPr="0003621C">
              <w:rPr>
                <w:rFonts w:ascii="Times New Roman" w:eastAsia="华文中宋" w:hAnsi="Times New Roman" w:cs="Times New Roman"/>
              </w:rPr>
              <w:t>4</w:t>
            </w:r>
            <w:r w:rsidRPr="0003621C">
              <w:rPr>
                <w:rFonts w:ascii="Times New Roman" w:eastAsia="华文中宋" w:hAnsi="Times New Roman" w:cs="Times New Roman"/>
              </w:rPr>
              <w:t>月</w:t>
            </w:r>
            <w:r w:rsidRPr="0003621C">
              <w:rPr>
                <w:rFonts w:ascii="Times New Roman" w:eastAsia="华文中宋" w:hAnsi="Times New Roman" w:cs="Times New Roman"/>
              </w:rPr>
              <w:t>29</w:t>
            </w:r>
            <w:r w:rsidRPr="0003621C">
              <w:rPr>
                <w:rFonts w:ascii="Times New Roman" w:eastAsia="华文中宋" w:hAnsi="Times New Roman" w:cs="Times New Roman"/>
              </w:rPr>
              <w:t>日</w:t>
            </w:r>
          </w:p>
        </w:tc>
      </w:tr>
    </w:tbl>
    <w:p w:rsidR="00A91276" w:rsidRPr="0003621C" w:rsidRDefault="00A91276">
      <w:pPr>
        <w:spacing w:line="360" w:lineRule="auto"/>
        <w:rPr>
          <w:rFonts w:ascii="Times New Roman" w:eastAsia="华文中宋" w:hAnsi="Times New Roman" w:cs="Times New Roman"/>
          <w:sz w:val="15"/>
          <w:szCs w:val="15"/>
        </w:rPr>
      </w:pPr>
    </w:p>
    <w:p w:rsidR="00A91276" w:rsidRPr="0003621C" w:rsidRDefault="00A91276" w:rsidP="00A91276">
      <w:pPr>
        <w:rPr>
          <w:rFonts w:ascii="Times New Roman" w:eastAsia="黑体" w:hAnsi="Times New Roman" w:cs="Times New Roman"/>
          <w:b/>
          <w:szCs w:val="21"/>
        </w:rPr>
      </w:pPr>
    </w:p>
    <w:p w:rsidR="00932834" w:rsidRPr="0003621C" w:rsidRDefault="00932834" w:rsidP="00A91276">
      <w:pPr>
        <w:rPr>
          <w:rFonts w:ascii="Times New Roman" w:eastAsia="黑体" w:hAnsi="Times New Roman" w:cs="Times New Roman"/>
          <w:b/>
          <w:szCs w:val="21"/>
        </w:rPr>
      </w:pPr>
    </w:p>
    <w:p w:rsidR="00932834" w:rsidRPr="0003621C" w:rsidRDefault="00932834" w:rsidP="00A91276">
      <w:pPr>
        <w:rPr>
          <w:rFonts w:ascii="Times New Roman" w:eastAsia="黑体" w:hAnsi="Times New Roman" w:cs="Times New Roman"/>
          <w:b/>
          <w:szCs w:val="21"/>
        </w:rPr>
      </w:pPr>
    </w:p>
    <w:p w:rsidR="00932834" w:rsidRPr="0003621C" w:rsidRDefault="00932834" w:rsidP="00A91276">
      <w:pPr>
        <w:rPr>
          <w:rFonts w:ascii="Times New Roman" w:eastAsia="黑体" w:hAnsi="Times New Roman" w:cs="Times New Roman"/>
          <w:b/>
          <w:szCs w:val="21"/>
        </w:rPr>
      </w:pPr>
    </w:p>
    <w:p w:rsidR="00932834" w:rsidRPr="0003621C" w:rsidRDefault="00932834" w:rsidP="00A91276">
      <w:pPr>
        <w:rPr>
          <w:rFonts w:ascii="Times New Roman" w:eastAsia="黑体" w:hAnsi="Times New Roman" w:cs="Times New Roman"/>
          <w:b/>
          <w:szCs w:val="21"/>
        </w:rPr>
      </w:pPr>
    </w:p>
    <w:p w:rsidR="00932834" w:rsidRPr="0003621C" w:rsidRDefault="00932834" w:rsidP="00A91276">
      <w:pPr>
        <w:rPr>
          <w:rFonts w:ascii="Times New Roman" w:eastAsia="黑体" w:hAnsi="Times New Roman" w:cs="Times New Roman"/>
          <w:b/>
          <w:szCs w:val="21"/>
        </w:rPr>
      </w:pPr>
    </w:p>
    <w:p w:rsidR="00932834" w:rsidRPr="0003621C" w:rsidRDefault="00932834" w:rsidP="00A91276">
      <w:pPr>
        <w:rPr>
          <w:rFonts w:ascii="Times New Roman" w:eastAsia="黑体" w:hAnsi="Times New Roman" w:cs="Times New Roman"/>
          <w:b/>
          <w:szCs w:val="21"/>
        </w:rPr>
      </w:pPr>
    </w:p>
    <w:p w:rsidR="00932834" w:rsidRPr="0003621C" w:rsidRDefault="00932834" w:rsidP="00A91276">
      <w:pPr>
        <w:rPr>
          <w:rFonts w:ascii="Times New Roman" w:eastAsia="黑体" w:hAnsi="Times New Roman" w:cs="Times New Roman"/>
          <w:b/>
          <w:szCs w:val="21"/>
        </w:rPr>
      </w:pPr>
    </w:p>
    <w:p w:rsidR="00932834" w:rsidRPr="0003621C" w:rsidRDefault="00932834" w:rsidP="00A91276">
      <w:pPr>
        <w:rPr>
          <w:rFonts w:ascii="Times New Roman" w:eastAsia="黑体" w:hAnsi="Times New Roman" w:cs="Times New Roman"/>
          <w:b/>
          <w:szCs w:val="21"/>
        </w:rPr>
      </w:pPr>
    </w:p>
    <w:p w:rsidR="00932834" w:rsidRPr="0003621C" w:rsidRDefault="00932834" w:rsidP="00A91276">
      <w:pPr>
        <w:rPr>
          <w:rFonts w:ascii="Times New Roman" w:eastAsia="黑体" w:hAnsi="Times New Roman" w:cs="Times New Roman"/>
          <w:b/>
          <w:szCs w:val="21"/>
        </w:rPr>
      </w:pPr>
    </w:p>
    <w:p w:rsidR="00932834" w:rsidRPr="0003621C" w:rsidRDefault="00932834" w:rsidP="00A91276">
      <w:pPr>
        <w:rPr>
          <w:rFonts w:ascii="Times New Roman" w:eastAsia="黑体" w:hAnsi="Times New Roman" w:cs="Times New Roman"/>
          <w:b/>
          <w:szCs w:val="21"/>
        </w:rPr>
      </w:pPr>
    </w:p>
    <w:p w:rsidR="00932834" w:rsidRPr="0003621C" w:rsidRDefault="00932834" w:rsidP="00A91276">
      <w:pPr>
        <w:rPr>
          <w:rFonts w:ascii="Times New Roman" w:eastAsia="黑体" w:hAnsi="Times New Roman" w:cs="Times New Roman"/>
          <w:b/>
          <w:szCs w:val="21"/>
        </w:rPr>
      </w:pPr>
    </w:p>
    <w:p w:rsidR="00932834" w:rsidRPr="0003621C" w:rsidRDefault="00932834" w:rsidP="00A91276">
      <w:pPr>
        <w:rPr>
          <w:rFonts w:ascii="Times New Roman" w:eastAsia="黑体" w:hAnsi="Times New Roman" w:cs="Times New Roman"/>
          <w:b/>
          <w:szCs w:val="21"/>
        </w:rPr>
      </w:pPr>
    </w:p>
    <w:p w:rsidR="00932834" w:rsidRPr="0003621C" w:rsidRDefault="00932834" w:rsidP="00A91276">
      <w:pPr>
        <w:rPr>
          <w:rFonts w:ascii="Times New Roman" w:eastAsia="黑体" w:hAnsi="Times New Roman" w:cs="Times New Roman"/>
          <w:b/>
          <w:szCs w:val="21"/>
        </w:rPr>
      </w:pPr>
    </w:p>
    <w:p w:rsidR="00932834" w:rsidRPr="0003621C" w:rsidRDefault="00932834" w:rsidP="00A91276">
      <w:pPr>
        <w:rPr>
          <w:rFonts w:ascii="Times New Roman" w:eastAsia="黑体" w:hAnsi="Times New Roman" w:cs="Times New Roman"/>
          <w:b/>
          <w:szCs w:val="21"/>
        </w:rPr>
      </w:pPr>
    </w:p>
    <w:p w:rsidR="00932834" w:rsidRPr="0003621C" w:rsidRDefault="00932834" w:rsidP="00A91276">
      <w:pPr>
        <w:rPr>
          <w:rFonts w:ascii="Times New Roman" w:eastAsia="黑体" w:hAnsi="Times New Roman" w:cs="Times New Roman"/>
          <w:b/>
          <w:szCs w:val="21"/>
        </w:rPr>
      </w:pPr>
    </w:p>
    <w:p w:rsidR="00932834" w:rsidRPr="0003621C" w:rsidRDefault="00932834" w:rsidP="00A91276">
      <w:pPr>
        <w:rPr>
          <w:rFonts w:ascii="Times New Roman" w:eastAsia="黑体" w:hAnsi="Times New Roman" w:cs="Times New Roman"/>
          <w:b/>
          <w:szCs w:val="21"/>
        </w:rPr>
      </w:pPr>
    </w:p>
    <w:p w:rsidR="00932834" w:rsidRPr="0003621C" w:rsidRDefault="00932834" w:rsidP="00A91276">
      <w:pPr>
        <w:rPr>
          <w:rFonts w:ascii="Times New Roman" w:eastAsia="黑体" w:hAnsi="Times New Roman" w:cs="Times New Roman"/>
          <w:b/>
          <w:szCs w:val="21"/>
        </w:rPr>
      </w:pPr>
    </w:p>
    <w:p w:rsidR="00932834" w:rsidRPr="0003621C" w:rsidRDefault="00932834" w:rsidP="00A91276">
      <w:pPr>
        <w:rPr>
          <w:rFonts w:ascii="Times New Roman" w:eastAsia="黑体" w:hAnsi="Times New Roman" w:cs="Times New Roman"/>
          <w:b/>
          <w:szCs w:val="21"/>
        </w:rPr>
      </w:pPr>
    </w:p>
    <w:p w:rsidR="00932834" w:rsidRPr="0003621C" w:rsidRDefault="00932834" w:rsidP="00A91276">
      <w:pPr>
        <w:rPr>
          <w:rFonts w:ascii="Times New Roman" w:eastAsia="黑体" w:hAnsi="Times New Roman" w:cs="Times New Roman"/>
          <w:b/>
          <w:szCs w:val="21"/>
        </w:rPr>
      </w:pPr>
    </w:p>
    <w:p w:rsidR="00932834" w:rsidRPr="0003621C" w:rsidRDefault="00932834" w:rsidP="00A91276">
      <w:pPr>
        <w:rPr>
          <w:rFonts w:ascii="Times New Roman" w:eastAsia="黑体" w:hAnsi="Times New Roman" w:cs="Times New Roman"/>
          <w:b/>
          <w:szCs w:val="21"/>
        </w:rPr>
      </w:pPr>
    </w:p>
    <w:p w:rsidR="00932834" w:rsidRPr="0003621C" w:rsidRDefault="00932834" w:rsidP="00A91276">
      <w:pPr>
        <w:rPr>
          <w:rFonts w:ascii="Times New Roman" w:eastAsia="黑体" w:hAnsi="Times New Roman" w:cs="Times New Roman"/>
          <w:b/>
          <w:szCs w:val="21"/>
        </w:rPr>
      </w:pPr>
    </w:p>
    <w:p w:rsidR="00932834" w:rsidRPr="0003621C" w:rsidRDefault="00932834" w:rsidP="00A91276">
      <w:pPr>
        <w:rPr>
          <w:rFonts w:ascii="Times New Roman" w:eastAsia="黑体" w:hAnsi="Times New Roman" w:cs="Times New Roman"/>
          <w:b/>
          <w:szCs w:val="21"/>
        </w:rPr>
      </w:pPr>
    </w:p>
    <w:p w:rsidR="00932834" w:rsidRPr="0003621C" w:rsidRDefault="00932834" w:rsidP="00A91276">
      <w:pPr>
        <w:rPr>
          <w:rFonts w:ascii="Times New Roman" w:eastAsia="黑体" w:hAnsi="Times New Roman" w:cs="Times New Roman"/>
          <w:b/>
          <w:szCs w:val="21"/>
        </w:rPr>
      </w:pPr>
    </w:p>
    <w:p w:rsidR="00932834" w:rsidRPr="0003621C" w:rsidRDefault="00932834" w:rsidP="00A91276">
      <w:pPr>
        <w:rPr>
          <w:rFonts w:ascii="Times New Roman" w:eastAsia="黑体" w:hAnsi="Times New Roman" w:cs="Times New Roman"/>
          <w:b/>
          <w:szCs w:val="21"/>
        </w:rPr>
      </w:pPr>
    </w:p>
    <w:p w:rsidR="00932834" w:rsidRPr="0003621C" w:rsidRDefault="00932834" w:rsidP="00A91276">
      <w:pPr>
        <w:rPr>
          <w:rFonts w:ascii="Times New Roman" w:eastAsia="黑体" w:hAnsi="Times New Roman" w:cs="Times New Roman"/>
          <w:b/>
          <w:szCs w:val="21"/>
        </w:rPr>
      </w:pPr>
    </w:p>
    <w:p w:rsidR="00932834" w:rsidRPr="0003621C" w:rsidRDefault="00932834" w:rsidP="00A91276">
      <w:pPr>
        <w:rPr>
          <w:rFonts w:ascii="Times New Roman" w:eastAsia="黑体" w:hAnsi="Times New Roman" w:cs="Times New Roman"/>
          <w:b/>
          <w:szCs w:val="21"/>
        </w:rPr>
      </w:pPr>
    </w:p>
    <w:p w:rsidR="00932834" w:rsidRPr="0003621C" w:rsidRDefault="00932834" w:rsidP="00A91276">
      <w:pPr>
        <w:rPr>
          <w:rFonts w:ascii="Times New Roman" w:eastAsia="黑体" w:hAnsi="Times New Roman" w:cs="Times New Roman"/>
          <w:b/>
          <w:szCs w:val="21"/>
        </w:rPr>
      </w:pPr>
    </w:p>
    <w:p w:rsidR="00932834" w:rsidRPr="0003621C" w:rsidRDefault="00932834" w:rsidP="00A91276">
      <w:pPr>
        <w:rPr>
          <w:rFonts w:ascii="Times New Roman" w:eastAsia="黑体" w:hAnsi="Times New Roman" w:cs="Times New Roman"/>
          <w:b/>
          <w:szCs w:val="21"/>
        </w:rPr>
      </w:pPr>
    </w:p>
    <w:p w:rsidR="00932834" w:rsidRPr="0003621C" w:rsidRDefault="00932834" w:rsidP="00A91276">
      <w:pPr>
        <w:rPr>
          <w:rFonts w:ascii="Times New Roman" w:eastAsia="黑体" w:hAnsi="Times New Roman" w:cs="Times New Roman"/>
          <w:b/>
          <w:szCs w:val="21"/>
        </w:rPr>
      </w:pPr>
    </w:p>
    <w:p w:rsidR="00932834" w:rsidRPr="0003621C" w:rsidRDefault="00932834" w:rsidP="00A91276">
      <w:pPr>
        <w:rPr>
          <w:rFonts w:ascii="Times New Roman" w:eastAsia="黑体" w:hAnsi="Times New Roman" w:cs="Times New Roman"/>
          <w:b/>
          <w:szCs w:val="21"/>
        </w:rPr>
      </w:pPr>
    </w:p>
    <w:p w:rsidR="00932834" w:rsidRPr="0003621C" w:rsidRDefault="00932834" w:rsidP="00A91276">
      <w:pPr>
        <w:rPr>
          <w:rFonts w:ascii="Times New Roman" w:eastAsia="黑体" w:hAnsi="Times New Roman" w:cs="Times New Roman"/>
          <w:b/>
          <w:szCs w:val="21"/>
        </w:rPr>
      </w:pPr>
    </w:p>
    <w:p w:rsidR="00932834" w:rsidRPr="0003621C" w:rsidRDefault="00932834" w:rsidP="00A91276">
      <w:pPr>
        <w:rPr>
          <w:rFonts w:ascii="Times New Roman" w:eastAsia="黑体" w:hAnsi="Times New Roman" w:cs="Times New Roman"/>
          <w:b/>
          <w:szCs w:val="21"/>
        </w:rPr>
      </w:pPr>
    </w:p>
    <w:p w:rsidR="00932834" w:rsidRPr="0003621C" w:rsidRDefault="00932834" w:rsidP="00A91276">
      <w:pPr>
        <w:rPr>
          <w:rFonts w:ascii="Times New Roman" w:eastAsia="黑体" w:hAnsi="Times New Roman" w:cs="Times New Roman"/>
          <w:b/>
          <w:szCs w:val="21"/>
        </w:rPr>
      </w:pPr>
    </w:p>
    <w:p w:rsidR="00932834" w:rsidRPr="0003621C" w:rsidRDefault="00932834" w:rsidP="00A91276">
      <w:pPr>
        <w:rPr>
          <w:rFonts w:ascii="Times New Roman" w:eastAsia="黑体" w:hAnsi="Times New Roman" w:cs="Times New Roman"/>
          <w:b/>
          <w:szCs w:val="21"/>
        </w:rPr>
      </w:pPr>
    </w:p>
    <w:p w:rsidR="00932834" w:rsidRPr="0003621C" w:rsidRDefault="00932834" w:rsidP="00A91276">
      <w:pPr>
        <w:rPr>
          <w:rFonts w:ascii="Times New Roman" w:eastAsia="黑体" w:hAnsi="Times New Roman" w:cs="Times New Roman"/>
          <w:b/>
          <w:szCs w:val="21"/>
        </w:rPr>
      </w:pPr>
    </w:p>
    <w:p w:rsidR="00932834" w:rsidRPr="0003621C" w:rsidRDefault="00932834" w:rsidP="00A91276">
      <w:pPr>
        <w:rPr>
          <w:rFonts w:ascii="Times New Roman" w:eastAsia="黑体" w:hAnsi="Times New Roman" w:cs="Times New Roman"/>
          <w:b/>
          <w:szCs w:val="21"/>
        </w:rPr>
      </w:pPr>
    </w:p>
    <w:p w:rsidR="00932834" w:rsidRPr="0003621C" w:rsidRDefault="00932834" w:rsidP="00A91276">
      <w:pPr>
        <w:rPr>
          <w:rFonts w:ascii="Times New Roman" w:eastAsia="黑体" w:hAnsi="Times New Roman" w:cs="Times New Roman"/>
          <w:b/>
          <w:szCs w:val="21"/>
        </w:rPr>
      </w:pPr>
    </w:p>
    <w:p w:rsidR="00932834" w:rsidRPr="0003621C" w:rsidRDefault="00932834" w:rsidP="00A91276">
      <w:pPr>
        <w:rPr>
          <w:rFonts w:ascii="Times New Roman" w:eastAsia="黑体" w:hAnsi="Times New Roman" w:cs="Times New Roman"/>
          <w:b/>
          <w:szCs w:val="21"/>
        </w:rPr>
      </w:pPr>
    </w:p>
    <w:p w:rsidR="00932834" w:rsidRPr="0003621C" w:rsidRDefault="00932834" w:rsidP="00A91276">
      <w:pPr>
        <w:rPr>
          <w:rFonts w:ascii="Times New Roman" w:eastAsia="黑体" w:hAnsi="Times New Roman" w:cs="Times New Roman"/>
          <w:b/>
          <w:szCs w:val="21"/>
        </w:rPr>
      </w:pPr>
    </w:p>
    <w:p w:rsidR="00932834" w:rsidRPr="0003621C" w:rsidRDefault="00932834" w:rsidP="00A91276">
      <w:pPr>
        <w:rPr>
          <w:rFonts w:ascii="Times New Roman" w:eastAsia="黑体" w:hAnsi="Times New Roman" w:cs="Times New Roman"/>
          <w:b/>
          <w:szCs w:val="21"/>
        </w:rPr>
      </w:pPr>
    </w:p>
    <w:p w:rsidR="00A91276" w:rsidRPr="0003621C" w:rsidRDefault="00152CB4" w:rsidP="00152CB4">
      <w:pPr>
        <w:pStyle w:val="1"/>
        <w:ind w:firstLine="721"/>
        <w:rPr>
          <w:rFonts w:ascii="Times New Roman" w:hAnsi="Times New Roman" w:cs="Times New Roman"/>
        </w:rPr>
      </w:pPr>
      <w:bookmarkStart w:id="16" w:name="_Toc423077866"/>
      <w:r w:rsidRPr="0003621C">
        <w:rPr>
          <w:rFonts w:ascii="Times New Roman" w:hAnsi="Times New Roman" w:cs="Times New Roman"/>
        </w:rPr>
        <w:lastRenderedPageBreak/>
        <w:t>第三部分</w:t>
      </w:r>
      <w:r w:rsidRPr="0003621C">
        <w:rPr>
          <w:rFonts w:ascii="Times New Roman" w:hAnsi="Times New Roman" w:cs="Times New Roman"/>
        </w:rPr>
        <w:t xml:space="preserve">  </w:t>
      </w:r>
      <w:r w:rsidR="00A91276" w:rsidRPr="0003621C">
        <w:rPr>
          <w:rFonts w:ascii="Times New Roman" w:hAnsi="Times New Roman" w:cs="Times New Roman"/>
        </w:rPr>
        <w:t>矿山机电专业（专科）专业规则表</w:t>
      </w:r>
      <w:bookmarkEnd w:id="16"/>
    </w:p>
    <w:tbl>
      <w:tblPr>
        <w:tblW w:w="9703" w:type="dxa"/>
        <w:jc w:val="center"/>
        <w:tblLayout w:type="fixed"/>
        <w:tblCellMar>
          <w:top w:w="15" w:type="dxa"/>
          <w:left w:w="15" w:type="dxa"/>
          <w:bottom w:w="15" w:type="dxa"/>
          <w:right w:w="15" w:type="dxa"/>
        </w:tblCellMar>
        <w:tblLook w:val="0000"/>
      </w:tblPr>
      <w:tblGrid>
        <w:gridCol w:w="1125"/>
        <w:gridCol w:w="567"/>
        <w:gridCol w:w="708"/>
        <w:gridCol w:w="567"/>
        <w:gridCol w:w="567"/>
        <w:gridCol w:w="2552"/>
        <w:gridCol w:w="425"/>
        <w:gridCol w:w="851"/>
        <w:gridCol w:w="567"/>
        <w:gridCol w:w="567"/>
        <w:gridCol w:w="1207"/>
      </w:tblGrid>
      <w:tr w:rsidR="00A91276" w:rsidRPr="0003621C" w:rsidTr="00A91276">
        <w:trPr>
          <w:trHeight w:val="436"/>
          <w:jc w:val="center"/>
        </w:trPr>
        <w:tc>
          <w:tcPr>
            <w:tcW w:w="1125" w:type="dxa"/>
            <w:tcBorders>
              <w:top w:val="single" w:sz="4" w:space="0" w:color="000000"/>
              <w:left w:val="single" w:sz="4" w:space="0" w:color="000000"/>
              <w:bottom w:val="single" w:sz="4" w:space="0" w:color="000000"/>
              <w:right w:val="single" w:sz="4" w:space="0" w:color="000000"/>
            </w:tcBorders>
            <w:vAlign w:val="center"/>
          </w:tcPr>
          <w:p w:rsidR="00A91276" w:rsidRPr="0003621C" w:rsidRDefault="00A91276" w:rsidP="00A91276">
            <w:pPr>
              <w:spacing w:line="500" w:lineRule="exact"/>
              <w:jc w:val="center"/>
              <w:rPr>
                <w:rFonts w:ascii="Times New Roman" w:hAnsi="Times New Roman" w:cs="Times New Roman"/>
                <w:b/>
                <w:sz w:val="18"/>
                <w:szCs w:val="18"/>
              </w:rPr>
            </w:pPr>
            <w:r w:rsidRPr="0003621C">
              <w:rPr>
                <w:rFonts w:ascii="Times New Roman" w:hAnsi="Times New Roman" w:cs="Times New Roman"/>
                <w:b/>
                <w:sz w:val="18"/>
                <w:szCs w:val="18"/>
              </w:rPr>
              <w:t>专业名称</w:t>
            </w:r>
          </w:p>
        </w:tc>
        <w:tc>
          <w:tcPr>
            <w:tcW w:w="2409" w:type="dxa"/>
            <w:gridSpan w:val="4"/>
            <w:tcBorders>
              <w:top w:val="single" w:sz="4" w:space="0" w:color="000000"/>
              <w:left w:val="single" w:sz="4" w:space="0" w:color="000000"/>
              <w:bottom w:val="single" w:sz="4" w:space="0" w:color="000000"/>
              <w:right w:val="single" w:sz="4" w:space="0" w:color="000000"/>
            </w:tcBorders>
            <w:vAlign w:val="bottom"/>
          </w:tcPr>
          <w:p w:rsidR="00A91276" w:rsidRPr="0003621C" w:rsidRDefault="00A91276" w:rsidP="00A91276">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矿山机电</w:t>
            </w:r>
          </w:p>
        </w:tc>
        <w:tc>
          <w:tcPr>
            <w:tcW w:w="2552" w:type="dxa"/>
            <w:tcBorders>
              <w:top w:val="single" w:sz="4" w:space="0" w:color="000000"/>
              <w:left w:val="single" w:sz="4" w:space="0" w:color="000000"/>
              <w:bottom w:val="single" w:sz="4" w:space="0" w:color="000000"/>
              <w:right w:val="single" w:sz="4" w:space="0" w:color="000000"/>
            </w:tcBorders>
            <w:vAlign w:val="bottom"/>
          </w:tcPr>
          <w:p w:rsidR="00A91276" w:rsidRPr="0003621C" w:rsidRDefault="00A91276" w:rsidP="00A91276">
            <w:pPr>
              <w:spacing w:line="500" w:lineRule="exact"/>
              <w:jc w:val="center"/>
              <w:rPr>
                <w:rFonts w:ascii="Times New Roman" w:hAnsi="Times New Roman" w:cs="Times New Roman"/>
                <w:b/>
                <w:sz w:val="18"/>
                <w:szCs w:val="18"/>
              </w:rPr>
            </w:pPr>
            <w:r w:rsidRPr="0003621C">
              <w:rPr>
                <w:rFonts w:ascii="Times New Roman" w:hAnsi="Times New Roman" w:cs="Times New Roman"/>
                <w:b/>
                <w:sz w:val="18"/>
                <w:szCs w:val="18"/>
              </w:rPr>
              <w:t>规则号</w:t>
            </w:r>
          </w:p>
        </w:tc>
        <w:tc>
          <w:tcPr>
            <w:tcW w:w="3617" w:type="dxa"/>
            <w:gridSpan w:val="5"/>
            <w:tcBorders>
              <w:top w:val="single" w:sz="4" w:space="0" w:color="000000"/>
              <w:left w:val="single" w:sz="4" w:space="0" w:color="000000"/>
              <w:bottom w:val="single" w:sz="4" w:space="0" w:color="000000"/>
              <w:right w:val="single" w:sz="4" w:space="0" w:color="000000"/>
            </w:tcBorders>
            <w:vAlign w:val="bottom"/>
          </w:tcPr>
          <w:p w:rsidR="00A91276" w:rsidRPr="0003621C" w:rsidRDefault="00A91276" w:rsidP="00A91276">
            <w:pPr>
              <w:spacing w:line="500" w:lineRule="exact"/>
              <w:jc w:val="center"/>
              <w:rPr>
                <w:rFonts w:ascii="Times New Roman" w:hAnsi="Times New Roman" w:cs="Times New Roman"/>
                <w:sz w:val="18"/>
                <w:szCs w:val="18"/>
              </w:rPr>
            </w:pPr>
          </w:p>
        </w:tc>
      </w:tr>
      <w:tr w:rsidR="00A91276" w:rsidRPr="0003621C" w:rsidTr="00A91276">
        <w:trPr>
          <w:trHeight w:val="300"/>
          <w:jc w:val="center"/>
        </w:trPr>
        <w:tc>
          <w:tcPr>
            <w:tcW w:w="1125" w:type="dxa"/>
            <w:tcBorders>
              <w:top w:val="single" w:sz="4" w:space="0" w:color="000000"/>
              <w:left w:val="single" w:sz="4" w:space="0" w:color="000000"/>
              <w:bottom w:val="single" w:sz="4" w:space="0" w:color="000000"/>
              <w:right w:val="single" w:sz="4" w:space="0" w:color="000000"/>
            </w:tcBorders>
            <w:vAlign w:val="center"/>
          </w:tcPr>
          <w:p w:rsidR="00A91276" w:rsidRPr="0003621C" w:rsidRDefault="00A91276" w:rsidP="00A91276">
            <w:pPr>
              <w:spacing w:line="500" w:lineRule="exact"/>
              <w:jc w:val="center"/>
              <w:rPr>
                <w:rFonts w:ascii="Times New Roman" w:hAnsi="Times New Roman" w:cs="Times New Roman"/>
                <w:b/>
                <w:sz w:val="18"/>
                <w:szCs w:val="18"/>
              </w:rPr>
            </w:pPr>
            <w:r w:rsidRPr="0003621C">
              <w:rPr>
                <w:rFonts w:ascii="Times New Roman" w:hAnsi="Times New Roman" w:cs="Times New Roman"/>
                <w:b/>
                <w:sz w:val="18"/>
                <w:szCs w:val="18"/>
              </w:rPr>
              <w:t>学生类型</w:t>
            </w:r>
          </w:p>
        </w:tc>
        <w:tc>
          <w:tcPr>
            <w:tcW w:w="2409" w:type="dxa"/>
            <w:gridSpan w:val="4"/>
            <w:tcBorders>
              <w:top w:val="single" w:sz="4" w:space="0" w:color="000000"/>
              <w:left w:val="single" w:sz="4" w:space="0" w:color="000000"/>
              <w:bottom w:val="single" w:sz="4" w:space="0" w:color="000000"/>
              <w:right w:val="single" w:sz="4" w:space="0" w:color="000000"/>
            </w:tcBorders>
            <w:vAlign w:val="center"/>
          </w:tcPr>
          <w:p w:rsidR="00A91276" w:rsidRPr="0003621C" w:rsidRDefault="00A91276" w:rsidP="00A91276">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开放</w:t>
            </w:r>
          </w:p>
        </w:tc>
        <w:tc>
          <w:tcPr>
            <w:tcW w:w="2552" w:type="dxa"/>
            <w:tcBorders>
              <w:top w:val="single" w:sz="4" w:space="0" w:color="000000"/>
              <w:left w:val="single" w:sz="4" w:space="0" w:color="000000"/>
              <w:bottom w:val="single" w:sz="4" w:space="0" w:color="000000"/>
              <w:right w:val="single" w:sz="4" w:space="0" w:color="000000"/>
            </w:tcBorders>
            <w:vAlign w:val="bottom"/>
          </w:tcPr>
          <w:p w:rsidR="00A91276" w:rsidRPr="0003621C" w:rsidRDefault="00A91276" w:rsidP="00A91276">
            <w:pPr>
              <w:spacing w:line="500" w:lineRule="exact"/>
              <w:jc w:val="center"/>
              <w:rPr>
                <w:rFonts w:ascii="Times New Roman" w:hAnsi="Times New Roman" w:cs="Times New Roman"/>
                <w:b/>
                <w:sz w:val="18"/>
                <w:szCs w:val="18"/>
              </w:rPr>
            </w:pPr>
            <w:r w:rsidRPr="0003621C">
              <w:rPr>
                <w:rFonts w:ascii="Times New Roman" w:hAnsi="Times New Roman" w:cs="Times New Roman"/>
                <w:b/>
                <w:sz w:val="18"/>
                <w:szCs w:val="18"/>
              </w:rPr>
              <w:t>专业层次</w:t>
            </w:r>
          </w:p>
        </w:tc>
        <w:tc>
          <w:tcPr>
            <w:tcW w:w="3617" w:type="dxa"/>
            <w:gridSpan w:val="5"/>
            <w:tcBorders>
              <w:top w:val="single" w:sz="4" w:space="0" w:color="000000"/>
              <w:left w:val="single" w:sz="4" w:space="0" w:color="000000"/>
              <w:bottom w:val="single" w:sz="4" w:space="0" w:color="000000"/>
              <w:right w:val="single" w:sz="4" w:space="0" w:color="000000"/>
            </w:tcBorders>
            <w:vAlign w:val="bottom"/>
          </w:tcPr>
          <w:p w:rsidR="00A91276" w:rsidRPr="0003621C" w:rsidRDefault="00A91276" w:rsidP="00A91276">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专科</w:t>
            </w:r>
          </w:p>
        </w:tc>
      </w:tr>
      <w:tr w:rsidR="00A91276" w:rsidRPr="0003621C" w:rsidTr="00A91276">
        <w:trPr>
          <w:trHeight w:val="300"/>
          <w:jc w:val="center"/>
        </w:trPr>
        <w:tc>
          <w:tcPr>
            <w:tcW w:w="1125" w:type="dxa"/>
            <w:tcBorders>
              <w:top w:val="single" w:sz="4" w:space="0" w:color="000000"/>
              <w:left w:val="single" w:sz="4" w:space="0" w:color="000000"/>
              <w:bottom w:val="single" w:sz="4" w:space="0" w:color="000000"/>
              <w:right w:val="single" w:sz="4" w:space="0" w:color="000000"/>
            </w:tcBorders>
            <w:vAlign w:val="center"/>
          </w:tcPr>
          <w:p w:rsidR="00A91276" w:rsidRPr="0003621C" w:rsidRDefault="00A91276" w:rsidP="00A91276">
            <w:pPr>
              <w:spacing w:line="500" w:lineRule="exact"/>
              <w:jc w:val="center"/>
              <w:rPr>
                <w:rFonts w:ascii="Times New Roman" w:hAnsi="Times New Roman" w:cs="Times New Roman"/>
                <w:b/>
                <w:sz w:val="18"/>
                <w:szCs w:val="18"/>
              </w:rPr>
            </w:pPr>
            <w:r w:rsidRPr="0003621C">
              <w:rPr>
                <w:rFonts w:ascii="Times New Roman" w:hAnsi="Times New Roman" w:cs="Times New Roman"/>
                <w:b/>
                <w:sz w:val="18"/>
                <w:szCs w:val="18"/>
              </w:rPr>
              <w:t>毕业最低学分</w:t>
            </w:r>
          </w:p>
        </w:tc>
        <w:tc>
          <w:tcPr>
            <w:tcW w:w="2409" w:type="dxa"/>
            <w:gridSpan w:val="4"/>
            <w:tcBorders>
              <w:top w:val="single" w:sz="4" w:space="0" w:color="000000"/>
              <w:left w:val="single" w:sz="4" w:space="0" w:color="000000"/>
              <w:bottom w:val="single" w:sz="4" w:space="0" w:color="000000"/>
              <w:right w:val="single" w:sz="4" w:space="0" w:color="000000"/>
            </w:tcBorders>
            <w:vAlign w:val="bottom"/>
          </w:tcPr>
          <w:p w:rsidR="00A91276" w:rsidRPr="0003621C" w:rsidRDefault="00A91276" w:rsidP="00A91276">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76</w:t>
            </w:r>
          </w:p>
        </w:tc>
        <w:tc>
          <w:tcPr>
            <w:tcW w:w="2552" w:type="dxa"/>
            <w:tcBorders>
              <w:top w:val="single" w:sz="4" w:space="0" w:color="000000"/>
              <w:left w:val="single" w:sz="4" w:space="0" w:color="000000"/>
              <w:bottom w:val="single" w:sz="4" w:space="0" w:color="000000"/>
              <w:right w:val="single" w:sz="4" w:space="0" w:color="000000"/>
            </w:tcBorders>
            <w:vAlign w:val="center"/>
          </w:tcPr>
          <w:p w:rsidR="00A91276" w:rsidRPr="0003621C" w:rsidRDefault="00A91276" w:rsidP="00A91276">
            <w:pPr>
              <w:spacing w:line="500" w:lineRule="exact"/>
              <w:jc w:val="center"/>
              <w:rPr>
                <w:rFonts w:ascii="Times New Roman" w:hAnsi="Times New Roman" w:cs="Times New Roman"/>
                <w:b/>
                <w:sz w:val="18"/>
                <w:szCs w:val="18"/>
              </w:rPr>
            </w:pPr>
            <w:r w:rsidRPr="0003621C">
              <w:rPr>
                <w:rFonts w:ascii="Times New Roman" w:hAnsi="Times New Roman" w:cs="Times New Roman"/>
                <w:b/>
                <w:sz w:val="18"/>
                <w:szCs w:val="18"/>
              </w:rPr>
              <w:t>国</w:t>
            </w:r>
            <w:proofErr w:type="gramStart"/>
            <w:r w:rsidRPr="0003621C">
              <w:rPr>
                <w:rFonts w:ascii="Times New Roman" w:hAnsi="Times New Roman" w:cs="Times New Roman"/>
                <w:b/>
                <w:sz w:val="18"/>
                <w:szCs w:val="18"/>
              </w:rPr>
              <w:t>开考试</w:t>
            </w:r>
            <w:proofErr w:type="gramEnd"/>
            <w:r w:rsidRPr="0003621C">
              <w:rPr>
                <w:rFonts w:ascii="Times New Roman" w:hAnsi="Times New Roman" w:cs="Times New Roman"/>
                <w:b/>
                <w:sz w:val="18"/>
                <w:szCs w:val="18"/>
              </w:rPr>
              <w:t>学分</w:t>
            </w:r>
          </w:p>
        </w:tc>
        <w:tc>
          <w:tcPr>
            <w:tcW w:w="3617" w:type="dxa"/>
            <w:gridSpan w:val="5"/>
            <w:tcBorders>
              <w:top w:val="single" w:sz="4" w:space="0" w:color="000000"/>
              <w:left w:val="single" w:sz="4" w:space="0" w:color="000000"/>
              <w:bottom w:val="single" w:sz="4" w:space="0" w:color="000000"/>
              <w:right w:val="single" w:sz="4" w:space="0" w:color="000000"/>
            </w:tcBorders>
            <w:vAlign w:val="bottom"/>
          </w:tcPr>
          <w:p w:rsidR="00A91276" w:rsidRPr="0003621C" w:rsidRDefault="00A91276" w:rsidP="00A91276">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38</w:t>
            </w:r>
          </w:p>
        </w:tc>
      </w:tr>
      <w:tr w:rsidR="00A91276" w:rsidRPr="0003621C" w:rsidTr="00A91276">
        <w:trPr>
          <w:trHeight w:val="324"/>
          <w:jc w:val="center"/>
        </w:trPr>
        <w:tc>
          <w:tcPr>
            <w:tcW w:w="1125" w:type="dxa"/>
            <w:tcBorders>
              <w:top w:val="single" w:sz="4" w:space="0" w:color="000000"/>
              <w:left w:val="single" w:sz="4" w:space="0" w:color="000000"/>
              <w:bottom w:val="single" w:sz="4" w:space="0" w:color="auto"/>
              <w:right w:val="single" w:sz="4" w:space="0" w:color="000000"/>
            </w:tcBorders>
            <w:vAlign w:val="center"/>
          </w:tcPr>
          <w:p w:rsidR="00A91276" w:rsidRPr="0003621C" w:rsidRDefault="00A91276" w:rsidP="00A91276">
            <w:pPr>
              <w:widowControl/>
              <w:spacing w:line="500" w:lineRule="exact"/>
              <w:jc w:val="center"/>
              <w:textAlignment w:val="center"/>
              <w:rPr>
                <w:rFonts w:ascii="Times New Roman" w:hAnsi="Times New Roman" w:cs="Times New Roman"/>
                <w:b/>
                <w:bCs/>
              </w:rPr>
            </w:pPr>
            <w:r w:rsidRPr="0003621C">
              <w:rPr>
                <w:rFonts w:ascii="Times New Roman" w:hAnsi="Times New Roman" w:cs="Times New Roman"/>
                <w:b/>
                <w:bCs/>
                <w:kern w:val="0"/>
                <w:sz w:val="18"/>
                <w:szCs w:val="18"/>
              </w:rPr>
              <w:t>模块</w:t>
            </w:r>
          </w:p>
        </w:tc>
        <w:tc>
          <w:tcPr>
            <w:tcW w:w="567" w:type="dxa"/>
            <w:tcBorders>
              <w:top w:val="single" w:sz="4" w:space="0" w:color="000000"/>
              <w:left w:val="single" w:sz="4" w:space="0" w:color="000000"/>
              <w:bottom w:val="single" w:sz="4" w:space="0" w:color="auto"/>
              <w:right w:val="single" w:sz="4" w:space="0" w:color="000000"/>
            </w:tcBorders>
            <w:vAlign w:val="center"/>
          </w:tcPr>
          <w:p w:rsidR="00A91276" w:rsidRPr="0003621C" w:rsidRDefault="00A91276" w:rsidP="00A91276">
            <w:pPr>
              <w:widowControl/>
              <w:spacing w:line="500" w:lineRule="exact"/>
              <w:jc w:val="center"/>
              <w:textAlignment w:val="center"/>
              <w:rPr>
                <w:rFonts w:ascii="Times New Roman" w:hAnsi="Times New Roman" w:cs="Times New Roman"/>
                <w:b/>
                <w:bCs/>
              </w:rPr>
            </w:pPr>
            <w:r w:rsidRPr="0003621C">
              <w:rPr>
                <w:rFonts w:ascii="Times New Roman" w:hAnsi="Times New Roman" w:cs="Times New Roman"/>
                <w:b/>
                <w:bCs/>
                <w:kern w:val="0"/>
                <w:sz w:val="18"/>
                <w:szCs w:val="18"/>
              </w:rPr>
              <w:t>模块毕业最低学分</w:t>
            </w:r>
          </w:p>
        </w:tc>
        <w:tc>
          <w:tcPr>
            <w:tcW w:w="708" w:type="dxa"/>
            <w:tcBorders>
              <w:top w:val="single" w:sz="4" w:space="0" w:color="000000"/>
              <w:left w:val="single" w:sz="4" w:space="0" w:color="000000"/>
              <w:bottom w:val="single" w:sz="4" w:space="0" w:color="auto"/>
              <w:right w:val="single" w:sz="4" w:space="0" w:color="000000"/>
            </w:tcBorders>
            <w:vAlign w:val="center"/>
          </w:tcPr>
          <w:p w:rsidR="00A91276" w:rsidRPr="0003621C" w:rsidRDefault="00A91276" w:rsidP="00A91276">
            <w:pPr>
              <w:widowControl/>
              <w:spacing w:line="500" w:lineRule="exact"/>
              <w:jc w:val="center"/>
              <w:textAlignment w:val="center"/>
              <w:rPr>
                <w:rFonts w:ascii="Times New Roman" w:hAnsi="Times New Roman" w:cs="Times New Roman"/>
                <w:b/>
                <w:bCs/>
              </w:rPr>
            </w:pPr>
            <w:proofErr w:type="gramStart"/>
            <w:r w:rsidRPr="0003621C">
              <w:rPr>
                <w:rFonts w:ascii="Times New Roman" w:hAnsi="Times New Roman" w:cs="Times New Roman"/>
                <w:b/>
                <w:bCs/>
                <w:kern w:val="0"/>
                <w:sz w:val="18"/>
                <w:szCs w:val="18"/>
              </w:rPr>
              <w:t>模块国开考试</w:t>
            </w:r>
            <w:proofErr w:type="gramEnd"/>
            <w:r w:rsidRPr="0003621C">
              <w:rPr>
                <w:rFonts w:ascii="Times New Roman" w:hAnsi="Times New Roman" w:cs="Times New Roman"/>
                <w:b/>
                <w:bCs/>
                <w:kern w:val="0"/>
                <w:sz w:val="18"/>
                <w:szCs w:val="18"/>
              </w:rPr>
              <w:t>最低学分</w:t>
            </w:r>
          </w:p>
        </w:tc>
        <w:tc>
          <w:tcPr>
            <w:tcW w:w="567" w:type="dxa"/>
            <w:tcBorders>
              <w:top w:val="single" w:sz="4" w:space="0" w:color="000000"/>
              <w:left w:val="single" w:sz="4" w:space="0" w:color="000000"/>
              <w:bottom w:val="single" w:sz="4" w:space="0" w:color="auto"/>
              <w:right w:val="single" w:sz="4" w:space="0" w:color="000000"/>
            </w:tcBorders>
            <w:vAlign w:val="center"/>
          </w:tcPr>
          <w:p w:rsidR="00A91276" w:rsidRPr="0003621C" w:rsidRDefault="00A91276" w:rsidP="00A91276">
            <w:pPr>
              <w:widowControl/>
              <w:spacing w:line="500" w:lineRule="exact"/>
              <w:jc w:val="center"/>
              <w:textAlignment w:val="center"/>
              <w:rPr>
                <w:rFonts w:ascii="Times New Roman" w:hAnsi="Times New Roman" w:cs="Times New Roman"/>
                <w:b/>
                <w:bCs/>
              </w:rPr>
            </w:pPr>
            <w:r w:rsidRPr="0003621C">
              <w:rPr>
                <w:rFonts w:ascii="Times New Roman" w:hAnsi="Times New Roman" w:cs="Times New Roman"/>
                <w:b/>
                <w:bCs/>
                <w:kern w:val="0"/>
                <w:sz w:val="18"/>
                <w:szCs w:val="18"/>
              </w:rPr>
              <w:t>模块设置最低学分</w:t>
            </w:r>
          </w:p>
        </w:tc>
        <w:tc>
          <w:tcPr>
            <w:tcW w:w="567" w:type="dxa"/>
            <w:tcBorders>
              <w:top w:val="single" w:sz="4" w:space="0" w:color="000000"/>
              <w:left w:val="single" w:sz="4" w:space="0" w:color="000000"/>
              <w:bottom w:val="single" w:sz="4" w:space="0" w:color="auto"/>
              <w:right w:val="single" w:sz="4" w:space="0" w:color="000000"/>
            </w:tcBorders>
            <w:vAlign w:val="center"/>
          </w:tcPr>
          <w:p w:rsidR="00A91276" w:rsidRPr="0003621C" w:rsidRDefault="00A91276" w:rsidP="00A91276">
            <w:pPr>
              <w:widowControl/>
              <w:spacing w:line="500" w:lineRule="exact"/>
              <w:jc w:val="center"/>
              <w:textAlignment w:val="center"/>
              <w:rPr>
                <w:rFonts w:ascii="Times New Roman" w:hAnsi="Times New Roman" w:cs="Times New Roman"/>
                <w:b/>
                <w:bCs/>
              </w:rPr>
            </w:pPr>
            <w:r w:rsidRPr="0003621C">
              <w:rPr>
                <w:rFonts w:ascii="Times New Roman" w:hAnsi="Times New Roman" w:cs="Times New Roman"/>
                <w:b/>
                <w:bCs/>
                <w:kern w:val="0"/>
                <w:sz w:val="18"/>
                <w:szCs w:val="18"/>
              </w:rPr>
              <w:t>序号</w:t>
            </w:r>
          </w:p>
        </w:tc>
        <w:tc>
          <w:tcPr>
            <w:tcW w:w="2552" w:type="dxa"/>
            <w:tcBorders>
              <w:top w:val="single" w:sz="4" w:space="0" w:color="000000"/>
              <w:left w:val="single" w:sz="4" w:space="0" w:color="000000"/>
              <w:bottom w:val="single" w:sz="4" w:space="0" w:color="auto"/>
              <w:right w:val="single" w:sz="4" w:space="0" w:color="000000"/>
            </w:tcBorders>
            <w:vAlign w:val="center"/>
          </w:tcPr>
          <w:p w:rsidR="00A91276" w:rsidRPr="0003621C" w:rsidRDefault="00A91276" w:rsidP="00A91276">
            <w:pPr>
              <w:widowControl/>
              <w:spacing w:line="500" w:lineRule="exact"/>
              <w:jc w:val="center"/>
              <w:textAlignment w:val="center"/>
              <w:rPr>
                <w:rFonts w:ascii="Times New Roman" w:hAnsi="Times New Roman" w:cs="Times New Roman"/>
                <w:b/>
                <w:bCs/>
              </w:rPr>
            </w:pPr>
            <w:r w:rsidRPr="0003621C">
              <w:rPr>
                <w:rFonts w:ascii="Times New Roman" w:hAnsi="Times New Roman" w:cs="Times New Roman"/>
                <w:b/>
                <w:bCs/>
                <w:kern w:val="0"/>
                <w:sz w:val="18"/>
                <w:szCs w:val="18"/>
              </w:rPr>
              <w:t>课程名称</w:t>
            </w:r>
          </w:p>
        </w:tc>
        <w:tc>
          <w:tcPr>
            <w:tcW w:w="425" w:type="dxa"/>
            <w:tcBorders>
              <w:top w:val="single" w:sz="4" w:space="0" w:color="000000"/>
              <w:left w:val="single" w:sz="4" w:space="0" w:color="000000"/>
              <w:bottom w:val="single" w:sz="4" w:space="0" w:color="auto"/>
              <w:right w:val="single" w:sz="4" w:space="0" w:color="000000"/>
            </w:tcBorders>
            <w:vAlign w:val="center"/>
          </w:tcPr>
          <w:p w:rsidR="00A91276" w:rsidRPr="0003621C" w:rsidRDefault="00A91276" w:rsidP="00A91276">
            <w:pPr>
              <w:widowControl/>
              <w:spacing w:line="500" w:lineRule="exact"/>
              <w:jc w:val="center"/>
              <w:textAlignment w:val="center"/>
              <w:rPr>
                <w:rFonts w:ascii="Times New Roman" w:hAnsi="Times New Roman" w:cs="Times New Roman"/>
                <w:b/>
                <w:bCs/>
              </w:rPr>
            </w:pPr>
            <w:r w:rsidRPr="0003621C">
              <w:rPr>
                <w:rFonts w:ascii="Times New Roman" w:hAnsi="Times New Roman" w:cs="Times New Roman"/>
                <w:b/>
                <w:bCs/>
                <w:kern w:val="0"/>
                <w:sz w:val="18"/>
                <w:szCs w:val="18"/>
              </w:rPr>
              <w:t>学分</w:t>
            </w:r>
          </w:p>
        </w:tc>
        <w:tc>
          <w:tcPr>
            <w:tcW w:w="851" w:type="dxa"/>
            <w:tcBorders>
              <w:top w:val="single" w:sz="4" w:space="0" w:color="000000"/>
              <w:left w:val="single" w:sz="4" w:space="0" w:color="000000"/>
              <w:bottom w:val="single" w:sz="4" w:space="0" w:color="auto"/>
              <w:right w:val="single" w:sz="4" w:space="0" w:color="000000"/>
            </w:tcBorders>
            <w:vAlign w:val="center"/>
          </w:tcPr>
          <w:p w:rsidR="00A91276" w:rsidRPr="0003621C" w:rsidRDefault="00A91276" w:rsidP="00A91276">
            <w:pPr>
              <w:widowControl/>
              <w:spacing w:line="500" w:lineRule="exact"/>
              <w:jc w:val="center"/>
              <w:textAlignment w:val="center"/>
              <w:rPr>
                <w:rFonts w:ascii="Times New Roman" w:hAnsi="Times New Roman" w:cs="Times New Roman"/>
                <w:b/>
                <w:bCs/>
              </w:rPr>
            </w:pPr>
            <w:r w:rsidRPr="0003621C">
              <w:rPr>
                <w:rFonts w:ascii="Times New Roman" w:hAnsi="Times New Roman" w:cs="Times New Roman"/>
                <w:b/>
                <w:bCs/>
                <w:kern w:val="0"/>
                <w:sz w:val="18"/>
                <w:szCs w:val="18"/>
              </w:rPr>
              <w:t>课程类型</w:t>
            </w:r>
          </w:p>
        </w:tc>
        <w:tc>
          <w:tcPr>
            <w:tcW w:w="567" w:type="dxa"/>
            <w:tcBorders>
              <w:top w:val="single" w:sz="4" w:space="0" w:color="000000"/>
              <w:left w:val="single" w:sz="4" w:space="0" w:color="000000"/>
              <w:bottom w:val="single" w:sz="4" w:space="0" w:color="auto"/>
              <w:right w:val="single" w:sz="4" w:space="0" w:color="000000"/>
            </w:tcBorders>
            <w:vAlign w:val="center"/>
          </w:tcPr>
          <w:p w:rsidR="00A91276" w:rsidRPr="0003621C" w:rsidRDefault="00A91276" w:rsidP="00A91276">
            <w:pPr>
              <w:widowControl/>
              <w:spacing w:line="500" w:lineRule="exact"/>
              <w:jc w:val="center"/>
              <w:textAlignment w:val="center"/>
              <w:rPr>
                <w:rFonts w:ascii="Times New Roman" w:hAnsi="Times New Roman" w:cs="Times New Roman"/>
                <w:b/>
                <w:bCs/>
              </w:rPr>
            </w:pPr>
            <w:r w:rsidRPr="0003621C">
              <w:rPr>
                <w:rFonts w:ascii="Times New Roman" w:hAnsi="Times New Roman" w:cs="Times New Roman"/>
                <w:b/>
                <w:bCs/>
                <w:kern w:val="0"/>
                <w:sz w:val="18"/>
                <w:szCs w:val="18"/>
              </w:rPr>
              <w:t>课程性质</w:t>
            </w:r>
          </w:p>
        </w:tc>
        <w:tc>
          <w:tcPr>
            <w:tcW w:w="567" w:type="dxa"/>
            <w:tcBorders>
              <w:top w:val="single" w:sz="4" w:space="0" w:color="000000"/>
              <w:left w:val="single" w:sz="4" w:space="0" w:color="000000"/>
              <w:bottom w:val="single" w:sz="4" w:space="0" w:color="auto"/>
              <w:right w:val="single" w:sz="4" w:space="0" w:color="000000"/>
            </w:tcBorders>
            <w:vAlign w:val="center"/>
          </w:tcPr>
          <w:p w:rsidR="00A91276" w:rsidRPr="0003621C" w:rsidRDefault="00A91276" w:rsidP="00A91276">
            <w:pPr>
              <w:widowControl/>
              <w:spacing w:line="500" w:lineRule="exact"/>
              <w:jc w:val="center"/>
              <w:textAlignment w:val="center"/>
              <w:rPr>
                <w:rFonts w:ascii="Times New Roman" w:hAnsi="Times New Roman" w:cs="Times New Roman"/>
                <w:b/>
                <w:bCs/>
              </w:rPr>
            </w:pPr>
            <w:r w:rsidRPr="0003621C">
              <w:rPr>
                <w:rFonts w:ascii="Times New Roman" w:hAnsi="Times New Roman" w:cs="Times New Roman"/>
                <w:b/>
                <w:bCs/>
                <w:kern w:val="0"/>
                <w:sz w:val="18"/>
                <w:szCs w:val="18"/>
              </w:rPr>
              <w:t>建议开设学期</w:t>
            </w:r>
          </w:p>
        </w:tc>
        <w:tc>
          <w:tcPr>
            <w:tcW w:w="1207" w:type="dxa"/>
            <w:tcBorders>
              <w:top w:val="single" w:sz="4" w:space="0" w:color="000000"/>
              <w:left w:val="single" w:sz="4" w:space="0" w:color="000000"/>
              <w:bottom w:val="single" w:sz="4" w:space="0" w:color="auto"/>
              <w:right w:val="single" w:sz="4" w:space="0" w:color="000000"/>
            </w:tcBorders>
            <w:vAlign w:val="center"/>
          </w:tcPr>
          <w:p w:rsidR="00A91276" w:rsidRPr="0003621C" w:rsidRDefault="00A91276" w:rsidP="00A91276">
            <w:pPr>
              <w:widowControl/>
              <w:spacing w:line="500" w:lineRule="exact"/>
              <w:jc w:val="center"/>
              <w:textAlignment w:val="center"/>
              <w:rPr>
                <w:rFonts w:ascii="Times New Roman" w:hAnsi="Times New Roman" w:cs="Times New Roman"/>
                <w:b/>
                <w:bCs/>
              </w:rPr>
            </w:pPr>
            <w:r w:rsidRPr="0003621C">
              <w:rPr>
                <w:rFonts w:ascii="Times New Roman" w:hAnsi="Times New Roman" w:cs="Times New Roman"/>
                <w:b/>
                <w:bCs/>
                <w:kern w:val="0"/>
                <w:sz w:val="18"/>
                <w:szCs w:val="18"/>
              </w:rPr>
              <w:t>考试单位</w:t>
            </w:r>
          </w:p>
        </w:tc>
      </w:tr>
      <w:tr w:rsidR="00A91276" w:rsidRPr="0003621C" w:rsidTr="00A91276">
        <w:trPr>
          <w:trHeight w:val="340"/>
          <w:jc w:val="center"/>
        </w:trPr>
        <w:tc>
          <w:tcPr>
            <w:tcW w:w="1125" w:type="dxa"/>
            <w:vMerge w:val="restart"/>
            <w:tcBorders>
              <w:top w:val="single" w:sz="4" w:space="0" w:color="auto"/>
              <w:left w:val="single" w:sz="4" w:space="0" w:color="000000"/>
              <w:right w:val="single" w:sz="4" w:space="0" w:color="000000"/>
            </w:tcBorders>
            <w:vAlign w:val="center"/>
          </w:tcPr>
          <w:p w:rsidR="00A91276" w:rsidRPr="0003621C" w:rsidRDefault="00A91276" w:rsidP="00A91276">
            <w:pPr>
              <w:spacing w:line="500" w:lineRule="exact"/>
              <w:jc w:val="center"/>
              <w:rPr>
                <w:rFonts w:ascii="Times New Roman" w:hAnsi="Times New Roman" w:cs="Times New Roman"/>
                <w:b/>
                <w:sz w:val="18"/>
                <w:szCs w:val="18"/>
              </w:rPr>
            </w:pPr>
            <w:r w:rsidRPr="0003621C">
              <w:rPr>
                <w:rFonts w:ascii="Times New Roman" w:hAnsi="Times New Roman" w:cs="Times New Roman"/>
                <w:b/>
                <w:sz w:val="18"/>
                <w:szCs w:val="18"/>
              </w:rPr>
              <w:t>公共基础课</w:t>
            </w:r>
          </w:p>
        </w:tc>
        <w:tc>
          <w:tcPr>
            <w:tcW w:w="567" w:type="dxa"/>
            <w:vMerge w:val="restart"/>
            <w:tcBorders>
              <w:top w:val="single" w:sz="4" w:space="0" w:color="auto"/>
              <w:left w:val="single" w:sz="4" w:space="0" w:color="000000"/>
              <w:right w:val="single" w:sz="4" w:space="0" w:color="000000"/>
            </w:tcBorders>
            <w:vAlign w:val="center"/>
          </w:tcPr>
          <w:p w:rsidR="00A91276" w:rsidRPr="0003621C" w:rsidRDefault="00A91276" w:rsidP="00A91276">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3</w:t>
            </w:r>
          </w:p>
        </w:tc>
        <w:tc>
          <w:tcPr>
            <w:tcW w:w="708" w:type="dxa"/>
            <w:vMerge w:val="restart"/>
            <w:tcBorders>
              <w:top w:val="single" w:sz="4" w:space="0" w:color="auto"/>
              <w:left w:val="single" w:sz="4" w:space="0" w:color="000000"/>
              <w:right w:val="single" w:sz="4" w:space="0" w:color="000000"/>
            </w:tcBorders>
            <w:vAlign w:val="center"/>
          </w:tcPr>
          <w:p w:rsidR="00A91276" w:rsidRPr="0003621C" w:rsidRDefault="00A91276" w:rsidP="00A91276">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3</w:t>
            </w:r>
          </w:p>
        </w:tc>
        <w:tc>
          <w:tcPr>
            <w:tcW w:w="567" w:type="dxa"/>
            <w:vMerge w:val="restart"/>
            <w:tcBorders>
              <w:top w:val="single" w:sz="4" w:space="0" w:color="auto"/>
              <w:left w:val="single" w:sz="4" w:space="0" w:color="000000"/>
              <w:right w:val="single" w:sz="4" w:space="0" w:color="000000"/>
            </w:tcBorders>
            <w:vAlign w:val="center"/>
          </w:tcPr>
          <w:p w:rsidR="00A91276" w:rsidRPr="0003621C" w:rsidRDefault="00A91276" w:rsidP="00A91276">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3</w:t>
            </w:r>
          </w:p>
        </w:tc>
        <w:tc>
          <w:tcPr>
            <w:tcW w:w="567" w:type="dxa"/>
            <w:tcBorders>
              <w:top w:val="single" w:sz="4" w:space="0" w:color="auto"/>
              <w:left w:val="single" w:sz="4" w:space="0" w:color="000000"/>
              <w:bottom w:val="single" w:sz="4" w:space="0" w:color="000000"/>
              <w:right w:val="single" w:sz="4" w:space="0" w:color="000000"/>
            </w:tcBorders>
            <w:vAlign w:val="center"/>
          </w:tcPr>
          <w:p w:rsidR="00A91276" w:rsidRPr="0003621C" w:rsidRDefault="00A91276" w:rsidP="00A91276">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1</w:t>
            </w:r>
          </w:p>
        </w:tc>
        <w:tc>
          <w:tcPr>
            <w:tcW w:w="2552" w:type="dxa"/>
            <w:tcBorders>
              <w:top w:val="single" w:sz="4" w:space="0" w:color="auto"/>
              <w:left w:val="single" w:sz="4" w:space="0" w:color="000000"/>
              <w:bottom w:val="single" w:sz="4" w:space="0" w:color="000000"/>
              <w:right w:val="single" w:sz="4" w:space="0" w:color="000000"/>
            </w:tcBorders>
            <w:vAlign w:val="center"/>
          </w:tcPr>
          <w:p w:rsidR="00A91276" w:rsidRPr="0003621C" w:rsidRDefault="00A91276" w:rsidP="00A91276">
            <w:pPr>
              <w:spacing w:line="500" w:lineRule="exact"/>
              <w:jc w:val="left"/>
              <w:rPr>
                <w:rFonts w:ascii="Times New Roman" w:hAnsi="Times New Roman" w:cs="Times New Roman"/>
                <w:sz w:val="18"/>
                <w:szCs w:val="18"/>
              </w:rPr>
            </w:pPr>
            <w:r w:rsidRPr="0003621C">
              <w:rPr>
                <w:rFonts w:ascii="Times New Roman" w:hAnsi="Times New Roman" w:cs="Times New Roman"/>
                <w:sz w:val="18"/>
                <w:szCs w:val="18"/>
              </w:rPr>
              <w:t>中国特色社会主义理论体系概论</w:t>
            </w:r>
          </w:p>
        </w:tc>
        <w:tc>
          <w:tcPr>
            <w:tcW w:w="425" w:type="dxa"/>
            <w:tcBorders>
              <w:top w:val="single" w:sz="4" w:space="0" w:color="auto"/>
              <w:left w:val="single" w:sz="4" w:space="0" w:color="000000"/>
              <w:bottom w:val="single" w:sz="4" w:space="0" w:color="000000"/>
              <w:right w:val="single" w:sz="4" w:space="0" w:color="000000"/>
            </w:tcBorders>
            <w:vAlign w:val="center"/>
          </w:tcPr>
          <w:p w:rsidR="00A91276" w:rsidRPr="0003621C" w:rsidRDefault="00A91276" w:rsidP="00A91276">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2</w:t>
            </w:r>
          </w:p>
        </w:tc>
        <w:tc>
          <w:tcPr>
            <w:tcW w:w="851" w:type="dxa"/>
            <w:tcBorders>
              <w:top w:val="single" w:sz="4" w:space="0" w:color="auto"/>
              <w:left w:val="single" w:sz="4" w:space="0" w:color="000000"/>
              <w:bottom w:val="single" w:sz="4" w:space="0" w:color="000000"/>
              <w:right w:val="single" w:sz="4" w:space="0" w:color="000000"/>
            </w:tcBorders>
            <w:vAlign w:val="center"/>
          </w:tcPr>
          <w:p w:rsidR="00A91276" w:rsidRPr="0003621C" w:rsidRDefault="00A91276" w:rsidP="00A91276">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统设</w:t>
            </w:r>
          </w:p>
        </w:tc>
        <w:tc>
          <w:tcPr>
            <w:tcW w:w="567" w:type="dxa"/>
            <w:tcBorders>
              <w:top w:val="single" w:sz="4" w:space="0" w:color="auto"/>
              <w:left w:val="single" w:sz="4" w:space="0" w:color="000000"/>
              <w:bottom w:val="single" w:sz="4" w:space="0" w:color="000000"/>
              <w:right w:val="single" w:sz="4" w:space="0" w:color="000000"/>
            </w:tcBorders>
            <w:vAlign w:val="center"/>
          </w:tcPr>
          <w:p w:rsidR="00A91276" w:rsidRPr="0003621C" w:rsidRDefault="00A91276" w:rsidP="00A91276">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必修</w:t>
            </w:r>
          </w:p>
        </w:tc>
        <w:tc>
          <w:tcPr>
            <w:tcW w:w="567" w:type="dxa"/>
            <w:tcBorders>
              <w:top w:val="single" w:sz="4" w:space="0" w:color="auto"/>
              <w:left w:val="single" w:sz="4" w:space="0" w:color="000000"/>
              <w:bottom w:val="single" w:sz="4" w:space="0" w:color="000000"/>
              <w:right w:val="single" w:sz="4" w:space="0" w:color="000000"/>
            </w:tcBorders>
            <w:vAlign w:val="center"/>
          </w:tcPr>
          <w:p w:rsidR="00A91276" w:rsidRPr="0003621C" w:rsidRDefault="00A91276" w:rsidP="00A91276">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1</w:t>
            </w:r>
          </w:p>
        </w:tc>
        <w:tc>
          <w:tcPr>
            <w:tcW w:w="1207" w:type="dxa"/>
            <w:tcBorders>
              <w:top w:val="single" w:sz="4" w:space="0" w:color="auto"/>
              <w:left w:val="single" w:sz="4" w:space="0" w:color="000000"/>
              <w:bottom w:val="single" w:sz="4" w:space="0" w:color="000000"/>
              <w:right w:val="single" w:sz="4" w:space="0" w:color="000000"/>
            </w:tcBorders>
            <w:vAlign w:val="center"/>
          </w:tcPr>
          <w:p w:rsidR="00A91276" w:rsidRPr="0003621C" w:rsidRDefault="00A91276" w:rsidP="00A91276">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国开</w:t>
            </w:r>
          </w:p>
        </w:tc>
      </w:tr>
      <w:tr w:rsidR="00A91276" w:rsidRPr="0003621C" w:rsidTr="00A91276">
        <w:trPr>
          <w:trHeight w:val="285"/>
          <w:jc w:val="center"/>
        </w:trPr>
        <w:tc>
          <w:tcPr>
            <w:tcW w:w="1125" w:type="dxa"/>
            <w:vMerge/>
            <w:tcBorders>
              <w:top w:val="single" w:sz="4" w:space="0" w:color="000000"/>
              <w:left w:val="single" w:sz="4" w:space="0" w:color="000000"/>
              <w:bottom w:val="single" w:sz="4" w:space="0" w:color="000000"/>
              <w:right w:val="single" w:sz="4" w:space="0" w:color="000000"/>
            </w:tcBorders>
            <w:vAlign w:val="center"/>
          </w:tcPr>
          <w:p w:rsidR="00A91276" w:rsidRPr="0003621C" w:rsidRDefault="00A91276" w:rsidP="00A91276">
            <w:pPr>
              <w:spacing w:line="500" w:lineRule="exact"/>
              <w:jc w:val="center"/>
              <w:rPr>
                <w:rFonts w:ascii="Times New Roman" w:hAnsi="Times New Roman" w:cs="Times New Roman"/>
                <w:b/>
                <w:sz w:val="18"/>
                <w:szCs w:val="18"/>
              </w:rPr>
            </w:pPr>
          </w:p>
        </w:tc>
        <w:tc>
          <w:tcPr>
            <w:tcW w:w="567" w:type="dxa"/>
            <w:vMerge/>
            <w:tcBorders>
              <w:top w:val="single" w:sz="4" w:space="0" w:color="000000"/>
              <w:left w:val="single" w:sz="4" w:space="0" w:color="000000"/>
              <w:bottom w:val="single" w:sz="4" w:space="0" w:color="auto"/>
              <w:right w:val="single" w:sz="4" w:space="0" w:color="000000"/>
            </w:tcBorders>
            <w:vAlign w:val="center"/>
          </w:tcPr>
          <w:p w:rsidR="00A91276" w:rsidRPr="0003621C" w:rsidRDefault="00A91276" w:rsidP="00A91276">
            <w:pPr>
              <w:spacing w:line="500" w:lineRule="exact"/>
              <w:jc w:val="center"/>
              <w:rPr>
                <w:rFonts w:ascii="Times New Roman" w:hAnsi="Times New Roman" w:cs="Times New Roman"/>
                <w:sz w:val="18"/>
                <w:szCs w:val="18"/>
              </w:rPr>
            </w:pPr>
          </w:p>
        </w:tc>
        <w:tc>
          <w:tcPr>
            <w:tcW w:w="708" w:type="dxa"/>
            <w:vMerge/>
            <w:tcBorders>
              <w:top w:val="single" w:sz="4" w:space="0" w:color="000000"/>
              <w:left w:val="single" w:sz="4" w:space="0" w:color="000000"/>
              <w:bottom w:val="single" w:sz="4" w:space="0" w:color="auto"/>
              <w:right w:val="single" w:sz="4" w:space="0" w:color="000000"/>
            </w:tcBorders>
            <w:vAlign w:val="center"/>
          </w:tcPr>
          <w:p w:rsidR="00A91276" w:rsidRPr="0003621C" w:rsidRDefault="00A91276" w:rsidP="00A91276">
            <w:pPr>
              <w:spacing w:line="500" w:lineRule="exact"/>
              <w:jc w:val="center"/>
              <w:rPr>
                <w:rFonts w:ascii="Times New Roman" w:hAnsi="Times New Roman" w:cs="Times New Roman"/>
                <w:sz w:val="18"/>
                <w:szCs w:val="18"/>
              </w:rPr>
            </w:pPr>
          </w:p>
        </w:tc>
        <w:tc>
          <w:tcPr>
            <w:tcW w:w="567" w:type="dxa"/>
            <w:vMerge/>
            <w:tcBorders>
              <w:top w:val="single" w:sz="4" w:space="0" w:color="000000"/>
              <w:left w:val="single" w:sz="4" w:space="0" w:color="000000"/>
              <w:bottom w:val="single" w:sz="4" w:space="0" w:color="auto"/>
              <w:right w:val="single" w:sz="4" w:space="0" w:color="000000"/>
            </w:tcBorders>
            <w:vAlign w:val="center"/>
          </w:tcPr>
          <w:p w:rsidR="00A91276" w:rsidRPr="0003621C" w:rsidRDefault="00A91276" w:rsidP="00A91276">
            <w:pPr>
              <w:spacing w:line="500" w:lineRule="exact"/>
              <w:jc w:val="center"/>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auto"/>
              <w:right w:val="single" w:sz="4" w:space="0" w:color="000000"/>
            </w:tcBorders>
            <w:vAlign w:val="center"/>
          </w:tcPr>
          <w:p w:rsidR="00A91276" w:rsidRPr="0003621C" w:rsidRDefault="00A91276" w:rsidP="00A91276">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2</w:t>
            </w:r>
          </w:p>
        </w:tc>
        <w:tc>
          <w:tcPr>
            <w:tcW w:w="2552" w:type="dxa"/>
            <w:tcBorders>
              <w:top w:val="single" w:sz="4" w:space="0" w:color="000000"/>
              <w:left w:val="single" w:sz="4" w:space="0" w:color="000000"/>
              <w:bottom w:val="single" w:sz="4" w:space="0" w:color="000000"/>
              <w:right w:val="single" w:sz="4" w:space="0" w:color="000000"/>
            </w:tcBorders>
            <w:vAlign w:val="center"/>
          </w:tcPr>
          <w:p w:rsidR="00A91276" w:rsidRPr="0003621C" w:rsidRDefault="00A91276" w:rsidP="00A91276">
            <w:pPr>
              <w:spacing w:line="500" w:lineRule="exact"/>
              <w:jc w:val="left"/>
              <w:rPr>
                <w:rFonts w:ascii="Times New Roman" w:hAnsi="Times New Roman" w:cs="Times New Roman"/>
                <w:sz w:val="18"/>
                <w:szCs w:val="18"/>
              </w:rPr>
            </w:pPr>
            <w:r w:rsidRPr="0003621C">
              <w:rPr>
                <w:rFonts w:ascii="Times New Roman" w:hAnsi="Times New Roman" w:cs="Times New Roman"/>
                <w:sz w:val="18"/>
                <w:szCs w:val="18"/>
              </w:rPr>
              <w:t>国家开放大学学习指南</w:t>
            </w:r>
          </w:p>
        </w:tc>
        <w:tc>
          <w:tcPr>
            <w:tcW w:w="425" w:type="dxa"/>
            <w:tcBorders>
              <w:top w:val="single" w:sz="4" w:space="0" w:color="000000"/>
              <w:left w:val="single" w:sz="4" w:space="0" w:color="000000"/>
              <w:bottom w:val="single" w:sz="4" w:space="0" w:color="000000"/>
              <w:right w:val="single" w:sz="4" w:space="0" w:color="000000"/>
            </w:tcBorders>
            <w:vAlign w:val="center"/>
          </w:tcPr>
          <w:p w:rsidR="00A91276" w:rsidRPr="0003621C" w:rsidRDefault="00A91276" w:rsidP="00A91276">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1</w:t>
            </w:r>
          </w:p>
        </w:tc>
        <w:tc>
          <w:tcPr>
            <w:tcW w:w="851" w:type="dxa"/>
            <w:tcBorders>
              <w:top w:val="single" w:sz="4" w:space="0" w:color="000000"/>
              <w:left w:val="single" w:sz="4" w:space="0" w:color="000000"/>
              <w:bottom w:val="single" w:sz="4" w:space="0" w:color="000000"/>
              <w:right w:val="single" w:sz="4" w:space="0" w:color="000000"/>
            </w:tcBorders>
            <w:vAlign w:val="center"/>
          </w:tcPr>
          <w:p w:rsidR="00A91276" w:rsidRPr="0003621C" w:rsidRDefault="00A91276" w:rsidP="00A91276">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统设</w:t>
            </w:r>
          </w:p>
        </w:tc>
        <w:tc>
          <w:tcPr>
            <w:tcW w:w="567" w:type="dxa"/>
            <w:tcBorders>
              <w:top w:val="single" w:sz="4" w:space="0" w:color="000000"/>
              <w:left w:val="single" w:sz="4" w:space="0" w:color="000000"/>
              <w:bottom w:val="single" w:sz="4" w:space="0" w:color="000000"/>
              <w:right w:val="single" w:sz="4" w:space="0" w:color="000000"/>
            </w:tcBorders>
            <w:vAlign w:val="center"/>
          </w:tcPr>
          <w:p w:rsidR="00A91276" w:rsidRPr="0003621C" w:rsidRDefault="00A91276" w:rsidP="00A91276">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必修</w:t>
            </w:r>
          </w:p>
        </w:tc>
        <w:tc>
          <w:tcPr>
            <w:tcW w:w="567" w:type="dxa"/>
            <w:tcBorders>
              <w:top w:val="single" w:sz="4" w:space="0" w:color="000000"/>
              <w:left w:val="single" w:sz="4" w:space="0" w:color="000000"/>
              <w:bottom w:val="single" w:sz="4" w:space="0" w:color="000000"/>
              <w:right w:val="single" w:sz="4" w:space="0" w:color="000000"/>
            </w:tcBorders>
            <w:vAlign w:val="center"/>
          </w:tcPr>
          <w:p w:rsidR="00A91276" w:rsidRPr="0003621C" w:rsidRDefault="00A91276" w:rsidP="00A91276">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1</w:t>
            </w:r>
          </w:p>
        </w:tc>
        <w:tc>
          <w:tcPr>
            <w:tcW w:w="1207" w:type="dxa"/>
            <w:tcBorders>
              <w:top w:val="single" w:sz="4" w:space="0" w:color="000000"/>
              <w:left w:val="single" w:sz="4" w:space="0" w:color="000000"/>
              <w:bottom w:val="single" w:sz="4" w:space="0" w:color="000000"/>
              <w:right w:val="single" w:sz="4" w:space="0" w:color="000000"/>
            </w:tcBorders>
            <w:vAlign w:val="center"/>
          </w:tcPr>
          <w:p w:rsidR="00A91276" w:rsidRPr="0003621C" w:rsidRDefault="00A91276" w:rsidP="00A91276">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国开</w:t>
            </w:r>
          </w:p>
        </w:tc>
      </w:tr>
      <w:tr w:rsidR="00A91276" w:rsidRPr="0003621C" w:rsidTr="00A91276">
        <w:trPr>
          <w:trHeight w:val="285"/>
          <w:jc w:val="center"/>
        </w:trPr>
        <w:tc>
          <w:tcPr>
            <w:tcW w:w="1125" w:type="dxa"/>
            <w:vMerge/>
            <w:tcBorders>
              <w:top w:val="single" w:sz="4" w:space="0" w:color="000000"/>
              <w:left w:val="single" w:sz="4" w:space="0" w:color="000000"/>
              <w:bottom w:val="single" w:sz="4" w:space="0" w:color="000000"/>
              <w:right w:val="single" w:sz="4" w:space="0" w:color="000000"/>
            </w:tcBorders>
            <w:vAlign w:val="center"/>
          </w:tcPr>
          <w:p w:rsidR="00A91276" w:rsidRPr="0003621C" w:rsidRDefault="00A91276" w:rsidP="00A91276">
            <w:pPr>
              <w:spacing w:line="500" w:lineRule="exact"/>
              <w:jc w:val="center"/>
              <w:rPr>
                <w:rFonts w:ascii="Times New Roman" w:hAnsi="Times New Roman" w:cs="Times New Roman"/>
                <w:b/>
                <w:sz w:val="18"/>
                <w:szCs w:val="18"/>
              </w:rPr>
            </w:pPr>
          </w:p>
        </w:tc>
        <w:tc>
          <w:tcPr>
            <w:tcW w:w="567" w:type="dxa"/>
            <w:vMerge w:val="restart"/>
            <w:tcBorders>
              <w:top w:val="single" w:sz="4" w:space="0" w:color="auto"/>
              <w:left w:val="single" w:sz="4" w:space="0" w:color="000000"/>
              <w:right w:val="single" w:sz="4" w:space="0" w:color="000000"/>
            </w:tcBorders>
            <w:vAlign w:val="center"/>
          </w:tcPr>
          <w:p w:rsidR="00A91276" w:rsidRPr="0003621C" w:rsidRDefault="00A91276" w:rsidP="00A91276">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3</w:t>
            </w:r>
          </w:p>
        </w:tc>
        <w:tc>
          <w:tcPr>
            <w:tcW w:w="708" w:type="dxa"/>
            <w:vMerge w:val="restart"/>
            <w:tcBorders>
              <w:top w:val="single" w:sz="4" w:space="0" w:color="auto"/>
              <w:left w:val="single" w:sz="4" w:space="0" w:color="000000"/>
              <w:right w:val="single" w:sz="4" w:space="0" w:color="000000"/>
            </w:tcBorders>
            <w:vAlign w:val="center"/>
          </w:tcPr>
          <w:p w:rsidR="00A91276" w:rsidRPr="0003621C" w:rsidRDefault="00A91276" w:rsidP="00A91276">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3</w:t>
            </w:r>
          </w:p>
        </w:tc>
        <w:tc>
          <w:tcPr>
            <w:tcW w:w="567" w:type="dxa"/>
            <w:vMerge w:val="restart"/>
            <w:tcBorders>
              <w:top w:val="single" w:sz="4" w:space="0" w:color="auto"/>
              <w:left w:val="single" w:sz="4" w:space="0" w:color="000000"/>
              <w:right w:val="single" w:sz="4" w:space="0" w:color="000000"/>
            </w:tcBorders>
            <w:vAlign w:val="center"/>
          </w:tcPr>
          <w:p w:rsidR="00A91276" w:rsidRPr="0003621C" w:rsidRDefault="00A91276" w:rsidP="00A91276">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10</w:t>
            </w:r>
          </w:p>
        </w:tc>
        <w:tc>
          <w:tcPr>
            <w:tcW w:w="567" w:type="dxa"/>
            <w:tcBorders>
              <w:top w:val="single" w:sz="4" w:space="0" w:color="auto"/>
              <w:left w:val="single" w:sz="4" w:space="0" w:color="000000"/>
              <w:bottom w:val="single" w:sz="4" w:space="0" w:color="000000"/>
              <w:right w:val="single" w:sz="4" w:space="0" w:color="000000"/>
            </w:tcBorders>
            <w:vAlign w:val="center"/>
          </w:tcPr>
          <w:p w:rsidR="00A91276" w:rsidRPr="0003621C" w:rsidRDefault="00A91276" w:rsidP="00A91276">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3</w:t>
            </w:r>
          </w:p>
        </w:tc>
        <w:tc>
          <w:tcPr>
            <w:tcW w:w="2552" w:type="dxa"/>
            <w:tcBorders>
              <w:top w:val="single" w:sz="4" w:space="0" w:color="000000"/>
              <w:left w:val="single" w:sz="4" w:space="0" w:color="000000"/>
              <w:bottom w:val="single" w:sz="4" w:space="0" w:color="000000"/>
              <w:right w:val="single" w:sz="4" w:space="0" w:color="000000"/>
            </w:tcBorders>
            <w:vAlign w:val="center"/>
          </w:tcPr>
          <w:p w:rsidR="00A91276" w:rsidRPr="0003621C" w:rsidRDefault="00A91276" w:rsidP="00A91276">
            <w:pPr>
              <w:spacing w:line="500" w:lineRule="exact"/>
              <w:jc w:val="left"/>
              <w:rPr>
                <w:rFonts w:ascii="Times New Roman" w:hAnsi="Times New Roman" w:cs="Times New Roman"/>
                <w:sz w:val="18"/>
                <w:szCs w:val="18"/>
              </w:rPr>
            </w:pPr>
            <w:r w:rsidRPr="0003621C">
              <w:rPr>
                <w:rFonts w:ascii="Times New Roman" w:hAnsi="Times New Roman" w:cs="Times New Roman"/>
                <w:sz w:val="18"/>
                <w:szCs w:val="18"/>
              </w:rPr>
              <w:t>计算机应用基础</w:t>
            </w:r>
          </w:p>
        </w:tc>
        <w:tc>
          <w:tcPr>
            <w:tcW w:w="425" w:type="dxa"/>
            <w:tcBorders>
              <w:top w:val="single" w:sz="4" w:space="0" w:color="000000"/>
              <w:left w:val="single" w:sz="4" w:space="0" w:color="000000"/>
              <w:bottom w:val="single" w:sz="4" w:space="0" w:color="000000"/>
              <w:right w:val="single" w:sz="4" w:space="0" w:color="000000"/>
            </w:tcBorders>
            <w:vAlign w:val="center"/>
          </w:tcPr>
          <w:p w:rsidR="00A91276" w:rsidRPr="0003621C" w:rsidRDefault="00A91276" w:rsidP="00A91276">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4</w:t>
            </w:r>
          </w:p>
        </w:tc>
        <w:tc>
          <w:tcPr>
            <w:tcW w:w="851" w:type="dxa"/>
            <w:tcBorders>
              <w:top w:val="single" w:sz="4" w:space="0" w:color="000000"/>
              <w:left w:val="single" w:sz="4" w:space="0" w:color="000000"/>
              <w:bottom w:val="single" w:sz="4" w:space="0" w:color="000000"/>
              <w:right w:val="single" w:sz="4" w:space="0" w:color="000000"/>
            </w:tcBorders>
            <w:vAlign w:val="center"/>
          </w:tcPr>
          <w:p w:rsidR="00A91276" w:rsidRPr="0003621C" w:rsidRDefault="00A91276" w:rsidP="00A91276">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统设</w:t>
            </w:r>
          </w:p>
        </w:tc>
        <w:tc>
          <w:tcPr>
            <w:tcW w:w="567" w:type="dxa"/>
            <w:tcBorders>
              <w:top w:val="single" w:sz="4" w:space="0" w:color="000000"/>
              <w:left w:val="single" w:sz="4" w:space="0" w:color="000000"/>
              <w:bottom w:val="single" w:sz="4" w:space="0" w:color="000000"/>
              <w:right w:val="single" w:sz="4" w:space="0" w:color="000000"/>
            </w:tcBorders>
            <w:vAlign w:val="center"/>
          </w:tcPr>
          <w:p w:rsidR="00A91276" w:rsidRPr="0003621C" w:rsidRDefault="00A91276" w:rsidP="00A91276">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选修</w:t>
            </w:r>
          </w:p>
        </w:tc>
        <w:tc>
          <w:tcPr>
            <w:tcW w:w="567" w:type="dxa"/>
            <w:tcBorders>
              <w:top w:val="single" w:sz="4" w:space="0" w:color="000000"/>
              <w:left w:val="single" w:sz="4" w:space="0" w:color="000000"/>
              <w:bottom w:val="single" w:sz="4" w:space="0" w:color="000000"/>
              <w:right w:val="single" w:sz="4" w:space="0" w:color="000000"/>
            </w:tcBorders>
            <w:vAlign w:val="center"/>
          </w:tcPr>
          <w:p w:rsidR="00A91276" w:rsidRPr="0003621C" w:rsidRDefault="00A91276" w:rsidP="00A91276">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1</w:t>
            </w:r>
          </w:p>
        </w:tc>
        <w:tc>
          <w:tcPr>
            <w:tcW w:w="1207" w:type="dxa"/>
            <w:tcBorders>
              <w:top w:val="single" w:sz="4" w:space="0" w:color="000000"/>
              <w:left w:val="single" w:sz="4" w:space="0" w:color="000000"/>
              <w:bottom w:val="single" w:sz="4" w:space="0" w:color="000000"/>
              <w:right w:val="single" w:sz="4" w:space="0" w:color="000000"/>
            </w:tcBorders>
            <w:vAlign w:val="center"/>
          </w:tcPr>
          <w:p w:rsidR="00A91276" w:rsidRPr="0003621C" w:rsidRDefault="00A91276" w:rsidP="00A91276">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国开</w:t>
            </w:r>
          </w:p>
        </w:tc>
      </w:tr>
      <w:tr w:rsidR="00A91276" w:rsidRPr="0003621C" w:rsidTr="00A91276">
        <w:trPr>
          <w:trHeight w:val="285"/>
          <w:jc w:val="center"/>
        </w:trPr>
        <w:tc>
          <w:tcPr>
            <w:tcW w:w="1125" w:type="dxa"/>
            <w:vMerge/>
            <w:tcBorders>
              <w:top w:val="single" w:sz="4" w:space="0" w:color="000000"/>
              <w:left w:val="single" w:sz="4" w:space="0" w:color="000000"/>
              <w:bottom w:val="single" w:sz="4" w:space="0" w:color="000000"/>
              <w:right w:val="single" w:sz="4" w:space="0" w:color="000000"/>
            </w:tcBorders>
            <w:vAlign w:val="center"/>
          </w:tcPr>
          <w:p w:rsidR="00A91276" w:rsidRPr="0003621C" w:rsidRDefault="00A91276" w:rsidP="00A91276">
            <w:pPr>
              <w:spacing w:line="500" w:lineRule="exact"/>
              <w:jc w:val="center"/>
              <w:rPr>
                <w:rFonts w:ascii="Times New Roman" w:hAnsi="Times New Roman" w:cs="Times New Roman"/>
                <w:b/>
                <w:sz w:val="18"/>
                <w:szCs w:val="18"/>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rsidR="00A91276" w:rsidRPr="0003621C" w:rsidRDefault="00A91276" w:rsidP="00A91276">
            <w:pPr>
              <w:spacing w:line="500" w:lineRule="exact"/>
              <w:jc w:val="center"/>
              <w:rPr>
                <w:rFonts w:ascii="Times New Roman" w:hAnsi="Times New Roman" w:cs="Times New Roman"/>
                <w:sz w:val="18"/>
                <w:szCs w:val="18"/>
              </w:rPr>
            </w:pPr>
          </w:p>
        </w:tc>
        <w:tc>
          <w:tcPr>
            <w:tcW w:w="708" w:type="dxa"/>
            <w:vMerge/>
            <w:tcBorders>
              <w:top w:val="single" w:sz="4" w:space="0" w:color="000000"/>
              <w:left w:val="single" w:sz="4" w:space="0" w:color="000000"/>
              <w:bottom w:val="single" w:sz="4" w:space="0" w:color="000000"/>
              <w:right w:val="single" w:sz="4" w:space="0" w:color="000000"/>
            </w:tcBorders>
            <w:vAlign w:val="center"/>
          </w:tcPr>
          <w:p w:rsidR="00A91276" w:rsidRPr="0003621C" w:rsidRDefault="00A91276" w:rsidP="00A91276">
            <w:pPr>
              <w:spacing w:line="500" w:lineRule="exact"/>
              <w:jc w:val="center"/>
              <w:rPr>
                <w:rFonts w:ascii="Times New Roman" w:hAnsi="Times New Roman" w:cs="Times New Roman"/>
                <w:sz w:val="18"/>
                <w:szCs w:val="18"/>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rsidR="00A91276" w:rsidRPr="0003621C" w:rsidRDefault="00A91276" w:rsidP="00A91276">
            <w:pPr>
              <w:spacing w:line="500" w:lineRule="exact"/>
              <w:jc w:val="center"/>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A91276" w:rsidRPr="0003621C" w:rsidRDefault="00A91276" w:rsidP="00A91276">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4</w:t>
            </w:r>
          </w:p>
        </w:tc>
        <w:tc>
          <w:tcPr>
            <w:tcW w:w="2552" w:type="dxa"/>
            <w:tcBorders>
              <w:left w:val="single" w:sz="4" w:space="0" w:color="000000"/>
              <w:bottom w:val="single" w:sz="4" w:space="0" w:color="000000"/>
              <w:right w:val="single" w:sz="4" w:space="0" w:color="000000"/>
            </w:tcBorders>
            <w:vAlign w:val="center"/>
          </w:tcPr>
          <w:p w:rsidR="00A91276" w:rsidRPr="0003621C" w:rsidRDefault="00A91276" w:rsidP="00A91276">
            <w:pPr>
              <w:spacing w:line="500" w:lineRule="exact"/>
              <w:jc w:val="left"/>
              <w:rPr>
                <w:rFonts w:ascii="Times New Roman" w:hAnsi="Times New Roman" w:cs="Times New Roman"/>
                <w:sz w:val="18"/>
                <w:szCs w:val="18"/>
              </w:rPr>
            </w:pPr>
            <w:r w:rsidRPr="0003621C">
              <w:rPr>
                <w:rFonts w:ascii="Times New Roman" w:hAnsi="Times New Roman" w:cs="Times New Roman"/>
                <w:sz w:val="18"/>
                <w:szCs w:val="18"/>
              </w:rPr>
              <w:t>微积分初步</w:t>
            </w:r>
          </w:p>
        </w:tc>
        <w:tc>
          <w:tcPr>
            <w:tcW w:w="425" w:type="dxa"/>
            <w:tcBorders>
              <w:left w:val="single" w:sz="4" w:space="0" w:color="000000"/>
              <w:bottom w:val="single" w:sz="4" w:space="0" w:color="000000"/>
              <w:right w:val="single" w:sz="4" w:space="0" w:color="000000"/>
            </w:tcBorders>
            <w:vAlign w:val="center"/>
          </w:tcPr>
          <w:p w:rsidR="00A91276" w:rsidRPr="0003621C" w:rsidRDefault="00A91276" w:rsidP="00A91276">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3</w:t>
            </w:r>
          </w:p>
        </w:tc>
        <w:tc>
          <w:tcPr>
            <w:tcW w:w="851" w:type="dxa"/>
            <w:tcBorders>
              <w:left w:val="single" w:sz="4" w:space="0" w:color="000000"/>
              <w:bottom w:val="single" w:sz="4" w:space="0" w:color="000000"/>
              <w:right w:val="single" w:sz="4" w:space="0" w:color="000000"/>
            </w:tcBorders>
            <w:vAlign w:val="center"/>
          </w:tcPr>
          <w:p w:rsidR="00A91276" w:rsidRPr="0003621C" w:rsidRDefault="00A91276" w:rsidP="00A91276">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统设</w:t>
            </w:r>
          </w:p>
        </w:tc>
        <w:tc>
          <w:tcPr>
            <w:tcW w:w="567" w:type="dxa"/>
            <w:tcBorders>
              <w:left w:val="single" w:sz="4" w:space="0" w:color="000000"/>
              <w:bottom w:val="single" w:sz="4" w:space="0" w:color="000000"/>
              <w:right w:val="single" w:sz="4" w:space="0" w:color="000000"/>
            </w:tcBorders>
            <w:vAlign w:val="center"/>
          </w:tcPr>
          <w:p w:rsidR="00A91276" w:rsidRPr="0003621C" w:rsidRDefault="00A91276" w:rsidP="00A91276">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选修</w:t>
            </w:r>
          </w:p>
        </w:tc>
        <w:tc>
          <w:tcPr>
            <w:tcW w:w="567" w:type="dxa"/>
            <w:tcBorders>
              <w:left w:val="single" w:sz="4" w:space="0" w:color="000000"/>
              <w:bottom w:val="single" w:sz="4" w:space="0" w:color="000000"/>
              <w:right w:val="single" w:sz="4" w:space="0" w:color="000000"/>
            </w:tcBorders>
            <w:vAlign w:val="center"/>
          </w:tcPr>
          <w:p w:rsidR="00A91276" w:rsidRPr="0003621C" w:rsidRDefault="00A91276" w:rsidP="00A91276">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1</w:t>
            </w:r>
          </w:p>
        </w:tc>
        <w:tc>
          <w:tcPr>
            <w:tcW w:w="1207" w:type="dxa"/>
            <w:tcBorders>
              <w:left w:val="single" w:sz="4" w:space="0" w:color="000000"/>
              <w:bottom w:val="single" w:sz="4" w:space="0" w:color="000000"/>
              <w:right w:val="single" w:sz="4" w:space="0" w:color="000000"/>
            </w:tcBorders>
            <w:vAlign w:val="center"/>
          </w:tcPr>
          <w:p w:rsidR="00A91276" w:rsidRPr="0003621C" w:rsidRDefault="00A91276" w:rsidP="00A91276">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国开</w:t>
            </w:r>
          </w:p>
        </w:tc>
      </w:tr>
      <w:tr w:rsidR="00A91276" w:rsidRPr="0003621C" w:rsidTr="00A91276">
        <w:trPr>
          <w:trHeight w:val="285"/>
          <w:jc w:val="center"/>
        </w:trPr>
        <w:tc>
          <w:tcPr>
            <w:tcW w:w="1125" w:type="dxa"/>
            <w:vMerge/>
            <w:tcBorders>
              <w:top w:val="single" w:sz="4" w:space="0" w:color="000000"/>
              <w:left w:val="single" w:sz="4" w:space="0" w:color="000000"/>
              <w:bottom w:val="single" w:sz="4" w:space="0" w:color="000000"/>
              <w:right w:val="single" w:sz="4" w:space="0" w:color="000000"/>
            </w:tcBorders>
            <w:vAlign w:val="center"/>
          </w:tcPr>
          <w:p w:rsidR="00A91276" w:rsidRPr="0003621C" w:rsidRDefault="00A91276" w:rsidP="00A91276">
            <w:pPr>
              <w:spacing w:line="500" w:lineRule="exact"/>
              <w:jc w:val="center"/>
              <w:rPr>
                <w:rFonts w:ascii="Times New Roman" w:hAnsi="Times New Roman" w:cs="Times New Roman"/>
                <w:b/>
                <w:sz w:val="18"/>
                <w:szCs w:val="18"/>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rsidR="00A91276" w:rsidRPr="0003621C" w:rsidRDefault="00A91276" w:rsidP="00A91276">
            <w:pPr>
              <w:spacing w:line="500" w:lineRule="exact"/>
              <w:jc w:val="center"/>
              <w:rPr>
                <w:rFonts w:ascii="Times New Roman" w:hAnsi="Times New Roman" w:cs="Times New Roman"/>
                <w:sz w:val="18"/>
                <w:szCs w:val="18"/>
              </w:rPr>
            </w:pPr>
          </w:p>
        </w:tc>
        <w:tc>
          <w:tcPr>
            <w:tcW w:w="708" w:type="dxa"/>
            <w:vMerge/>
            <w:tcBorders>
              <w:top w:val="single" w:sz="4" w:space="0" w:color="000000"/>
              <w:left w:val="single" w:sz="4" w:space="0" w:color="000000"/>
              <w:bottom w:val="single" w:sz="4" w:space="0" w:color="000000"/>
              <w:right w:val="single" w:sz="4" w:space="0" w:color="000000"/>
            </w:tcBorders>
            <w:vAlign w:val="center"/>
          </w:tcPr>
          <w:p w:rsidR="00A91276" w:rsidRPr="0003621C" w:rsidRDefault="00A91276" w:rsidP="00A91276">
            <w:pPr>
              <w:spacing w:line="500" w:lineRule="exact"/>
              <w:jc w:val="center"/>
              <w:rPr>
                <w:rFonts w:ascii="Times New Roman" w:hAnsi="Times New Roman" w:cs="Times New Roman"/>
                <w:sz w:val="18"/>
                <w:szCs w:val="18"/>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rsidR="00A91276" w:rsidRPr="0003621C" w:rsidRDefault="00A91276" w:rsidP="00A91276">
            <w:pPr>
              <w:spacing w:line="500" w:lineRule="exact"/>
              <w:jc w:val="center"/>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A91276" w:rsidRPr="0003621C" w:rsidRDefault="00A91276" w:rsidP="00A91276">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5</w:t>
            </w:r>
          </w:p>
        </w:tc>
        <w:tc>
          <w:tcPr>
            <w:tcW w:w="2552" w:type="dxa"/>
            <w:tcBorders>
              <w:top w:val="single" w:sz="4" w:space="0" w:color="000000"/>
              <w:left w:val="single" w:sz="4" w:space="0" w:color="000000"/>
              <w:bottom w:val="single" w:sz="4" w:space="0" w:color="000000"/>
              <w:right w:val="single" w:sz="4" w:space="0" w:color="000000"/>
            </w:tcBorders>
            <w:vAlign w:val="center"/>
          </w:tcPr>
          <w:p w:rsidR="00A91276" w:rsidRPr="0003621C" w:rsidRDefault="00A91276" w:rsidP="00A91276">
            <w:pPr>
              <w:spacing w:line="500" w:lineRule="exact"/>
              <w:jc w:val="left"/>
              <w:rPr>
                <w:rFonts w:ascii="Times New Roman" w:hAnsi="Times New Roman" w:cs="Times New Roman"/>
                <w:sz w:val="18"/>
                <w:szCs w:val="18"/>
              </w:rPr>
            </w:pPr>
            <w:r w:rsidRPr="0003621C">
              <w:rPr>
                <w:rFonts w:ascii="Times New Roman" w:hAnsi="Times New Roman" w:cs="Times New Roman"/>
                <w:sz w:val="18"/>
                <w:szCs w:val="18"/>
              </w:rPr>
              <w:t>英语</w:t>
            </w:r>
            <w:r w:rsidRPr="0003621C">
              <w:rPr>
                <w:rFonts w:ascii="Times New Roman" w:hAnsi="Times New Roman" w:cs="Times New Roman"/>
                <w:sz w:val="18"/>
                <w:szCs w:val="18"/>
              </w:rPr>
              <w:t>I</w:t>
            </w:r>
            <w:r w:rsidRPr="0003621C">
              <w:rPr>
                <w:rFonts w:ascii="Times New Roman" w:hAnsi="Times New Roman" w:cs="Times New Roman"/>
                <w:sz w:val="18"/>
                <w:szCs w:val="18"/>
              </w:rPr>
              <w:t>（</w:t>
            </w:r>
            <w:r w:rsidRPr="0003621C">
              <w:rPr>
                <w:rFonts w:ascii="Times New Roman" w:hAnsi="Times New Roman" w:cs="Times New Roman"/>
                <w:sz w:val="18"/>
                <w:szCs w:val="18"/>
              </w:rPr>
              <w:t>1</w:t>
            </w:r>
            <w:r w:rsidRPr="0003621C">
              <w:rPr>
                <w:rFonts w:ascii="Times New Roman" w:hAnsi="Times New Roman" w:cs="Times New Roman"/>
                <w:sz w:val="18"/>
                <w:szCs w:val="18"/>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A91276" w:rsidRPr="0003621C" w:rsidRDefault="00A91276" w:rsidP="00A91276">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3</w:t>
            </w:r>
          </w:p>
        </w:tc>
        <w:tc>
          <w:tcPr>
            <w:tcW w:w="851" w:type="dxa"/>
            <w:tcBorders>
              <w:top w:val="single" w:sz="4" w:space="0" w:color="000000"/>
              <w:left w:val="single" w:sz="4" w:space="0" w:color="000000"/>
              <w:bottom w:val="single" w:sz="4" w:space="0" w:color="000000"/>
              <w:right w:val="single" w:sz="4" w:space="0" w:color="000000"/>
            </w:tcBorders>
            <w:vAlign w:val="center"/>
          </w:tcPr>
          <w:p w:rsidR="00A91276" w:rsidRPr="0003621C" w:rsidRDefault="00A91276" w:rsidP="00A91276">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统设</w:t>
            </w:r>
          </w:p>
        </w:tc>
        <w:tc>
          <w:tcPr>
            <w:tcW w:w="567" w:type="dxa"/>
            <w:tcBorders>
              <w:top w:val="single" w:sz="4" w:space="0" w:color="000000"/>
              <w:left w:val="single" w:sz="4" w:space="0" w:color="000000"/>
              <w:bottom w:val="single" w:sz="4" w:space="0" w:color="000000"/>
              <w:right w:val="single" w:sz="4" w:space="0" w:color="000000"/>
            </w:tcBorders>
            <w:vAlign w:val="center"/>
          </w:tcPr>
          <w:p w:rsidR="00A91276" w:rsidRPr="0003621C" w:rsidRDefault="00A91276" w:rsidP="00A91276">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选修</w:t>
            </w:r>
          </w:p>
        </w:tc>
        <w:tc>
          <w:tcPr>
            <w:tcW w:w="567" w:type="dxa"/>
            <w:tcBorders>
              <w:top w:val="single" w:sz="4" w:space="0" w:color="000000"/>
              <w:left w:val="single" w:sz="4" w:space="0" w:color="000000"/>
              <w:bottom w:val="single" w:sz="4" w:space="0" w:color="000000"/>
              <w:right w:val="single" w:sz="4" w:space="0" w:color="000000"/>
            </w:tcBorders>
            <w:vAlign w:val="center"/>
          </w:tcPr>
          <w:p w:rsidR="00A91276" w:rsidRPr="0003621C" w:rsidRDefault="00A91276" w:rsidP="00A91276">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1</w:t>
            </w:r>
          </w:p>
        </w:tc>
        <w:tc>
          <w:tcPr>
            <w:tcW w:w="1207" w:type="dxa"/>
            <w:tcBorders>
              <w:top w:val="single" w:sz="4" w:space="0" w:color="000000"/>
              <w:left w:val="single" w:sz="4" w:space="0" w:color="000000"/>
              <w:bottom w:val="single" w:sz="4" w:space="0" w:color="000000"/>
              <w:right w:val="single" w:sz="4" w:space="0" w:color="000000"/>
            </w:tcBorders>
            <w:vAlign w:val="center"/>
          </w:tcPr>
          <w:p w:rsidR="00A91276" w:rsidRPr="0003621C" w:rsidRDefault="00A91276" w:rsidP="00A91276">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国开</w:t>
            </w:r>
          </w:p>
        </w:tc>
      </w:tr>
      <w:tr w:rsidR="00900D0E" w:rsidRPr="0003621C" w:rsidTr="00A91276">
        <w:trPr>
          <w:trHeight w:val="285"/>
          <w:jc w:val="center"/>
        </w:trPr>
        <w:tc>
          <w:tcPr>
            <w:tcW w:w="1125" w:type="dxa"/>
            <w:vMerge w:val="restart"/>
            <w:tcBorders>
              <w:top w:val="single" w:sz="4" w:space="0" w:color="000000"/>
              <w:left w:val="single" w:sz="4" w:space="0" w:color="auto"/>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b/>
                <w:sz w:val="18"/>
                <w:szCs w:val="18"/>
              </w:rPr>
            </w:pPr>
            <w:r w:rsidRPr="0003621C">
              <w:rPr>
                <w:rFonts w:ascii="Times New Roman" w:hAnsi="Times New Roman" w:cs="Times New Roman"/>
                <w:b/>
                <w:sz w:val="18"/>
                <w:szCs w:val="18"/>
              </w:rPr>
              <w:t>专业基础课</w:t>
            </w:r>
          </w:p>
        </w:tc>
        <w:tc>
          <w:tcPr>
            <w:tcW w:w="567" w:type="dxa"/>
            <w:vMerge w:val="restart"/>
            <w:tcBorders>
              <w:top w:val="single" w:sz="4" w:space="0" w:color="000000"/>
              <w:left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18</w:t>
            </w:r>
          </w:p>
        </w:tc>
        <w:tc>
          <w:tcPr>
            <w:tcW w:w="708" w:type="dxa"/>
            <w:vMerge w:val="restart"/>
            <w:tcBorders>
              <w:top w:val="single" w:sz="4" w:space="0" w:color="000000"/>
              <w:left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14</w:t>
            </w:r>
          </w:p>
        </w:tc>
        <w:tc>
          <w:tcPr>
            <w:tcW w:w="567" w:type="dxa"/>
            <w:vMerge w:val="restart"/>
            <w:tcBorders>
              <w:top w:val="single" w:sz="4" w:space="0" w:color="000000"/>
              <w:lef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30</w:t>
            </w:r>
          </w:p>
        </w:tc>
        <w:tc>
          <w:tcPr>
            <w:tcW w:w="567"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6</w:t>
            </w:r>
          </w:p>
        </w:tc>
        <w:tc>
          <w:tcPr>
            <w:tcW w:w="2552"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left"/>
              <w:rPr>
                <w:rFonts w:ascii="Times New Roman" w:hAnsi="Times New Roman" w:cs="Times New Roman"/>
                <w:sz w:val="18"/>
                <w:szCs w:val="18"/>
              </w:rPr>
            </w:pPr>
            <w:r w:rsidRPr="0003621C">
              <w:rPr>
                <w:rFonts w:ascii="Times New Roman" w:hAnsi="Times New Roman" w:cs="Times New Roman"/>
                <w:sz w:val="18"/>
                <w:szCs w:val="18"/>
              </w:rPr>
              <w:t>机械制图</w:t>
            </w:r>
          </w:p>
        </w:tc>
        <w:tc>
          <w:tcPr>
            <w:tcW w:w="425"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5</w:t>
            </w:r>
          </w:p>
        </w:tc>
        <w:tc>
          <w:tcPr>
            <w:tcW w:w="851"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统设</w:t>
            </w:r>
          </w:p>
        </w:tc>
        <w:tc>
          <w:tcPr>
            <w:tcW w:w="567"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必修</w:t>
            </w:r>
          </w:p>
        </w:tc>
        <w:tc>
          <w:tcPr>
            <w:tcW w:w="567"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Pr>
                <w:rFonts w:ascii="Times New Roman" w:hAnsi="Times New Roman" w:cs="Times New Roman"/>
                <w:sz w:val="18"/>
                <w:szCs w:val="18"/>
              </w:rPr>
              <w:t>1</w:t>
            </w:r>
          </w:p>
        </w:tc>
        <w:tc>
          <w:tcPr>
            <w:tcW w:w="1207"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国开</w:t>
            </w:r>
          </w:p>
        </w:tc>
      </w:tr>
      <w:tr w:rsidR="00900D0E" w:rsidRPr="0003621C" w:rsidTr="00A91276">
        <w:trPr>
          <w:trHeight w:val="285"/>
          <w:jc w:val="center"/>
        </w:trPr>
        <w:tc>
          <w:tcPr>
            <w:tcW w:w="1125" w:type="dxa"/>
            <w:vMerge/>
            <w:tcBorders>
              <w:top w:val="single" w:sz="4" w:space="0" w:color="000000"/>
              <w:left w:val="single" w:sz="4" w:space="0" w:color="auto"/>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b/>
                <w:sz w:val="18"/>
                <w:szCs w:val="18"/>
              </w:rPr>
            </w:pPr>
          </w:p>
        </w:tc>
        <w:tc>
          <w:tcPr>
            <w:tcW w:w="567" w:type="dxa"/>
            <w:vMerge/>
            <w:tcBorders>
              <w:top w:val="single" w:sz="4" w:space="0" w:color="000000"/>
              <w:left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p>
        </w:tc>
        <w:tc>
          <w:tcPr>
            <w:tcW w:w="708" w:type="dxa"/>
            <w:vMerge/>
            <w:tcBorders>
              <w:top w:val="single" w:sz="4" w:space="0" w:color="000000"/>
              <w:left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p>
        </w:tc>
        <w:tc>
          <w:tcPr>
            <w:tcW w:w="567" w:type="dxa"/>
            <w:vMerge/>
            <w:tcBorders>
              <w:top w:val="single" w:sz="4" w:space="0" w:color="000000"/>
              <w:lef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7</w:t>
            </w:r>
          </w:p>
        </w:tc>
        <w:tc>
          <w:tcPr>
            <w:tcW w:w="2552"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left"/>
              <w:rPr>
                <w:rFonts w:ascii="Times New Roman" w:hAnsi="Times New Roman" w:cs="Times New Roman"/>
                <w:sz w:val="18"/>
                <w:szCs w:val="18"/>
              </w:rPr>
            </w:pPr>
            <w:r w:rsidRPr="0003621C">
              <w:rPr>
                <w:rFonts w:ascii="Times New Roman" w:hAnsi="Times New Roman" w:cs="Times New Roman"/>
                <w:sz w:val="18"/>
                <w:szCs w:val="18"/>
              </w:rPr>
              <w:t>工程力学</w:t>
            </w:r>
          </w:p>
        </w:tc>
        <w:tc>
          <w:tcPr>
            <w:tcW w:w="425"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5</w:t>
            </w:r>
          </w:p>
        </w:tc>
        <w:tc>
          <w:tcPr>
            <w:tcW w:w="851"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统设</w:t>
            </w:r>
          </w:p>
        </w:tc>
        <w:tc>
          <w:tcPr>
            <w:tcW w:w="567"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必修</w:t>
            </w:r>
          </w:p>
        </w:tc>
        <w:tc>
          <w:tcPr>
            <w:tcW w:w="567"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2</w:t>
            </w:r>
          </w:p>
        </w:tc>
        <w:tc>
          <w:tcPr>
            <w:tcW w:w="1207"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国开</w:t>
            </w:r>
          </w:p>
        </w:tc>
      </w:tr>
      <w:tr w:rsidR="00900D0E" w:rsidRPr="0003621C" w:rsidTr="00A91276">
        <w:trPr>
          <w:trHeight w:val="285"/>
          <w:jc w:val="center"/>
        </w:trPr>
        <w:tc>
          <w:tcPr>
            <w:tcW w:w="1125" w:type="dxa"/>
            <w:vMerge/>
            <w:tcBorders>
              <w:left w:val="single" w:sz="4" w:space="0" w:color="auto"/>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b/>
                <w:sz w:val="18"/>
                <w:szCs w:val="18"/>
              </w:rPr>
            </w:pPr>
          </w:p>
        </w:tc>
        <w:tc>
          <w:tcPr>
            <w:tcW w:w="567" w:type="dxa"/>
            <w:vMerge/>
            <w:tcBorders>
              <w:left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p>
        </w:tc>
        <w:tc>
          <w:tcPr>
            <w:tcW w:w="708" w:type="dxa"/>
            <w:vMerge/>
            <w:tcBorders>
              <w:left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p>
        </w:tc>
        <w:tc>
          <w:tcPr>
            <w:tcW w:w="567" w:type="dxa"/>
            <w:vMerge/>
            <w:tcBorders>
              <w:lef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8</w:t>
            </w:r>
          </w:p>
        </w:tc>
        <w:tc>
          <w:tcPr>
            <w:tcW w:w="2552"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left"/>
              <w:rPr>
                <w:rFonts w:ascii="Times New Roman" w:hAnsi="Times New Roman" w:cs="Times New Roman"/>
                <w:sz w:val="18"/>
                <w:szCs w:val="18"/>
              </w:rPr>
            </w:pPr>
            <w:r w:rsidRPr="0003621C">
              <w:rPr>
                <w:rFonts w:ascii="Times New Roman" w:hAnsi="Times New Roman" w:cs="Times New Roman"/>
                <w:sz w:val="18"/>
                <w:szCs w:val="18"/>
              </w:rPr>
              <w:t>机械设计基础</w:t>
            </w:r>
          </w:p>
        </w:tc>
        <w:tc>
          <w:tcPr>
            <w:tcW w:w="425"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4</w:t>
            </w:r>
          </w:p>
        </w:tc>
        <w:tc>
          <w:tcPr>
            <w:tcW w:w="851"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统设</w:t>
            </w:r>
          </w:p>
        </w:tc>
        <w:tc>
          <w:tcPr>
            <w:tcW w:w="567"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必修</w:t>
            </w:r>
          </w:p>
        </w:tc>
        <w:tc>
          <w:tcPr>
            <w:tcW w:w="567"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2</w:t>
            </w:r>
          </w:p>
        </w:tc>
        <w:tc>
          <w:tcPr>
            <w:tcW w:w="1207"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国开</w:t>
            </w:r>
          </w:p>
        </w:tc>
      </w:tr>
      <w:tr w:rsidR="00900D0E" w:rsidRPr="0003621C" w:rsidTr="00A91276">
        <w:trPr>
          <w:trHeight w:val="285"/>
          <w:jc w:val="center"/>
        </w:trPr>
        <w:tc>
          <w:tcPr>
            <w:tcW w:w="1125" w:type="dxa"/>
            <w:vMerge/>
            <w:tcBorders>
              <w:left w:val="single" w:sz="4" w:space="0" w:color="auto"/>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b/>
                <w:sz w:val="18"/>
                <w:szCs w:val="18"/>
              </w:rPr>
            </w:pPr>
          </w:p>
        </w:tc>
        <w:tc>
          <w:tcPr>
            <w:tcW w:w="567" w:type="dxa"/>
            <w:vMerge/>
            <w:tcBorders>
              <w:left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p>
        </w:tc>
        <w:tc>
          <w:tcPr>
            <w:tcW w:w="708" w:type="dxa"/>
            <w:vMerge/>
            <w:tcBorders>
              <w:left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p>
        </w:tc>
        <w:tc>
          <w:tcPr>
            <w:tcW w:w="567" w:type="dxa"/>
            <w:vMerge/>
            <w:tcBorders>
              <w:lef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9</w:t>
            </w:r>
          </w:p>
        </w:tc>
        <w:tc>
          <w:tcPr>
            <w:tcW w:w="2552"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left"/>
              <w:rPr>
                <w:rFonts w:ascii="Times New Roman" w:hAnsi="Times New Roman" w:cs="Times New Roman"/>
                <w:sz w:val="18"/>
                <w:szCs w:val="18"/>
              </w:rPr>
            </w:pPr>
            <w:r w:rsidRPr="0003621C">
              <w:rPr>
                <w:rFonts w:ascii="Times New Roman" w:hAnsi="Times New Roman" w:cs="Times New Roman"/>
                <w:sz w:val="18"/>
                <w:szCs w:val="18"/>
              </w:rPr>
              <w:t>采煤概论</w:t>
            </w:r>
          </w:p>
        </w:tc>
        <w:tc>
          <w:tcPr>
            <w:tcW w:w="425"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4</w:t>
            </w:r>
          </w:p>
        </w:tc>
        <w:tc>
          <w:tcPr>
            <w:tcW w:w="851"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Pr>
                <w:rFonts w:ascii="Times New Roman" w:hAnsi="Times New Roman" w:cs="Times New Roman" w:hint="eastAsia"/>
                <w:sz w:val="18"/>
                <w:szCs w:val="18"/>
              </w:rPr>
              <w:t>非</w:t>
            </w:r>
            <w:r w:rsidRPr="0003621C">
              <w:rPr>
                <w:rFonts w:ascii="Times New Roman" w:hAnsi="Times New Roman" w:cs="Times New Roman"/>
                <w:sz w:val="18"/>
                <w:szCs w:val="18"/>
              </w:rPr>
              <w:t>统设</w:t>
            </w:r>
          </w:p>
        </w:tc>
        <w:tc>
          <w:tcPr>
            <w:tcW w:w="567"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选修</w:t>
            </w:r>
          </w:p>
        </w:tc>
        <w:tc>
          <w:tcPr>
            <w:tcW w:w="567"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2</w:t>
            </w:r>
          </w:p>
        </w:tc>
        <w:tc>
          <w:tcPr>
            <w:tcW w:w="1207"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煤炭学院</w:t>
            </w:r>
          </w:p>
        </w:tc>
      </w:tr>
      <w:tr w:rsidR="00900D0E" w:rsidRPr="0003621C" w:rsidTr="00A91276">
        <w:trPr>
          <w:trHeight w:val="285"/>
          <w:jc w:val="center"/>
        </w:trPr>
        <w:tc>
          <w:tcPr>
            <w:tcW w:w="1125" w:type="dxa"/>
            <w:vMerge/>
            <w:tcBorders>
              <w:left w:val="single" w:sz="4" w:space="0" w:color="auto"/>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b/>
                <w:sz w:val="18"/>
                <w:szCs w:val="18"/>
              </w:rPr>
            </w:pPr>
          </w:p>
        </w:tc>
        <w:tc>
          <w:tcPr>
            <w:tcW w:w="567" w:type="dxa"/>
            <w:vMerge/>
            <w:tcBorders>
              <w:left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p>
        </w:tc>
        <w:tc>
          <w:tcPr>
            <w:tcW w:w="708" w:type="dxa"/>
            <w:vMerge/>
            <w:tcBorders>
              <w:left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p>
        </w:tc>
        <w:tc>
          <w:tcPr>
            <w:tcW w:w="567" w:type="dxa"/>
            <w:vMerge/>
            <w:tcBorders>
              <w:lef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10</w:t>
            </w:r>
          </w:p>
        </w:tc>
        <w:tc>
          <w:tcPr>
            <w:tcW w:w="2552"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left"/>
              <w:rPr>
                <w:rFonts w:ascii="Times New Roman" w:hAnsi="Times New Roman" w:cs="Times New Roman"/>
                <w:sz w:val="18"/>
                <w:szCs w:val="18"/>
              </w:rPr>
            </w:pPr>
            <w:r w:rsidRPr="0003621C">
              <w:rPr>
                <w:rFonts w:ascii="Times New Roman" w:hAnsi="Times New Roman" w:cs="Times New Roman"/>
                <w:sz w:val="18"/>
                <w:szCs w:val="18"/>
              </w:rPr>
              <w:t>机械制造基础</w:t>
            </w:r>
          </w:p>
        </w:tc>
        <w:tc>
          <w:tcPr>
            <w:tcW w:w="425"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4</w:t>
            </w:r>
          </w:p>
        </w:tc>
        <w:tc>
          <w:tcPr>
            <w:tcW w:w="851"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统设</w:t>
            </w:r>
          </w:p>
        </w:tc>
        <w:tc>
          <w:tcPr>
            <w:tcW w:w="567"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选修</w:t>
            </w:r>
          </w:p>
        </w:tc>
        <w:tc>
          <w:tcPr>
            <w:tcW w:w="567"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2</w:t>
            </w:r>
          </w:p>
        </w:tc>
        <w:tc>
          <w:tcPr>
            <w:tcW w:w="1207"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煤炭学院</w:t>
            </w:r>
          </w:p>
        </w:tc>
      </w:tr>
      <w:tr w:rsidR="00900D0E" w:rsidRPr="0003621C" w:rsidTr="00A91276">
        <w:trPr>
          <w:trHeight w:val="285"/>
          <w:jc w:val="center"/>
        </w:trPr>
        <w:tc>
          <w:tcPr>
            <w:tcW w:w="1125" w:type="dxa"/>
            <w:vMerge/>
            <w:tcBorders>
              <w:left w:val="single" w:sz="4" w:space="0" w:color="auto"/>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b/>
                <w:sz w:val="18"/>
                <w:szCs w:val="18"/>
              </w:rPr>
            </w:pPr>
          </w:p>
        </w:tc>
        <w:tc>
          <w:tcPr>
            <w:tcW w:w="567" w:type="dxa"/>
            <w:vMerge/>
            <w:tcBorders>
              <w:left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p>
        </w:tc>
        <w:tc>
          <w:tcPr>
            <w:tcW w:w="708" w:type="dxa"/>
            <w:vMerge/>
            <w:tcBorders>
              <w:left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p>
        </w:tc>
        <w:tc>
          <w:tcPr>
            <w:tcW w:w="567" w:type="dxa"/>
            <w:vMerge/>
            <w:tcBorders>
              <w:lef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11</w:t>
            </w:r>
          </w:p>
        </w:tc>
        <w:tc>
          <w:tcPr>
            <w:tcW w:w="2552"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left"/>
              <w:rPr>
                <w:rFonts w:ascii="Times New Roman" w:hAnsi="Times New Roman" w:cs="Times New Roman"/>
                <w:sz w:val="18"/>
                <w:szCs w:val="18"/>
              </w:rPr>
            </w:pPr>
            <w:r w:rsidRPr="0003621C">
              <w:rPr>
                <w:rFonts w:ascii="Times New Roman" w:hAnsi="Times New Roman" w:cs="Times New Roman"/>
                <w:sz w:val="18"/>
                <w:szCs w:val="18"/>
              </w:rPr>
              <w:t>电工电子技术</w:t>
            </w:r>
          </w:p>
        </w:tc>
        <w:tc>
          <w:tcPr>
            <w:tcW w:w="425"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4</w:t>
            </w:r>
          </w:p>
        </w:tc>
        <w:tc>
          <w:tcPr>
            <w:tcW w:w="851"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统设</w:t>
            </w:r>
          </w:p>
        </w:tc>
        <w:tc>
          <w:tcPr>
            <w:tcW w:w="567"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选修</w:t>
            </w:r>
          </w:p>
        </w:tc>
        <w:tc>
          <w:tcPr>
            <w:tcW w:w="567"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2</w:t>
            </w:r>
          </w:p>
        </w:tc>
        <w:tc>
          <w:tcPr>
            <w:tcW w:w="1207"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煤炭学院</w:t>
            </w:r>
          </w:p>
        </w:tc>
      </w:tr>
      <w:tr w:rsidR="00900D0E" w:rsidRPr="0003621C" w:rsidTr="00A91276">
        <w:trPr>
          <w:trHeight w:val="285"/>
          <w:jc w:val="center"/>
        </w:trPr>
        <w:tc>
          <w:tcPr>
            <w:tcW w:w="1125" w:type="dxa"/>
            <w:vMerge/>
            <w:tcBorders>
              <w:left w:val="single" w:sz="4" w:space="0" w:color="auto"/>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b/>
                <w:sz w:val="18"/>
                <w:szCs w:val="18"/>
              </w:rPr>
            </w:pPr>
          </w:p>
        </w:tc>
        <w:tc>
          <w:tcPr>
            <w:tcW w:w="567" w:type="dxa"/>
            <w:vMerge/>
            <w:tcBorders>
              <w:left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p>
        </w:tc>
        <w:tc>
          <w:tcPr>
            <w:tcW w:w="708" w:type="dxa"/>
            <w:vMerge/>
            <w:tcBorders>
              <w:left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p>
        </w:tc>
        <w:tc>
          <w:tcPr>
            <w:tcW w:w="567" w:type="dxa"/>
            <w:vMerge/>
            <w:tcBorders>
              <w:lef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12</w:t>
            </w:r>
          </w:p>
        </w:tc>
        <w:tc>
          <w:tcPr>
            <w:tcW w:w="2552"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left"/>
              <w:rPr>
                <w:rFonts w:ascii="Times New Roman" w:hAnsi="Times New Roman" w:cs="Times New Roman"/>
                <w:sz w:val="18"/>
                <w:szCs w:val="18"/>
              </w:rPr>
            </w:pPr>
            <w:r w:rsidRPr="0003621C">
              <w:rPr>
                <w:rFonts w:ascii="Times New Roman" w:hAnsi="Times New Roman" w:cs="Times New Roman"/>
                <w:sz w:val="18"/>
                <w:szCs w:val="18"/>
              </w:rPr>
              <w:t>液压与气压传动</w:t>
            </w:r>
          </w:p>
        </w:tc>
        <w:tc>
          <w:tcPr>
            <w:tcW w:w="425"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4</w:t>
            </w:r>
          </w:p>
        </w:tc>
        <w:tc>
          <w:tcPr>
            <w:tcW w:w="851"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Pr>
                <w:rFonts w:ascii="Times New Roman" w:hAnsi="Times New Roman" w:cs="Times New Roman"/>
                <w:sz w:val="18"/>
                <w:szCs w:val="18"/>
              </w:rPr>
              <w:t>非</w:t>
            </w:r>
            <w:r w:rsidRPr="0003621C">
              <w:rPr>
                <w:rFonts w:ascii="Times New Roman" w:hAnsi="Times New Roman" w:cs="Times New Roman"/>
                <w:sz w:val="18"/>
                <w:szCs w:val="18"/>
              </w:rPr>
              <w:t>统设</w:t>
            </w:r>
          </w:p>
        </w:tc>
        <w:tc>
          <w:tcPr>
            <w:tcW w:w="567"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选修</w:t>
            </w:r>
          </w:p>
        </w:tc>
        <w:tc>
          <w:tcPr>
            <w:tcW w:w="567"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3</w:t>
            </w:r>
          </w:p>
        </w:tc>
        <w:tc>
          <w:tcPr>
            <w:tcW w:w="1207"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煤炭学院</w:t>
            </w:r>
          </w:p>
        </w:tc>
      </w:tr>
      <w:tr w:rsidR="00900D0E" w:rsidRPr="0003621C" w:rsidTr="00A91276">
        <w:trPr>
          <w:trHeight w:val="285"/>
          <w:jc w:val="center"/>
        </w:trPr>
        <w:tc>
          <w:tcPr>
            <w:tcW w:w="1125" w:type="dxa"/>
            <w:vMerge w:val="restart"/>
            <w:tcBorders>
              <w:top w:val="single" w:sz="4" w:space="0" w:color="auto"/>
              <w:left w:val="single" w:sz="4" w:space="0" w:color="auto"/>
              <w:bottom w:val="single" w:sz="4" w:space="0" w:color="auto"/>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b/>
                <w:sz w:val="18"/>
                <w:szCs w:val="18"/>
              </w:rPr>
            </w:pPr>
            <w:r w:rsidRPr="0003621C">
              <w:rPr>
                <w:rFonts w:ascii="Times New Roman" w:hAnsi="Times New Roman" w:cs="Times New Roman"/>
                <w:b/>
                <w:sz w:val="18"/>
                <w:szCs w:val="18"/>
              </w:rPr>
              <w:t>专业核心课</w:t>
            </w:r>
          </w:p>
        </w:tc>
        <w:tc>
          <w:tcPr>
            <w:tcW w:w="567" w:type="dxa"/>
            <w:vMerge w:val="restart"/>
            <w:tcBorders>
              <w:top w:val="single" w:sz="4" w:space="0" w:color="auto"/>
              <w:left w:val="single" w:sz="4" w:space="0" w:color="000000"/>
              <w:bottom w:val="single" w:sz="4" w:space="0" w:color="auto"/>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21</w:t>
            </w:r>
          </w:p>
        </w:tc>
        <w:tc>
          <w:tcPr>
            <w:tcW w:w="708" w:type="dxa"/>
            <w:vMerge w:val="restart"/>
            <w:tcBorders>
              <w:top w:val="single" w:sz="4" w:space="0" w:color="auto"/>
              <w:left w:val="single" w:sz="4" w:space="0" w:color="000000"/>
              <w:bottom w:val="single" w:sz="4" w:space="0" w:color="auto"/>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18</w:t>
            </w:r>
          </w:p>
        </w:tc>
        <w:tc>
          <w:tcPr>
            <w:tcW w:w="567" w:type="dxa"/>
            <w:vMerge w:val="restart"/>
            <w:tcBorders>
              <w:top w:val="single" w:sz="4" w:space="0" w:color="auto"/>
              <w:left w:val="single" w:sz="4" w:space="0" w:color="000000"/>
              <w:bottom w:val="single" w:sz="4" w:space="0" w:color="auto"/>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25</w:t>
            </w:r>
          </w:p>
        </w:tc>
        <w:tc>
          <w:tcPr>
            <w:tcW w:w="567" w:type="dxa"/>
            <w:tcBorders>
              <w:top w:val="single" w:sz="4" w:space="0" w:color="000000"/>
              <w:left w:val="single" w:sz="4" w:space="0" w:color="000000"/>
              <w:bottom w:val="single" w:sz="4" w:space="0" w:color="auto"/>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13</w:t>
            </w:r>
          </w:p>
        </w:tc>
        <w:tc>
          <w:tcPr>
            <w:tcW w:w="2552"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left"/>
              <w:rPr>
                <w:rFonts w:ascii="Times New Roman" w:hAnsi="Times New Roman" w:cs="Times New Roman"/>
                <w:sz w:val="18"/>
                <w:szCs w:val="18"/>
              </w:rPr>
            </w:pPr>
            <w:r w:rsidRPr="0003621C">
              <w:rPr>
                <w:rFonts w:ascii="Segoe UI Symbol" w:hAnsi="Segoe UI Symbol" w:cs="Segoe UI Symbol"/>
                <w:sz w:val="18"/>
                <w:szCs w:val="18"/>
              </w:rPr>
              <w:t>★</w:t>
            </w:r>
            <w:r w:rsidRPr="0003621C">
              <w:rPr>
                <w:rFonts w:ascii="Times New Roman" w:hAnsi="Times New Roman" w:cs="Times New Roman"/>
                <w:sz w:val="18"/>
                <w:szCs w:val="18"/>
              </w:rPr>
              <w:t>煤矿电工学</w:t>
            </w:r>
            <w:r w:rsidRPr="0003621C">
              <w:rPr>
                <w:rFonts w:ascii="Times New Roman" w:hAnsi="Times New Roman" w:cs="Times New Roman"/>
                <w:sz w:val="18"/>
                <w:szCs w:val="18"/>
              </w:rPr>
              <w:t xml:space="preserve"> </w:t>
            </w:r>
            <w:r w:rsidRPr="0003621C">
              <w:rPr>
                <w:rFonts w:ascii="Times New Roman" w:hAnsi="Times New Roman" w:cs="Times New Roman"/>
                <w:sz w:val="18"/>
                <w:szCs w:val="18"/>
              </w:rPr>
              <w:t>（专）</w:t>
            </w:r>
          </w:p>
        </w:tc>
        <w:tc>
          <w:tcPr>
            <w:tcW w:w="425"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3</w:t>
            </w:r>
          </w:p>
        </w:tc>
        <w:tc>
          <w:tcPr>
            <w:tcW w:w="851"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统设</w:t>
            </w:r>
          </w:p>
        </w:tc>
        <w:tc>
          <w:tcPr>
            <w:tcW w:w="567"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必修</w:t>
            </w:r>
          </w:p>
        </w:tc>
        <w:tc>
          <w:tcPr>
            <w:tcW w:w="567"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3</w:t>
            </w:r>
          </w:p>
        </w:tc>
        <w:tc>
          <w:tcPr>
            <w:tcW w:w="1207"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国开</w:t>
            </w:r>
          </w:p>
        </w:tc>
      </w:tr>
      <w:tr w:rsidR="00900D0E" w:rsidRPr="0003621C" w:rsidTr="00A91276">
        <w:trPr>
          <w:trHeight w:val="285"/>
          <w:jc w:val="center"/>
        </w:trPr>
        <w:tc>
          <w:tcPr>
            <w:tcW w:w="1125" w:type="dxa"/>
            <w:vMerge/>
            <w:tcBorders>
              <w:top w:val="single" w:sz="4" w:space="0" w:color="auto"/>
              <w:left w:val="single" w:sz="4" w:space="0" w:color="auto"/>
              <w:bottom w:val="single" w:sz="4" w:space="0" w:color="auto"/>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b/>
                <w:sz w:val="18"/>
                <w:szCs w:val="18"/>
              </w:rPr>
            </w:pPr>
          </w:p>
        </w:tc>
        <w:tc>
          <w:tcPr>
            <w:tcW w:w="567" w:type="dxa"/>
            <w:vMerge/>
            <w:tcBorders>
              <w:top w:val="single" w:sz="4" w:space="0" w:color="auto"/>
              <w:left w:val="single" w:sz="4" w:space="0" w:color="000000"/>
              <w:bottom w:val="single" w:sz="4" w:space="0" w:color="auto"/>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p>
        </w:tc>
        <w:tc>
          <w:tcPr>
            <w:tcW w:w="708" w:type="dxa"/>
            <w:vMerge/>
            <w:tcBorders>
              <w:top w:val="single" w:sz="4" w:space="0" w:color="auto"/>
              <w:left w:val="single" w:sz="4" w:space="0" w:color="000000"/>
              <w:bottom w:val="single" w:sz="4" w:space="0" w:color="auto"/>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p>
        </w:tc>
        <w:tc>
          <w:tcPr>
            <w:tcW w:w="567" w:type="dxa"/>
            <w:vMerge/>
            <w:tcBorders>
              <w:top w:val="single" w:sz="4" w:space="0" w:color="auto"/>
              <w:left w:val="single" w:sz="4" w:space="0" w:color="000000"/>
              <w:bottom w:val="single" w:sz="4" w:space="0" w:color="auto"/>
            </w:tcBorders>
            <w:vAlign w:val="center"/>
          </w:tcPr>
          <w:p w:rsidR="00900D0E" w:rsidRPr="0003621C" w:rsidRDefault="00900D0E" w:rsidP="00900D0E">
            <w:pPr>
              <w:spacing w:line="500" w:lineRule="exact"/>
              <w:jc w:val="center"/>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14</w:t>
            </w:r>
          </w:p>
        </w:tc>
        <w:tc>
          <w:tcPr>
            <w:tcW w:w="2552"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left"/>
              <w:rPr>
                <w:rFonts w:ascii="Times New Roman" w:hAnsi="Times New Roman" w:cs="Times New Roman"/>
                <w:sz w:val="18"/>
                <w:szCs w:val="18"/>
              </w:rPr>
            </w:pPr>
            <w:r w:rsidRPr="0003621C">
              <w:rPr>
                <w:rFonts w:ascii="Times New Roman" w:hAnsi="Times New Roman" w:cs="Times New Roman"/>
                <w:sz w:val="18"/>
                <w:szCs w:val="18"/>
              </w:rPr>
              <w:t>采掘机械（专）</w:t>
            </w:r>
          </w:p>
        </w:tc>
        <w:tc>
          <w:tcPr>
            <w:tcW w:w="425"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3</w:t>
            </w:r>
          </w:p>
        </w:tc>
        <w:tc>
          <w:tcPr>
            <w:tcW w:w="851"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统设</w:t>
            </w:r>
          </w:p>
        </w:tc>
        <w:tc>
          <w:tcPr>
            <w:tcW w:w="567"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必修</w:t>
            </w:r>
          </w:p>
        </w:tc>
        <w:tc>
          <w:tcPr>
            <w:tcW w:w="567"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3</w:t>
            </w:r>
          </w:p>
        </w:tc>
        <w:tc>
          <w:tcPr>
            <w:tcW w:w="1207"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国开</w:t>
            </w:r>
          </w:p>
        </w:tc>
      </w:tr>
      <w:tr w:rsidR="00900D0E" w:rsidRPr="0003621C" w:rsidTr="00A91276">
        <w:trPr>
          <w:trHeight w:val="285"/>
          <w:jc w:val="center"/>
        </w:trPr>
        <w:tc>
          <w:tcPr>
            <w:tcW w:w="1125" w:type="dxa"/>
            <w:vMerge/>
            <w:tcBorders>
              <w:top w:val="single" w:sz="4" w:space="0" w:color="auto"/>
              <w:left w:val="single" w:sz="4" w:space="0" w:color="auto"/>
              <w:bottom w:val="single" w:sz="4" w:space="0" w:color="auto"/>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b/>
                <w:sz w:val="18"/>
                <w:szCs w:val="18"/>
              </w:rPr>
            </w:pPr>
          </w:p>
        </w:tc>
        <w:tc>
          <w:tcPr>
            <w:tcW w:w="567" w:type="dxa"/>
            <w:vMerge/>
            <w:tcBorders>
              <w:top w:val="single" w:sz="4" w:space="0" w:color="auto"/>
              <w:left w:val="single" w:sz="4" w:space="0" w:color="000000"/>
              <w:bottom w:val="single" w:sz="4" w:space="0" w:color="auto"/>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p>
        </w:tc>
        <w:tc>
          <w:tcPr>
            <w:tcW w:w="708" w:type="dxa"/>
            <w:vMerge/>
            <w:tcBorders>
              <w:top w:val="single" w:sz="4" w:space="0" w:color="auto"/>
              <w:left w:val="single" w:sz="4" w:space="0" w:color="000000"/>
              <w:bottom w:val="single" w:sz="4" w:space="0" w:color="auto"/>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p>
        </w:tc>
        <w:tc>
          <w:tcPr>
            <w:tcW w:w="567" w:type="dxa"/>
            <w:vMerge/>
            <w:tcBorders>
              <w:top w:val="single" w:sz="4" w:space="0" w:color="auto"/>
              <w:left w:val="single" w:sz="4" w:space="0" w:color="000000"/>
              <w:bottom w:val="single" w:sz="4" w:space="0" w:color="auto"/>
            </w:tcBorders>
            <w:vAlign w:val="center"/>
          </w:tcPr>
          <w:p w:rsidR="00900D0E" w:rsidRPr="0003621C" w:rsidRDefault="00900D0E" w:rsidP="00900D0E">
            <w:pPr>
              <w:spacing w:line="500" w:lineRule="exact"/>
              <w:jc w:val="center"/>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15</w:t>
            </w:r>
          </w:p>
        </w:tc>
        <w:tc>
          <w:tcPr>
            <w:tcW w:w="2552"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left"/>
              <w:rPr>
                <w:rFonts w:ascii="Times New Roman" w:hAnsi="Times New Roman" w:cs="Times New Roman"/>
                <w:sz w:val="18"/>
                <w:szCs w:val="18"/>
              </w:rPr>
            </w:pPr>
            <w:r w:rsidRPr="0003621C">
              <w:rPr>
                <w:rFonts w:ascii="Times New Roman" w:hAnsi="Times New Roman" w:cs="Times New Roman"/>
                <w:sz w:val="18"/>
                <w:szCs w:val="18"/>
              </w:rPr>
              <w:t>矿井运输提升（专）</w:t>
            </w:r>
          </w:p>
        </w:tc>
        <w:tc>
          <w:tcPr>
            <w:tcW w:w="425"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2</w:t>
            </w:r>
          </w:p>
        </w:tc>
        <w:tc>
          <w:tcPr>
            <w:tcW w:w="851"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统设</w:t>
            </w:r>
          </w:p>
        </w:tc>
        <w:tc>
          <w:tcPr>
            <w:tcW w:w="567"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必修</w:t>
            </w:r>
          </w:p>
        </w:tc>
        <w:tc>
          <w:tcPr>
            <w:tcW w:w="567"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3</w:t>
            </w:r>
          </w:p>
        </w:tc>
        <w:tc>
          <w:tcPr>
            <w:tcW w:w="1207"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国开</w:t>
            </w:r>
          </w:p>
        </w:tc>
      </w:tr>
      <w:tr w:rsidR="00900D0E" w:rsidRPr="0003621C" w:rsidTr="00A91276">
        <w:trPr>
          <w:trHeight w:val="285"/>
          <w:jc w:val="center"/>
        </w:trPr>
        <w:tc>
          <w:tcPr>
            <w:tcW w:w="1125" w:type="dxa"/>
            <w:vMerge/>
            <w:tcBorders>
              <w:top w:val="single" w:sz="4" w:space="0" w:color="auto"/>
              <w:left w:val="single" w:sz="4" w:space="0" w:color="auto"/>
              <w:bottom w:val="single" w:sz="4" w:space="0" w:color="auto"/>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b/>
                <w:sz w:val="18"/>
                <w:szCs w:val="18"/>
              </w:rPr>
            </w:pPr>
          </w:p>
        </w:tc>
        <w:tc>
          <w:tcPr>
            <w:tcW w:w="567" w:type="dxa"/>
            <w:vMerge/>
            <w:tcBorders>
              <w:top w:val="single" w:sz="4" w:space="0" w:color="auto"/>
              <w:left w:val="single" w:sz="4" w:space="0" w:color="000000"/>
              <w:bottom w:val="single" w:sz="4" w:space="0" w:color="auto"/>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p>
        </w:tc>
        <w:tc>
          <w:tcPr>
            <w:tcW w:w="708" w:type="dxa"/>
            <w:vMerge/>
            <w:tcBorders>
              <w:top w:val="single" w:sz="4" w:space="0" w:color="auto"/>
              <w:left w:val="single" w:sz="4" w:space="0" w:color="000000"/>
              <w:bottom w:val="single" w:sz="4" w:space="0" w:color="auto"/>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p>
        </w:tc>
        <w:tc>
          <w:tcPr>
            <w:tcW w:w="567" w:type="dxa"/>
            <w:vMerge/>
            <w:tcBorders>
              <w:top w:val="single" w:sz="4" w:space="0" w:color="auto"/>
              <w:left w:val="single" w:sz="4" w:space="0" w:color="000000"/>
              <w:bottom w:val="single" w:sz="4" w:space="0" w:color="auto"/>
            </w:tcBorders>
            <w:vAlign w:val="center"/>
          </w:tcPr>
          <w:p w:rsidR="00900D0E" w:rsidRPr="0003621C" w:rsidRDefault="00900D0E" w:rsidP="00900D0E">
            <w:pPr>
              <w:spacing w:line="500" w:lineRule="exact"/>
              <w:jc w:val="center"/>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16</w:t>
            </w:r>
          </w:p>
        </w:tc>
        <w:tc>
          <w:tcPr>
            <w:tcW w:w="2552"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left"/>
              <w:rPr>
                <w:rFonts w:ascii="Times New Roman" w:hAnsi="Times New Roman" w:cs="Times New Roman"/>
                <w:sz w:val="18"/>
                <w:szCs w:val="18"/>
              </w:rPr>
            </w:pPr>
            <w:r w:rsidRPr="0003621C">
              <w:rPr>
                <w:rFonts w:ascii="Times New Roman" w:hAnsi="Times New Roman" w:cs="Times New Roman"/>
                <w:sz w:val="18"/>
                <w:szCs w:val="18"/>
              </w:rPr>
              <w:t>流体力学与流体机械（专）</w:t>
            </w:r>
          </w:p>
        </w:tc>
        <w:tc>
          <w:tcPr>
            <w:tcW w:w="425"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3</w:t>
            </w:r>
          </w:p>
        </w:tc>
        <w:tc>
          <w:tcPr>
            <w:tcW w:w="851"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统设</w:t>
            </w:r>
          </w:p>
        </w:tc>
        <w:tc>
          <w:tcPr>
            <w:tcW w:w="567"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必修</w:t>
            </w:r>
          </w:p>
        </w:tc>
        <w:tc>
          <w:tcPr>
            <w:tcW w:w="567"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4</w:t>
            </w:r>
          </w:p>
        </w:tc>
        <w:tc>
          <w:tcPr>
            <w:tcW w:w="1207"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国开</w:t>
            </w:r>
          </w:p>
        </w:tc>
      </w:tr>
      <w:tr w:rsidR="00900D0E" w:rsidRPr="0003621C" w:rsidTr="00A91276">
        <w:trPr>
          <w:trHeight w:val="285"/>
          <w:jc w:val="center"/>
        </w:trPr>
        <w:tc>
          <w:tcPr>
            <w:tcW w:w="1125" w:type="dxa"/>
            <w:vMerge/>
            <w:tcBorders>
              <w:top w:val="single" w:sz="4" w:space="0" w:color="auto"/>
              <w:left w:val="single" w:sz="4" w:space="0" w:color="auto"/>
              <w:bottom w:val="single" w:sz="4" w:space="0" w:color="auto"/>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b/>
                <w:sz w:val="18"/>
                <w:szCs w:val="18"/>
              </w:rPr>
            </w:pPr>
          </w:p>
        </w:tc>
        <w:tc>
          <w:tcPr>
            <w:tcW w:w="567" w:type="dxa"/>
            <w:vMerge/>
            <w:tcBorders>
              <w:top w:val="single" w:sz="4" w:space="0" w:color="auto"/>
              <w:left w:val="single" w:sz="4" w:space="0" w:color="000000"/>
              <w:bottom w:val="single" w:sz="4" w:space="0" w:color="auto"/>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p>
        </w:tc>
        <w:tc>
          <w:tcPr>
            <w:tcW w:w="708" w:type="dxa"/>
            <w:vMerge/>
            <w:tcBorders>
              <w:top w:val="single" w:sz="4" w:space="0" w:color="auto"/>
              <w:left w:val="single" w:sz="4" w:space="0" w:color="000000"/>
              <w:bottom w:val="single" w:sz="4" w:space="0" w:color="auto"/>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p>
        </w:tc>
        <w:tc>
          <w:tcPr>
            <w:tcW w:w="567" w:type="dxa"/>
            <w:vMerge/>
            <w:tcBorders>
              <w:top w:val="single" w:sz="4" w:space="0" w:color="auto"/>
              <w:left w:val="single" w:sz="4" w:space="0" w:color="000000"/>
              <w:bottom w:val="single" w:sz="4" w:space="0" w:color="auto"/>
            </w:tcBorders>
            <w:vAlign w:val="center"/>
          </w:tcPr>
          <w:p w:rsidR="00900D0E" w:rsidRPr="0003621C" w:rsidRDefault="00900D0E" w:rsidP="00900D0E">
            <w:pPr>
              <w:spacing w:line="500" w:lineRule="exact"/>
              <w:jc w:val="center"/>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17</w:t>
            </w:r>
          </w:p>
        </w:tc>
        <w:tc>
          <w:tcPr>
            <w:tcW w:w="2552"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left"/>
              <w:rPr>
                <w:rFonts w:ascii="Times New Roman" w:hAnsi="Times New Roman" w:cs="Times New Roman"/>
                <w:sz w:val="18"/>
                <w:szCs w:val="18"/>
              </w:rPr>
            </w:pPr>
            <w:r w:rsidRPr="0003621C">
              <w:rPr>
                <w:rFonts w:ascii="Times New Roman" w:hAnsi="Times New Roman" w:cs="Times New Roman"/>
                <w:sz w:val="18"/>
                <w:szCs w:val="18"/>
              </w:rPr>
              <w:t>煤矿机械修理与安装</w:t>
            </w:r>
          </w:p>
        </w:tc>
        <w:tc>
          <w:tcPr>
            <w:tcW w:w="425"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1</w:t>
            </w:r>
          </w:p>
        </w:tc>
        <w:tc>
          <w:tcPr>
            <w:tcW w:w="851"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统设</w:t>
            </w:r>
          </w:p>
        </w:tc>
        <w:tc>
          <w:tcPr>
            <w:tcW w:w="567"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必修</w:t>
            </w:r>
          </w:p>
        </w:tc>
        <w:tc>
          <w:tcPr>
            <w:tcW w:w="567"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4</w:t>
            </w:r>
          </w:p>
        </w:tc>
        <w:tc>
          <w:tcPr>
            <w:tcW w:w="1207"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国开</w:t>
            </w:r>
          </w:p>
        </w:tc>
      </w:tr>
      <w:tr w:rsidR="00900D0E" w:rsidRPr="0003621C" w:rsidTr="00A91276">
        <w:trPr>
          <w:trHeight w:val="285"/>
          <w:jc w:val="center"/>
        </w:trPr>
        <w:tc>
          <w:tcPr>
            <w:tcW w:w="1125" w:type="dxa"/>
            <w:vMerge/>
            <w:tcBorders>
              <w:top w:val="single" w:sz="4" w:space="0" w:color="auto"/>
              <w:left w:val="single" w:sz="4" w:space="0" w:color="auto"/>
              <w:bottom w:val="single" w:sz="4" w:space="0" w:color="auto"/>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b/>
                <w:sz w:val="18"/>
                <w:szCs w:val="18"/>
              </w:rPr>
            </w:pPr>
          </w:p>
        </w:tc>
        <w:tc>
          <w:tcPr>
            <w:tcW w:w="567" w:type="dxa"/>
            <w:vMerge/>
            <w:tcBorders>
              <w:top w:val="single" w:sz="4" w:space="0" w:color="auto"/>
              <w:left w:val="single" w:sz="4" w:space="0" w:color="000000"/>
              <w:bottom w:val="single" w:sz="4" w:space="0" w:color="auto"/>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p>
        </w:tc>
        <w:tc>
          <w:tcPr>
            <w:tcW w:w="708" w:type="dxa"/>
            <w:vMerge/>
            <w:tcBorders>
              <w:top w:val="single" w:sz="4" w:space="0" w:color="auto"/>
              <w:left w:val="single" w:sz="4" w:space="0" w:color="000000"/>
              <w:bottom w:val="single" w:sz="4" w:space="0" w:color="auto"/>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p>
        </w:tc>
        <w:tc>
          <w:tcPr>
            <w:tcW w:w="567" w:type="dxa"/>
            <w:vMerge/>
            <w:tcBorders>
              <w:top w:val="single" w:sz="4" w:space="0" w:color="auto"/>
              <w:left w:val="single" w:sz="4" w:space="0" w:color="000000"/>
              <w:bottom w:val="single" w:sz="4" w:space="0" w:color="auto"/>
            </w:tcBorders>
            <w:vAlign w:val="center"/>
          </w:tcPr>
          <w:p w:rsidR="00900D0E" w:rsidRPr="0003621C" w:rsidRDefault="00900D0E" w:rsidP="00900D0E">
            <w:pPr>
              <w:spacing w:line="500" w:lineRule="exact"/>
              <w:jc w:val="center"/>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18</w:t>
            </w:r>
          </w:p>
        </w:tc>
        <w:tc>
          <w:tcPr>
            <w:tcW w:w="2552"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left"/>
              <w:rPr>
                <w:rFonts w:ascii="Times New Roman" w:hAnsi="Times New Roman" w:cs="Times New Roman"/>
                <w:sz w:val="18"/>
                <w:szCs w:val="18"/>
              </w:rPr>
            </w:pPr>
            <w:r w:rsidRPr="0003621C">
              <w:rPr>
                <w:rFonts w:ascii="Segoe UI Symbol" w:hAnsi="Segoe UI Symbol" w:cs="Segoe UI Symbol"/>
                <w:sz w:val="18"/>
                <w:szCs w:val="18"/>
              </w:rPr>
              <w:t>★</w:t>
            </w:r>
            <w:r w:rsidRPr="0003621C">
              <w:rPr>
                <w:rFonts w:ascii="Times New Roman" w:hAnsi="Times New Roman" w:cs="Times New Roman"/>
                <w:sz w:val="18"/>
                <w:szCs w:val="18"/>
              </w:rPr>
              <w:t>煤矿电气设备检修工艺</w:t>
            </w:r>
          </w:p>
        </w:tc>
        <w:tc>
          <w:tcPr>
            <w:tcW w:w="425"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3</w:t>
            </w:r>
          </w:p>
        </w:tc>
        <w:tc>
          <w:tcPr>
            <w:tcW w:w="851"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统设</w:t>
            </w:r>
          </w:p>
        </w:tc>
        <w:tc>
          <w:tcPr>
            <w:tcW w:w="567"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必修</w:t>
            </w:r>
          </w:p>
        </w:tc>
        <w:tc>
          <w:tcPr>
            <w:tcW w:w="567"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4</w:t>
            </w:r>
          </w:p>
        </w:tc>
        <w:tc>
          <w:tcPr>
            <w:tcW w:w="1207"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国开</w:t>
            </w:r>
          </w:p>
        </w:tc>
      </w:tr>
      <w:tr w:rsidR="00900D0E" w:rsidRPr="0003621C" w:rsidTr="00A91276">
        <w:trPr>
          <w:trHeight w:val="285"/>
          <w:jc w:val="center"/>
        </w:trPr>
        <w:tc>
          <w:tcPr>
            <w:tcW w:w="1125" w:type="dxa"/>
            <w:vMerge/>
            <w:tcBorders>
              <w:top w:val="single" w:sz="4" w:space="0" w:color="auto"/>
              <w:left w:val="single" w:sz="4" w:space="0" w:color="auto"/>
              <w:bottom w:val="single" w:sz="4" w:space="0" w:color="auto"/>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b/>
                <w:sz w:val="18"/>
                <w:szCs w:val="18"/>
              </w:rPr>
            </w:pPr>
          </w:p>
        </w:tc>
        <w:tc>
          <w:tcPr>
            <w:tcW w:w="567" w:type="dxa"/>
            <w:vMerge/>
            <w:tcBorders>
              <w:top w:val="single" w:sz="4" w:space="0" w:color="auto"/>
              <w:left w:val="single" w:sz="4" w:space="0" w:color="000000"/>
              <w:bottom w:val="single" w:sz="4" w:space="0" w:color="auto"/>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p>
        </w:tc>
        <w:tc>
          <w:tcPr>
            <w:tcW w:w="708" w:type="dxa"/>
            <w:vMerge/>
            <w:tcBorders>
              <w:top w:val="single" w:sz="4" w:space="0" w:color="auto"/>
              <w:left w:val="single" w:sz="4" w:space="0" w:color="000000"/>
              <w:bottom w:val="single" w:sz="4" w:space="0" w:color="auto"/>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p>
        </w:tc>
        <w:tc>
          <w:tcPr>
            <w:tcW w:w="567" w:type="dxa"/>
            <w:vMerge/>
            <w:tcBorders>
              <w:top w:val="single" w:sz="4" w:space="0" w:color="auto"/>
              <w:left w:val="single" w:sz="4" w:space="0" w:color="000000"/>
              <w:bottom w:val="single" w:sz="4" w:space="0" w:color="auto"/>
            </w:tcBorders>
            <w:vAlign w:val="center"/>
          </w:tcPr>
          <w:p w:rsidR="00900D0E" w:rsidRPr="0003621C" w:rsidRDefault="00900D0E" w:rsidP="00900D0E">
            <w:pPr>
              <w:spacing w:line="500" w:lineRule="exact"/>
              <w:jc w:val="center"/>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19</w:t>
            </w:r>
          </w:p>
        </w:tc>
        <w:tc>
          <w:tcPr>
            <w:tcW w:w="2552"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left"/>
              <w:rPr>
                <w:rFonts w:ascii="Times New Roman" w:hAnsi="Times New Roman" w:cs="Times New Roman"/>
                <w:sz w:val="18"/>
                <w:szCs w:val="18"/>
              </w:rPr>
            </w:pPr>
            <w:r w:rsidRPr="0003621C">
              <w:rPr>
                <w:rFonts w:ascii="Segoe UI Symbol" w:hAnsi="Segoe UI Symbol" w:cs="Segoe UI Symbol"/>
                <w:sz w:val="18"/>
                <w:szCs w:val="18"/>
              </w:rPr>
              <w:t>★</w:t>
            </w:r>
            <w:r w:rsidRPr="0003621C">
              <w:rPr>
                <w:rFonts w:ascii="Times New Roman" w:hAnsi="Times New Roman" w:cs="Times New Roman"/>
                <w:sz w:val="18"/>
                <w:szCs w:val="18"/>
              </w:rPr>
              <w:t>煤矿机电设备管理</w:t>
            </w:r>
          </w:p>
        </w:tc>
        <w:tc>
          <w:tcPr>
            <w:tcW w:w="425"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3</w:t>
            </w:r>
          </w:p>
        </w:tc>
        <w:tc>
          <w:tcPr>
            <w:tcW w:w="851"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统设</w:t>
            </w:r>
          </w:p>
        </w:tc>
        <w:tc>
          <w:tcPr>
            <w:tcW w:w="567"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必修</w:t>
            </w:r>
          </w:p>
        </w:tc>
        <w:tc>
          <w:tcPr>
            <w:tcW w:w="567"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4</w:t>
            </w:r>
          </w:p>
        </w:tc>
        <w:tc>
          <w:tcPr>
            <w:tcW w:w="1207"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国开</w:t>
            </w:r>
          </w:p>
        </w:tc>
      </w:tr>
      <w:tr w:rsidR="00900D0E" w:rsidRPr="0003621C" w:rsidTr="00A91276">
        <w:trPr>
          <w:trHeight w:val="285"/>
          <w:jc w:val="center"/>
        </w:trPr>
        <w:tc>
          <w:tcPr>
            <w:tcW w:w="1125" w:type="dxa"/>
            <w:vMerge/>
            <w:tcBorders>
              <w:top w:val="single" w:sz="4" w:space="0" w:color="auto"/>
              <w:left w:val="single" w:sz="4" w:space="0" w:color="auto"/>
              <w:bottom w:val="single" w:sz="4" w:space="0" w:color="auto"/>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b/>
                <w:sz w:val="18"/>
                <w:szCs w:val="18"/>
              </w:rPr>
            </w:pPr>
          </w:p>
        </w:tc>
        <w:tc>
          <w:tcPr>
            <w:tcW w:w="567" w:type="dxa"/>
            <w:vMerge/>
            <w:tcBorders>
              <w:top w:val="single" w:sz="4" w:space="0" w:color="auto"/>
              <w:left w:val="single" w:sz="4" w:space="0" w:color="000000"/>
              <w:bottom w:val="single" w:sz="4" w:space="0" w:color="auto"/>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p>
        </w:tc>
        <w:tc>
          <w:tcPr>
            <w:tcW w:w="708" w:type="dxa"/>
            <w:vMerge/>
            <w:tcBorders>
              <w:top w:val="single" w:sz="4" w:space="0" w:color="auto"/>
              <w:left w:val="single" w:sz="4" w:space="0" w:color="000000"/>
              <w:bottom w:val="single" w:sz="4" w:space="0" w:color="auto"/>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p>
        </w:tc>
        <w:tc>
          <w:tcPr>
            <w:tcW w:w="567" w:type="dxa"/>
            <w:vMerge/>
            <w:tcBorders>
              <w:top w:val="single" w:sz="4" w:space="0" w:color="auto"/>
              <w:left w:val="single" w:sz="4" w:space="0" w:color="000000"/>
              <w:bottom w:val="single" w:sz="4" w:space="0" w:color="auto"/>
            </w:tcBorders>
            <w:vAlign w:val="center"/>
          </w:tcPr>
          <w:p w:rsidR="00900D0E" w:rsidRPr="0003621C" w:rsidRDefault="00900D0E" w:rsidP="00900D0E">
            <w:pPr>
              <w:spacing w:line="500" w:lineRule="exact"/>
              <w:jc w:val="center"/>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20</w:t>
            </w:r>
          </w:p>
        </w:tc>
        <w:tc>
          <w:tcPr>
            <w:tcW w:w="2552"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left"/>
              <w:rPr>
                <w:rFonts w:ascii="Times New Roman" w:hAnsi="Times New Roman" w:cs="Times New Roman"/>
                <w:sz w:val="18"/>
                <w:szCs w:val="18"/>
              </w:rPr>
            </w:pPr>
            <w:r>
              <w:rPr>
                <w:rFonts w:ascii="Times New Roman" w:hAnsi="Times New Roman" w:cs="Times New Roman"/>
                <w:sz w:val="18"/>
                <w:szCs w:val="18"/>
              </w:rPr>
              <w:t>可编程控制器</w:t>
            </w:r>
            <w:r w:rsidRPr="0003621C">
              <w:rPr>
                <w:rFonts w:ascii="Times New Roman" w:hAnsi="Times New Roman" w:cs="Times New Roman"/>
                <w:sz w:val="18"/>
                <w:szCs w:val="18"/>
              </w:rPr>
              <w:t>应用</w:t>
            </w:r>
          </w:p>
        </w:tc>
        <w:tc>
          <w:tcPr>
            <w:tcW w:w="425"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3</w:t>
            </w:r>
          </w:p>
        </w:tc>
        <w:tc>
          <w:tcPr>
            <w:tcW w:w="851"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统设</w:t>
            </w:r>
          </w:p>
        </w:tc>
        <w:tc>
          <w:tcPr>
            <w:tcW w:w="567"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选修</w:t>
            </w:r>
          </w:p>
        </w:tc>
        <w:tc>
          <w:tcPr>
            <w:tcW w:w="567"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3</w:t>
            </w:r>
          </w:p>
        </w:tc>
        <w:tc>
          <w:tcPr>
            <w:tcW w:w="1207"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煤炭学院</w:t>
            </w:r>
          </w:p>
        </w:tc>
      </w:tr>
      <w:tr w:rsidR="00900D0E" w:rsidRPr="0003621C" w:rsidTr="00A91276">
        <w:trPr>
          <w:trHeight w:val="285"/>
          <w:jc w:val="center"/>
        </w:trPr>
        <w:tc>
          <w:tcPr>
            <w:tcW w:w="1125" w:type="dxa"/>
            <w:vMerge/>
            <w:tcBorders>
              <w:top w:val="single" w:sz="4" w:space="0" w:color="auto"/>
              <w:left w:val="single" w:sz="4" w:space="0" w:color="auto"/>
              <w:bottom w:val="single" w:sz="4" w:space="0" w:color="auto"/>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b/>
                <w:sz w:val="18"/>
                <w:szCs w:val="18"/>
              </w:rPr>
            </w:pPr>
          </w:p>
        </w:tc>
        <w:tc>
          <w:tcPr>
            <w:tcW w:w="567" w:type="dxa"/>
            <w:vMerge/>
            <w:tcBorders>
              <w:top w:val="single" w:sz="4" w:space="0" w:color="auto"/>
              <w:left w:val="single" w:sz="4" w:space="0" w:color="000000"/>
              <w:bottom w:val="single" w:sz="4" w:space="0" w:color="auto"/>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p>
        </w:tc>
        <w:tc>
          <w:tcPr>
            <w:tcW w:w="708" w:type="dxa"/>
            <w:vMerge/>
            <w:tcBorders>
              <w:top w:val="single" w:sz="4" w:space="0" w:color="auto"/>
              <w:left w:val="single" w:sz="4" w:space="0" w:color="000000"/>
              <w:bottom w:val="single" w:sz="4" w:space="0" w:color="auto"/>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p>
        </w:tc>
        <w:tc>
          <w:tcPr>
            <w:tcW w:w="567" w:type="dxa"/>
            <w:vMerge/>
            <w:tcBorders>
              <w:top w:val="single" w:sz="4" w:space="0" w:color="auto"/>
              <w:left w:val="single" w:sz="4" w:space="0" w:color="000000"/>
              <w:bottom w:val="single" w:sz="4" w:space="0" w:color="auto"/>
            </w:tcBorders>
            <w:vAlign w:val="center"/>
          </w:tcPr>
          <w:p w:rsidR="00900D0E" w:rsidRPr="0003621C" w:rsidRDefault="00900D0E" w:rsidP="00900D0E">
            <w:pPr>
              <w:spacing w:line="500" w:lineRule="exact"/>
              <w:jc w:val="center"/>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auto"/>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21</w:t>
            </w:r>
          </w:p>
        </w:tc>
        <w:tc>
          <w:tcPr>
            <w:tcW w:w="2552" w:type="dxa"/>
            <w:tcBorders>
              <w:top w:val="single" w:sz="4" w:space="0" w:color="000000"/>
              <w:left w:val="single" w:sz="4" w:space="0" w:color="000000"/>
              <w:bottom w:val="single" w:sz="4" w:space="0" w:color="auto"/>
              <w:right w:val="single" w:sz="4" w:space="0" w:color="000000"/>
            </w:tcBorders>
            <w:vAlign w:val="center"/>
          </w:tcPr>
          <w:p w:rsidR="00900D0E" w:rsidRPr="0003621C" w:rsidRDefault="00900D0E" w:rsidP="00900D0E">
            <w:pPr>
              <w:spacing w:line="500" w:lineRule="exact"/>
              <w:jc w:val="left"/>
              <w:rPr>
                <w:rFonts w:ascii="Times New Roman" w:hAnsi="Times New Roman" w:cs="Times New Roman"/>
                <w:sz w:val="18"/>
                <w:szCs w:val="18"/>
              </w:rPr>
            </w:pPr>
            <w:r w:rsidRPr="0003621C">
              <w:rPr>
                <w:rFonts w:ascii="Times New Roman" w:hAnsi="Times New Roman" w:cs="Times New Roman"/>
                <w:sz w:val="18"/>
                <w:szCs w:val="18"/>
              </w:rPr>
              <w:t>数控编程技术</w:t>
            </w:r>
          </w:p>
        </w:tc>
        <w:tc>
          <w:tcPr>
            <w:tcW w:w="425" w:type="dxa"/>
            <w:tcBorders>
              <w:top w:val="single" w:sz="4" w:space="0" w:color="000000"/>
              <w:left w:val="single" w:sz="4" w:space="0" w:color="000000"/>
              <w:bottom w:val="single" w:sz="4" w:space="0" w:color="auto"/>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4</w:t>
            </w:r>
          </w:p>
        </w:tc>
        <w:tc>
          <w:tcPr>
            <w:tcW w:w="851" w:type="dxa"/>
            <w:tcBorders>
              <w:top w:val="single" w:sz="4" w:space="0" w:color="000000"/>
              <w:left w:val="single" w:sz="4" w:space="0" w:color="000000"/>
              <w:bottom w:val="single" w:sz="4" w:space="0" w:color="auto"/>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统设</w:t>
            </w:r>
          </w:p>
        </w:tc>
        <w:tc>
          <w:tcPr>
            <w:tcW w:w="567" w:type="dxa"/>
            <w:tcBorders>
              <w:top w:val="single" w:sz="4" w:space="0" w:color="000000"/>
              <w:left w:val="single" w:sz="4" w:space="0" w:color="000000"/>
              <w:bottom w:val="single" w:sz="4" w:space="0" w:color="auto"/>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选修</w:t>
            </w:r>
          </w:p>
        </w:tc>
        <w:tc>
          <w:tcPr>
            <w:tcW w:w="567" w:type="dxa"/>
            <w:tcBorders>
              <w:top w:val="single" w:sz="4" w:space="0" w:color="000000"/>
              <w:left w:val="single" w:sz="4" w:space="0" w:color="000000"/>
              <w:bottom w:val="single" w:sz="4" w:space="0" w:color="auto"/>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3</w:t>
            </w:r>
          </w:p>
        </w:tc>
        <w:tc>
          <w:tcPr>
            <w:tcW w:w="1207" w:type="dxa"/>
            <w:tcBorders>
              <w:top w:val="single" w:sz="4" w:space="0" w:color="000000"/>
              <w:left w:val="single" w:sz="4" w:space="0" w:color="000000"/>
              <w:bottom w:val="single" w:sz="4" w:space="0" w:color="auto"/>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煤炭学院</w:t>
            </w:r>
          </w:p>
        </w:tc>
      </w:tr>
      <w:tr w:rsidR="00900D0E" w:rsidRPr="0003621C" w:rsidTr="00A91276">
        <w:trPr>
          <w:trHeight w:val="435"/>
          <w:jc w:val="center"/>
        </w:trPr>
        <w:tc>
          <w:tcPr>
            <w:tcW w:w="1125" w:type="dxa"/>
            <w:tcBorders>
              <w:top w:val="single" w:sz="4" w:space="0" w:color="auto"/>
              <w:left w:val="single" w:sz="4" w:space="0" w:color="auto"/>
              <w:bottom w:val="single" w:sz="4" w:space="0" w:color="auto"/>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b/>
                <w:sz w:val="18"/>
                <w:szCs w:val="18"/>
              </w:rPr>
            </w:pPr>
            <w:proofErr w:type="gramStart"/>
            <w:r w:rsidRPr="0003621C">
              <w:rPr>
                <w:rFonts w:ascii="Times New Roman" w:hAnsi="Times New Roman" w:cs="Times New Roman"/>
                <w:b/>
                <w:sz w:val="18"/>
                <w:szCs w:val="18"/>
              </w:rPr>
              <w:t>通识课</w:t>
            </w:r>
            <w:proofErr w:type="gramEnd"/>
          </w:p>
        </w:tc>
        <w:tc>
          <w:tcPr>
            <w:tcW w:w="567" w:type="dxa"/>
            <w:tcBorders>
              <w:top w:val="single" w:sz="4" w:space="0" w:color="auto"/>
              <w:left w:val="single" w:sz="4" w:space="0" w:color="000000"/>
              <w:bottom w:val="single" w:sz="4" w:space="0" w:color="auto"/>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2</w:t>
            </w:r>
          </w:p>
        </w:tc>
        <w:tc>
          <w:tcPr>
            <w:tcW w:w="708" w:type="dxa"/>
            <w:tcBorders>
              <w:top w:val="single" w:sz="4" w:space="0" w:color="auto"/>
              <w:left w:val="single" w:sz="4" w:space="0" w:color="000000"/>
              <w:bottom w:val="single" w:sz="4" w:space="0" w:color="auto"/>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0</w:t>
            </w:r>
          </w:p>
        </w:tc>
        <w:tc>
          <w:tcPr>
            <w:tcW w:w="567" w:type="dxa"/>
            <w:tcBorders>
              <w:top w:val="single" w:sz="4" w:space="0" w:color="auto"/>
              <w:left w:val="single" w:sz="4" w:space="0" w:color="000000"/>
              <w:bottom w:val="single" w:sz="4" w:space="0" w:color="auto"/>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14</w:t>
            </w:r>
          </w:p>
        </w:tc>
        <w:tc>
          <w:tcPr>
            <w:tcW w:w="567" w:type="dxa"/>
            <w:tcBorders>
              <w:top w:val="single" w:sz="4" w:space="0" w:color="auto"/>
              <w:left w:val="single" w:sz="4" w:space="0" w:color="000000"/>
              <w:bottom w:val="single" w:sz="4" w:space="0" w:color="auto"/>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22</w:t>
            </w:r>
          </w:p>
        </w:tc>
        <w:tc>
          <w:tcPr>
            <w:tcW w:w="6169" w:type="dxa"/>
            <w:gridSpan w:val="6"/>
            <w:tcBorders>
              <w:top w:val="single" w:sz="4" w:space="0" w:color="auto"/>
              <w:left w:val="single" w:sz="4" w:space="0" w:color="000000"/>
              <w:bottom w:val="single" w:sz="4" w:space="0" w:color="auto"/>
              <w:right w:val="single" w:sz="4" w:space="0" w:color="auto"/>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具体课程见</w:t>
            </w:r>
            <w:r w:rsidRPr="0003621C">
              <w:rPr>
                <w:rFonts w:ascii="Times New Roman" w:hAnsi="Times New Roman" w:cs="Times New Roman"/>
                <w:sz w:val="18"/>
                <w:szCs w:val="18"/>
              </w:rPr>
              <w:t>“</w:t>
            </w:r>
            <w:r w:rsidRPr="0003621C">
              <w:rPr>
                <w:rFonts w:ascii="Times New Roman" w:hAnsi="Times New Roman" w:cs="Times New Roman"/>
                <w:sz w:val="18"/>
                <w:szCs w:val="18"/>
              </w:rPr>
              <w:t>通识课列表</w:t>
            </w:r>
            <w:r w:rsidRPr="0003621C">
              <w:rPr>
                <w:rFonts w:ascii="Times New Roman" w:hAnsi="Times New Roman" w:cs="Times New Roman"/>
                <w:sz w:val="18"/>
                <w:szCs w:val="18"/>
              </w:rPr>
              <w:t>”</w:t>
            </w:r>
          </w:p>
        </w:tc>
      </w:tr>
      <w:tr w:rsidR="00900D0E" w:rsidRPr="0003621C" w:rsidTr="00A91276">
        <w:trPr>
          <w:trHeight w:val="285"/>
          <w:jc w:val="center"/>
        </w:trPr>
        <w:tc>
          <w:tcPr>
            <w:tcW w:w="1125" w:type="dxa"/>
            <w:vMerge w:val="restart"/>
            <w:tcBorders>
              <w:top w:val="single" w:sz="4" w:space="0" w:color="auto"/>
              <w:left w:val="single" w:sz="4" w:space="0" w:color="auto"/>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b/>
                <w:sz w:val="18"/>
                <w:szCs w:val="18"/>
              </w:rPr>
            </w:pPr>
            <w:r w:rsidRPr="0003621C">
              <w:rPr>
                <w:rFonts w:ascii="Times New Roman" w:hAnsi="Times New Roman" w:cs="Times New Roman"/>
                <w:b/>
                <w:sz w:val="18"/>
                <w:szCs w:val="18"/>
              </w:rPr>
              <w:t>专业拓展课</w:t>
            </w:r>
          </w:p>
        </w:tc>
        <w:tc>
          <w:tcPr>
            <w:tcW w:w="567" w:type="dxa"/>
            <w:vMerge w:val="restart"/>
            <w:tcBorders>
              <w:top w:val="single" w:sz="4" w:space="0" w:color="auto"/>
              <w:left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3</w:t>
            </w:r>
          </w:p>
        </w:tc>
        <w:tc>
          <w:tcPr>
            <w:tcW w:w="708" w:type="dxa"/>
            <w:vMerge w:val="restart"/>
            <w:tcBorders>
              <w:top w:val="single" w:sz="4" w:space="0" w:color="auto"/>
              <w:left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0</w:t>
            </w:r>
          </w:p>
        </w:tc>
        <w:tc>
          <w:tcPr>
            <w:tcW w:w="567" w:type="dxa"/>
            <w:vMerge w:val="restart"/>
            <w:tcBorders>
              <w:top w:val="single" w:sz="4" w:space="0" w:color="auto"/>
              <w:left w:val="single" w:sz="4" w:space="0" w:color="000000"/>
              <w:right w:val="single" w:sz="4" w:space="0" w:color="auto"/>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3</w:t>
            </w:r>
          </w:p>
        </w:tc>
        <w:tc>
          <w:tcPr>
            <w:tcW w:w="567" w:type="dxa"/>
            <w:tcBorders>
              <w:top w:val="single" w:sz="4" w:space="0" w:color="auto"/>
              <w:left w:val="single" w:sz="4" w:space="0" w:color="auto"/>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23</w:t>
            </w:r>
          </w:p>
        </w:tc>
        <w:tc>
          <w:tcPr>
            <w:tcW w:w="2552" w:type="dxa"/>
            <w:tcBorders>
              <w:top w:val="single" w:sz="4" w:space="0" w:color="auto"/>
              <w:left w:val="single" w:sz="4" w:space="0" w:color="000000"/>
              <w:bottom w:val="single" w:sz="4" w:space="0" w:color="000000"/>
              <w:right w:val="single" w:sz="4" w:space="0" w:color="000000"/>
            </w:tcBorders>
            <w:vAlign w:val="center"/>
          </w:tcPr>
          <w:p w:rsidR="00900D0E" w:rsidRPr="0003621C" w:rsidRDefault="008510BB" w:rsidP="007A19CF">
            <w:pPr>
              <w:spacing w:line="500" w:lineRule="exact"/>
              <w:jc w:val="left"/>
              <w:rPr>
                <w:rFonts w:ascii="Times New Roman" w:hAnsi="Times New Roman" w:cs="Times New Roman"/>
                <w:sz w:val="18"/>
                <w:szCs w:val="18"/>
              </w:rPr>
            </w:pPr>
            <w:r>
              <w:rPr>
                <w:rFonts w:ascii="Times New Roman" w:hAnsi="Times New Roman" w:cs="Times New Roman"/>
                <w:sz w:val="18"/>
                <w:szCs w:val="18"/>
              </w:rPr>
              <w:t>煤矿机电前沿讲座</w:t>
            </w:r>
          </w:p>
        </w:tc>
        <w:tc>
          <w:tcPr>
            <w:tcW w:w="425" w:type="dxa"/>
            <w:tcBorders>
              <w:top w:val="single" w:sz="4" w:space="0" w:color="auto"/>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2</w:t>
            </w:r>
          </w:p>
        </w:tc>
        <w:tc>
          <w:tcPr>
            <w:tcW w:w="851" w:type="dxa"/>
            <w:tcBorders>
              <w:top w:val="single" w:sz="4" w:space="0" w:color="auto"/>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非统设</w:t>
            </w:r>
          </w:p>
        </w:tc>
        <w:tc>
          <w:tcPr>
            <w:tcW w:w="567" w:type="dxa"/>
            <w:tcBorders>
              <w:top w:val="single" w:sz="4" w:space="0" w:color="auto"/>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选修</w:t>
            </w:r>
          </w:p>
        </w:tc>
        <w:tc>
          <w:tcPr>
            <w:tcW w:w="567" w:type="dxa"/>
            <w:tcBorders>
              <w:top w:val="single" w:sz="4" w:space="0" w:color="auto"/>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4</w:t>
            </w:r>
          </w:p>
        </w:tc>
        <w:tc>
          <w:tcPr>
            <w:tcW w:w="1207" w:type="dxa"/>
            <w:tcBorders>
              <w:top w:val="single" w:sz="4" w:space="0" w:color="auto"/>
              <w:left w:val="single" w:sz="4" w:space="0" w:color="000000"/>
              <w:bottom w:val="single" w:sz="4" w:space="0" w:color="000000"/>
              <w:right w:val="single" w:sz="4" w:space="0" w:color="auto"/>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煤炭学院</w:t>
            </w:r>
          </w:p>
        </w:tc>
      </w:tr>
      <w:tr w:rsidR="00900D0E" w:rsidRPr="0003621C" w:rsidTr="00A91276">
        <w:trPr>
          <w:trHeight w:val="285"/>
          <w:jc w:val="center"/>
        </w:trPr>
        <w:tc>
          <w:tcPr>
            <w:tcW w:w="1125" w:type="dxa"/>
            <w:vMerge/>
            <w:tcBorders>
              <w:left w:val="single" w:sz="4" w:space="0" w:color="auto"/>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b/>
                <w:sz w:val="18"/>
                <w:szCs w:val="18"/>
              </w:rPr>
            </w:pPr>
          </w:p>
        </w:tc>
        <w:tc>
          <w:tcPr>
            <w:tcW w:w="567" w:type="dxa"/>
            <w:vMerge/>
            <w:tcBorders>
              <w:left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p>
        </w:tc>
        <w:tc>
          <w:tcPr>
            <w:tcW w:w="708" w:type="dxa"/>
            <w:vMerge/>
            <w:tcBorders>
              <w:left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p>
        </w:tc>
        <w:tc>
          <w:tcPr>
            <w:tcW w:w="567" w:type="dxa"/>
            <w:vMerge/>
            <w:tcBorders>
              <w:left w:val="single" w:sz="4" w:space="0" w:color="000000"/>
              <w:right w:val="single" w:sz="4" w:space="0" w:color="auto"/>
            </w:tcBorders>
            <w:vAlign w:val="center"/>
          </w:tcPr>
          <w:p w:rsidR="00900D0E" w:rsidRPr="0003621C" w:rsidRDefault="00900D0E" w:rsidP="00900D0E">
            <w:pPr>
              <w:spacing w:line="500" w:lineRule="exact"/>
              <w:jc w:val="center"/>
              <w:rPr>
                <w:rFonts w:ascii="Times New Roman" w:hAnsi="Times New Roman" w:cs="Times New Roman"/>
                <w:sz w:val="18"/>
                <w:szCs w:val="18"/>
              </w:rPr>
            </w:pPr>
          </w:p>
        </w:tc>
        <w:tc>
          <w:tcPr>
            <w:tcW w:w="567" w:type="dxa"/>
            <w:tcBorders>
              <w:top w:val="single" w:sz="4" w:space="0" w:color="000000"/>
              <w:left w:val="single" w:sz="4" w:space="0" w:color="auto"/>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24</w:t>
            </w:r>
          </w:p>
        </w:tc>
        <w:tc>
          <w:tcPr>
            <w:tcW w:w="2552"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left"/>
              <w:rPr>
                <w:rFonts w:ascii="Times New Roman" w:hAnsi="Times New Roman" w:cs="Times New Roman"/>
                <w:sz w:val="18"/>
                <w:szCs w:val="18"/>
              </w:rPr>
            </w:pPr>
            <w:r w:rsidRPr="0003621C">
              <w:rPr>
                <w:rFonts w:ascii="Times New Roman" w:hAnsi="Times New Roman" w:cs="Times New Roman"/>
                <w:sz w:val="18"/>
                <w:szCs w:val="18"/>
              </w:rPr>
              <w:t>科技文献检索</w:t>
            </w:r>
          </w:p>
        </w:tc>
        <w:tc>
          <w:tcPr>
            <w:tcW w:w="425"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1</w:t>
            </w:r>
          </w:p>
        </w:tc>
        <w:tc>
          <w:tcPr>
            <w:tcW w:w="851"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统设</w:t>
            </w:r>
          </w:p>
        </w:tc>
        <w:tc>
          <w:tcPr>
            <w:tcW w:w="567"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选修</w:t>
            </w:r>
          </w:p>
        </w:tc>
        <w:tc>
          <w:tcPr>
            <w:tcW w:w="567"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4</w:t>
            </w:r>
          </w:p>
        </w:tc>
        <w:tc>
          <w:tcPr>
            <w:tcW w:w="1207" w:type="dxa"/>
            <w:tcBorders>
              <w:top w:val="single" w:sz="4" w:space="0" w:color="000000"/>
              <w:left w:val="single" w:sz="4" w:space="0" w:color="000000"/>
              <w:bottom w:val="single" w:sz="4" w:space="0" w:color="000000"/>
              <w:right w:val="single" w:sz="4" w:space="0" w:color="auto"/>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煤炭学院</w:t>
            </w:r>
          </w:p>
        </w:tc>
      </w:tr>
      <w:tr w:rsidR="00900D0E" w:rsidRPr="0003621C" w:rsidTr="00A91276">
        <w:trPr>
          <w:trHeight w:val="285"/>
          <w:jc w:val="center"/>
        </w:trPr>
        <w:tc>
          <w:tcPr>
            <w:tcW w:w="1125" w:type="dxa"/>
            <w:vMerge/>
            <w:tcBorders>
              <w:left w:val="single" w:sz="4" w:space="0" w:color="auto"/>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b/>
                <w:sz w:val="18"/>
                <w:szCs w:val="18"/>
              </w:rPr>
            </w:pPr>
          </w:p>
        </w:tc>
        <w:tc>
          <w:tcPr>
            <w:tcW w:w="567" w:type="dxa"/>
            <w:vMerge/>
            <w:tcBorders>
              <w:left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p>
        </w:tc>
        <w:tc>
          <w:tcPr>
            <w:tcW w:w="708" w:type="dxa"/>
            <w:vMerge/>
            <w:tcBorders>
              <w:left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p>
        </w:tc>
        <w:tc>
          <w:tcPr>
            <w:tcW w:w="567" w:type="dxa"/>
            <w:vMerge/>
            <w:tcBorders>
              <w:left w:val="single" w:sz="4" w:space="0" w:color="000000"/>
              <w:right w:val="single" w:sz="4" w:space="0" w:color="auto"/>
            </w:tcBorders>
            <w:vAlign w:val="center"/>
          </w:tcPr>
          <w:p w:rsidR="00900D0E" w:rsidRPr="0003621C" w:rsidRDefault="00900D0E" w:rsidP="00900D0E">
            <w:pPr>
              <w:spacing w:line="500" w:lineRule="exact"/>
              <w:jc w:val="center"/>
              <w:rPr>
                <w:rFonts w:ascii="Times New Roman" w:hAnsi="Times New Roman" w:cs="Times New Roman"/>
                <w:sz w:val="18"/>
                <w:szCs w:val="18"/>
              </w:rPr>
            </w:pPr>
          </w:p>
        </w:tc>
        <w:tc>
          <w:tcPr>
            <w:tcW w:w="567" w:type="dxa"/>
            <w:tcBorders>
              <w:top w:val="single" w:sz="4" w:space="0" w:color="000000"/>
              <w:left w:val="single" w:sz="4" w:space="0" w:color="auto"/>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25</w:t>
            </w:r>
          </w:p>
        </w:tc>
        <w:tc>
          <w:tcPr>
            <w:tcW w:w="2552"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left"/>
              <w:rPr>
                <w:rFonts w:ascii="Times New Roman" w:hAnsi="Times New Roman" w:cs="Times New Roman"/>
                <w:sz w:val="18"/>
                <w:szCs w:val="18"/>
              </w:rPr>
            </w:pPr>
            <w:r w:rsidRPr="0003621C">
              <w:rPr>
                <w:rFonts w:ascii="Times New Roman" w:hAnsi="Times New Roman" w:cs="Times New Roman"/>
                <w:sz w:val="18"/>
                <w:szCs w:val="18"/>
              </w:rPr>
              <w:t>法律基础与实务</w:t>
            </w:r>
          </w:p>
        </w:tc>
        <w:tc>
          <w:tcPr>
            <w:tcW w:w="425"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4</w:t>
            </w:r>
          </w:p>
        </w:tc>
        <w:tc>
          <w:tcPr>
            <w:tcW w:w="851"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统设</w:t>
            </w:r>
          </w:p>
        </w:tc>
        <w:tc>
          <w:tcPr>
            <w:tcW w:w="567"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选修</w:t>
            </w:r>
          </w:p>
        </w:tc>
        <w:tc>
          <w:tcPr>
            <w:tcW w:w="567"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2</w:t>
            </w:r>
          </w:p>
        </w:tc>
        <w:tc>
          <w:tcPr>
            <w:tcW w:w="1207" w:type="dxa"/>
            <w:tcBorders>
              <w:top w:val="single" w:sz="4" w:space="0" w:color="000000"/>
              <w:left w:val="single" w:sz="4" w:space="0" w:color="000000"/>
              <w:bottom w:val="single" w:sz="4" w:space="0" w:color="000000"/>
              <w:right w:val="single" w:sz="4" w:space="0" w:color="auto"/>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煤炭学院</w:t>
            </w:r>
          </w:p>
        </w:tc>
      </w:tr>
      <w:tr w:rsidR="00900D0E" w:rsidRPr="0003621C" w:rsidTr="00A91276">
        <w:trPr>
          <w:trHeight w:val="285"/>
          <w:jc w:val="center"/>
        </w:trPr>
        <w:tc>
          <w:tcPr>
            <w:tcW w:w="1125" w:type="dxa"/>
            <w:vMerge/>
            <w:tcBorders>
              <w:left w:val="single" w:sz="4" w:space="0" w:color="auto"/>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b/>
                <w:sz w:val="18"/>
                <w:szCs w:val="18"/>
              </w:rPr>
            </w:pPr>
          </w:p>
        </w:tc>
        <w:tc>
          <w:tcPr>
            <w:tcW w:w="567" w:type="dxa"/>
            <w:vMerge/>
            <w:tcBorders>
              <w:left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p>
        </w:tc>
        <w:tc>
          <w:tcPr>
            <w:tcW w:w="708" w:type="dxa"/>
            <w:vMerge/>
            <w:tcBorders>
              <w:left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p>
        </w:tc>
        <w:tc>
          <w:tcPr>
            <w:tcW w:w="567" w:type="dxa"/>
            <w:vMerge/>
            <w:tcBorders>
              <w:left w:val="single" w:sz="4" w:space="0" w:color="000000"/>
              <w:right w:val="single" w:sz="4" w:space="0" w:color="auto"/>
            </w:tcBorders>
            <w:vAlign w:val="center"/>
          </w:tcPr>
          <w:p w:rsidR="00900D0E" w:rsidRPr="0003621C" w:rsidRDefault="00900D0E" w:rsidP="00900D0E">
            <w:pPr>
              <w:spacing w:line="500" w:lineRule="exact"/>
              <w:jc w:val="center"/>
              <w:rPr>
                <w:rFonts w:ascii="Times New Roman" w:hAnsi="Times New Roman" w:cs="Times New Roman"/>
                <w:sz w:val="18"/>
                <w:szCs w:val="18"/>
              </w:rPr>
            </w:pPr>
          </w:p>
        </w:tc>
        <w:tc>
          <w:tcPr>
            <w:tcW w:w="567" w:type="dxa"/>
            <w:tcBorders>
              <w:top w:val="single" w:sz="4" w:space="0" w:color="000000"/>
              <w:left w:val="single" w:sz="4" w:space="0" w:color="auto"/>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26</w:t>
            </w:r>
          </w:p>
        </w:tc>
        <w:tc>
          <w:tcPr>
            <w:tcW w:w="2552"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left"/>
              <w:rPr>
                <w:rFonts w:ascii="Times New Roman" w:hAnsi="Times New Roman" w:cs="Times New Roman"/>
                <w:sz w:val="18"/>
                <w:szCs w:val="18"/>
              </w:rPr>
            </w:pPr>
            <w:r w:rsidRPr="0003621C">
              <w:rPr>
                <w:rFonts w:ascii="Times New Roman" w:hAnsi="Times New Roman" w:cs="Times New Roman"/>
                <w:sz w:val="18"/>
                <w:szCs w:val="18"/>
              </w:rPr>
              <w:t>企业运营与发展</w:t>
            </w:r>
          </w:p>
        </w:tc>
        <w:tc>
          <w:tcPr>
            <w:tcW w:w="425"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2</w:t>
            </w:r>
          </w:p>
        </w:tc>
        <w:tc>
          <w:tcPr>
            <w:tcW w:w="851"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统设</w:t>
            </w:r>
          </w:p>
        </w:tc>
        <w:tc>
          <w:tcPr>
            <w:tcW w:w="567"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选修</w:t>
            </w:r>
          </w:p>
        </w:tc>
        <w:tc>
          <w:tcPr>
            <w:tcW w:w="567"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2</w:t>
            </w:r>
          </w:p>
        </w:tc>
        <w:tc>
          <w:tcPr>
            <w:tcW w:w="1207" w:type="dxa"/>
            <w:tcBorders>
              <w:top w:val="single" w:sz="4" w:space="0" w:color="000000"/>
              <w:left w:val="single" w:sz="4" w:space="0" w:color="000000"/>
              <w:bottom w:val="single" w:sz="4" w:space="0" w:color="000000"/>
              <w:right w:val="single" w:sz="4" w:space="0" w:color="auto"/>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煤炭学院</w:t>
            </w:r>
          </w:p>
        </w:tc>
      </w:tr>
      <w:tr w:rsidR="00900D0E" w:rsidRPr="0003621C" w:rsidTr="00A91276">
        <w:trPr>
          <w:trHeight w:val="285"/>
          <w:jc w:val="center"/>
        </w:trPr>
        <w:tc>
          <w:tcPr>
            <w:tcW w:w="1125" w:type="dxa"/>
            <w:vMerge/>
            <w:tcBorders>
              <w:left w:val="single" w:sz="4" w:space="0" w:color="auto"/>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b/>
                <w:sz w:val="18"/>
                <w:szCs w:val="18"/>
              </w:rPr>
            </w:pPr>
          </w:p>
        </w:tc>
        <w:tc>
          <w:tcPr>
            <w:tcW w:w="567" w:type="dxa"/>
            <w:vMerge/>
            <w:tcBorders>
              <w:left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p>
        </w:tc>
        <w:tc>
          <w:tcPr>
            <w:tcW w:w="708" w:type="dxa"/>
            <w:vMerge/>
            <w:tcBorders>
              <w:left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p>
        </w:tc>
        <w:tc>
          <w:tcPr>
            <w:tcW w:w="567" w:type="dxa"/>
            <w:vMerge/>
            <w:tcBorders>
              <w:left w:val="single" w:sz="4" w:space="0" w:color="000000"/>
              <w:right w:val="single" w:sz="4" w:space="0" w:color="auto"/>
            </w:tcBorders>
            <w:vAlign w:val="center"/>
          </w:tcPr>
          <w:p w:rsidR="00900D0E" w:rsidRPr="0003621C" w:rsidRDefault="00900D0E" w:rsidP="00900D0E">
            <w:pPr>
              <w:spacing w:line="500" w:lineRule="exact"/>
              <w:jc w:val="center"/>
              <w:rPr>
                <w:rFonts w:ascii="Times New Roman" w:hAnsi="Times New Roman" w:cs="Times New Roman"/>
                <w:sz w:val="18"/>
                <w:szCs w:val="18"/>
              </w:rPr>
            </w:pPr>
          </w:p>
        </w:tc>
        <w:tc>
          <w:tcPr>
            <w:tcW w:w="567" w:type="dxa"/>
            <w:tcBorders>
              <w:top w:val="single" w:sz="4" w:space="0" w:color="000000"/>
              <w:left w:val="single" w:sz="4" w:space="0" w:color="auto"/>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27</w:t>
            </w:r>
          </w:p>
        </w:tc>
        <w:tc>
          <w:tcPr>
            <w:tcW w:w="2552"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left"/>
              <w:rPr>
                <w:rFonts w:ascii="Times New Roman" w:hAnsi="Times New Roman" w:cs="Times New Roman"/>
                <w:sz w:val="18"/>
                <w:szCs w:val="18"/>
              </w:rPr>
            </w:pPr>
            <w:r w:rsidRPr="0003621C">
              <w:rPr>
                <w:rFonts w:ascii="Times New Roman" w:hAnsi="Times New Roman" w:cs="Times New Roman"/>
                <w:sz w:val="18"/>
                <w:szCs w:val="18"/>
              </w:rPr>
              <w:t>商务礼仪概论</w:t>
            </w:r>
          </w:p>
        </w:tc>
        <w:tc>
          <w:tcPr>
            <w:tcW w:w="425"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2</w:t>
            </w:r>
          </w:p>
        </w:tc>
        <w:tc>
          <w:tcPr>
            <w:tcW w:w="851"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统设</w:t>
            </w:r>
          </w:p>
        </w:tc>
        <w:tc>
          <w:tcPr>
            <w:tcW w:w="567"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选修</w:t>
            </w:r>
          </w:p>
        </w:tc>
        <w:tc>
          <w:tcPr>
            <w:tcW w:w="567"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2</w:t>
            </w:r>
          </w:p>
        </w:tc>
        <w:tc>
          <w:tcPr>
            <w:tcW w:w="1207" w:type="dxa"/>
            <w:tcBorders>
              <w:top w:val="single" w:sz="4" w:space="0" w:color="000000"/>
              <w:left w:val="single" w:sz="4" w:space="0" w:color="000000"/>
              <w:bottom w:val="single" w:sz="4" w:space="0" w:color="000000"/>
              <w:right w:val="single" w:sz="4" w:space="0" w:color="auto"/>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煤炭学院</w:t>
            </w:r>
          </w:p>
        </w:tc>
      </w:tr>
      <w:tr w:rsidR="00900D0E" w:rsidRPr="0003621C" w:rsidTr="00A91276">
        <w:trPr>
          <w:trHeight w:val="285"/>
          <w:jc w:val="center"/>
        </w:trPr>
        <w:tc>
          <w:tcPr>
            <w:tcW w:w="1125" w:type="dxa"/>
            <w:vMerge/>
            <w:tcBorders>
              <w:left w:val="single" w:sz="4" w:space="0" w:color="auto"/>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b/>
                <w:sz w:val="18"/>
                <w:szCs w:val="18"/>
              </w:rPr>
            </w:pPr>
          </w:p>
        </w:tc>
        <w:tc>
          <w:tcPr>
            <w:tcW w:w="567" w:type="dxa"/>
            <w:vMerge/>
            <w:tcBorders>
              <w:left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p>
        </w:tc>
        <w:tc>
          <w:tcPr>
            <w:tcW w:w="708" w:type="dxa"/>
            <w:vMerge/>
            <w:tcBorders>
              <w:left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p>
        </w:tc>
        <w:tc>
          <w:tcPr>
            <w:tcW w:w="567" w:type="dxa"/>
            <w:vMerge/>
            <w:tcBorders>
              <w:left w:val="single" w:sz="4" w:space="0" w:color="000000"/>
              <w:right w:val="single" w:sz="4" w:space="0" w:color="auto"/>
            </w:tcBorders>
            <w:vAlign w:val="center"/>
          </w:tcPr>
          <w:p w:rsidR="00900D0E" w:rsidRPr="0003621C" w:rsidRDefault="00900D0E" w:rsidP="00900D0E">
            <w:pPr>
              <w:spacing w:line="500" w:lineRule="exact"/>
              <w:jc w:val="center"/>
              <w:rPr>
                <w:rFonts w:ascii="Times New Roman" w:hAnsi="Times New Roman" w:cs="Times New Roman"/>
                <w:sz w:val="18"/>
                <w:szCs w:val="18"/>
              </w:rPr>
            </w:pPr>
          </w:p>
        </w:tc>
        <w:tc>
          <w:tcPr>
            <w:tcW w:w="567" w:type="dxa"/>
            <w:tcBorders>
              <w:top w:val="single" w:sz="4" w:space="0" w:color="000000"/>
              <w:left w:val="single" w:sz="4" w:space="0" w:color="auto"/>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28</w:t>
            </w:r>
          </w:p>
        </w:tc>
        <w:tc>
          <w:tcPr>
            <w:tcW w:w="2552"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left"/>
              <w:rPr>
                <w:rFonts w:ascii="Times New Roman" w:hAnsi="Times New Roman" w:cs="Times New Roman"/>
                <w:sz w:val="18"/>
                <w:szCs w:val="18"/>
              </w:rPr>
            </w:pPr>
            <w:r w:rsidRPr="0003621C">
              <w:rPr>
                <w:rFonts w:ascii="Times New Roman" w:hAnsi="Times New Roman" w:cs="Times New Roman"/>
                <w:sz w:val="18"/>
                <w:szCs w:val="18"/>
              </w:rPr>
              <w:t>中国传统文化概观</w:t>
            </w:r>
          </w:p>
        </w:tc>
        <w:tc>
          <w:tcPr>
            <w:tcW w:w="425"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2</w:t>
            </w:r>
          </w:p>
        </w:tc>
        <w:tc>
          <w:tcPr>
            <w:tcW w:w="851"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Pr>
                <w:rFonts w:ascii="Times New Roman" w:hAnsi="Times New Roman" w:cs="Times New Roman"/>
                <w:sz w:val="18"/>
                <w:szCs w:val="18"/>
              </w:rPr>
              <w:t>非</w:t>
            </w:r>
            <w:r w:rsidRPr="0003621C">
              <w:rPr>
                <w:rFonts w:ascii="Times New Roman" w:hAnsi="Times New Roman" w:cs="Times New Roman"/>
                <w:sz w:val="18"/>
                <w:szCs w:val="18"/>
              </w:rPr>
              <w:t>统设</w:t>
            </w:r>
          </w:p>
        </w:tc>
        <w:tc>
          <w:tcPr>
            <w:tcW w:w="567"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选修</w:t>
            </w:r>
          </w:p>
        </w:tc>
        <w:tc>
          <w:tcPr>
            <w:tcW w:w="567"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1</w:t>
            </w:r>
          </w:p>
        </w:tc>
        <w:tc>
          <w:tcPr>
            <w:tcW w:w="1207" w:type="dxa"/>
            <w:tcBorders>
              <w:top w:val="single" w:sz="4" w:space="0" w:color="000000"/>
              <w:left w:val="single" w:sz="4" w:space="0" w:color="000000"/>
              <w:bottom w:val="single" w:sz="4" w:space="0" w:color="000000"/>
              <w:right w:val="single" w:sz="4" w:space="0" w:color="auto"/>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煤炭学院</w:t>
            </w:r>
          </w:p>
        </w:tc>
      </w:tr>
      <w:tr w:rsidR="00900D0E" w:rsidRPr="0003621C" w:rsidTr="00A91276">
        <w:trPr>
          <w:trHeight w:val="285"/>
          <w:jc w:val="center"/>
        </w:trPr>
        <w:tc>
          <w:tcPr>
            <w:tcW w:w="1125" w:type="dxa"/>
            <w:vMerge/>
            <w:tcBorders>
              <w:left w:val="single" w:sz="4" w:space="0" w:color="auto"/>
              <w:bottom w:val="single" w:sz="4" w:space="0" w:color="auto"/>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b/>
                <w:sz w:val="18"/>
                <w:szCs w:val="18"/>
              </w:rPr>
            </w:pPr>
          </w:p>
        </w:tc>
        <w:tc>
          <w:tcPr>
            <w:tcW w:w="567" w:type="dxa"/>
            <w:vMerge/>
            <w:tcBorders>
              <w:left w:val="single" w:sz="4" w:space="0" w:color="000000"/>
              <w:bottom w:val="single" w:sz="4" w:space="0" w:color="auto"/>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p>
        </w:tc>
        <w:tc>
          <w:tcPr>
            <w:tcW w:w="708" w:type="dxa"/>
            <w:vMerge/>
            <w:tcBorders>
              <w:left w:val="single" w:sz="4" w:space="0" w:color="000000"/>
              <w:bottom w:val="single" w:sz="4" w:space="0" w:color="auto"/>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p>
        </w:tc>
        <w:tc>
          <w:tcPr>
            <w:tcW w:w="567" w:type="dxa"/>
            <w:vMerge/>
            <w:tcBorders>
              <w:left w:val="single" w:sz="4" w:space="0" w:color="000000"/>
              <w:bottom w:val="single" w:sz="4" w:space="0" w:color="auto"/>
              <w:right w:val="single" w:sz="4" w:space="0" w:color="auto"/>
            </w:tcBorders>
            <w:vAlign w:val="center"/>
          </w:tcPr>
          <w:p w:rsidR="00900D0E" w:rsidRPr="0003621C" w:rsidRDefault="00900D0E" w:rsidP="00900D0E">
            <w:pPr>
              <w:spacing w:line="500" w:lineRule="exact"/>
              <w:jc w:val="center"/>
              <w:rPr>
                <w:rFonts w:ascii="Times New Roman" w:hAnsi="Times New Roman" w:cs="Times New Roman"/>
                <w:sz w:val="18"/>
                <w:szCs w:val="18"/>
              </w:rPr>
            </w:pPr>
          </w:p>
        </w:tc>
        <w:tc>
          <w:tcPr>
            <w:tcW w:w="567" w:type="dxa"/>
            <w:tcBorders>
              <w:top w:val="single" w:sz="4" w:space="0" w:color="000000"/>
              <w:left w:val="single" w:sz="4" w:space="0" w:color="auto"/>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29</w:t>
            </w:r>
          </w:p>
        </w:tc>
        <w:tc>
          <w:tcPr>
            <w:tcW w:w="2552"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left"/>
              <w:rPr>
                <w:rFonts w:ascii="Times New Roman" w:hAnsi="Times New Roman" w:cs="Times New Roman"/>
                <w:sz w:val="18"/>
                <w:szCs w:val="18"/>
              </w:rPr>
            </w:pPr>
            <w:r w:rsidRPr="0003621C">
              <w:rPr>
                <w:rFonts w:ascii="Times New Roman" w:hAnsi="Times New Roman" w:cs="Times New Roman"/>
                <w:sz w:val="18"/>
                <w:szCs w:val="18"/>
              </w:rPr>
              <w:t>心理健康教育概论</w:t>
            </w:r>
          </w:p>
        </w:tc>
        <w:tc>
          <w:tcPr>
            <w:tcW w:w="425"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3</w:t>
            </w:r>
          </w:p>
        </w:tc>
        <w:tc>
          <w:tcPr>
            <w:tcW w:w="851"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Pr>
                <w:rFonts w:ascii="Times New Roman" w:hAnsi="Times New Roman" w:cs="Times New Roman"/>
                <w:sz w:val="18"/>
                <w:szCs w:val="18"/>
              </w:rPr>
              <w:t>非</w:t>
            </w:r>
            <w:r w:rsidRPr="0003621C">
              <w:rPr>
                <w:rFonts w:ascii="Times New Roman" w:hAnsi="Times New Roman" w:cs="Times New Roman"/>
                <w:sz w:val="18"/>
                <w:szCs w:val="18"/>
              </w:rPr>
              <w:t>统设</w:t>
            </w:r>
          </w:p>
        </w:tc>
        <w:tc>
          <w:tcPr>
            <w:tcW w:w="567"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选修</w:t>
            </w:r>
          </w:p>
        </w:tc>
        <w:tc>
          <w:tcPr>
            <w:tcW w:w="567"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1</w:t>
            </w:r>
          </w:p>
        </w:tc>
        <w:tc>
          <w:tcPr>
            <w:tcW w:w="1207" w:type="dxa"/>
            <w:tcBorders>
              <w:top w:val="single" w:sz="4" w:space="0" w:color="000000"/>
              <w:left w:val="single" w:sz="4" w:space="0" w:color="000000"/>
              <w:bottom w:val="single" w:sz="4" w:space="0" w:color="000000"/>
              <w:right w:val="single" w:sz="4" w:space="0" w:color="auto"/>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煤炭学院</w:t>
            </w:r>
          </w:p>
        </w:tc>
      </w:tr>
      <w:tr w:rsidR="00900D0E" w:rsidRPr="0003621C" w:rsidTr="00A91276">
        <w:trPr>
          <w:trHeight w:val="285"/>
          <w:jc w:val="center"/>
        </w:trPr>
        <w:tc>
          <w:tcPr>
            <w:tcW w:w="1125" w:type="dxa"/>
            <w:vMerge w:val="restart"/>
            <w:tcBorders>
              <w:top w:val="single" w:sz="4" w:space="0" w:color="auto"/>
              <w:left w:val="single" w:sz="4" w:space="0" w:color="000000"/>
              <w:bottom w:val="single" w:sz="4" w:space="0" w:color="auto"/>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b/>
                <w:sz w:val="18"/>
                <w:szCs w:val="18"/>
              </w:rPr>
            </w:pPr>
            <w:r w:rsidRPr="0003621C">
              <w:rPr>
                <w:rFonts w:ascii="Times New Roman" w:hAnsi="Times New Roman" w:cs="Times New Roman"/>
                <w:b/>
                <w:sz w:val="18"/>
                <w:szCs w:val="18"/>
              </w:rPr>
              <w:t>综合实践课</w:t>
            </w:r>
          </w:p>
        </w:tc>
        <w:tc>
          <w:tcPr>
            <w:tcW w:w="567" w:type="dxa"/>
            <w:vMerge w:val="restart"/>
            <w:tcBorders>
              <w:top w:val="single" w:sz="4" w:space="0" w:color="auto"/>
              <w:left w:val="single" w:sz="4" w:space="0" w:color="000000"/>
              <w:bottom w:val="single" w:sz="4" w:space="0" w:color="auto"/>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16</w:t>
            </w:r>
          </w:p>
        </w:tc>
        <w:tc>
          <w:tcPr>
            <w:tcW w:w="708" w:type="dxa"/>
            <w:vMerge w:val="restart"/>
            <w:tcBorders>
              <w:top w:val="single" w:sz="4" w:space="0" w:color="auto"/>
              <w:left w:val="single" w:sz="4" w:space="0" w:color="000000"/>
              <w:bottom w:val="single" w:sz="4" w:space="0" w:color="auto"/>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0</w:t>
            </w:r>
          </w:p>
        </w:tc>
        <w:tc>
          <w:tcPr>
            <w:tcW w:w="567" w:type="dxa"/>
            <w:vMerge w:val="restart"/>
            <w:tcBorders>
              <w:top w:val="single" w:sz="4" w:space="0" w:color="auto"/>
              <w:left w:val="single" w:sz="4" w:space="0" w:color="000000"/>
              <w:bottom w:val="single" w:sz="4" w:space="0" w:color="auto"/>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17</w:t>
            </w:r>
          </w:p>
        </w:tc>
        <w:tc>
          <w:tcPr>
            <w:tcW w:w="567" w:type="dxa"/>
            <w:tcBorders>
              <w:top w:val="single" w:sz="4" w:space="0" w:color="auto"/>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30</w:t>
            </w:r>
          </w:p>
        </w:tc>
        <w:tc>
          <w:tcPr>
            <w:tcW w:w="2552" w:type="dxa"/>
            <w:tcBorders>
              <w:top w:val="single" w:sz="4" w:space="0" w:color="auto"/>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left"/>
              <w:rPr>
                <w:rFonts w:ascii="Times New Roman" w:hAnsi="Times New Roman" w:cs="Times New Roman"/>
                <w:sz w:val="18"/>
                <w:szCs w:val="18"/>
              </w:rPr>
            </w:pPr>
            <w:r w:rsidRPr="0003621C">
              <w:rPr>
                <w:rFonts w:ascii="Times New Roman" w:hAnsi="Times New Roman" w:cs="Times New Roman"/>
                <w:sz w:val="18"/>
                <w:szCs w:val="18"/>
              </w:rPr>
              <w:t>金工实习</w:t>
            </w:r>
          </w:p>
        </w:tc>
        <w:tc>
          <w:tcPr>
            <w:tcW w:w="425" w:type="dxa"/>
            <w:tcBorders>
              <w:top w:val="single" w:sz="4" w:space="0" w:color="auto"/>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2</w:t>
            </w:r>
          </w:p>
        </w:tc>
        <w:tc>
          <w:tcPr>
            <w:tcW w:w="851" w:type="dxa"/>
            <w:tcBorders>
              <w:top w:val="single" w:sz="4" w:space="0" w:color="auto"/>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统设</w:t>
            </w:r>
          </w:p>
        </w:tc>
        <w:tc>
          <w:tcPr>
            <w:tcW w:w="567" w:type="dxa"/>
            <w:tcBorders>
              <w:top w:val="single" w:sz="4" w:space="0" w:color="auto"/>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选修</w:t>
            </w:r>
          </w:p>
        </w:tc>
        <w:tc>
          <w:tcPr>
            <w:tcW w:w="567" w:type="dxa"/>
            <w:tcBorders>
              <w:top w:val="single" w:sz="4" w:space="0" w:color="auto"/>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3</w:t>
            </w:r>
          </w:p>
        </w:tc>
        <w:tc>
          <w:tcPr>
            <w:tcW w:w="1207" w:type="dxa"/>
            <w:tcBorders>
              <w:top w:val="single" w:sz="4" w:space="0" w:color="auto"/>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煤炭学院</w:t>
            </w:r>
          </w:p>
        </w:tc>
      </w:tr>
      <w:tr w:rsidR="00900D0E" w:rsidRPr="0003621C" w:rsidTr="00A91276">
        <w:trPr>
          <w:trHeight w:val="285"/>
          <w:jc w:val="center"/>
        </w:trPr>
        <w:tc>
          <w:tcPr>
            <w:tcW w:w="1125" w:type="dxa"/>
            <w:vMerge/>
            <w:tcBorders>
              <w:top w:val="single" w:sz="4" w:space="0" w:color="auto"/>
              <w:left w:val="single" w:sz="4" w:space="0" w:color="000000"/>
              <w:bottom w:val="single" w:sz="4" w:space="0" w:color="auto"/>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p>
        </w:tc>
        <w:tc>
          <w:tcPr>
            <w:tcW w:w="567" w:type="dxa"/>
            <w:vMerge/>
            <w:tcBorders>
              <w:top w:val="single" w:sz="4" w:space="0" w:color="auto"/>
              <w:left w:val="single" w:sz="4" w:space="0" w:color="000000"/>
              <w:bottom w:val="single" w:sz="4" w:space="0" w:color="auto"/>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p>
        </w:tc>
        <w:tc>
          <w:tcPr>
            <w:tcW w:w="708" w:type="dxa"/>
            <w:vMerge/>
            <w:tcBorders>
              <w:top w:val="single" w:sz="4" w:space="0" w:color="auto"/>
              <w:left w:val="single" w:sz="4" w:space="0" w:color="000000"/>
              <w:bottom w:val="single" w:sz="4" w:space="0" w:color="auto"/>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p>
        </w:tc>
        <w:tc>
          <w:tcPr>
            <w:tcW w:w="567" w:type="dxa"/>
            <w:vMerge/>
            <w:tcBorders>
              <w:top w:val="single" w:sz="4" w:space="0" w:color="auto"/>
              <w:left w:val="single" w:sz="4" w:space="0" w:color="000000"/>
              <w:bottom w:val="single" w:sz="4" w:space="0" w:color="auto"/>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31</w:t>
            </w:r>
          </w:p>
        </w:tc>
        <w:tc>
          <w:tcPr>
            <w:tcW w:w="2552"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left"/>
              <w:rPr>
                <w:rFonts w:ascii="Times New Roman" w:hAnsi="Times New Roman" w:cs="Times New Roman"/>
                <w:sz w:val="18"/>
                <w:szCs w:val="18"/>
              </w:rPr>
            </w:pPr>
            <w:r w:rsidRPr="0003621C">
              <w:rPr>
                <w:rFonts w:ascii="Times New Roman" w:hAnsi="Times New Roman" w:cs="Times New Roman"/>
                <w:sz w:val="18"/>
                <w:szCs w:val="18"/>
              </w:rPr>
              <w:t>电工实习</w:t>
            </w:r>
          </w:p>
        </w:tc>
        <w:tc>
          <w:tcPr>
            <w:tcW w:w="425"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2</w:t>
            </w:r>
          </w:p>
        </w:tc>
        <w:tc>
          <w:tcPr>
            <w:tcW w:w="851"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统设</w:t>
            </w:r>
          </w:p>
        </w:tc>
        <w:tc>
          <w:tcPr>
            <w:tcW w:w="567"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选修</w:t>
            </w:r>
          </w:p>
        </w:tc>
        <w:tc>
          <w:tcPr>
            <w:tcW w:w="567"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4</w:t>
            </w:r>
          </w:p>
        </w:tc>
        <w:tc>
          <w:tcPr>
            <w:tcW w:w="1207"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煤炭学院</w:t>
            </w:r>
          </w:p>
        </w:tc>
      </w:tr>
      <w:tr w:rsidR="00900D0E" w:rsidRPr="0003621C" w:rsidTr="00A91276">
        <w:trPr>
          <w:trHeight w:val="285"/>
          <w:jc w:val="center"/>
        </w:trPr>
        <w:tc>
          <w:tcPr>
            <w:tcW w:w="1125" w:type="dxa"/>
            <w:vMerge/>
            <w:tcBorders>
              <w:top w:val="single" w:sz="4" w:space="0" w:color="auto"/>
              <w:left w:val="single" w:sz="4" w:space="0" w:color="000000"/>
              <w:bottom w:val="single" w:sz="4" w:space="0" w:color="auto"/>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p>
        </w:tc>
        <w:tc>
          <w:tcPr>
            <w:tcW w:w="567" w:type="dxa"/>
            <w:vMerge/>
            <w:tcBorders>
              <w:top w:val="single" w:sz="4" w:space="0" w:color="auto"/>
              <w:left w:val="single" w:sz="4" w:space="0" w:color="000000"/>
              <w:bottom w:val="single" w:sz="4" w:space="0" w:color="auto"/>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p>
        </w:tc>
        <w:tc>
          <w:tcPr>
            <w:tcW w:w="708" w:type="dxa"/>
            <w:vMerge/>
            <w:tcBorders>
              <w:top w:val="single" w:sz="4" w:space="0" w:color="auto"/>
              <w:left w:val="single" w:sz="4" w:space="0" w:color="000000"/>
              <w:bottom w:val="single" w:sz="4" w:space="0" w:color="auto"/>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p>
        </w:tc>
        <w:tc>
          <w:tcPr>
            <w:tcW w:w="567" w:type="dxa"/>
            <w:vMerge/>
            <w:tcBorders>
              <w:top w:val="single" w:sz="4" w:space="0" w:color="auto"/>
              <w:left w:val="single" w:sz="4" w:space="0" w:color="000000"/>
              <w:bottom w:val="single" w:sz="4" w:space="0" w:color="auto"/>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32</w:t>
            </w:r>
          </w:p>
        </w:tc>
        <w:tc>
          <w:tcPr>
            <w:tcW w:w="2552"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left"/>
              <w:rPr>
                <w:rFonts w:ascii="Times New Roman" w:hAnsi="Times New Roman" w:cs="Times New Roman"/>
                <w:sz w:val="18"/>
                <w:szCs w:val="18"/>
              </w:rPr>
            </w:pPr>
            <w:r w:rsidRPr="0003621C">
              <w:rPr>
                <w:rFonts w:ascii="Segoe UI Symbol" w:hAnsi="Segoe UI Symbol" w:cs="Segoe UI Symbol"/>
                <w:sz w:val="18"/>
                <w:szCs w:val="18"/>
              </w:rPr>
              <w:t>★</w:t>
            </w:r>
            <w:r w:rsidRPr="0003621C">
              <w:rPr>
                <w:rFonts w:ascii="Times New Roman" w:hAnsi="Times New Roman" w:cs="Times New Roman"/>
                <w:sz w:val="18"/>
                <w:szCs w:val="18"/>
              </w:rPr>
              <w:t>矿山机械维修实训</w:t>
            </w:r>
          </w:p>
        </w:tc>
        <w:tc>
          <w:tcPr>
            <w:tcW w:w="425"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1</w:t>
            </w:r>
          </w:p>
        </w:tc>
        <w:tc>
          <w:tcPr>
            <w:tcW w:w="851"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统设</w:t>
            </w:r>
          </w:p>
        </w:tc>
        <w:tc>
          <w:tcPr>
            <w:tcW w:w="567"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选修</w:t>
            </w:r>
          </w:p>
        </w:tc>
        <w:tc>
          <w:tcPr>
            <w:tcW w:w="567"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4</w:t>
            </w:r>
          </w:p>
        </w:tc>
        <w:tc>
          <w:tcPr>
            <w:tcW w:w="1207"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煤炭学院</w:t>
            </w:r>
          </w:p>
        </w:tc>
      </w:tr>
      <w:tr w:rsidR="00900D0E" w:rsidRPr="0003621C" w:rsidTr="00A91276">
        <w:trPr>
          <w:trHeight w:val="285"/>
          <w:jc w:val="center"/>
        </w:trPr>
        <w:tc>
          <w:tcPr>
            <w:tcW w:w="1125" w:type="dxa"/>
            <w:vMerge/>
            <w:tcBorders>
              <w:top w:val="single" w:sz="4" w:space="0" w:color="auto"/>
              <w:left w:val="single" w:sz="4" w:space="0" w:color="000000"/>
              <w:bottom w:val="single" w:sz="4" w:space="0" w:color="auto"/>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p>
        </w:tc>
        <w:tc>
          <w:tcPr>
            <w:tcW w:w="567" w:type="dxa"/>
            <w:vMerge/>
            <w:tcBorders>
              <w:top w:val="single" w:sz="4" w:space="0" w:color="auto"/>
              <w:left w:val="single" w:sz="4" w:space="0" w:color="000000"/>
              <w:bottom w:val="single" w:sz="4" w:space="0" w:color="auto"/>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p>
        </w:tc>
        <w:tc>
          <w:tcPr>
            <w:tcW w:w="708" w:type="dxa"/>
            <w:vMerge/>
            <w:tcBorders>
              <w:top w:val="single" w:sz="4" w:space="0" w:color="auto"/>
              <w:left w:val="single" w:sz="4" w:space="0" w:color="000000"/>
              <w:bottom w:val="single" w:sz="4" w:space="0" w:color="auto"/>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p>
        </w:tc>
        <w:tc>
          <w:tcPr>
            <w:tcW w:w="567" w:type="dxa"/>
            <w:vMerge/>
            <w:tcBorders>
              <w:top w:val="single" w:sz="4" w:space="0" w:color="auto"/>
              <w:left w:val="single" w:sz="4" w:space="0" w:color="000000"/>
              <w:bottom w:val="single" w:sz="4" w:space="0" w:color="auto"/>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33</w:t>
            </w:r>
          </w:p>
        </w:tc>
        <w:tc>
          <w:tcPr>
            <w:tcW w:w="2552"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left"/>
              <w:rPr>
                <w:rFonts w:ascii="Times New Roman" w:hAnsi="Times New Roman" w:cs="Times New Roman"/>
                <w:sz w:val="18"/>
                <w:szCs w:val="18"/>
              </w:rPr>
            </w:pPr>
            <w:r w:rsidRPr="0003621C">
              <w:rPr>
                <w:rFonts w:ascii="Times New Roman" w:hAnsi="Times New Roman" w:cs="Times New Roman"/>
                <w:sz w:val="18"/>
                <w:szCs w:val="18"/>
              </w:rPr>
              <w:t>矿山电气维修实训</w:t>
            </w:r>
          </w:p>
        </w:tc>
        <w:tc>
          <w:tcPr>
            <w:tcW w:w="425"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3</w:t>
            </w:r>
          </w:p>
        </w:tc>
        <w:tc>
          <w:tcPr>
            <w:tcW w:w="851"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统设</w:t>
            </w:r>
          </w:p>
        </w:tc>
        <w:tc>
          <w:tcPr>
            <w:tcW w:w="567"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选修</w:t>
            </w:r>
          </w:p>
        </w:tc>
        <w:tc>
          <w:tcPr>
            <w:tcW w:w="567"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4</w:t>
            </w:r>
          </w:p>
        </w:tc>
        <w:tc>
          <w:tcPr>
            <w:tcW w:w="1207"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煤炭学院</w:t>
            </w:r>
          </w:p>
        </w:tc>
      </w:tr>
      <w:tr w:rsidR="00900D0E" w:rsidRPr="0003621C" w:rsidTr="00A91276">
        <w:trPr>
          <w:trHeight w:val="285"/>
          <w:jc w:val="center"/>
        </w:trPr>
        <w:tc>
          <w:tcPr>
            <w:tcW w:w="1125" w:type="dxa"/>
            <w:vMerge/>
            <w:tcBorders>
              <w:top w:val="single" w:sz="4" w:space="0" w:color="auto"/>
              <w:left w:val="single" w:sz="4" w:space="0" w:color="000000"/>
              <w:bottom w:val="single" w:sz="4" w:space="0" w:color="auto"/>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p>
        </w:tc>
        <w:tc>
          <w:tcPr>
            <w:tcW w:w="567" w:type="dxa"/>
            <w:vMerge/>
            <w:tcBorders>
              <w:top w:val="single" w:sz="4" w:space="0" w:color="auto"/>
              <w:left w:val="single" w:sz="4" w:space="0" w:color="000000"/>
              <w:bottom w:val="single" w:sz="4" w:space="0" w:color="auto"/>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p>
        </w:tc>
        <w:tc>
          <w:tcPr>
            <w:tcW w:w="708" w:type="dxa"/>
            <w:vMerge/>
            <w:tcBorders>
              <w:top w:val="single" w:sz="4" w:space="0" w:color="auto"/>
              <w:left w:val="single" w:sz="4" w:space="0" w:color="000000"/>
              <w:bottom w:val="single" w:sz="4" w:space="0" w:color="auto"/>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p>
        </w:tc>
        <w:tc>
          <w:tcPr>
            <w:tcW w:w="567" w:type="dxa"/>
            <w:vMerge/>
            <w:tcBorders>
              <w:top w:val="single" w:sz="4" w:space="0" w:color="auto"/>
              <w:left w:val="single" w:sz="4" w:space="0" w:color="000000"/>
              <w:bottom w:val="single" w:sz="4" w:space="0" w:color="auto"/>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34</w:t>
            </w:r>
          </w:p>
        </w:tc>
        <w:tc>
          <w:tcPr>
            <w:tcW w:w="2552"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left"/>
              <w:rPr>
                <w:rFonts w:ascii="Times New Roman" w:hAnsi="Times New Roman" w:cs="Times New Roman"/>
                <w:sz w:val="18"/>
                <w:szCs w:val="18"/>
              </w:rPr>
            </w:pPr>
            <w:r w:rsidRPr="0003621C">
              <w:rPr>
                <w:rFonts w:ascii="Times New Roman" w:hAnsi="Times New Roman" w:cs="Times New Roman"/>
                <w:sz w:val="18"/>
                <w:szCs w:val="18"/>
              </w:rPr>
              <w:t>实训实习与毕业设计</w:t>
            </w:r>
          </w:p>
        </w:tc>
        <w:tc>
          <w:tcPr>
            <w:tcW w:w="425"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9</w:t>
            </w:r>
          </w:p>
        </w:tc>
        <w:tc>
          <w:tcPr>
            <w:tcW w:w="851"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统设</w:t>
            </w:r>
          </w:p>
        </w:tc>
        <w:tc>
          <w:tcPr>
            <w:tcW w:w="567"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选修</w:t>
            </w:r>
          </w:p>
        </w:tc>
        <w:tc>
          <w:tcPr>
            <w:tcW w:w="567"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5</w:t>
            </w:r>
          </w:p>
        </w:tc>
        <w:tc>
          <w:tcPr>
            <w:tcW w:w="1207" w:type="dxa"/>
            <w:tcBorders>
              <w:top w:val="single" w:sz="4" w:space="0" w:color="000000"/>
              <w:left w:val="single" w:sz="4" w:space="0" w:color="000000"/>
              <w:bottom w:val="single" w:sz="4" w:space="0" w:color="000000"/>
              <w:right w:val="single" w:sz="4" w:space="0" w:color="000000"/>
            </w:tcBorders>
            <w:vAlign w:val="center"/>
          </w:tcPr>
          <w:p w:rsidR="00900D0E" w:rsidRPr="0003621C" w:rsidRDefault="00900D0E" w:rsidP="00900D0E">
            <w:pPr>
              <w:spacing w:line="500" w:lineRule="exact"/>
              <w:jc w:val="center"/>
              <w:rPr>
                <w:rFonts w:ascii="Times New Roman" w:hAnsi="Times New Roman" w:cs="Times New Roman"/>
                <w:sz w:val="18"/>
                <w:szCs w:val="18"/>
              </w:rPr>
            </w:pPr>
            <w:r w:rsidRPr="0003621C">
              <w:rPr>
                <w:rFonts w:ascii="Times New Roman" w:hAnsi="Times New Roman" w:cs="Times New Roman"/>
                <w:sz w:val="18"/>
                <w:szCs w:val="18"/>
              </w:rPr>
              <w:t>煤炭学院</w:t>
            </w:r>
          </w:p>
        </w:tc>
      </w:tr>
    </w:tbl>
    <w:p w:rsidR="00A91276" w:rsidRPr="0003621C" w:rsidRDefault="00A91276" w:rsidP="00A91276">
      <w:pPr>
        <w:autoSpaceDE w:val="0"/>
        <w:autoSpaceDN w:val="0"/>
        <w:adjustRightInd w:val="0"/>
        <w:spacing w:line="500" w:lineRule="exact"/>
        <w:ind w:leftChars="-200" w:left="2" w:hangingChars="175" w:hanging="422"/>
        <w:rPr>
          <w:rFonts w:ascii="Times New Roman" w:hAnsi="Times New Roman" w:cs="Times New Roman"/>
        </w:rPr>
      </w:pPr>
      <w:r w:rsidRPr="0003621C">
        <w:rPr>
          <w:rFonts w:ascii="Times New Roman" w:hAnsi="Times New Roman" w:cs="Times New Roman"/>
          <w:b/>
          <w:bCs/>
          <w:sz w:val="24"/>
        </w:rPr>
        <w:t xml:space="preserve"> </w:t>
      </w:r>
      <w:r w:rsidRPr="0003621C">
        <w:rPr>
          <w:rFonts w:ascii="Times New Roman" w:hAnsi="Times New Roman" w:cs="Times New Roman"/>
          <w:b/>
          <w:bCs/>
          <w:sz w:val="24"/>
        </w:rPr>
        <w:t>说明：</w:t>
      </w:r>
      <w:r w:rsidRPr="0003621C">
        <w:rPr>
          <w:rFonts w:ascii="Times New Roman" w:hAnsi="Times New Roman" w:cs="Times New Roman"/>
        </w:rPr>
        <w:t>1</w:t>
      </w:r>
      <w:r w:rsidRPr="0003621C">
        <w:rPr>
          <w:rFonts w:ascii="Times New Roman" w:hAnsi="Times New Roman" w:cs="Times New Roman"/>
        </w:rPr>
        <w:t>．课程后面的（专）指专科层次课程。</w:t>
      </w:r>
    </w:p>
    <w:p w:rsidR="00A91276" w:rsidRPr="0003621C" w:rsidRDefault="00A91276" w:rsidP="00A91276">
      <w:pPr>
        <w:autoSpaceDE w:val="0"/>
        <w:autoSpaceDN w:val="0"/>
        <w:adjustRightInd w:val="0"/>
        <w:spacing w:line="400" w:lineRule="exact"/>
        <w:ind w:firstLineChars="200" w:firstLine="420"/>
        <w:jc w:val="left"/>
        <w:rPr>
          <w:rFonts w:ascii="Times New Roman" w:hAnsi="Times New Roman" w:cs="Times New Roman"/>
        </w:rPr>
      </w:pPr>
      <w:r w:rsidRPr="0003621C">
        <w:rPr>
          <w:rFonts w:ascii="Times New Roman" w:hAnsi="Times New Roman" w:cs="Times New Roman"/>
        </w:rPr>
        <w:t>2</w:t>
      </w:r>
      <w:r w:rsidRPr="0003621C">
        <w:rPr>
          <w:rFonts w:ascii="Times New Roman" w:hAnsi="Times New Roman" w:cs="Times New Roman"/>
        </w:rPr>
        <w:t>．带</w:t>
      </w:r>
      <w:r w:rsidRPr="0003621C">
        <w:rPr>
          <w:rFonts w:ascii="Times New Roman" w:hAnsi="Times New Roman" w:cs="Times New Roman"/>
        </w:rPr>
        <w:t>“</w:t>
      </w:r>
      <w:r w:rsidRPr="0003621C">
        <w:rPr>
          <w:rFonts w:ascii="Segoe UI Symbol" w:hAnsi="Segoe UI Symbol" w:cs="Segoe UI Symbol"/>
        </w:rPr>
        <w:t>★</w:t>
      </w:r>
      <w:r w:rsidRPr="0003621C">
        <w:rPr>
          <w:rFonts w:ascii="Times New Roman" w:hAnsi="Times New Roman" w:cs="Times New Roman"/>
        </w:rPr>
        <w:t>”</w:t>
      </w:r>
      <w:r w:rsidRPr="0003621C">
        <w:rPr>
          <w:rFonts w:ascii="Times New Roman" w:hAnsi="Times New Roman" w:cs="Times New Roman"/>
        </w:rPr>
        <w:t>的课程为证书课程。</w:t>
      </w:r>
    </w:p>
    <w:p w:rsidR="00A91276" w:rsidRPr="0003621C" w:rsidRDefault="00A91276" w:rsidP="00A91276">
      <w:pPr>
        <w:autoSpaceDE w:val="0"/>
        <w:autoSpaceDN w:val="0"/>
        <w:adjustRightInd w:val="0"/>
        <w:spacing w:line="400" w:lineRule="exact"/>
        <w:ind w:firstLineChars="200" w:firstLine="420"/>
        <w:jc w:val="left"/>
        <w:rPr>
          <w:rFonts w:ascii="Times New Roman" w:eastAsia="黑体" w:hAnsi="Times New Roman" w:cs="Times New Roman"/>
          <w:szCs w:val="21"/>
        </w:rPr>
      </w:pPr>
      <w:r w:rsidRPr="0003621C">
        <w:rPr>
          <w:rFonts w:ascii="Times New Roman" w:hAnsi="Times New Roman" w:cs="Times New Roman"/>
        </w:rPr>
        <w:t xml:space="preserve">3. </w:t>
      </w:r>
      <w:r w:rsidRPr="0003621C">
        <w:rPr>
          <w:rFonts w:ascii="Times New Roman" w:hAnsi="Times New Roman" w:cs="Times New Roman"/>
        </w:rPr>
        <w:t>计算机应用基础、微积分初步、英语</w:t>
      </w:r>
      <w:r w:rsidRPr="0003621C">
        <w:rPr>
          <w:rFonts w:ascii="Times New Roman" w:hAnsi="Times New Roman" w:cs="Times New Roman"/>
        </w:rPr>
        <w:t>I</w:t>
      </w:r>
      <w:r w:rsidRPr="0003621C">
        <w:rPr>
          <w:rFonts w:ascii="Times New Roman" w:hAnsi="Times New Roman" w:cs="Times New Roman"/>
        </w:rPr>
        <w:t>（</w:t>
      </w:r>
      <w:r w:rsidRPr="0003621C">
        <w:rPr>
          <w:rFonts w:ascii="Times New Roman" w:hAnsi="Times New Roman" w:cs="Times New Roman"/>
        </w:rPr>
        <w:t>1</w:t>
      </w:r>
      <w:r w:rsidRPr="0003621C">
        <w:rPr>
          <w:rFonts w:ascii="Times New Roman" w:hAnsi="Times New Roman" w:cs="Times New Roman"/>
        </w:rPr>
        <w:t>）为三选</w:t>
      </w:r>
      <w:proofErr w:type="gramStart"/>
      <w:r w:rsidRPr="0003621C">
        <w:rPr>
          <w:rFonts w:ascii="Times New Roman" w:hAnsi="Times New Roman" w:cs="Times New Roman"/>
        </w:rPr>
        <w:t>一</w:t>
      </w:r>
      <w:proofErr w:type="gramEnd"/>
      <w:r w:rsidRPr="0003621C">
        <w:rPr>
          <w:rFonts w:ascii="Times New Roman" w:hAnsi="Times New Roman" w:cs="Times New Roman"/>
        </w:rPr>
        <w:t>课程，课程性质为选修课，一旦选中即为必修课。</w:t>
      </w:r>
    </w:p>
    <w:p w:rsidR="00A91276" w:rsidRPr="0003621C" w:rsidRDefault="00A91276" w:rsidP="00A91276">
      <w:pPr>
        <w:rPr>
          <w:rFonts w:ascii="Times New Roman" w:hAnsi="Times New Roman" w:cs="Times New Roman"/>
        </w:rPr>
      </w:pPr>
    </w:p>
    <w:p w:rsidR="00A91276" w:rsidRPr="0003621C" w:rsidRDefault="00A91276" w:rsidP="00A91276">
      <w:pPr>
        <w:pStyle w:val="a7"/>
        <w:spacing w:line="300" w:lineRule="exact"/>
        <w:jc w:val="both"/>
        <w:rPr>
          <w:rFonts w:ascii="Times New Roman" w:hAnsi="Times New Roman"/>
          <w:sz w:val="28"/>
          <w:szCs w:val="28"/>
        </w:rPr>
      </w:pPr>
    </w:p>
    <w:p w:rsidR="00152CB4" w:rsidRPr="0003621C" w:rsidRDefault="00152CB4" w:rsidP="00152CB4">
      <w:pPr>
        <w:rPr>
          <w:rFonts w:ascii="Times New Roman" w:hAnsi="Times New Roman" w:cs="Times New Roman"/>
        </w:rPr>
      </w:pPr>
    </w:p>
    <w:p w:rsidR="00152CB4" w:rsidRPr="0003621C" w:rsidRDefault="00152CB4" w:rsidP="00152CB4">
      <w:pPr>
        <w:rPr>
          <w:rFonts w:ascii="Times New Roman" w:hAnsi="Times New Roman" w:cs="Times New Roman"/>
        </w:rPr>
      </w:pPr>
    </w:p>
    <w:p w:rsidR="00152CB4" w:rsidRPr="0003621C" w:rsidRDefault="00152CB4" w:rsidP="00152CB4">
      <w:pPr>
        <w:rPr>
          <w:rFonts w:ascii="Times New Roman" w:hAnsi="Times New Roman" w:cs="Times New Roman"/>
        </w:rPr>
      </w:pPr>
    </w:p>
    <w:p w:rsidR="00152CB4" w:rsidRPr="0003621C" w:rsidRDefault="00152CB4" w:rsidP="00152CB4">
      <w:pPr>
        <w:rPr>
          <w:rFonts w:ascii="Times New Roman" w:hAnsi="Times New Roman" w:cs="Times New Roman"/>
        </w:rPr>
      </w:pPr>
    </w:p>
    <w:p w:rsidR="00152CB4" w:rsidRPr="0003621C" w:rsidRDefault="00152CB4" w:rsidP="00152CB4">
      <w:pPr>
        <w:rPr>
          <w:rFonts w:ascii="Times New Roman" w:hAnsi="Times New Roman" w:cs="Times New Roman"/>
        </w:rPr>
      </w:pPr>
    </w:p>
    <w:p w:rsidR="00152CB4" w:rsidRPr="0003621C" w:rsidRDefault="00152CB4" w:rsidP="00152CB4">
      <w:pPr>
        <w:rPr>
          <w:rFonts w:ascii="Times New Roman" w:hAnsi="Times New Roman" w:cs="Times New Roman"/>
        </w:rPr>
      </w:pPr>
    </w:p>
    <w:p w:rsidR="00A91276" w:rsidRPr="0003621C" w:rsidRDefault="00152CB4" w:rsidP="00152CB4">
      <w:pPr>
        <w:pStyle w:val="1"/>
        <w:ind w:firstLine="721"/>
        <w:rPr>
          <w:rFonts w:ascii="Times New Roman" w:hAnsi="Times New Roman" w:cs="Times New Roman"/>
        </w:rPr>
      </w:pPr>
      <w:bookmarkStart w:id="17" w:name="_Toc423077867"/>
      <w:r w:rsidRPr="0003621C">
        <w:rPr>
          <w:rFonts w:ascii="Times New Roman" w:hAnsi="Times New Roman" w:cs="Times New Roman"/>
        </w:rPr>
        <w:lastRenderedPageBreak/>
        <w:t>第四部分</w:t>
      </w:r>
      <w:r w:rsidRPr="0003621C">
        <w:rPr>
          <w:rFonts w:ascii="Times New Roman" w:hAnsi="Times New Roman" w:cs="Times New Roman"/>
        </w:rPr>
        <w:t xml:space="preserve">  </w:t>
      </w:r>
      <w:r w:rsidR="00A91276" w:rsidRPr="0003621C">
        <w:rPr>
          <w:rFonts w:ascii="Times New Roman" w:hAnsi="Times New Roman" w:cs="Times New Roman"/>
        </w:rPr>
        <w:t>矿山机电专业（专科）专业规则说明</w:t>
      </w:r>
      <w:bookmarkEnd w:id="17"/>
    </w:p>
    <w:tbl>
      <w:tblPr>
        <w:tblStyle w:val="ad"/>
        <w:tblW w:w="8301" w:type="dxa"/>
        <w:tblLayout w:type="fixed"/>
        <w:tblLook w:val="0000"/>
      </w:tblPr>
      <w:tblGrid>
        <w:gridCol w:w="559"/>
        <w:gridCol w:w="959"/>
        <w:gridCol w:w="850"/>
        <w:gridCol w:w="1701"/>
        <w:gridCol w:w="4232"/>
      </w:tblGrid>
      <w:tr w:rsidR="00A91276" w:rsidRPr="0003621C" w:rsidTr="004A2C13">
        <w:trPr>
          <w:trHeight w:val="463"/>
        </w:trPr>
        <w:tc>
          <w:tcPr>
            <w:tcW w:w="2368" w:type="dxa"/>
            <w:gridSpan w:val="3"/>
            <w:vAlign w:val="center"/>
          </w:tcPr>
          <w:p w:rsidR="00A91276" w:rsidRPr="0003621C" w:rsidRDefault="00A91276" w:rsidP="004A2C13">
            <w:pPr>
              <w:spacing w:line="280" w:lineRule="exact"/>
              <w:ind w:firstLineChars="200" w:firstLine="422"/>
              <w:jc w:val="center"/>
              <w:rPr>
                <w:rFonts w:ascii="Times New Roman" w:hAnsi="Times New Roman" w:cs="Times New Roman"/>
                <w:b/>
                <w:szCs w:val="21"/>
              </w:rPr>
            </w:pPr>
            <w:r w:rsidRPr="0003621C">
              <w:rPr>
                <w:rFonts w:ascii="Times New Roman" w:hAnsi="Times New Roman" w:cs="Times New Roman"/>
                <w:b/>
                <w:szCs w:val="21"/>
              </w:rPr>
              <w:t>专业名称</w:t>
            </w:r>
          </w:p>
        </w:tc>
        <w:tc>
          <w:tcPr>
            <w:tcW w:w="5933" w:type="dxa"/>
            <w:gridSpan w:val="2"/>
            <w:vAlign w:val="center"/>
          </w:tcPr>
          <w:p w:rsidR="00A91276" w:rsidRPr="004A2C13" w:rsidRDefault="00A91276" w:rsidP="004A2C13">
            <w:pPr>
              <w:spacing w:line="280" w:lineRule="exact"/>
              <w:jc w:val="center"/>
              <w:rPr>
                <w:rFonts w:ascii="Times New Roman" w:hAnsi="Times New Roman" w:cs="Times New Roman"/>
                <w:b/>
                <w:szCs w:val="21"/>
              </w:rPr>
            </w:pPr>
            <w:r w:rsidRPr="004A2C13">
              <w:rPr>
                <w:rFonts w:ascii="Times New Roman" w:hAnsi="Times New Roman" w:cs="Times New Roman"/>
                <w:b/>
                <w:kern w:val="0"/>
                <w:szCs w:val="21"/>
              </w:rPr>
              <w:t>矿山机电</w:t>
            </w:r>
          </w:p>
        </w:tc>
      </w:tr>
      <w:tr w:rsidR="00A91276" w:rsidRPr="0003621C" w:rsidTr="004A2C13">
        <w:trPr>
          <w:trHeight w:val="406"/>
        </w:trPr>
        <w:tc>
          <w:tcPr>
            <w:tcW w:w="2368" w:type="dxa"/>
            <w:gridSpan w:val="3"/>
            <w:vAlign w:val="center"/>
          </w:tcPr>
          <w:p w:rsidR="00A91276" w:rsidRPr="0003621C" w:rsidRDefault="00A91276" w:rsidP="004A2C13">
            <w:pPr>
              <w:spacing w:line="280" w:lineRule="exact"/>
              <w:rPr>
                <w:rFonts w:ascii="Times New Roman" w:hAnsi="Times New Roman" w:cs="Times New Roman"/>
                <w:b/>
                <w:szCs w:val="21"/>
              </w:rPr>
            </w:pPr>
            <w:r w:rsidRPr="0003621C">
              <w:rPr>
                <w:rFonts w:ascii="Times New Roman" w:hAnsi="Times New Roman" w:cs="Times New Roman"/>
                <w:b/>
                <w:szCs w:val="21"/>
              </w:rPr>
              <w:t>一、招生对象</w:t>
            </w:r>
          </w:p>
        </w:tc>
        <w:tc>
          <w:tcPr>
            <w:tcW w:w="5933" w:type="dxa"/>
            <w:gridSpan w:val="2"/>
          </w:tcPr>
          <w:p w:rsidR="00A91276" w:rsidRPr="0003621C" w:rsidRDefault="00A91276" w:rsidP="00A91276">
            <w:pPr>
              <w:spacing w:line="280" w:lineRule="exact"/>
              <w:ind w:firstLineChars="200" w:firstLine="420"/>
              <w:rPr>
                <w:rFonts w:ascii="Times New Roman" w:hAnsi="Times New Roman" w:cs="Times New Roman"/>
                <w:szCs w:val="21"/>
              </w:rPr>
            </w:pPr>
            <w:r w:rsidRPr="0003621C">
              <w:rPr>
                <w:rFonts w:ascii="Times New Roman" w:hAnsi="Times New Roman" w:cs="Times New Roman"/>
                <w:szCs w:val="21"/>
              </w:rPr>
              <w:t>具有高中或同等（包括职高、中专、技校毕业生）学历的煤炭企业在职职工和社会青年等。</w:t>
            </w:r>
          </w:p>
        </w:tc>
      </w:tr>
      <w:tr w:rsidR="00A91276" w:rsidRPr="0003621C" w:rsidTr="004A2C13">
        <w:trPr>
          <w:trHeight w:val="2026"/>
        </w:trPr>
        <w:tc>
          <w:tcPr>
            <w:tcW w:w="559" w:type="dxa"/>
            <w:vMerge w:val="restart"/>
          </w:tcPr>
          <w:p w:rsidR="00A91276" w:rsidRPr="0003621C" w:rsidRDefault="00A91276" w:rsidP="00A91276">
            <w:pPr>
              <w:spacing w:line="280" w:lineRule="exact"/>
              <w:rPr>
                <w:rFonts w:ascii="Times New Roman" w:hAnsi="Times New Roman" w:cs="Times New Roman"/>
                <w:b/>
                <w:szCs w:val="21"/>
              </w:rPr>
            </w:pPr>
            <w:r w:rsidRPr="0003621C">
              <w:rPr>
                <w:rFonts w:ascii="Times New Roman" w:hAnsi="Times New Roman" w:cs="Times New Roman"/>
                <w:b/>
                <w:szCs w:val="21"/>
              </w:rPr>
              <w:t>二、</w:t>
            </w:r>
          </w:p>
          <w:p w:rsidR="00A91276" w:rsidRPr="0003621C" w:rsidRDefault="00A91276" w:rsidP="00A91276">
            <w:pPr>
              <w:spacing w:line="280" w:lineRule="exact"/>
              <w:rPr>
                <w:rFonts w:ascii="Times New Roman" w:hAnsi="Times New Roman" w:cs="Times New Roman"/>
                <w:b/>
                <w:szCs w:val="21"/>
              </w:rPr>
            </w:pPr>
            <w:proofErr w:type="gramStart"/>
            <w:r w:rsidRPr="0003621C">
              <w:rPr>
                <w:rFonts w:ascii="Times New Roman" w:hAnsi="Times New Roman" w:cs="Times New Roman"/>
                <w:b/>
                <w:szCs w:val="21"/>
              </w:rPr>
              <w:t>培</w:t>
            </w:r>
            <w:proofErr w:type="gramEnd"/>
          </w:p>
          <w:p w:rsidR="00A91276" w:rsidRPr="0003621C" w:rsidRDefault="00A91276" w:rsidP="00A91276">
            <w:pPr>
              <w:spacing w:line="280" w:lineRule="exact"/>
              <w:rPr>
                <w:rFonts w:ascii="Times New Roman" w:hAnsi="Times New Roman" w:cs="Times New Roman"/>
                <w:b/>
                <w:szCs w:val="21"/>
              </w:rPr>
            </w:pPr>
            <w:r w:rsidRPr="0003621C">
              <w:rPr>
                <w:rFonts w:ascii="Times New Roman" w:hAnsi="Times New Roman" w:cs="Times New Roman"/>
                <w:b/>
                <w:szCs w:val="21"/>
              </w:rPr>
              <w:t>养</w:t>
            </w:r>
          </w:p>
          <w:p w:rsidR="00A91276" w:rsidRPr="0003621C" w:rsidRDefault="00A91276" w:rsidP="00A91276">
            <w:pPr>
              <w:spacing w:line="280" w:lineRule="exact"/>
              <w:rPr>
                <w:rFonts w:ascii="Times New Roman" w:hAnsi="Times New Roman" w:cs="Times New Roman"/>
                <w:b/>
                <w:szCs w:val="21"/>
              </w:rPr>
            </w:pPr>
            <w:r w:rsidRPr="0003621C">
              <w:rPr>
                <w:rFonts w:ascii="Times New Roman" w:hAnsi="Times New Roman" w:cs="Times New Roman"/>
                <w:b/>
                <w:szCs w:val="21"/>
              </w:rPr>
              <w:t>目</w:t>
            </w:r>
          </w:p>
          <w:p w:rsidR="00A91276" w:rsidRPr="0003621C" w:rsidRDefault="00A91276" w:rsidP="00A91276">
            <w:pPr>
              <w:spacing w:line="280" w:lineRule="exact"/>
              <w:rPr>
                <w:rFonts w:ascii="Times New Roman" w:hAnsi="Times New Roman" w:cs="Times New Roman"/>
                <w:b/>
                <w:szCs w:val="21"/>
              </w:rPr>
            </w:pPr>
            <w:r w:rsidRPr="0003621C">
              <w:rPr>
                <w:rFonts w:ascii="Times New Roman" w:hAnsi="Times New Roman" w:cs="Times New Roman"/>
                <w:b/>
                <w:szCs w:val="21"/>
              </w:rPr>
              <w:t>标</w:t>
            </w:r>
          </w:p>
          <w:p w:rsidR="00A91276" w:rsidRPr="0003621C" w:rsidRDefault="00A91276" w:rsidP="00A91276">
            <w:pPr>
              <w:spacing w:line="280" w:lineRule="exact"/>
              <w:rPr>
                <w:rFonts w:ascii="Times New Roman" w:hAnsi="Times New Roman" w:cs="Times New Roman"/>
                <w:b/>
                <w:szCs w:val="21"/>
              </w:rPr>
            </w:pPr>
            <w:r w:rsidRPr="0003621C">
              <w:rPr>
                <w:rFonts w:ascii="Times New Roman" w:hAnsi="Times New Roman" w:cs="Times New Roman"/>
                <w:b/>
                <w:szCs w:val="21"/>
              </w:rPr>
              <w:t>与</w:t>
            </w:r>
          </w:p>
          <w:p w:rsidR="00A91276" w:rsidRPr="0003621C" w:rsidRDefault="00A91276" w:rsidP="00A91276">
            <w:pPr>
              <w:spacing w:line="280" w:lineRule="exact"/>
              <w:rPr>
                <w:rFonts w:ascii="Times New Roman" w:hAnsi="Times New Roman" w:cs="Times New Roman"/>
                <w:b/>
                <w:szCs w:val="21"/>
              </w:rPr>
            </w:pPr>
            <w:r w:rsidRPr="0003621C">
              <w:rPr>
                <w:rFonts w:ascii="Times New Roman" w:hAnsi="Times New Roman" w:cs="Times New Roman"/>
                <w:b/>
                <w:szCs w:val="21"/>
              </w:rPr>
              <w:t>要</w:t>
            </w:r>
          </w:p>
          <w:p w:rsidR="00A91276" w:rsidRPr="0003621C" w:rsidRDefault="00A91276" w:rsidP="00A91276">
            <w:pPr>
              <w:spacing w:line="280" w:lineRule="exact"/>
              <w:rPr>
                <w:rFonts w:ascii="Times New Roman" w:hAnsi="Times New Roman" w:cs="Times New Roman"/>
                <w:b/>
                <w:szCs w:val="21"/>
              </w:rPr>
            </w:pPr>
            <w:r w:rsidRPr="0003621C">
              <w:rPr>
                <w:rFonts w:ascii="Times New Roman" w:hAnsi="Times New Roman" w:cs="Times New Roman"/>
                <w:b/>
                <w:szCs w:val="21"/>
              </w:rPr>
              <w:t>求</w:t>
            </w:r>
          </w:p>
        </w:tc>
        <w:tc>
          <w:tcPr>
            <w:tcW w:w="1809" w:type="dxa"/>
            <w:gridSpan w:val="2"/>
            <w:vAlign w:val="center"/>
          </w:tcPr>
          <w:p w:rsidR="00A91276" w:rsidRPr="0003621C" w:rsidRDefault="00A91276" w:rsidP="004A2C13">
            <w:pPr>
              <w:spacing w:line="280" w:lineRule="exact"/>
              <w:jc w:val="center"/>
              <w:rPr>
                <w:rFonts w:ascii="Times New Roman" w:hAnsi="Times New Roman" w:cs="Times New Roman"/>
                <w:szCs w:val="21"/>
              </w:rPr>
            </w:pPr>
            <w:r w:rsidRPr="0003621C">
              <w:rPr>
                <w:rFonts w:ascii="Times New Roman" w:hAnsi="Times New Roman" w:cs="Times New Roman"/>
                <w:szCs w:val="21"/>
              </w:rPr>
              <w:t xml:space="preserve">2.1 </w:t>
            </w:r>
            <w:r w:rsidRPr="0003621C">
              <w:rPr>
                <w:rFonts w:ascii="Times New Roman" w:hAnsi="Times New Roman" w:cs="Times New Roman"/>
                <w:szCs w:val="21"/>
              </w:rPr>
              <w:t>培养目标</w:t>
            </w:r>
          </w:p>
        </w:tc>
        <w:tc>
          <w:tcPr>
            <w:tcW w:w="5933" w:type="dxa"/>
            <w:gridSpan w:val="2"/>
          </w:tcPr>
          <w:p w:rsidR="00A91276" w:rsidRPr="0003621C" w:rsidRDefault="00A91276" w:rsidP="00A91276">
            <w:pPr>
              <w:spacing w:line="280" w:lineRule="exact"/>
              <w:ind w:firstLineChars="200" w:firstLine="420"/>
              <w:rPr>
                <w:rFonts w:ascii="Times New Roman" w:hAnsi="Times New Roman" w:cs="Times New Roman"/>
                <w:kern w:val="0"/>
                <w:szCs w:val="21"/>
              </w:rPr>
            </w:pPr>
            <w:r w:rsidRPr="0003621C">
              <w:rPr>
                <w:rFonts w:ascii="Times New Roman" w:hAnsi="Times New Roman" w:cs="Times New Roman"/>
                <w:kern w:val="0"/>
                <w:szCs w:val="21"/>
              </w:rPr>
              <w:t>本专业培养适应社会主义市场经济需要，德、智、体、美全面发展，面向我国矿山采掘业、机械制造业，矿山机电设备制造、管理和服务第一线，有良好的职业道德和敬业精神，具备职业岗位工作所需要的基础理论知识和较高职业技术能力，掌握机电产品设计、计算机应用、数控机床编程等基本理论和技能，具有综合职业能力和全面素质，毕业后能较快适应职业岗位的工程技术应用型人才。</w:t>
            </w:r>
            <w:r w:rsidRPr="0003621C">
              <w:rPr>
                <w:rFonts w:ascii="Times New Roman" w:hAnsi="Times New Roman" w:cs="Times New Roman"/>
                <w:kern w:val="0"/>
                <w:szCs w:val="21"/>
              </w:rPr>
              <w:t xml:space="preserve"> </w:t>
            </w:r>
          </w:p>
        </w:tc>
      </w:tr>
      <w:tr w:rsidR="00A91276" w:rsidRPr="0003621C" w:rsidTr="004A2C13">
        <w:trPr>
          <w:trHeight w:val="2731"/>
        </w:trPr>
        <w:tc>
          <w:tcPr>
            <w:tcW w:w="559" w:type="dxa"/>
            <w:vMerge/>
          </w:tcPr>
          <w:p w:rsidR="00A91276" w:rsidRPr="0003621C" w:rsidRDefault="00A91276" w:rsidP="00A91276">
            <w:pPr>
              <w:rPr>
                <w:rFonts w:ascii="Times New Roman" w:hAnsi="Times New Roman" w:cs="Times New Roman"/>
                <w:szCs w:val="21"/>
              </w:rPr>
            </w:pPr>
          </w:p>
        </w:tc>
        <w:tc>
          <w:tcPr>
            <w:tcW w:w="1809" w:type="dxa"/>
            <w:gridSpan w:val="2"/>
            <w:vAlign w:val="center"/>
          </w:tcPr>
          <w:p w:rsidR="00A91276" w:rsidRPr="0003621C" w:rsidRDefault="00A91276" w:rsidP="004A2C13">
            <w:pPr>
              <w:jc w:val="center"/>
              <w:rPr>
                <w:rFonts w:ascii="Times New Roman" w:hAnsi="Times New Roman" w:cs="Times New Roman"/>
                <w:szCs w:val="21"/>
              </w:rPr>
            </w:pPr>
            <w:r w:rsidRPr="0003621C">
              <w:rPr>
                <w:rFonts w:ascii="Times New Roman" w:hAnsi="Times New Roman" w:cs="Times New Roman"/>
                <w:szCs w:val="21"/>
              </w:rPr>
              <w:t xml:space="preserve">2.2 </w:t>
            </w:r>
            <w:r w:rsidRPr="0003621C">
              <w:rPr>
                <w:rFonts w:ascii="Times New Roman" w:hAnsi="Times New Roman" w:cs="Times New Roman"/>
                <w:szCs w:val="21"/>
              </w:rPr>
              <w:t>培养要求</w:t>
            </w:r>
          </w:p>
        </w:tc>
        <w:tc>
          <w:tcPr>
            <w:tcW w:w="5933" w:type="dxa"/>
            <w:gridSpan w:val="2"/>
          </w:tcPr>
          <w:p w:rsidR="00A91276" w:rsidRPr="0003621C" w:rsidRDefault="00A91276" w:rsidP="00A91276">
            <w:pPr>
              <w:pStyle w:val="a5"/>
              <w:adjustRightInd w:val="0"/>
              <w:snapToGrid w:val="0"/>
              <w:spacing w:before="0" w:beforeAutospacing="0" w:after="0" w:afterAutospacing="0"/>
              <w:rPr>
                <w:rFonts w:ascii="Times New Roman" w:hAnsi="Times New Roman" w:cs="Times New Roman"/>
                <w:sz w:val="21"/>
                <w:szCs w:val="21"/>
              </w:rPr>
            </w:pPr>
            <w:r w:rsidRPr="0003621C">
              <w:rPr>
                <w:rFonts w:ascii="Times New Roman" w:hAnsi="Times New Roman" w:cs="Times New Roman"/>
                <w:sz w:val="21"/>
                <w:szCs w:val="21"/>
              </w:rPr>
              <w:t>（一）政治思想道德方面</w:t>
            </w:r>
          </w:p>
          <w:p w:rsidR="00A91276" w:rsidRPr="0003621C" w:rsidRDefault="00A91276" w:rsidP="00A91276">
            <w:pPr>
              <w:pStyle w:val="a5"/>
              <w:adjustRightInd w:val="0"/>
              <w:snapToGrid w:val="0"/>
              <w:spacing w:before="0" w:beforeAutospacing="0" w:after="0" w:afterAutospacing="0"/>
              <w:ind w:firstLineChars="200" w:firstLine="420"/>
              <w:rPr>
                <w:rFonts w:ascii="Times New Roman" w:hAnsi="Times New Roman" w:cs="Times New Roman"/>
                <w:sz w:val="21"/>
                <w:szCs w:val="21"/>
              </w:rPr>
            </w:pPr>
            <w:r w:rsidRPr="0003621C">
              <w:rPr>
                <w:rFonts w:ascii="Times New Roman" w:hAnsi="Times New Roman" w:cs="Times New Roman"/>
                <w:sz w:val="21"/>
                <w:szCs w:val="21"/>
              </w:rPr>
              <w:t>热爱祖国，拥护党的基本路线，具有全心全意为人民服务的精神；遵纪守法，有良好的社会公德和职业道德。</w:t>
            </w:r>
          </w:p>
          <w:p w:rsidR="00A91276" w:rsidRPr="0003621C" w:rsidRDefault="00A91276" w:rsidP="00A91276">
            <w:pPr>
              <w:pStyle w:val="a5"/>
              <w:adjustRightInd w:val="0"/>
              <w:snapToGrid w:val="0"/>
              <w:spacing w:before="0" w:beforeAutospacing="0" w:after="0" w:afterAutospacing="0"/>
              <w:rPr>
                <w:rFonts w:ascii="Times New Roman" w:hAnsi="Times New Roman" w:cs="Times New Roman"/>
                <w:sz w:val="21"/>
                <w:szCs w:val="21"/>
              </w:rPr>
            </w:pPr>
            <w:r w:rsidRPr="0003621C">
              <w:rPr>
                <w:rFonts w:ascii="Times New Roman" w:hAnsi="Times New Roman" w:cs="Times New Roman"/>
                <w:sz w:val="21"/>
                <w:szCs w:val="21"/>
              </w:rPr>
              <w:t>（二）业务知识与能力要求</w:t>
            </w:r>
          </w:p>
          <w:p w:rsidR="00A91276" w:rsidRPr="0003621C" w:rsidRDefault="00A91276" w:rsidP="00A91276">
            <w:pPr>
              <w:pStyle w:val="a5"/>
              <w:adjustRightInd w:val="0"/>
              <w:snapToGrid w:val="0"/>
              <w:spacing w:before="0" w:beforeAutospacing="0" w:after="0" w:afterAutospacing="0"/>
              <w:rPr>
                <w:rFonts w:ascii="Times New Roman" w:hAnsi="Times New Roman" w:cs="Times New Roman"/>
                <w:sz w:val="21"/>
                <w:szCs w:val="21"/>
              </w:rPr>
            </w:pPr>
            <w:r w:rsidRPr="0003621C">
              <w:rPr>
                <w:rFonts w:ascii="Times New Roman" w:hAnsi="Times New Roman" w:cs="Times New Roman"/>
                <w:sz w:val="21"/>
                <w:szCs w:val="21"/>
              </w:rPr>
              <w:t>毕业生主要面向企业，可从事机电设备的安装与调试、运行维护与管理、设备的技术改造等工作；同时也可在机电相关行业从事机电技术应用、机电产品的设计、加工、制造及售后服务等工作。</w:t>
            </w:r>
          </w:p>
          <w:p w:rsidR="00A91276" w:rsidRPr="0003621C" w:rsidRDefault="00A91276" w:rsidP="00A91276">
            <w:pPr>
              <w:pStyle w:val="a5"/>
              <w:adjustRightInd w:val="0"/>
              <w:snapToGrid w:val="0"/>
              <w:spacing w:before="0" w:beforeAutospacing="0" w:after="0" w:afterAutospacing="0"/>
              <w:rPr>
                <w:rFonts w:ascii="Times New Roman" w:hAnsi="Times New Roman" w:cs="Times New Roman"/>
                <w:sz w:val="21"/>
                <w:szCs w:val="21"/>
              </w:rPr>
            </w:pPr>
            <w:r w:rsidRPr="0003621C">
              <w:rPr>
                <w:rFonts w:ascii="Times New Roman" w:hAnsi="Times New Roman" w:cs="Times New Roman"/>
                <w:sz w:val="21"/>
                <w:szCs w:val="21"/>
              </w:rPr>
              <w:t>（三）身体素质方面</w:t>
            </w:r>
          </w:p>
          <w:p w:rsidR="00A91276" w:rsidRPr="0003621C" w:rsidRDefault="00A91276" w:rsidP="00A91276">
            <w:pPr>
              <w:pStyle w:val="a5"/>
              <w:adjustRightInd w:val="0"/>
              <w:snapToGrid w:val="0"/>
              <w:spacing w:before="0" w:beforeAutospacing="0" w:after="0" w:afterAutospacing="0"/>
              <w:ind w:firstLineChars="200" w:firstLine="420"/>
              <w:rPr>
                <w:rFonts w:ascii="Times New Roman" w:hAnsi="Times New Roman" w:cs="Times New Roman"/>
                <w:sz w:val="21"/>
                <w:szCs w:val="21"/>
              </w:rPr>
            </w:pPr>
            <w:r w:rsidRPr="0003621C">
              <w:rPr>
                <w:rFonts w:ascii="Times New Roman" w:hAnsi="Times New Roman" w:cs="Times New Roman"/>
                <w:sz w:val="21"/>
                <w:szCs w:val="21"/>
              </w:rPr>
              <w:t>身体健康、能精力充沛地工作。</w:t>
            </w:r>
          </w:p>
        </w:tc>
      </w:tr>
      <w:tr w:rsidR="00A91276" w:rsidRPr="0003621C" w:rsidTr="004A2C13">
        <w:trPr>
          <w:trHeight w:val="394"/>
        </w:trPr>
        <w:tc>
          <w:tcPr>
            <w:tcW w:w="559" w:type="dxa"/>
            <w:vMerge w:val="restart"/>
          </w:tcPr>
          <w:p w:rsidR="00A91276" w:rsidRPr="0003621C" w:rsidRDefault="00A91276" w:rsidP="00A91276">
            <w:pPr>
              <w:rPr>
                <w:rFonts w:ascii="Times New Roman" w:hAnsi="Times New Roman" w:cs="Times New Roman"/>
                <w:b/>
                <w:szCs w:val="21"/>
              </w:rPr>
            </w:pPr>
            <w:r w:rsidRPr="0003621C">
              <w:rPr>
                <w:rFonts w:ascii="Times New Roman" w:hAnsi="Times New Roman" w:cs="Times New Roman"/>
                <w:b/>
                <w:szCs w:val="21"/>
              </w:rPr>
              <w:t>三、</w:t>
            </w:r>
          </w:p>
          <w:p w:rsidR="00A91276" w:rsidRPr="0003621C" w:rsidRDefault="00A91276" w:rsidP="00A91276">
            <w:pPr>
              <w:rPr>
                <w:rFonts w:ascii="Times New Roman" w:hAnsi="Times New Roman" w:cs="Times New Roman"/>
                <w:b/>
                <w:szCs w:val="21"/>
              </w:rPr>
            </w:pPr>
            <w:proofErr w:type="gramStart"/>
            <w:r w:rsidRPr="0003621C">
              <w:rPr>
                <w:rFonts w:ascii="Times New Roman" w:hAnsi="Times New Roman" w:cs="Times New Roman"/>
                <w:b/>
                <w:szCs w:val="21"/>
              </w:rPr>
              <w:t>培</w:t>
            </w:r>
            <w:proofErr w:type="gramEnd"/>
          </w:p>
          <w:p w:rsidR="00A91276" w:rsidRPr="0003621C" w:rsidRDefault="00A91276" w:rsidP="00A91276">
            <w:pPr>
              <w:rPr>
                <w:rFonts w:ascii="Times New Roman" w:hAnsi="Times New Roman" w:cs="Times New Roman"/>
                <w:b/>
                <w:szCs w:val="21"/>
              </w:rPr>
            </w:pPr>
            <w:r w:rsidRPr="0003621C">
              <w:rPr>
                <w:rFonts w:ascii="Times New Roman" w:hAnsi="Times New Roman" w:cs="Times New Roman"/>
                <w:b/>
                <w:szCs w:val="21"/>
              </w:rPr>
              <w:t>养</w:t>
            </w:r>
          </w:p>
          <w:p w:rsidR="00A91276" w:rsidRPr="0003621C" w:rsidRDefault="00A91276" w:rsidP="00A91276">
            <w:pPr>
              <w:rPr>
                <w:rFonts w:ascii="Times New Roman" w:hAnsi="Times New Roman" w:cs="Times New Roman"/>
                <w:b/>
                <w:szCs w:val="21"/>
              </w:rPr>
            </w:pPr>
            <w:proofErr w:type="gramStart"/>
            <w:r w:rsidRPr="0003621C">
              <w:rPr>
                <w:rFonts w:ascii="Times New Roman" w:hAnsi="Times New Roman" w:cs="Times New Roman"/>
                <w:b/>
                <w:szCs w:val="21"/>
              </w:rPr>
              <w:t>规</w:t>
            </w:r>
            <w:proofErr w:type="gramEnd"/>
          </w:p>
          <w:p w:rsidR="00A91276" w:rsidRPr="0003621C" w:rsidRDefault="00A91276" w:rsidP="00A91276">
            <w:pPr>
              <w:rPr>
                <w:rFonts w:ascii="Times New Roman" w:hAnsi="Times New Roman" w:cs="Times New Roman"/>
                <w:szCs w:val="21"/>
              </w:rPr>
            </w:pPr>
            <w:r w:rsidRPr="0003621C">
              <w:rPr>
                <w:rFonts w:ascii="Times New Roman" w:hAnsi="Times New Roman" w:cs="Times New Roman"/>
                <w:b/>
                <w:szCs w:val="21"/>
              </w:rPr>
              <w:t>格</w:t>
            </w:r>
          </w:p>
        </w:tc>
        <w:tc>
          <w:tcPr>
            <w:tcW w:w="1809" w:type="dxa"/>
            <w:gridSpan w:val="2"/>
            <w:vAlign w:val="center"/>
          </w:tcPr>
          <w:p w:rsidR="00A91276" w:rsidRPr="0003621C" w:rsidRDefault="00A91276" w:rsidP="004A2C13">
            <w:pPr>
              <w:jc w:val="center"/>
              <w:rPr>
                <w:rFonts w:ascii="Times New Roman" w:hAnsi="Times New Roman" w:cs="Times New Roman"/>
                <w:szCs w:val="21"/>
              </w:rPr>
            </w:pPr>
            <w:r w:rsidRPr="0003621C">
              <w:rPr>
                <w:rFonts w:ascii="Times New Roman" w:hAnsi="Times New Roman" w:cs="Times New Roman"/>
                <w:szCs w:val="21"/>
              </w:rPr>
              <w:t xml:space="preserve">3.1 </w:t>
            </w:r>
            <w:r w:rsidRPr="0003621C">
              <w:rPr>
                <w:rFonts w:ascii="Times New Roman" w:hAnsi="Times New Roman" w:cs="Times New Roman"/>
                <w:szCs w:val="21"/>
              </w:rPr>
              <w:t>层次</w:t>
            </w:r>
          </w:p>
        </w:tc>
        <w:tc>
          <w:tcPr>
            <w:tcW w:w="5933" w:type="dxa"/>
            <w:gridSpan w:val="2"/>
          </w:tcPr>
          <w:p w:rsidR="00A91276" w:rsidRPr="0003621C" w:rsidRDefault="00A91276" w:rsidP="00A91276">
            <w:pPr>
              <w:ind w:firstLineChars="200" w:firstLine="420"/>
              <w:rPr>
                <w:rFonts w:ascii="Times New Roman" w:hAnsi="Times New Roman" w:cs="Times New Roman"/>
                <w:szCs w:val="21"/>
              </w:rPr>
            </w:pPr>
            <w:r w:rsidRPr="0003621C">
              <w:rPr>
                <w:rFonts w:ascii="Times New Roman" w:hAnsi="Times New Roman" w:cs="Times New Roman"/>
                <w:szCs w:val="21"/>
              </w:rPr>
              <w:t>专科</w:t>
            </w:r>
          </w:p>
        </w:tc>
      </w:tr>
      <w:tr w:rsidR="00A91276" w:rsidRPr="0003621C" w:rsidTr="004A2C13">
        <w:trPr>
          <w:trHeight w:val="376"/>
        </w:trPr>
        <w:tc>
          <w:tcPr>
            <w:tcW w:w="559" w:type="dxa"/>
            <w:vMerge/>
          </w:tcPr>
          <w:p w:rsidR="00A91276" w:rsidRPr="0003621C" w:rsidRDefault="00A91276" w:rsidP="00A91276">
            <w:pPr>
              <w:rPr>
                <w:rFonts w:ascii="Times New Roman" w:hAnsi="Times New Roman" w:cs="Times New Roman"/>
                <w:szCs w:val="21"/>
              </w:rPr>
            </w:pPr>
          </w:p>
        </w:tc>
        <w:tc>
          <w:tcPr>
            <w:tcW w:w="1809" w:type="dxa"/>
            <w:gridSpan w:val="2"/>
            <w:vAlign w:val="center"/>
          </w:tcPr>
          <w:p w:rsidR="00A91276" w:rsidRPr="0003621C" w:rsidRDefault="00A91276" w:rsidP="004A2C13">
            <w:pPr>
              <w:jc w:val="center"/>
              <w:rPr>
                <w:rFonts w:ascii="Times New Roman" w:hAnsi="Times New Roman" w:cs="Times New Roman"/>
                <w:szCs w:val="21"/>
              </w:rPr>
            </w:pPr>
            <w:r w:rsidRPr="0003621C">
              <w:rPr>
                <w:rFonts w:ascii="Times New Roman" w:hAnsi="Times New Roman" w:cs="Times New Roman"/>
                <w:szCs w:val="21"/>
              </w:rPr>
              <w:t xml:space="preserve">3.2 </w:t>
            </w:r>
            <w:r w:rsidRPr="0003621C">
              <w:rPr>
                <w:rFonts w:ascii="Times New Roman" w:hAnsi="Times New Roman" w:cs="Times New Roman"/>
                <w:szCs w:val="21"/>
              </w:rPr>
              <w:t>学制</w:t>
            </w:r>
          </w:p>
        </w:tc>
        <w:tc>
          <w:tcPr>
            <w:tcW w:w="5933" w:type="dxa"/>
            <w:gridSpan w:val="2"/>
          </w:tcPr>
          <w:p w:rsidR="00A91276" w:rsidRPr="0003621C" w:rsidRDefault="00A91276" w:rsidP="00A91276">
            <w:pPr>
              <w:ind w:firstLineChars="200" w:firstLine="420"/>
              <w:rPr>
                <w:rFonts w:ascii="Times New Roman" w:hAnsi="Times New Roman" w:cs="Times New Roman"/>
                <w:szCs w:val="21"/>
              </w:rPr>
            </w:pPr>
            <w:r w:rsidRPr="0003621C">
              <w:rPr>
                <w:rFonts w:ascii="Times New Roman" w:hAnsi="Times New Roman" w:cs="Times New Roman"/>
                <w:szCs w:val="21"/>
              </w:rPr>
              <w:t>两年制，三年业余学习，最短学习年限不低于两年半，最长八年。</w:t>
            </w:r>
          </w:p>
        </w:tc>
      </w:tr>
      <w:tr w:rsidR="00A91276" w:rsidRPr="0003621C" w:rsidTr="004A2C13">
        <w:trPr>
          <w:trHeight w:val="1133"/>
        </w:trPr>
        <w:tc>
          <w:tcPr>
            <w:tcW w:w="559" w:type="dxa"/>
            <w:vMerge/>
          </w:tcPr>
          <w:p w:rsidR="00A91276" w:rsidRPr="0003621C" w:rsidRDefault="00A91276" w:rsidP="00A91276">
            <w:pPr>
              <w:rPr>
                <w:rFonts w:ascii="Times New Roman" w:hAnsi="Times New Roman" w:cs="Times New Roman"/>
                <w:szCs w:val="21"/>
              </w:rPr>
            </w:pPr>
          </w:p>
        </w:tc>
        <w:tc>
          <w:tcPr>
            <w:tcW w:w="1809" w:type="dxa"/>
            <w:gridSpan w:val="2"/>
            <w:vAlign w:val="center"/>
          </w:tcPr>
          <w:p w:rsidR="00A91276" w:rsidRPr="0003621C" w:rsidRDefault="00A91276" w:rsidP="004A2C13">
            <w:pPr>
              <w:jc w:val="center"/>
              <w:rPr>
                <w:rFonts w:ascii="Times New Roman" w:hAnsi="Times New Roman" w:cs="Times New Roman"/>
                <w:szCs w:val="21"/>
              </w:rPr>
            </w:pPr>
            <w:r w:rsidRPr="0003621C">
              <w:rPr>
                <w:rFonts w:ascii="Times New Roman" w:hAnsi="Times New Roman" w:cs="Times New Roman"/>
                <w:szCs w:val="21"/>
              </w:rPr>
              <w:t xml:space="preserve">3.3 </w:t>
            </w:r>
            <w:r w:rsidRPr="0003621C">
              <w:rPr>
                <w:rFonts w:ascii="Times New Roman" w:hAnsi="Times New Roman" w:cs="Times New Roman"/>
                <w:szCs w:val="21"/>
              </w:rPr>
              <w:t>学分</w:t>
            </w:r>
          </w:p>
        </w:tc>
        <w:tc>
          <w:tcPr>
            <w:tcW w:w="5933" w:type="dxa"/>
            <w:gridSpan w:val="2"/>
          </w:tcPr>
          <w:p w:rsidR="00A91276" w:rsidRPr="0003621C" w:rsidRDefault="00A91276" w:rsidP="00A91276">
            <w:pPr>
              <w:ind w:firstLineChars="200" w:firstLine="420"/>
              <w:rPr>
                <w:rFonts w:ascii="Times New Roman" w:hAnsi="Times New Roman" w:cs="Times New Roman"/>
                <w:szCs w:val="21"/>
              </w:rPr>
            </w:pPr>
            <w:r w:rsidRPr="0003621C">
              <w:rPr>
                <w:rFonts w:ascii="Times New Roman" w:hAnsi="Times New Roman" w:cs="Times New Roman"/>
                <w:szCs w:val="21"/>
              </w:rPr>
              <w:t>“</w:t>
            </w:r>
            <w:r w:rsidRPr="0003621C">
              <w:rPr>
                <w:rFonts w:ascii="Times New Roman" w:hAnsi="Times New Roman" w:cs="Times New Roman"/>
                <w:szCs w:val="21"/>
              </w:rPr>
              <w:t>专科学历证书</w:t>
            </w:r>
            <w:r w:rsidRPr="0003621C">
              <w:rPr>
                <w:rFonts w:ascii="Times New Roman" w:hAnsi="Times New Roman" w:cs="Times New Roman"/>
                <w:szCs w:val="21"/>
              </w:rPr>
              <w:t>”</w:t>
            </w:r>
            <w:r w:rsidRPr="0003621C">
              <w:rPr>
                <w:rFonts w:ascii="Times New Roman" w:hAnsi="Times New Roman" w:cs="Times New Roman"/>
                <w:szCs w:val="21"/>
              </w:rPr>
              <w:t>最低毕业要求</w:t>
            </w:r>
            <w:r w:rsidRPr="0003621C">
              <w:rPr>
                <w:rFonts w:ascii="Times New Roman" w:hAnsi="Times New Roman" w:cs="Times New Roman"/>
                <w:szCs w:val="21"/>
              </w:rPr>
              <w:t>76</w:t>
            </w:r>
            <w:r w:rsidRPr="0003621C">
              <w:rPr>
                <w:rFonts w:ascii="Times New Roman" w:hAnsi="Times New Roman" w:cs="Times New Roman"/>
                <w:szCs w:val="21"/>
              </w:rPr>
              <w:t>学分。其中：职业资格证书</w:t>
            </w:r>
            <w:r w:rsidRPr="0003621C">
              <w:rPr>
                <w:rFonts w:ascii="Times New Roman" w:hAnsi="Times New Roman" w:cs="Times New Roman"/>
                <w:szCs w:val="21"/>
              </w:rPr>
              <w:t>10</w:t>
            </w:r>
            <w:r w:rsidRPr="0003621C">
              <w:rPr>
                <w:rFonts w:ascii="Times New Roman" w:hAnsi="Times New Roman" w:cs="Times New Roman"/>
                <w:szCs w:val="21"/>
              </w:rPr>
              <w:t>学分。</w:t>
            </w:r>
          </w:p>
          <w:p w:rsidR="00A91276" w:rsidRPr="0003621C" w:rsidRDefault="00A91276" w:rsidP="00A91276">
            <w:pPr>
              <w:ind w:firstLineChars="200" w:firstLine="420"/>
              <w:rPr>
                <w:rFonts w:ascii="Times New Roman" w:hAnsi="Times New Roman" w:cs="Times New Roman"/>
                <w:sz w:val="18"/>
                <w:szCs w:val="18"/>
              </w:rPr>
            </w:pPr>
            <w:r w:rsidRPr="0003621C">
              <w:rPr>
                <w:rFonts w:ascii="Times New Roman" w:hAnsi="Times New Roman" w:cs="Times New Roman"/>
                <w:szCs w:val="21"/>
              </w:rPr>
              <w:t xml:space="preserve"> “</w:t>
            </w:r>
            <w:r w:rsidRPr="0003621C">
              <w:rPr>
                <w:rFonts w:ascii="Times New Roman" w:hAnsi="Times New Roman" w:cs="Times New Roman"/>
                <w:szCs w:val="21"/>
              </w:rPr>
              <w:t>矿井维修电工（高级）职业资格证书</w:t>
            </w:r>
            <w:r w:rsidRPr="0003621C">
              <w:rPr>
                <w:rFonts w:ascii="Times New Roman" w:hAnsi="Times New Roman" w:cs="Times New Roman"/>
                <w:szCs w:val="21"/>
              </w:rPr>
              <w:t>”</w:t>
            </w:r>
            <w:r w:rsidRPr="0003621C">
              <w:rPr>
                <w:rFonts w:ascii="Times New Roman" w:hAnsi="Times New Roman" w:cs="Times New Roman"/>
                <w:szCs w:val="21"/>
              </w:rPr>
              <w:t>包括</w:t>
            </w:r>
            <w:r w:rsidRPr="0003621C">
              <w:rPr>
                <w:rFonts w:ascii="Times New Roman" w:hAnsi="Times New Roman" w:cs="Times New Roman"/>
                <w:szCs w:val="21"/>
              </w:rPr>
              <w:t>3</w:t>
            </w:r>
            <w:r w:rsidRPr="0003621C">
              <w:rPr>
                <w:rFonts w:ascii="Times New Roman" w:hAnsi="Times New Roman" w:cs="Times New Roman"/>
                <w:szCs w:val="21"/>
              </w:rPr>
              <w:t>门必修课程、</w:t>
            </w:r>
            <w:r w:rsidRPr="0003621C">
              <w:rPr>
                <w:rFonts w:ascii="Times New Roman" w:hAnsi="Times New Roman" w:cs="Times New Roman"/>
                <w:szCs w:val="21"/>
              </w:rPr>
              <w:t>1</w:t>
            </w:r>
            <w:r w:rsidRPr="0003621C">
              <w:rPr>
                <w:rFonts w:ascii="Times New Roman" w:hAnsi="Times New Roman" w:cs="Times New Roman"/>
                <w:szCs w:val="21"/>
              </w:rPr>
              <w:t>门实训课程，最低要求</w:t>
            </w:r>
            <w:r w:rsidRPr="0003621C">
              <w:rPr>
                <w:rFonts w:ascii="Times New Roman" w:hAnsi="Times New Roman" w:cs="Times New Roman"/>
                <w:szCs w:val="21"/>
              </w:rPr>
              <w:t>10</w:t>
            </w:r>
            <w:r w:rsidRPr="0003621C">
              <w:rPr>
                <w:rFonts w:ascii="Times New Roman" w:hAnsi="Times New Roman" w:cs="Times New Roman"/>
                <w:szCs w:val="21"/>
              </w:rPr>
              <w:t>学分。</w:t>
            </w:r>
          </w:p>
        </w:tc>
      </w:tr>
      <w:tr w:rsidR="00A91276" w:rsidRPr="0003621C" w:rsidTr="004A2C13">
        <w:trPr>
          <w:trHeight w:val="286"/>
        </w:trPr>
        <w:tc>
          <w:tcPr>
            <w:tcW w:w="559" w:type="dxa"/>
            <w:vMerge/>
          </w:tcPr>
          <w:p w:rsidR="00A91276" w:rsidRPr="0003621C" w:rsidRDefault="00A91276" w:rsidP="00A91276">
            <w:pPr>
              <w:rPr>
                <w:rFonts w:ascii="Times New Roman" w:hAnsi="Times New Roman" w:cs="Times New Roman"/>
                <w:szCs w:val="21"/>
              </w:rPr>
            </w:pPr>
          </w:p>
        </w:tc>
        <w:tc>
          <w:tcPr>
            <w:tcW w:w="959" w:type="dxa"/>
            <w:vMerge w:val="restart"/>
            <w:vAlign w:val="center"/>
          </w:tcPr>
          <w:p w:rsidR="00A91276" w:rsidRPr="0003621C" w:rsidRDefault="00A91276" w:rsidP="004A2C13">
            <w:pPr>
              <w:jc w:val="center"/>
              <w:rPr>
                <w:rFonts w:ascii="Times New Roman" w:hAnsi="Times New Roman" w:cs="Times New Roman"/>
                <w:szCs w:val="21"/>
              </w:rPr>
            </w:pPr>
            <w:r w:rsidRPr="0003621C">
              <w:rPr>
                <w:rFonts w:ascii="Times New Roman" w:hAnsi="Times New Roman" w:cs="Times New Roman"/>
                <w:szCs w:val="21"/>
              </w:rPr>
              <w:t xml:space="preserve">3.4 </w:t>
            </w:r>
            <w:r w:rsidRPr="0003621C">
              <w:rPr>
                <w:rFonts w:ascii="Times New Roman" w:hAnsi="Times New Roman" w:cs="Times New Roman"/>
                <w:szCs w:val="21"/>
              </w:rPr>
              <w:t>证书</w:t>
            </w:r>
          </w:p>
        </w:tc>
        <w:tc>
          <w:tcPr>
            <w:tcW w:w="850" w:type="dxa"/>
            <w:vAlign w:val="center"/>
          </w:tcPr>
          <w:p w:rsidR="00A91276" w:rsidRPr="0003621C" w:rsidRDefault="00A91276" w:rsidP="004A2C13">
            <w:pPr>
              <w:jc w:val="center"/>
              <w:rPr>
                <w:rFonts w:ascii="Times New Roman" w:hAnsi="Times New Roman" w:cs="Times New Roman"/>
                <w:szCs w:val="21"/>
              </w:rPr>
            </w:pPr>
            <w:r w:rsidRPr="0003621C">
              <w:rPr>
                <w:rFonts w:ascii="Times New Roman" w:hAnsi="Times New Roman" w:cs="Times New Roman"/>
                <w:szCs w:val="21"/>
              </w:rPr>
              <w:t>类型</w:t>
            </w:r>
          </w:p>
        </w:tc>
        <w:tc>
          <w:tcPr>
            <w:tcW w:w="1701" w:type="dxa"/>
          </w:tcPr>
          <w:p w:rsidR="00A91276" w:rsidRPr="0003621C" w:rsidRDefault="00A91276" w:rsidP="00A91276">
            <w:pPr>
              <w:jc w:val="center"/>
              <w:rPr>
                <w:rFonts w:ascii="Times New Roman" w:hAnsi="Times New Roman" w:cs="Times New Roman"/>
                <w:szCs w:val="21"/>
              </w:rPr>
            </w:pPr>
            <w:r w:rsidRPr="0003621C">
              <w:rPr>
                <w:rFonts w:ascii="Times New Roman" w:hAnsi="Times New Roman" w:cs="Times New Roman"/>
                <w:szCs w:val="21"/>
              </w:rPr>
              <w:t>学历证书</w:t>
            </w:r>
          </w:p>
        </w:tc>
        <w:tc>
          <w:tcPr>
            <w:tcW w:w="4232" w:type="dxa"/>
          </w:tcPr>
          <w:p w:rsidR="00A91276" w:rsidRPr="0003621C" w:rsidRDefault="00A91276" w:rsidP="00A91276">
            <w:pPr>
              <w:jc w:val="center"/>
              <w:rPr>
                <w:rFonts w:ascii="Times New Roman" w:hAnsi="Times New Roman" w:cs="Times New Roman"/>
                <w:szCs w:val="21"/>
              </w:rPr>
            </w:pPr>
            <w:r w:rsidRPr="0003621C">
              <w:rPr>
                <w:rFonts w:ascii="Times New Roman" w:hAnsi="Times New Roman" w:cs="Times New Roman"/>
                <w:szCs w:val="21"/>
              </w:rPr>
              <w:t>职业资格证书</w:t>
            </w:r>
          </w:p>
        </w:tc>
      </w:tr>
      <w:tr w:rsidR="00A91276" w:rsidRPr="0003621C" w:rsidTr="004A2C13">
        <w:trPr>
          <w:trHeight w:val="376"/>
        </w:trPr>
        <w:tc>
          <w:tcPr>
            <w:tcW w:w="559" w:type="dxa"/>
            <w:vMerge/>
          </w:tcPr>
          <w:p w:rsidR="00A91276" w:rsidRPr="0003621C" w:rsidRDefault="00A91276" w:rsidP="00A91276">
            <w:pPr>
              <w:rPr>
                <w:rFonts w:ascii="Times New Roman" w:hAnsi="Times New Roman" w:cs="Times New Roman"/>
                <w:szCs w:val="21"/>
              </w:rPr>
            </w:pPr>
          </w:p>
        </w:tc>
        <w:tc>
          <w:tcPr>
            <w:tcW w:w="959" w:type="dxa"/>
            <w:vMerge/>
            <w:vAlign w:val="center"/>
          </w:tcPr>
          <w:p w:rsidR="00A91276" w:rsidRPr="0003621C" w:rsidRDefault="00A91276" w:rsidP="004A2C13">
            <w:pPr>
              <w:jc w:val="center"/>
              <w:rPr>
                <w:rFonts w:ascii="Times New Roman" w:hAnsi="Times New Roman" w:cs="Times New Roman"/>
                <w:szCs w:val="21"/>
              </w:rPr>
            </w:pPr>
          </w:p>
        </w:tc>
        <w:tc>
          <w:tcPr>
            <w:tcW w:w="850" w:type="dxa"/>
            <w:vAlign w:val="center"/>
          </w:tcPr>
          <w:p w:rsidR="00A91276" w:rsidRPr="0003621C" w:rsidRDefault="00A91276" w:rsidP="004A2C13">
            <w:pPr>
              <w:jc w:val="center"/>
              <w:rPr>
                <w:rFonts w:ascii="Times New Roman" w:hAnsi="Times New Roman" w:cs="Times New Roman"/>
                <w:szCs w:val="21"/>
              </w:rPr>
            </w:pPr>
            <w:r w:rsidRPr="0003621C">
              <w:rPr>
                <w:rFonts w:ascii="Times New Roman" w:hAnsi="Times New Roman" w:cs="Times New Roman"/>
                <w:szCs w:val="21"/>
              </w:rPr>
              <w:t>层次</w:t>
            </w:r>
          </w:p>
        </w:tc>
        <w:tc>
          <w:tcPr>
            <w:tcW w:w="1701" w:type="dxa"/>
          </w:tcPr>
          <w:p w:rsidR="00A91276" w:rsidRPr="0003621C" w:rsidRDefault="00A91276" w:rsidP="00A91276">
            <w:pPr>
              <w:jc w:val="center"/>
              <w:rPr>
                <w:rFonts w:ascii="Times New Roman" w:hAnsi="Times New Roman" w:cs="Times New Roman"/>
                <w:szCs w:val="21"/>
              </w:rPr>
            </w:pPr>
            <w:r w:rsidRPr="0003621C">
              <w:rPr>
                <w:rFonts w:ascii="Times New Roman" w:hAnsi="Times New Roman" w:cs="Times New Roman"/>
                <w:szCs w:val="21"/>
              </w:rPr>
              <w:t>专科毕业证书</w:t>
            </w:r>
          </w:p>
        </w:tc>
        <w:tc>
          <w:tcPr>
            <w:tcW w:w="4232" w:type="dxa"/>
          </w:tcPr>
          <w:p w:rsidR="00A91276" w:rsidRPr="0003621C" w:rsidRDefault="00A91276" w:rsidP="00A91276">
            <w:pPr>
              <w:jc w:val="center"/>
              <w:rPr>
                <w:rFonts w:ascii="Times New Roman" w:hAnsi="Times New Roman" w:cs="Times New Roman"/>
                <w:sz w:val="18"/>
                <w:szCs w:val="18"/>
              </w:rPr>
            </w:pPr>
            <w:r w:rsidRPr="0003621C">
              <w:rPr>
                <w:rFonts w:ascii="Times New Roman" w:hAnsi="Times New Roman" w:cs="Times New Roman"/>
                <w:szCs w:val="21"/>
              </w:rPr>
              <w:t>矿井维修电工（高级）</w:t>
            </w:r>
          </w:p>
        </w:tc>
      </w:tr>
      <w:tr w:rsidR="00A91276" w:rsidRPr="0003621C" w:rsidTr="004A2C13">
        <w:trPr>
          <w:trHeight w:val="1841"/>
        </w:trPr>
        <w:tc>
          <w:tcPr>
            <w:tcW w:w="559" w:type="dxa"/>
            <w:vMerge/>
          </w:tcPr>
          <w:p w:rsidR="00A91276" w:rsidRPr="0003621C" w:rsidRDefault="00A91276" w:rsidP="00A91276">
            <w:pPr>
              <w:rPr>
                <w:rFonts w:ascii="Times New Roman" w:hAnsi="Times New Roman" w:cs="Times New Roman"/>
                <w:szCs w:val="21"/>
              </w:rPr>
            </w:pPr>
          </w:p>
        </w:tc>
        <w:tc>
          <w:tcPr>
            <w:tcW w:w="959" w:type="dxa"/>
            <w:vMerge/>
            <w:vAlign w:val="center"/>
          </w:tcPr>
          <w:p w:rsidR="00A91276" w:rsidRPr="0003621C" w:rsidRDefault="00A91276" w:rsidP="004A2C13">
            <w:pPr>
              <w:jc w:val="center"/>
              <w:rPr>
                <w:rFonts w:ascii="Times New Roman" w:hAnsi="Times New Roman" w:cs="Times New Roman"/>
                <w:szCs w:val="21"/>
              </w:rPr>
            </w:pPr>
          </w:p>
        </w:tc>
        <w:tc>
          <w:tcPr>
            <w:tcW w:w="850" w:type="dxa"/>
            <w:vAlign w:val="center"/>
          </w:tcPr>
          <w:p w:rsidR="00A91276" w:rsidRPr="0003621C" w:rsidRDefault="00A91276" w:rsidP="004A2C13">
            <w:pPr>
              <w:jc w:val="center"/>
              <w:rPr>
                <w:rFonts w:ascii="Times New Roman" w:hAnsi="Times New Roman" w:cs="Times New Roman"/>
                <w:szCs w:val="21"/>
              </w:rPr>
            </w:pPr>
            <w:r w:rsidRPr="0003621C">
              <w:rPr>
                <w:rFonts w:ascii="Times New Roman" w:hAnsi="Times New Roman" w:cs="Times New Roman"/>
                <w:szCs w:val="21"/>
              </w:rPr>
              <w:t>获取</w:t>
            </w:r>
          </w:p>
          <w:p w:rsidR="00A91276" w:rsidRPr="0003621C" w:rsidRDefault="00A91276" w:rsidP="004A2C13">
            <w:pPr>
              <w:jc w:val="center"/>
              <w:rPr>
                <w:rFonts w:ascii="Times New Roman" w:hAnsi="Times New Roman" w:cs="Times New Roman"/>
                <w:szCs w:val="21"/>
              </w:rPr>
            </w:pPr>
            <w:r w:rsidRPr="0003621C">
              <w:rPr>
                <w:rFonts w:ascii="Times New Roman" w:hAnsi="Times New Roman" w:cs="Times New Roman"/>
                <w:szCs w:val="21"/>
              </w:rPr>
              <w:t>条件</w:t>
            </w:r>
          </w:p>
        </w:tc>
        <w:tc>
          <w:tcPr>
            <w:tcW w:w="1701" w:type="dxa"/>
          </w:tcPr>
          <w:p w:rsidR="00A91276" w:rsidRPr="0003621C" w:rsidRDefault="00A91276" w:rsidP="00A91276">
            <w:pPr>
              <w:ind w:firstLineChars="200" w:firstLine="420"/>
              <w:rPr>
                <w:rFonts w:ascii="Times New Roman" w:hAnsi="Times New Roman" w:cs="Times New Roman"/>
                <w:szCs w:val="21"/>
              </w:rPr>
            </w:pPr>
            <w:r w:rsidRPr="0003621C">
              <w:rPr>
                <w:rFonts w:ascii="Times New Roman" w:hAnsi="Times New Roman" w:cs="Times New Roman"/>
                <w:szCs w:val="21"/>
              </w:rPr>
              <w:t>修满</w:t>
            </w:r>
            <w:r w:rsidRPr="0003621C">
              <w:rPr>
                <w:rFonts w:ascii="Times New Roman" w:hAnsi="Times New Roman" w:cs="Times New Roman"/>
                <w:szCs w:val="21"/>
              </w:rPr>
              <w:t>76</w:t>
            </w:r>
            <w:r w:rsidRPr="0003621C">
              <w:rPr>
                <w:rFonts w:ascii="Times New Roman" w:hAnsi="Times New Roman" w:cs="Times New Roman"/>
                <w:szCs w:val="21"/>
              </w:rPr>
              <w:t>学分的最低毕业学分，达到毕业条件。</w:t>
            </w:r>
          </w:p>
        </w:tc>
        <w:tc>
          <w:tcPr>
            <w:tcW w:w="4232" w:type="dxa"/>
          </w:tcPr>
          <w:p w:rsidR="00A91276" w:rsidRPr="0003621C" w:rsidRDefault="00A91276" w:rsidP="00A91276">
            <w:pPr>
              <w:ind w:firstLineChars="200" w:firstLine="420"/>
              <w:rPr>
                <w:rFonts w:ascii="Times New Roman" w:hAnsi="Times New Roman" w:cs="Times New Roman"/>
                <w:szCs w:val="21"/>
              </w:rPr>
            </w:pPr>
            <w:r w:rsidRPr="0003621C">
              <w:rPr>
                <w:rFonts w:ascii="Times New Roman" w:hAnsi="Times New Roman" w:cs="Times New Roman"/>
                <w:bCs/>
                <w:color w:val="000000"/>
                <w:szCs w:val="21"/>
              </w:rPr>
              <w:t>取得</w:t>
            </w:r>
            <w:r w:rsidRPr="0003621C">
              <w:rPr>
                <w:rFonts w:ascii="Times New Roman" w:hAnsi="Times New Roman" w:cs="Times New Roman"/>
                <w:bCs/>
                <w:color w:val="000000"/>
                <w:szCs w:val="21"/>
              </w:rPr>
              <w:t>“</w:t>
            </w:r>
            <w:r w:rsidRPr="0003621C">
              <w:rPr>
                <w:rFonts w:ascii="Times New Roman" w:hAnsi="Times New Roman" w:cs="Times New Roman"/>
                <w:bCs/>
                <w:color w:val="000000"/>
                <w:szCs w:val="21"/>
              </w:rPr>
              <w:t>矿山机电</w:t>
            </w:r>
            <w:r w:rsidRPr="0003621C">
              <w:rPr>
                <w:rFonts w:ascii="Times New Roman" w:hAnsi="Times New Roman" w:cs="Times New Roman"/>
                <w:bCs/>
                <w:color w:val="000000"/>
                <w:szCs w:val="21"/>
              </w:rPr>
              <w:t>”</w:t>
            </w:r>
            <w:r w:rsidRPr="0003621C">
              <w:rPr>
                <w:rFonts w:ascii="Times New Roman" w:hAnsi="Times New Roman" w:cs="Times New Roman"/>
                <w:bCs/>
                <w:color w:val="000000"/>
                <w:szCs w:val="21"/>
              </w:rPr>
              <w:t>专业专科毕业证或通过</w:t>
            </w:r>
            <w:r w:rsidRPr="0003621C">
              <w:rPr>
                <w:rFonts w:ascii="Segoe UI Symbol" w:hAnsi="Segoe UI Symbol" w:cs="Segoe UI Symbol"/>
                <w:bCs/>
                <w:color w:val="000000"/>
                <w:szCs w:val="21"/>
              </w:rPr>
              <w:t>★</w:t>
            </w:r>
            <w:r w:rsidRPr="0003621C">
              <w:rPr>
                <w:rFonts w:ascii="Times New Roman" w:hAnsi="Times New Roman" w:cs="Times New Roman"/>
                <w:color w:val="000000"/>
                <w:szCs w:val="21"/>
              </w:rPr>
              <w:t>《煤矿电工学》、</w:t>
            </w:r>
            <w:r w:rsidRPr="0003621C">
              <w:rPr>
                <w:rFonts w:ascii="Segoe UI Symbol" w:hAnsi="Segoe UI Symbol" w:cs="Segoe UI Symbol"/>
                <w:bCs/>
                <w:color w:val="000000"/>
                <w:szCs w:val="21"/>
              </w:rPr>
              <w:t>★</w:t>
            </w:r>
            <w:r w:rsidRPr="0003621C">
              <w:rPr>
                <w:rFonts w:ascii="Times New Roman" w:hAnsi="Times New Roman" w:cs="Times New Roman"/>
                <w:color w:val="000000"/>
                <w:szCs w:val="21"/>
              </w:rPr>
              <w:t>《煤矿电气设备检修工艺》、</w:t>
            </w:r>
            <w:r w:rsidRPr="0003621C">
              <w:rPr>
                <w:rFonts w:ascii="Segoe UI Symbol" w:hAnsi="Segoe UI Symbol" w:cs="Segoe UI Symbol"/>
                <w:bCs/>
                <w:color w:val="000000"/>
                <w:szCs w:val="21"/>
              </w:rPr>
              <w:t>★</w:t>
            </w:r>
            <w:r w:rsidRPr="0003621C">
              <w:rPr>
                <w:rFonts w:ascii="Times New Roman" w:hAnsi="Times New Roman" w:cs="Times New Roman"/>
                <w:color w:val="000000"/>
                <w:szCs w:val="21"/>
              </w:rPr>
              <w:t>《</w:t>
            </w:r>
            <w:r w:rsidRPr="0003621C">
              <w:rPr>
                <w:rFonts w:ascii="Times New Roman" w:hAnsi="Times New Roman" w:cs="Times New Roman"/>
                <w:color w:val="000000"/>
                <w:kern w:val="0"/>
                <w:szCs w:val="21"/>
              </w:rPr>
              <w:t>矿山机械维修实训</w:t>
            </w:r>
            <w:r w:rsidRPr="0003621C">
              <w:rPr>
                <w:rFonts w:ascii="Times New Roman" w:hAnsi="Times New Roman" w:cs="Times New Roman"/>
                <w:color w:val="000000"/>
                <w:szCs w:val="21"/>
              </w:rPr>
              <w:t>》、</w:t>
            </w:r>
            <w:r w:rsidRPr="0003621C">
              <w:rPr>
                <w:rFonts w:ascii="Segoe UI Symbol" w:hAnsi="Segoe UI Symbol" w:cs="Segoe UI Symbol"/>
                <w:bCs/>
                <w:color w:val="000000"/>
                <w:szCs w:val="21"/>
              </w:rPr>
              <w:t>★</w:t>
            </w:r>
            <w:r w:rsidRPr="0003621C">
              <w:rPr>
                <w:rFonts w:ascii="Times New Roman" w:hAnsi="Times New Roman" w:cs="Times New Roman"/>
                <w:color w:val="000000"/>
                <w:szCs w:val="21"/>
              </w:rPr>
              <w:t>《煤矿机电设备管理》</w:t>
            </w:r>
            <w:r w:rsidRPr="0003621C">
              <w:rPr>
                <w:rFonts w:ascii="Times New Roman" w:hAnsi="Times New Roman" w:cs="Times New Roman"/>
                <w:bCs/>
                <w:color w:val="000000"/>
                <w:szCs w:val="21"/>
              </w:rPr>
              <w:t>这</w:t>
            </w:r>
            <w:r w:rsidRPr="0003621C">
              <w:rPr>
                <w:rFonts w:ascii="Times New Roman" w:hAnsi="Times New Roman" w:cs="Times New Roman"/>
                <w:bCs/>
                <w:color w:val="000000"/>
                <w:szCs w:val="21"/>
              </w:rPr>
              <w:t>4</w:t>
            </w:r>
            <w:r w:rsidRPr="0003621C">
              <w:rPr>
                <w:rFonts w:ascii="Times New Roman" w:hAnsi="Times New Roman" w:cs="Times New Roman"/>
                <w:bCs/>
                <w:color w:val="000000"/>
                <w:szCs w:val="21"/>
              </w:rPr>
              <w:t>门课程的考核，且考试成绩</w:t>
            </w:r>
            <w:r w:rsidRPr="0003621C">
              <w:rPr>
                <w:rFonts w:ascii="Times New Roman" w:hAnsi="Times New Roman" w:cs="Times New Roman"/>
                <w:bCs/>
                <w:color w:val="000000"/>
                <w:szCs w:val="21"/>
              </w:rPr>
              <w:t>70</w:t>
            </w:r>
            <w:r w:rsidRPr="0003621C">
              <w:rPr>
                <w:rFonts w:ascii="Times New Roman" w:hAnsi="Times New Roman" w:cs="Times New Roman"/>
                <w:bCs/>
                <w:color w:val="000000"/>
                <w:szCs w:val="21"/>
              </w:rPr>
              <w:t>分</w:t>
            </w:r>
            <w:r w:rsidRPr="0003621C">
              <w:rPr>
                <w:rFonts w:ascii="Times New Roman" w:hAnsi="Times New Roman" w:cs="Times New Roman"/>
                <w:bCs/>
                <w:color w:val="000000"/>
                <w:szCs w:val="21"/>
              </w:rPr>
              <w:t>(</w:t>
            </w:r>
            <w:r w:rsidRPr="0003621C">
              <w:rPr>
                <w:rFonts w:ascii="Times New Roman" w:hAnsi="Times New Roman" w:cs="Times New Roman"/>
                <w:bCs/>
                <w:color w:val="000000"/>
                <w:szCs w:val="21"/>
              </w:rPr>
              <w:t>含</w:t>
            </w:r>
            <w:r w:rsidRPr="0003621C">
              <w:rPr>
                <w:rFonts w:ascii="Times New Roman" w:hAnsi="Times New Roman" w:cs="Times New Roman"/>
                <w:bCs/>
                <w:color w:val="000000"/>
                <w:szCs w:val="21"/>
              </w:rPr>
              <w:t>70</w:t>
            </w:r>
            <w:r w:rsidRPr="0003621C">
              <w:rPr>
                <w:rFonts w:ascii="Times New Roman" w:hAnsi="Times New Roman" w:cs="Times New Roman"/>
                <w:bCs/>
                <w:color w:val="000000"/>
                <w:szCs w:val="21"/>
              </w:rPr>
              <w:t>分）以上者，并从事本职工作满</w:t>
            </w:r>
            <w:r w:rsidRPr="0003621C">
              <w:rPr>
                <w:rFonts w:ascii="Times New Roman" w:hAnsi="Times New Roman" w:cs="Times New Roman"/>
                <w:bCs/>
                <w:color w:val="000000"/>
                <w:szCs w:val="21"/>
              </w:rPr>
              <w:t>2</w:t>
            </w:r>
            <w:r w:rsidRPr="0003621C">
              <w:rPr>
                <w:rFonts w:ascii="Times New Roman" w:hAnsi="Times New Roman" w:cs="Times New Roman"/>
                <w:bCs/>
                <w:color w:val="000000"/>
                <w:szCs w:val="21"/>
              </w:rPr>
              <w:t>年，即可取得</w:t>
            </w:r>
            <w:r w:rsidRPr="0003621C">
              <w:rPr>
                <w:rFonts w:ascii="Times New Roman" w:hAnsi="Times New Roman" w:cs="Times New Roman"/>
                <w:bCs/>
                <w:color w:val="000000"/>
                <w:szCs w:val="21"/>
              </w:rPr>
              <w:t>“</w:t>
            </w:r>
            <w:r w:rsidRPr="0003621C">
              <w:rPr>
                <w:rFonts w:ascii="Times New Roman" w:hAnsi="Times New Roman" w:cs="Times New Roman"/>
                <w:bCs/>
                <w:color w:val="000000"/>
                <w:szCs w:val="21"/>
              </w:rPr>
              <w:t>矿井维修电工</w:t>
            </w:r>
            <w:r w:rsidRPr="0003621C">
              <w:rPr>
                <w:rFonts w:ascii="Times New Roman" w:hAnsi="Times New Roman" w:cs="Times New Roman"/>
                <w:bCs/>
                <w:color w:val="000000"/>
                <w:szCs w:val="21"/>
              </w:rPr>
              <w:t>”</w:t>
            </w:r>
            <w:r w:rsidRPr="0003621C">
              <w:rPr>
                <w:rFonts w:ascii="Times New Roman" w:hAnsi="Times New Roman" w:cs="Times New Roman"/>
                <w:bCs/>
                <w:color w:val="000000"/>
                <w:szCs w:val="21"/>
              </w:rPr>
              <w:t>高级工资格证书。</w:t>
            </w:r>
          </w:p>
        </w:tc>
      </w:tr>
      <w:tr w:rsidR="00A91276" w:rsidRPr="0003621C" w:rsidTr="004A2C13">
        <w:trPr>
          <w:trHeight w:val="1465"/>
        </w:trPr>
        <w:tc>
          <w:tcPr>
            <w:tcW w:w="559" w:type="dxa"/>
            <w:vMerge w:val="restart"/>
          </w:tcPr>
          <w:p w:rsidR="00A91276" w:rsidRPr="0003621C" w:rsidRDefault="00A91276" w:rsidP="00A91276">
            <w:pPr>
              <w:spacing w:line="280" w:lineRule="exact"/>
              <w:rPr>
                <w:rFonts w:ascii="Times New Roman" w:hAnsi="Times New Roman" w:cs="Times New Roman"/>
                <w:b/>
                <w:szCs w:val="21"/>
              </w:rPr>
            </w:pPr>
            <w:r w:rsidRPr="0003621C">
              <w:rPr>
                <w:rFonts w:ascii="Times New Roman" w:hAnsi="Times New Roman" w:cs="Times New Roman"/>
                <w:b/>
                <w:szCs w:val="21"/>
              </w:rPr>
              <w:t>四、</w:t>
            </w:r>
          </w:p>
          <w:p w:rsidR="00A91276" w:rsidRPr="0003621C" w:rsidRDefault="00A91276" w:rsidP="00A91276">
            <w:pPr>
              <w:spacing w:line="280" w:lineRule="exact"/>
              <w:rPr>
                <w:rFonts w:ascii="Times New Roman" w:hAnsi="Times New Roman" w:cs="Times New Roman"/>
                <w:b/>
                <w:szCs w:val="21"/>
              </w:rPr>
            </w:pPr>
            <w:r w:rsidRPr="0003621C">
              <w:rPr>
                <w:rFonts w:ascii="Times New Roman" w:hAnsi="Times New Roman" w:cs="Times New Roman"/>
                <w:b/>
                <w:szCs w:val="21"/>
              </w:rPr>
              <w:t>就业</w:t>
            </w:r>
          </w:p>
          <w:p w:rsidR="00A91276" w:rsidRPr="0003621C" w:rsidRDefault="00A91276" w:rsidP="00A91276">
            <w:pPr>
              <w:spacing w:line="280" w:lineRule="exact"/>
              <w:rPr>
                <w:rFonts w:ascii="Times New Roman" w:hAnsi="Times New Roman" w:cs="Times New Roman"/>
                <w:b/>
                <w:szCs w:val="21"/>
              </w:rPr>
            </w:pPr>
            <w:r w:rsidRPr="0003621C">
              <w:rPr>
                <w:rFonts w:ascii="Times New Roman" w:hAnsi="Times New Roman" w:cs="Times New Roman"/>
                <w:b/>
                <w:szCs w:val="21"/>
              </w:rPr>
              <w:t>面向</w:t>
            </w:r>
          </w:p>
          <w:p w:rsidR="00A91276" w:rsidRPr="0003621C" w:rsidRDefault="00A91276" w:rsidP="00A91276">
            <w:pPr>
              <w:spacing w:line="280" w:lineRule="exact"/>
              <w:rPr>
                <w:rFonts w:ascii="Times New Roman" w:hAnsi="Times New Roman" w:cs="Times New Roman"/>
                <w:b/>
                <w:szCs w:val="21"/>
              </w:rPr>
            </w:pPr>
            <w:r w:rsidRPr="0003621C">
              <w:rPr>
                <w:rFonts w:ascii="Times New Roman" w:hAnsi="Times New Roman" w:cs="Times New Roman"/>
                <w:b/>
                <w:szCs w:val="21"/>
              </w:rPr>
              <w:t>和</w:t>
            </w:r>
            <w:r w:rsidRPr="0003621C">
              <w:rPr>
                <w:rFonts w:ascii="Times New Roman" w:hAnsi="Times New Roman" w:cs="Times New Roman"/>
                <w:b/>
                <w:szCs w:val="21"/>
              </w:rPr>
              <w:lastRenderedPageBreak/>
              <w:t>职</w:t>
            </w:r>
          </w:p>
          <w:p w:rsidR="00A91276" w:rsidRPr="0003621C" w:rsidRDefault="00A91276" w:rsidP="00A91276">
            <w:pPr>
              <w:spacing w:line="280" w:lineRule="exact"/>
              <w:rPr>
                <w:rFonts w:ascii="Times New Roman" w:hAnsi="Times New Roman" w:cs="Times New Roman"/>
                <w:b/>
                <w:szCs w:val="21"/>
              </w:rPr>
            </w:pPr>
            <w:r w:rsidRPr="0003621C">
              <w:rPr>
                <w:rFonts w:ascii="Times New Roman" w:hAnsi="Times New Roman" w:cs="Times New Roman"/>
                <w:b/>
                <w:szCs w:val="21"/>
              </w:rPr>
              <w:t>业生</w:t>
            </w:r>
          </w:p>
          <w:p w:rsidR="00A91276" w:rsidRPr="0003621C" w:rsidRDefault="00A91276" w:rsidP="00A91276">
            <w:pPr>
              <w:spacing w:line="280" w:lineRule="exact"/>
              <w:rPr>
                <w:rFonts w:ascii="Times New Roman" w:hAnsi="Times New Roman" w:cs="Times New Roman"/>
                <w:b/>
                <w:szCs w:val="21"/>
              </w:rPr>
            </w:pPr>
            <w:proofErr w:type="gramStart"/>
            <w:r w:rsidRPr="0003621C">
              <w:rPr>
                <w:rFonts w:ascii="Times New Roman" w:hAnsi="Times New Roman" w:cs="Times New Roman"/>
                <w:b/>
                <w:szCs w:val="21"/>
              </w:rPr>
              <w:t>涯</w:t>
            </w:r>
            <w:proofErr w:type="gramEnd"/>
            <w:r w:rsidRPr="0003621C">
              <w:rPr>
                <w:rFonts w:ascii="Times New Roman" w:hAnsi="Times New Roman" w:cs="Times New Roman"/>
                <w:b/>
                <w:szCs w:val="21"/>
              </w:rPr>
              <w:t>发</w:t>
            </w:r>
          </w:p>
          <w:p w:rsidR="00A91276" w:rsidRPr="0003621C" w:rsidRDefault="00A91276" w:rsidP="00A91276">
            <w:pPr>
              <w:rPr>
                <w:rFonts w:ascii="Times New Roman" w:hAnsi="Times New Roman" w:cs="Times New Roman"/>
                <w:szCs w:val="21"/>
              </w:rPr>
            </w:pPr>
            <w:r w:rsidRPr="0003621C">
              <w:rPr>
                <w:rFonts w:ascii="Times New Roman" w:hAnsi="Times New Roman" w:cs="Times New Roman"/>
                <w:b/>
                <w:szCs w:val="21"/>
              </w:rPr>
              <w:t>展</w:t>
            </w:r>
          </w:p>
        </w:tc>
        <w:tc>
          <w:tcPr>
            <w:tcW w:w="1809" w:type="dxa"/>
            <w:gridSpan w:val="2"/>
            <w:vAlign w:val="center"/>
          </w:tcPr>
          <w:p w:rsidR="00A91276" w:rsidRPr="0003621C" w:rsidRDefault="00A91276" w:rsidP="004A2C13">
            <w:pPr>
              <w:jc w:val="center"/>
              <w:rPr>
                <w:rFonts w:ascii="Times New Roman" w:hAnsi="Times New Roman" w:cs="Times New Roman"/>
                <w:szCs w:val="21"/>
              </w:rPr>
            </w:pPr>
            <w:r w:rsidRPr="0003621C">
              <w:rPr>
                <w:rFonts w:ascii="Times New Roman" w:hAnsi="Times New Roman" w:cs="Times New Roman"/>
                <w:szCs w:val="21"/>
              </w:rPr>
              <w:lastRenderedPageBreak/>
              <w:t xml:space="preserve">4.1 </w:t>
            </w:r>
            <w:r w:rsidRPr="0003621C">
              <w:rPr>
                <w:rFonts w:ascii="Times New Roman" w:hAnsi="Times New Roman" w:cs="Times New Roman"/>
                <w:szCs w:val="21"/>
              </w:rPr>
              <w:t>就业面向</w:t>
            </w:r>
          </w:p>
        </w:tc>
        <w:tc>
          <w:tcPr>
            <w:tcW w:w="5933" w:type="dxa"/>
            <w:gridSpan w:val="2"/>
          </w:tcPr>
          <w:p w:rsidR="00A91276" w:rsidRPr="0003621C" w:rsidRDefault="00A91276" w:rsidP="00A91276">
            <w:pPr>
              <w:ind w:firstLineChars="200" w:firstLine="420"/>
              <w:jc w:val="left"/>
              <w:rPr>
                <w:rFonts w:ascii="Times New Roman" w:hAnsi="Times New Roman" w:cs="Times New Roman"/>
                <w:szCs w:val="21"/>
              </w:rPr>
            </w:pPr>
            <w:r w:rsidRPr="0003621C">
              <w:rPr>
                <w:rFonts w:ascii="Times New Roman" w:hAnsi="Times New Roman" w:cs="Times New Roman"/>
                <w:szCs w:val="21"/>
              </w:rPr>
              <w:t>毕业生主要面向企业，可从事机电设备的安装与调试、运行维护与管理、设备的技术改造等工作；同时也可在机电相关行业从事机电技术应用、机电产品的设计、加工、制造及售后服务等工作。</w:t>
            </w:r>
          </w:p>
          <w:p w:rsidR="00A91276" w:rsidRPr="0003621C" w:rsidRDefault="00A91276" w:rsidP="00A91276">
            <w:pPr>
              <w:ind w:firstLineChars="200" w:firstLine="420"/>
              <w:jc w:val="left"/>
              <w:rPr>
                <w:rFonts w:ascii="Times New Roman" w:hAnsi="Times New Roman" w:cs="Times New Roman"/>
                <w:szCs w:val="21"/>
              </w:rPr>
            </w:pPr>
            <w:r w:rsidRPr="0003621C">
              <w:rPr>
                <w:rFonts w:ascii="Times New Roman" w:hAnsi="Times New Roman" w:cs="Times New Roman"/>
                <w:szCs w:val="21"/>
              </w:rPr>
              <w:t>根据实操顶岗情况及职业资格认证鉴定，可获得相应等级岗位从业资格证书。</w:t>
            </w:r>
          </w:p>
        </w:tc>
      </w:tr>
      <w:tr w:rsidR="00A91276" w:rsidRPr="0003621C" w:rsidTr="004A2C13">
        <w:trPr>
          <w:trHeight w:val="1504"/>
        </w:trPr>
        <w:tc>
          <w:tcPr>
            <w:tcW w:w="559" w:type="dxa"/>
            <w:vMerge/>
          </w:tcPr>
          <w:p w:rsidR="00A91276" w:rsidRPr="0003621C" w:rsidRDefault="00A91276" w:rsidP="00A91276">
            <w:pPr>
              <w:rPr>
                <w:rFonts w:ascii="Times New Roman" w:hAnsi="Times New Roman" w:cs="Times New Roman"/>
                <w:szCs w:val="21"/>
              </w:rPr>
            </w:pPr>
          </w:p>
        </w:tc>
        <w:tc>
          <w:tcPr>
            <w:tcW w:w="1809" w:type="dxa"/>
            <w:gridSpan w:val="2"/>
            <w:vAlign w:val="center"/>
          </w:tcPr>
          <w:p w:rsidR="00A91276" w:rsidRPr="0003621C" w:rsidRDefault="00A91276" w:rsidP="004A2C13">
            <w:pPr>
              <w:jc w:val="center"/>
              <w:rPr>
                <w:rFonts w:ascii="Times New Roman" w:hAnsi="Times New Roman" w:cs="Times New Roman"/>
                <w:szCs w:val="21"/>
              </w:rPr>
            </w:pPr>
            <w:r w:rsidRPr="0003621C">
              <w:rPr>
                <w:rFonts w:ascii="Times New Roman" w:hAnsi="Times New Roman" w:cs="Times New Roman"/>
                <w:szCs w:val="21"/>
              </w:rPr>
              <w:t xml:space="preserve">4.2 </w:t>
            </w:r>
            <w:r w:rsidRPr="0003621C">
              <w:rPr>
                <w:rFonts w:ascii="Times New Roman" w:hAnsi="Times New Roman" w:cs="Times New Roman"/>
                <w:szCs w:val="21"/>
              </w:rPr>
              <w:t>职业生涯发展</w:t>
            </w:r>
          </w:p>
        </w:tc>
        <w:tc>
          <w:tcPr>
            <w:tcW w:w="5933" w:type="dxa"/>
            <w:gridSpan w:val="2"/>
          </w:tcPr>
          <w:p w:rsidR="00A91276" w:rsidRPr="0003621C" w:rsidRDefault="00A91276" w:rsidP="00A91276">
            <w:pPr>
              <w:ind w:firstLineChars="200" w:firstLine="420"/>
              <w:jc w:val="left"/>
              <w:rPr>
                <w:rFonts w:ascii="Times New Roman" w:hAnsi="Times New Roman" w:cs="Times New Roman"/>
                <w:szCs w:val="21"/>
              </w:rPr>
            </w:pPr>
            <w:r w:rsidRPr="0003621C">
              <w:rPr>
                <w:rFonts w:ascii="Times New Roman" w:hAnsi="Times New Roman" w:cs="Times New Roman"/>
              </w:rPr>
              <w:t>本专业毕业生在获得专科毕业证书后，可通过继续教育和培训，进一步取得本科及以上层次学历证书或更高级别的职业资格等级证书，进而获得从事更高级别岗位（如机电工程师）工作的机会。</w:t>
            </w:r>
          </w:p>
        </w:tc>
      </w:tr>
    </w:tbl>
    <w:p w:rsidR="00A91276" w:rsidRPr="0003621C" w:rsidRDefault="00A91276" w:rsidP="00A91276">
      <w:pPr>
        <w:wordWrap w:val="0"/>
        <w:ind w:leftChars="200" w:left="420"/>
        <w:jc w:val="right"/>
        <w:rPr>
          <w:rFonts w:ascii="Times New Roman" w:hAnsi="Times New Roman" w:cs="Times New Roman"/>
          <w:szCs w:val="21"/>
        </w:rPr>
      </w:pPr>
    </w:p>
    <w:p w:rsidR="00152CB4" w:rsidRPr="0003621C" w:rsidRDefault="00152CB4" w:rsidP="00152CB4">
      <w:pPr>
        <w:ind w:leftChars="200" w:left="420"/>
        <w:jc w:val="right"/>
        <w:rPr>
          <w:rFonts w:ascii="Times New Roman" w:hAnsi="Times New Roman" w:cs="Times New Roman"/>
          <w:szCs w:val="21"/>
        </w:rPr>
      </w:pPr>
    </w:p>
    <w:p w:rsidR="00A91276" w:rsidRPr="0003621C" w:rsidRDefault="00A91276" w:rsidP="00A91276">
      <w:pPr>
        <w:ind w:leftChars="200" w:left="420"/>
        <w:jc w:val="right"/>
        <w:rPr>
          <w:rFonts w:ascii="Times New Roman" w:hAnsi="Times New Roman" w:cs="Times New Roman"/>
          <w:szCs w:val="21"/>
        </w:rPr>
      </w:pPr>
      <w:r w:rsidRPr="0003621C">
        <w:rPr>
          <w:rFonts w:ascii="Times New Roman" w:hAnsi="Times New Roman" w:cs="Times New Roman"/>
          <w:szCs w:val="21"/>
        </w:rPr>
        <w:t>续表</w:t>
      </w:r>
    </w:p>
    <w:tbl>
      <w:tblPr>
        <w:tblW w:w="8301" w:type="dxa"/>
        <w:tblInd w:w="150" w:type="dxa"/>
        <w:tblBorders>
          <w:top w:val="single" w:sz="12" w:space="0" w:color="auto"/>
          <w:bottom w:val="single" w:sz="12" w:space="0" w:color="auto"/>
          <w:insideH w:val="single" w:sz="6" w:space="0" w:color="auto"/>
          <w:insideV w:val="single" w:sz="6" w:space="0" w:color="auto"/>
        </w:tblBorders>
        <w:tblLayout w:type="fixed"/>
        <w:tblLook w:val="0000"/>
      </w:tblPr>
      <w:tblGrid>
        <w:gridCol w:w="854"/>
        <w:gridCol w:w="479"/>
        <w:gridCol w:w="893"/>
        <w:gridCol w:w="3011"/>
        <w:gridCol w:w="3064"/>
      </w:tblGrid>
      <w:tr w:rsidR="00A91276" w:rsidRPr="0003621C" w:rsidTr="002F569D">
        <w:trPr>
          <w:cantSplit/>
          <w:trHeight w:val="372"/>
        </w:trPr>
        <w:tc>
          <w:tcPr>
            <w:tcW w:w="854" w:type="dxa"/>
            <w:vMerge w:val="restart"/>
            <w:vAlign w:val="center"/>
          </w:tcPr>
          <w:p w:rsidR="00A91276" w:rsidRPr="0003621C" w:rsidRDefault="00A91276" w:rsidP="00A91276">
            <w:pPr>
              <w:spacing w:line="360" w:lineRule="auto"/>
              <w:rPr>
                <w:rFonts w:ascii="Times New Roman" w:hAnsi="Times New Roman" w:cs="Times New Roman"/>
                <w:szCs w:val="21"/>
              </w:rPr>
            </w:pPr>
            <w:r w:rsidRPr="0003621C">
              <w:rPr>
                <w:rFonts w:ascii="Times New Roman" w:hAnsi="Times New Roman" w:cs="Times New Roman"/>
                <w:b/>
                <w:szCs w:val="21"/>
              </w:rPr>
              <w:t>五、知识、能力结构及其支撑课程</w:t>
            </w:r>
          </w:p>
        </w:tc>
        <w:tc>
          <w:tcPr>
            <w:tcW w:w="1372" w:type="dxa"/>
            <w:gridSpan w:val="2"/>
            <w:vAlign w:val="center"/>
          </w:tcPr>
          <w:p w:rsidR="00A91276" w:rsidRPr="0003621C" w:rsidRDefault="00A91276" w:rsidP="00A91276">
            <w:pPr>
              <w:spacing w:line="280" w:lineRule="exact"/>
              <w:jc w:val="center"/>
              <w:rPr>
                <w:rFonts w:ascii="Times New Roman" w:hAnsi="Times New Roman" w:cs="Times New Roman"/>
                <w:szCs w:val="21"/>
              </w:rPr>
            </w:pPr>
            <w:r w:rsidRPr="0003621C">
              <w:rPr>
                <w:rFonts w:ascii="Times New Roman" w:hAnsi="Times New Roman" w:cs="Times New Roman"/>
                <w:szCs w:val="21"/>
              </w:rPr>
              <w:t>类型</w:t>
            </w:r>
          </w:p>
        </w:tc>
        <w:tc>
          <w:tcPr>
            <w:tcW w:w="3011" w:type="dxa"/>
            <w:vAlign w:val="center"/>
          </w:tcPr>
          <w:p w:rsidR="00A91276" w:rsidRPr="0003621C" w:rsidRDefault="00A91276" w:rsidP="00A91276">
            <w:pPr>
              <w:spacing w:line="280" w:lineRule="exact"/>
              <w:jc w:val="center"/>
              <w:rPr>
                <w:rFonts w:ascii="Times New Roman" w:hAnsi="Times New Roman" w:cs="Times New Roman"/>
                <w:szCs w:val="21"/>
              </w:rPr>
            </w:pPr>
            <w:r w:rsidRPr="0003621C">
              <w:rPr>
                <w:rFonts w:ascii="Times New Roman" w:hAnsi="Times New Roman" w:cs="Times New Roman"/>
                <w:szCs w:val="21"/>
              </w:rPr>
              <w:t>内容描述</w:t>
            </w:r>
          </w:p>
        </w:tc>
        <w:tc>
          <w:tcPr>
            <w:tcW w:w="3064" w:type="dxa"/>
            <w:vAlign w:val="center"/>
          </w:tcPr>
          <w:p w:rsidR="00A91276" w:rsidRPr="0003621C" w:rsidRDefault="00A91276" w:rsidP="00A91276">
            <w:pPr>
              <w:spacing w:line="280" w:lineRule="exact"/>
              <w:jc w:val="center"/>
              <w:rPr>
                <w:rFonts w:ascii="Times New Roman" w:hAnsi="Times New Roman" w:cs="Times New Roman"/>
                <w:szCs w:val="21"/>
              </w:rPr>
            </w:pPr>
            <w:r w:rsidRPr="0003621C">
              <w:rPr>
                <w:rFonts w:ascii="Times New Roman" w:hAnsi="Times New Roman" w:cs="Times New Roman"/>
                <w:szCs w:val="21"/>
              </w:rPr>
              <w:t>支撑课程或活动</w:t>
            </w:r>
          </w:p>
        </w:tc>
      </w:tr>
      <w:tr w:rsidR="00A91276" w:rsidRPr="0003621C" w:rsidTr="002F569D">
        <w:trPr>
          <w:cantSplit/>
          <w:trHeight w:val="567"/>
        </w:trPr>
        <w:tc>
          <w:tcPr>
            <w:tcW w:w="854" w:type="dxa"/>
            <w:vMerge/>
            <w:vAlign w:val="center"/>
          </w:tcPr>
          <w:p w:rsidR="00A91276" w:rsidRPr="0003621C" w:rsidRDefault="00A91276" w:rsidP="00A91276">
            <w:pPr>
              <w:spacing w:line="280" w:lineRule="exact"/>
              <w:rPr>
                <w:rFonts w:ascii="Times New Roman" w:hAnsi="Times New Roman" w:cs="Times New Roman"/>
                <w:szCs w:val="21"/>
              </w:rPr>
            </w:pPr>
          </w:p>
        </w:tc>
        <w:tc>
          <w:tcPr>
            <w:tcW w:w="1372" w:type="dxa"/>
            <w:gridSpan w:val="2"/>
            <w:vMerge w:val="restart"/>
            <w:vAlign w:val="center"/>
          </w:tcPr>
          <w:p w:rsidR="00A91276" w:rsidRPr="0003621C" w:rsidRDefault="00A91276" w:rsidP="00A91276">
            <w:pPr>
              <w:spacing w:line="280" w:lineRule="exact"/>
              <w:rPr>
                <w:rFonts w:ascii="Times New Roman" w:hAnsi="Times New Roman" w:cs="Times New Roman"/>
                <w:szCs w:val="21"/>
              </w:rPr>
            </w:pPr>
            <w:r w:rsidRPr="0003621C">
              <w:rPr>
                <w:rFonts w:ascii="Times New Roman" w:hAnsi="Times New Roman" w:cs="Times New Roman"/>
                <w:szCs w:val="21"/>
              </w:rPr>
              <w:t xml:space="preserve">5.1 </w:t>
            </w:r>
            <w:r w:rsidRPr="0003621C">
              <w:rPr>
                <w:rFonts w:ascii="Times New Roman" w:hAnsi="Times New Roman" w:cs="Times New Roman"/>
                <w:szCs w:val="21"/>
              </w:rPr>
              <w:t>综合基础知识</w:t>
            </w:r>
          </w:p>
        </w:tc>
        <w:tc>
          <w:tcPr>
            <w:tcW w:w="3011" w:type="dxa"/>
            <w:vAlign w:val="center"/>
          </w:tcPr>
          <w:p w:rsidR="00A91276" w:rsidRPr="0003621C" w:rsidRDefault="00A91276" w:rsidP="00A91276">
            <w:pPr>
              <w:spacing w:line="280" w:lineRule="exact"/>
              <w:rPr>
                <w:rFonts w:ascii="Times New Roman" w:hAnsi="Times New Roman" w:cs="Times New Roman"/>
                <w:szCs w:val="21"/>
              </w:rPr>
            </w:pPr>
            <w:r w:rsidRPr="0003621C">
              <w:rPr>
                <w:rFonts w:ascii="Times New Roman" w:hAnsi="Times New Roman" w:cs="Times New Roman"/>
                <w:szCs w:val="21"/>
              </w:rPr>
              <w:t>1</w:t>
            </w:r>
            <w:r w:rsidRPr="0003621C">
              <w:rPr>
                <w:rFonts w:ascii="Times New Roman" w:hAnsi="Times New Roman" w:cs="Times New Roman"/>
                <w:szCs w:val="21"/>
              </w:rPr>
              <w:t>．政治思想理论</w:t>
            </w:r>
          </w:p>
        </w:tc>
        <w:tc>
          <w:tcPr>
            <w:tcW w:w="3064" w:type="dxa"/>
            <w:vAlign w:val="center"/>
          </w:tcPr>
          <w:p w:rsidR="00A91276" w:rsidRPr="0003621C" w:rsidRDefault="00A91276" w:rsidP="00A91276">
            <w:pPr>
              <w:spacing w:line="280" w:lineRule="exact"/>
              <w:rPr>
                <w:rFonts w:ascii="Times New Roman" w:hAnsi="Times New Roman" w:cs="Times New Roman"/>
                <w:szCs w:val="21"/>
              </w:rPr>
            </w:pPr>
            <w:r w:rsidRPr="0003621C">
              <w:rPr>
                <w:rFonts w:ascii="Times New Roman" w:hAnsi="Times New Roman" w:cs="Times New Roman"/>
                <w:szCs w:val="21"/>
              </w:rPr>
              <w:t>中国特色社会主义理论体系概论</w:t>
            </w:r>
          </w:p>
        </w:tc>
      </w:tr>
      <w:tr w:rsidR="00A91276" w:rsidRPr="0003621C" w:rsidTr="002F569D">
        <w:trPr>
          <w:cantSplit/>
          <w:trHeight w:val="567"/>
        </w:trPr>
        <w:tc>
          <w:tcPr>
            <w:tcW w:w="854" w:type="dxa"/>
            <w:vMerge/>
            <w:vAlign w:val="center"/>
          </w:tcPr>
          <w:p w:rsidR="00A91276" w:rsidRPr="0003621C" w:rsidRDefault="00A91276" w:rsidP="00A91276">
            <w:pPr>
              <w:spacing w:line="280" w:lineRule="exact"/>
              <w:rPr>
                <w:rFonts w:ascii="Times New Roman" w:hAnsi="Times New Roman" w:cs="Times New Roman"/>
                <w:szCs w:val="21"/>
              </w:rPr>
            </w:pPr>
          </w:p>
        </w:tc>
        <w:tc>
          <w:tcPr>
            <w:tcW w:w="1372" w:type="dxa"/>
            <w:gridSpan w:val="2"/>
            <w:vMerge/>
            <w:vAlign w:val="center"/>
          </w:tcPr>
          <w:p w:rsidR="00A91276" w:rsidRPr="0003621C" w:rsidRDefault="00A91276" w:rsidP="00A91276">
            <w:pPr>
              <w:spacing w:line="280" w:lineRule="exact"/>
              <w:rPr>
                <w:rFonts w:ascii="Times New Roman" w:hAnsi="Times New Roman" w:cs="Times New Roman"/>
                <w:szCs w:val="21"/>
              </w:rPr>
            </w:pPr>
          </w:p>
        </w:tc>
        <w:tc>
          <w:tcPr>
            <w:tcW w:w="3011" w:type="dxa"/>
            <w:vAlign w:val="center"/>
          </w:tcPr>
          <w:p w:rsidR="00A91276" w:rsidRPr="0003621C" w:rsidRDefault="00A91276" w:rsidP="00A91276">
            <w:pPr>
              <w:spacing w:line="280" w:lineRule="exact"/>
              <w:rPr>
                <w:rFonts w:ascii="Times New Roman" w:hAnsi="Times New Roman" w:cs="Times New Roman"/>
                <w:szCs w:val="21"/>
              </w:rPr>
            </w:pPr>
            <w:r w:rsidRPr="0003621C">
              <w:rPr>
                <w:rFonts w:ascii="Times New Roman" w:hAnsi="Times New Roman" w:cs="Times New Roman"/>
                <w:szCs w:val="21"/>
              </w:rPr>
              <w:t>2</w:t>
            </w:r>
            <w:r w:rsidRPr="0003621C">
              <w:rPr>
                <w:rFonts w:ascii="Times New Roman" w:hAnsi="Times New Roman" w:cs="Times New Roman"/>
                <w:szCs w:val="21"/>
              </w:rPr>
              <w:t>．数学基础知识</w:t>
            </w:r>
          </w:p>
        </w:tc>
        <w:tc>
          <w:tcPr>
            <w:tcW w:w="3064" w:type="dxa"/>
            <w:vAlign w:val="center"/>
          </w:tcPr>
          <w:p w:rsidR="00A91276" w:rsidRPr="0003621C" w:rsidRDefault="00A91276" w:rsidP="00A91276">
            <w:pPr>
              <w:spacing w:line="280" w:lineRule="exact"/>
              <w:rPr>
                <w:rFonts w:ascii="Times New Roman" w:hAnsi="Times New Roman" w:cs="Times New Roman"/>
                <w:szCs w:val="21"/>
              </w:rPr>
            </w:pPr>
            <w:r w:rsidRPr="0003621C">
              <w:rPr>
                <w:rFonts w:ascii="Times New Roman" w:hAnsi="Times New Roman" w:cs="Times New Roman"/>
                <w:szCs w:val="21"/>
              </w:rPr>
              <w:t>微积分初步</w:t>
            </w:r>
          </w:p>
        </w:tc>
      </w:tr>
      <w:tr w:rsidR="00A91276" w:rsidRPr="0003621C" w:rsidTr="002F569D">
        <w:trPr>
          <w:cantSplit/>
          <w:trHeight w:val="567"/>
        </w:trPr>
        <w:tc>
          <w:tcPr>
            <w:tcW w:w="854" w:type="dxa"/>
            <w:vMerge/>
            <w:vAlign w:val="center"/>
          </w:tcPr>
          <w:p w:rsidR="00A91276" w:rsidRPr="0003621C" w:rsidRDefault="00A91276" w:rsidP="00A91276">
            <w:pPr>
              <w:spacing w:line="280" w:lineRule="exact"/>
              <w:rPr>
                <w:rFonts w:ascii="Times New Roman" w:hAnsi="Times New Roman" w:cs="Times New Roman"/>
                <w:szCs w:val="21"/>
              </w:rPr>
            </w:pPr>
          </w:p>
        </w:tc>
        <w:tc>
          <w:tcPr>
            <w:tcW w:w="1372" w:type="dxa"/>
            <w:gridSpan w:val="2"/>
            <w:vMerge/>
            <w:vAlign w:val="center"/>
          </w:tcPr>
          <w:p w:rsidR="00A91276" w:rsidRPr="0003621C" w:rsidRDefault="00A91276" w:rsidP="00A91276">
            <w:pPr>
              <w:spacing w:line="280" w:lineRule="exact"/>
              <w:rPr>
                <w:rFonts w:ascii="Times New Roman" w:hAnsi="Times New Roman" w:cs="Times New Roman"/>
                <w:szCs w:val="21"/>
              </w:rPr>
            </w:pPr>
          </w:p>
        </w:tc>
        <w:tc>
          <w:tcPr>
            <w:tcW w:w="3011" w:type="dxa"/>
            <w:vAlign w:val="center"/>
          </w:tcPr>
          <w:p w:rsidR="00A91276" w:rsidRPr="0003621C" w:rsidRDefault="00A91276" w:rsidP="00A91276">
            <w:pPr>
              <w:spacing w:line="280" w:lineRule="exact"/>
              <w:rPr>
                <w:rFonts w:ascii="Times New Roman" w:hAnsi="Times New Roman" w:cs="Times New Roman"/>
                <w:szCs w:val="21"/>
              </w:rPr>
            </w:pPr>
            <w:r w:rsidRPr="0003621C">
              <w:rPr>
                <w:rFonts w:ascii="Times New Roman" w:hAnsi="Times New Roman" w:cs="Times New Roman"/>
                <w:szCs w:val="21"/>
              </w:rPr>
              <w:t xml:space="preserve">3. </w:t>
            </w:r>
            <w:r w:rsidRPr="0003621C">
              <w:rPr>
                <w:rFonts w:ascii="Times New Roman" w:hAnsi="Times New Roman" w:cs="Times New Roman"/>
                <w:szCs w:val="21"/>
              </w:rPr>
              <w:t>机械工程基础知识</w:t>
            </w:r>
          </w:p>
        </w:tc>
        <w:tc>
          <w:tcPr>
            <w:tcW w:w="3064" w:type="dxa"/>
            <w:vAlign w:val="center"/>
          </w:tcPr>
          <w:p w:rsidR="00A91276" w:rsidRPr="0003621C" w:rsidRDefault="00A91276" w:rsidP="00A91276">
            <w:pPr>
              <w:spacing w:line="280" w:lineRule="exact"/>
              <w:rPr>
                <w:rFonts w:ascii="Times New Roman" w:hAnsi="Times New Roman" w:cs="Times New Roman"/>
                <w:szCs w:val="21"/>
              </w:rPr>
            </w:pPr>
            <w:r w:rsidRPr="0003621C">
              <w:rPr>
                <w:rFonts w:ascii="Times New Roman" w:hAnsi="Times New Roman" w:cs="Times New Roman"/>
                <w:szCs w:val="21"/>
              </w:rPr>
              <w:t>机械制图、机械设计基础、电工电子技术</w:t>
            </w:r>
          </w:p>
        </w:tc>
      </w:tr>
      <w:tr w:rsidR="00A91276" w:rsidRPr="0003621C" w:rsidTr="002F569D">
        <w:trPr>
          <w:cantSplit/>
          <w:trHeight w:val="424"/>
        </w:trPr>
        <w:tc>
          <w:tcPr>
            <w:tcW w:w="854" w:type="dxa"/>
            <w:vMerge/>
            <w:vAlign w:val="center"/>
          </w:tcPr>
          <w:p w:rsidR="00A91276" w:rsidRPr="0003621C" w:rsidRDefault="00A91276" w:rsidP="00A91276">
            <w:pPr>
              <w:spacing w:line="280" w:lineRule="exact"/>
              <w:rPr>
                <w:rFonts w:ascii="Times New Roman" w:hAnsi="Times New Roman" w:cs="Times New Roman"/>
                <w:szCs w:val="21"/>
              </w:rPr>
            </w:pPr>
          </w:p>
        </w:tc>
        <w:tc>
          <w:tcPr>
            <w:tcW w:w="1372" w:type="dxa"/>
            <w:gridSpan w:val="2"/>
            <w:vMerge/>
            <w:vAlign w:val="center"/>
          </w:tcPr>
          <w:p w:rsidR="00A91276" w:rsidRPr="0003621C" w:rsidRDefault="00A91276" w:rsidP="00A91276">
            <w:pPr>
              <w:spacing w:line="280" w:lineRule="exact"/>
              <w:rPr>
                <w:rFonts w:ascii="Times New Roman" w:hAnsi="Times New Roman" w:cs="Times New Roman"/>
                <w:szCs w:val="21"/>
              </w:rPr>
            </w:pPr>
          </w:p>
        </w:tc>
        <w:tc>
          <w:tcPr>
            <w:tcW w:w="3011" w:type="dxa"/>
            <w:vAlign w:val="center"/>
          </w:tcPr>
          <w:p w:rsidR="00A91276" w:rsidRPr="0003621C" w:rsidRDefault="00A91276" w:rsidP="00A91276">
            <w:pPr>
              <w:spacing w:line="280" w:lineRule="exact"/>
              <w:rPr>
                <w:rFonts w:ascii="Times New Roman" w:hAnsi="Times New Roman" w:cs="Times New Roman"/>
                <w:szCs w:val="21"/>
              </w:rPr>
            </w:pPr>
            <w:r w:rsidRPr="0003621C">
              <w:rPr>
                <w:rFonts w:ascii="Times New Roman" w:hAnsi="Times New Roman" w:cs="Times New Roman"/>
                <w:szCs w:val="21"/>
              </w:rPr>
              <w:t>4</w:t>
            </w:r>
            <w:r w:rsidRPr="0003621C">
              <w:rPr>
                <w:rFonts w:ascii="Times New Roman" w:hAnsi="Times New Roman" w:cs="Times New Roman"/>
                <w:szCs w:val="21"/>
              </w:rPr>
              <w:t>．计算机基础知识</w:t>
            </w:r>
          </w:p>
        </w:tc>
        <w:tc>
          <w:tcPr>
            <w:tcW w:w="3064" w:type="dxa"/>
            <w:vAlign w:val="center"/>
          </w:tcPr>
          <w:p w:rsidR="00A91276" w:rsidRPr="0003621C" w:rsidRDefault="00A91276" w:rsidP="00A91276">
            <w:pPr>
              <w:widowControl/>
              <w:jc w:val="left"/>
              <w:rPr>
                <w:rFonts w:ascii="Times New Roman" w:hAnsi="Times New Roman" w:cs="Times New Roman"/>
                <w:szCs w:val="21"/>
              </w:rPr>
            </w:pPr>
            <w:r w:rsidRPr="0003621C">
              <w:rPr>
                <w:rFonts w:ascii="Times New Roman" w:hAnsi="Times New Roman" w:cs="Times New Roman"/>
                <w:szCs w:val="21"/>
              </w:rPr>
              <w:t>计算机应用基础</w:t>
            </w:r>
          </w:p>
        </w:tc>
      </w:tr>
      <w:tr w:rsidR="00A91276" w:rsidRPr="0003621C" w:rsidTr="002F569D">
        <w:trPr>
          <w:cantSplit/>
          <w:trHeight w:val="425"/>
        </w:trPr>
        <w:tc>
          <w:tcPr>
            <w:tcW w:w="854" w:type="dxa"/>
            <w:vMerge/>
            <w:vAlign w:val="center"/>
          </w:tcPr>
          <w:p w:rsidR="00A91276" w:rsidRPr="0003621C" w:rsidRDefault="00A91276" w:rsidP="00A91276">
            <w:pPr>
              <w:spacing w:line="280" w:lineRule="exact"/>
              <w:rPr>
                <w:rFonts w:ascii="Times New Roman" w:hAnsi="Times New Roman" w:cs="Times New Roman"/>
                <w:szCs w:val="21"/>
              </w:rPr>
            </w:pPr>
          </w:p>
        </w:tc>
        <w:tc>
          <w:tcPr>
            <w:tcW w:w="1372" w:type="dxa"/>
            <w:gridSpan w:val="2"/>
            <w:vMerge/>
            <w:vAlign w:val="center"/>
          </w:tcPr>
          <w:p w:rsidR="00A91276" w:rsidRPr="0003621C" w:rsidRDefault="00A91276" w:rsidP="00A91276">
            <w:pPr>
              <w:spacing w:line="280" w:lineRule="exact"/>
              <w:rPr>
                <w:rFonts w:ascii="Times New Roman" w:hAnsi="Times New Roman" w:cs="Times New Roman"/>
                <w:szCs w:val="21"/>
              </w:rPr>
            </w:pPr>
          </w:p>
        </w:tc>
        <w:tc>
          <w:tcPr>
            <w:tcW w:w="3011" w:type="dxa"/>
            <w:vAlign w:val="center"/>
          </w:tcPr>
          <w:p w:rsidR="00A91276" w:rsidRPr="0003621C" w:rsidRDefault="00A91276" w:rsidP="00A91276">
            <w:pPr>
              <w:spacing w:line="280" w:lineRule="exact"/>
              <w:rPr>
                <w:rFonts w:ascii="Times New Roman" w:hAnsi="Times New Roman" w:cs="Times New Roman"/>
                <w:szCs w:val="21"/>
              </w:rPr>
            </w:pPr>
            <w:r w:rsidRPr="0003621C">
              <w:rPr>
                <w:rFonts w:ascii="Times New Roman" w:hAnsi="Times New Roman" w:cs="Times New Roman"/>
                <w:szCs w:val="21"/>
              </w:rPr>
              <w:t xml:space="preserve">5. </w:t>
            </w:r>
            <w:r w:rsidRPr="0003621C">
              <w:rPr>
                <w:rFonts w:ascii="Times New Roman" w:hAnsi="Times New Roman" w:cs="Times New Roman"/>
                <w:szCs w:val="21"/>
              </w:rPr>
              <w:t>外语基础知识</w:t>
            </w:r>
          </w:p>
        </w:tc>
        <w:tc>
          <w:tcPr>
            <w:tcW w:w="3064" w:type="dxa"/>
            <w:vAlign w:val="center"/>
          </w:tcPr>
          <w:p w:rsidR="00A91276" w:rsidRPr="0003621C" w:rsidRDefault="00A91276" w:rsidP="00A91276">
            <w:pPr>
              <w:rPr>
                <w:rFonts w:ascii="Times New Roman" w:hAnsi="Times New Roman" w:cs="Times New Roman"/>
                <w:szCs w:val="21"/>
              </w:rPr>
            </w:pPr>
            <w:r w:rsidRPr="0003621C">
              <w:rPr>
                <w:rFonts w:ascii="Times New Roman" w:hAnsi="Times New Roman" w:cs="Times New Roman"/>
                <w:szCs w:val="21"/>
              </w:rPr>
              <w:t>英语</w:t>
            </w:r>
            <w:r w:rsidRPr="0003621C">
              <w:rPr>
                <w:rFonts w:ascii="Times New Roman" w:hAnsi="Times New Roman" w:cs="Times New Roman"/>
                <w:szCs w:val="21"/>
              </w:rPr>
              <w:t>I</w:t>
            </w:r>
            <w:r w:rsidRPr="0003621C">
              <w:rPr>
                <w:rFonts w:ascii="Times New Roman" w:hAnsi="Times New Roman" w:cs="Times New Roman"/>
                <w:szCs w:val="21"/>
              </w:rPr>
              <w:t>（</w:t>
            </w:r>
            <w:r w:rsidRPr="0003621C">
              <w:rPr>
                <w:rFonts w:ascii="Times New Roman" w:hAnsi="Times New Roman" w:cs="Times New Roman"/>
                <w:szCs w:val="21"/>
              </w:rPr>
              <w:t>1</w:t>
            </w:r>
            <w:r w:rsidRPr="0003621C">
              <w:rPr>
                <w:rFonts w:ascii="Times New Roman" w:hAnsi="Times New Roman" w:cs="Times New Roman"/>
                <w:szCs w:val="21"/>
              </w:rPr>
              <w:t>）</w:t>
            </w:r>
          </w:p>
        </w:tc>
      </w:tr>
      <w:tr w:rsidR="00A91276" w:rsidRPr="0003621C" w:rsidTr="002F569D">
        <w:trPr>
          <w:cantSplit/>
          <w:trHeight w:val="1076"/>
        </w:trPr>
        <w:tc>
          <w:tcPr>
            <w:tcW w:w="854" w:type="dxa"/>
            <w:vMerge/>
            <w:vAlign w:val="center"/>
          </w:tcPr>
          <w:p w:rsidR="00A91276" w:rsidRPr="0003621C" w:rsidRDefault="00A91276" w:rsidP="00A91276">
            <w:pPr>
              <w:spacing w:line="280" w:lineRule="exact"/>
              <w:rPr>
                <w:rFonts w:ascii="Times New Roman" w:hAnsi="Times New Roman" w:cs="Times New Roman"/>
                <w:szCs w:val="21"/>
              </w:rPr>
            </w:pPr>
          </w:p>
        </w:tc>
        <w:tc>
          <w:tcPr>
            <w:tcW w:w="479" w:type="dxa"/>
            <w:vMerge w:val="restart"/>
            <w:vAlign w:val="center"/>
          </w:tcPr>
          <w:p w:rsidR="00A91276" w:rsidRPr="0003621C" w:rsidRDefault="00A91276" w:rsidP="00A91276">
            <w:pPr>
              <w:spacing w:line="280" w:lineRule="exact"/>
              <w:rPr>
                <w:rFonts w:ascii="Times New Roman" w:hAnsi="Times New Roman" w:cs="Times New Roman"/>
                <w:szCs w:val="21"/>
              </w:rPr>
            </w:pPr>
            <w:r w:rsidRPr="0003621C">
              <w:rPr>
                <w:rFonts w:ascii="Times New Roman" w:hAnsi="Times New Roman" w:cs="Times New Roman"/>
                <w:szCs w:val="21"/>
              </w:rPr>
              <w:t xml:space="preserve">5.2  </w:t>
            </w:r>
            <w:r w:rsidRPr="0003621C">
              <w:rPr>
                <w:rFonts w:ascii="Times New Roman" w:hAnsi="Times New Roman" w:cs="Times New Roman"/>
                <w:szCs w:val="21"/>
              </w:rPr>
              <w:t>职业基础素质</w:t>
            </w:r>
          </w:p>
        </w:tc>
        <w:tc>
          <w:tcPr>
            <w:tcW w:w="893" w:type="dxa"/>
            <w:vAlign w:val="center"/>
          </w:tcPr>
          <w:p w:rsidR="00A91276" w:rsidRPr="0003621C" w:rsidRDefault="00A91276" w:rsidP="00A91276">
            <w:pPr>
              <w:spacing w:line="280" w:lineRule="exact"/>
              <w:rPr>
                <w:rFonts w:ascii="Times New Roman" w:hAnsi="Times New Roman" w:cs="Times New Roman"/>
                <w:szCs w:val="21"/>
              </w:rPr>
            </w:pPr>
            <w:r w:rsidRPr="0003621C">
              <w:rPr>
                <w:rFonts w:ascii="Times New Roman" w:hAnsi="Times New Roman" w:cs="Times New Roman"/>
                <w:szCs w:val="21"/>
              </w:rPr>
              <w:t>1</w:t>
            </w:r>
            <w:r w:rsidRPr="0003621C">
              <w:rPr>
                <w:rFonts w:ascii="Times New Roman" w:hAnsi="Times New Roman" w:cs="Times New Roman"/>
                <w:szCs w:val="21"/>
              </w:rPr>
              <w:t>．职业道德</w:t>
            </w:r>
          </w:p>
        </w:tc>
        <w:tc>
          <w:tcPr>
            <w:tcW w:w="3011" w:type="dxa"/>
            <w:vAlign w:val="center"/>
          </w:tcPr>
          <w:p w:rsidR="00A91276" w:rsidRPr="0003621C" w:rsidRDefault="00A91276" w:rsidP="00A91276">
            <w:pPr>
              <w:spacing w:line="280" w:lineRule="exact"/>
              <w:ind w:firstLineChars="200" w:firstLine="420"/>
              <w:rPr>
                <w:rFonts w:ascii="Times New Roman" w:hAnsi="Times New Roman" w:cs="Times New Roman"/>
              </w:rPr>
            </w:pPr>
            <w:r w:rsidRPr="0003621C">
              <w:rPr>
                <w:rFonts w:ascii="Times New Roman" w:hAnsi="Times New Roman" w:cs="Times New Roman"/>
              </w:rPr>
              <w:t>热爱煤炭行业，具有良好的思想品德和较高的政治素质，具有严谨的科学作风和良好的职业道德。</w:t>
            </w:r>
          </w:p>
        </w:tc>
        <w:tc>
          <w:tcPr>
            <w:tcW w:w="3064" w:type="dxa"/>
            <w:vMerge w:val="restart"/>
            <w:vAlign w:val="center"/>
          </w:tcPr>
          <w:p w:rsidR="00A91276" w:rsidRPr="0003621C" w:rsidRDefault="00A91276" w:rsidP="00A91276">
            <w:pPr>
              <w:spacing w:line="280" w:lineRule="exact"/>
              <w:rPr>
                <w:rFonts w:ascii="Times New Roman" w:hAnsi="Times New Roman" w:cs="Times New Roman"/>
              </w:rPr>
            </w:pPr>
            <w:r w:rsidRPr="0003621C">
              <w:rPr>
                <w:rFonts w:ascii="Times New Roman" w:hAnsi="Times New Roman" w:cs="Times New Roman"/>
              </w:rPr>
              <w:t>心理健康教育概论、中国传统文化概观。</w:t>
            </w:r>
          </w:p>
        </w:tc>
      </w:tr>
      <w:tr w:rsidR="00A91276" w:rsidRPr="0003621C" w:rsidTr="002F569D">
        <w:trPr>
          <w:cantSplit/>
          <w:trHeight w:val="1544"/>
        </w:trPr>
        <w:tc>
          <w:tcPr>
            <w:tcW w:w="854" w:type="dxa"/>
            <w:vMerge/>
            <w:vAlign w:val="center"/>
          </w:tcPr>
          <w:p w:rsidR="00A91276" w:rsidRPr="0003621C" w:rsidRDefault="00A91276" w:rsidP="00A91276">
            <w:pPr>
              <w:spacing w:line="280" w:lineRule="exact"/>
              <w:rPr>
                <w:rFonts w:ascii="Times New Roman" w:hAnsi="Times New Roman" w:cs="Times New Roman"/>
                <w:szCs w:val="21"/>
              </w:rPr>
            </w:pPr>
          </w:p>
        </w:tc>
        <w:tc>
          <w:tcPr>
            <w:tcW w:w="479" w:type="dxa"/>
            <w:vMerge/>
            <w:vAlign w:val="center"/>
          </w:tcPr>
          <w:p w:rsidR="00A91276" w:rsidRPr="0003621C" w:rsidRDefault="00A91276" w:rsidP="00A91276">
            <w:pPr>
              <w:spacing w:line="280" w:lineRule="exact"/>
              <w:rPr>
                <w:rFonts w:ascii="Times New Roman" w:hAnsi="Times New Roman" w:cs="Times New Roman"/>
                <w:szCs w:val="21"/>
              </w:rPr>
            </w:pPr>
          </w:p>
        </w:tc>
        <w:tc>
          <w:tcPr>
            <w:tcW w:w="893" w:type="dxa"/>
            <w:vAlign w:val="center"/>
          </w:tcPr>
          <w:p w:rsidR="00A91276" w:rsidRPr="0003621C" w:rsidRDefault="00A91276" w:rsidP="00A91276">
            <w:pPr>
              <w:spacing w:line="280" w:lineRule="exact"/>
              <w:rPr>
                <w:rFonts w:ascii="Times New Roman" w:hAnsi="Times New Roman" w:cs="Times New Roman"/>
                <w:szCs w:val="21"/>
              </w:rPr>
            </w:pPr>
            <w:r w:rsidRPr="0003621C">
              <w:rPr>
                <w:rFonts w:ascii="Times New Roman" w:hAnsi="Times New Roman" w:cs="Times New Roman"/>
                <w:szCs w:val="21"/>
              </w:rPr>
              <w:t>2</w:t>
            </w:r>
            <w:r w:rsidRPr="0003621C">
              <w:rPr>
                <w:rFonts w:ascii="Times New Roman" w:hAnsi="Times New Roman" w:cs="Times New Roman"/>
                <w:szCs w:val="21"/>
              </w:rPr>
              <w:t>．职业态度</w:t>
            </w:r>
          </w:p>
        </w:tc>
        <w:tc>
          <w:tcPr>
            <w:tcW w:w="3011" w:type="dxa"/>
            <w:vAlign w:val="center"/>
          </w:tcPr>
          <w:p w:rsidR="00A91276" w:rsidRPr="0003621C" w:rsidRDefault="00A91276" w:rsidP="00A91276">
            <w:pPr>
              <w:spacing w:line="280" w:lineRule="exact"/>
              <w:ind w:firstLineChars="200" w:firstLine="420"/>
              <w:rPr>
                <w:rFonts w:ascii="Times New Roman" w:hAnsi="Times New Roman" w:cs="Times New Roman"/>
              </w:rPr>
            </w:pPr>
            <w:r w:rsidRPr="0003621C">
              <w:rPr>
                <w:rFonts w:ascii="Times New Roman" w:hAnsi="Times New Roman" w:cs="Times New Roman"/>
              </w:rPr>
              <w:t>具有强烈的事业心、高度的责任心与职业道德修养，爱岗敬业、诚实守信、遵纪守法，具有开拓进取精神，正确的人生观和世界观。</w:t>
            </w:r>
          </w:p>
        </w:tc>
        <w:tc>
          <w:tcPr>
            <w:tcW w:w="3064" w:type="dxa"/>
            <w:vMerge/>
            <w:vAlign w:val="center"/>
          </w:tcPr>
          <w:p w:rsidR="00A91276" w:rsidRPr="0003621C" w:rsidRDefault="00A91276" w:rsidP="00A91276">
            <w:pPr>
              <w:spacing w:line="280" w:lineRule="exact"/>
              <w:rPr>
                <w:rFonts w:ascii="Times New Roman" w:hAnsi="Times New Roman" w:cs="Times New Roman"/>
              </w:rPr>
            </w:pPr>
          </w:p>
        </w:tc>
      </w:tr>
      <w:tr w:rsidR="00A91276" w:rsidRPr="0003621C" w:rsidTr="002F569D">
        <w:trPr>
          <w:cantSplit/>
          <w:trHeight w:val="841"/>
        </w:trPr>
        <w:tc>
          <w:tcPr>
            <w:tcW w:w="854" w:type="dxa"/>
            <w:vMerge/>
            <w:vAlign w:val="center"/>
          </w:tcPr>
          <w:p w:rsidR="00A91276" w:rsidRPr="0003621C" w:rsidRDefault="00A91276" w:rsidP="00A91276">
            <w:pPr>
              <w:spacing w:line="280" w:lineRule="exact"/>
              <w:rPr>
                <w:rFonts w:ascii="Times New Roman" w:hAnsi="Times New Roman" w:cs="Times New Roman"/>
                <w:szCs w:val="21"/>
              </w:rPr>
            </w:pPr>
          </w:p>
        </w:tc>
        <w:tc>
          <w:tcPr>
            <w:tcW w:w="479" w:type="dxa"/>
            <w:vMerge/>
            <w:vAlign w:val="center"/>
          </w:tcPr>
          <w:p w:rsidR="00A91276" w:rsidRPr="0003621C" w:rsidRDefault="00A91276" w:rsidP="00A91276">
            <w:pPr>
              <w:spacing w:line="280" w:lineRule="exact"/>
              <w:rPr>
                <w:rFonts w:ascii="Times New Roman" w:hAnsi="Times New Roman" w:cs="Times New Roman"/>
                <w:szCs w:val="21"/>
              </w:rPr>
            </w:pPr>
          </w:p>
        </w:tc>
        <w:tc>
          <w:tcPr>
            <w:tcW w:w="893" w:type="dxa"/>
            <w:vAlign w:val="center"/>
          </w:tcPr>
          <w:p w:rsidR="00A91276" w:rsidRPr="0003621C" w:rsidRDefault="00A91276" w:rsidP="00A91276">
            <w:pPr>
              <w:spacing w:line="280" w:lineRule="exact"/>
              <w:rPr>
                <w:rFonts w:ascii="Times New Roman" w:hAnsi="Times New Roman" w:cs="Times New Roman"/>
                <w:szCs w:val="21"/>
              </w:rPr>
            </w:pPr>
            <w:r w:rsidRPr="0003621C">
              <w:rPr>
                <w:rFonts w:ascii="Times New Roman" w:hAnsi="Times New Roman" w:cs="Times New Roman"/>
                <w:szCs w:val="21"/>
              </w:rPr>
              <w:t>3</w:t>
            </w:r>
            <w:r w:rsidRPr="0003621C">
              <w:rPr>
                <w:rFonts w:ascii="Times New Roman" w:hAnsi="Times New Roman" w:cs="Times New Roman"/>
                <w:szCs w:val="21"/>
              </w:rPr>
              <w:t>．职业生理</w:t>
            </w:r>
          </w:p>
        </w:tc>
        <w:tc>
          <w:tcPr>
            <w:tcW w:w="3011" w:type="dxa"/>
            <w:vAlign w:val="center"/>
          </w:tcPr>
          <w:p w:rsidR="00A91276" w:rsidRPr="0003621C" w:rsidRDefault="00A91276" w:rsidP="00A91276">
            <w:pPr>
              <w:spacing w:line="280" w:lineRule="exact"/>
              <w:ind w:firstLineChars="200" w:firstLine="420"/>
              <w:rPr>
                <w:rFonts w:ascii="Times New Roman" w:hAnsi="Times New Roman" w:cs="Times New Roman"/>
              </w:rPr>
            </w:pPr>
            <w:r w:rsidRPr="0003621C">
              <w:rPr>
                <w:rFonts w:ascii="Times New Roman" w:hAnsi="Times New Roman" w:cs="Times New Roman"/>
              </w:rPr>
              <w:t>能在远程教育的条件下完成学业，能适应相应岗位正常工作。</w:t>
            </w:r>
          </w:p>
        </w:tc>
        <w:tc>
          <w:tcPr>
            <w:tcW w:w="3064" w:type="dxa"/>
            <w:vAlign w:val="center"/>
          </w:tcPr>
          <w:p w:rsidR="00A91276" w:rsidRPr="0003621C" w:rsidRDefault="00A91276" w:rsidP="00A91276">
            <w:pPr>
              <w:spacing w:line="280" w:lineRule="exact"/>
              <w:rPr>
                <w:rFonts w:ascii="Times New Roman" w:hAnsi="Times New Roman" w:cs="Times New Roman"/>
              </w:rPr>
            </w:pPr>
            <w:r w:rsidRPr="0003621C">
              <w:rPr>
                <w:rFonts w:ascii="Times New Roman" w:hAnsi="Times New Roman" w:cs="Times New Roman"/>
              </w:rPr>
              <w:t>国家开放大学学习指南、计算机应用基础等。</w:t>
            </w:r>
          </w:p>
        </w:tc>
      </w:tr>
      <w:tr w:rsidR="00A91276" w:rsidRPr="0003621C" w:rsidTr="002F569D">
        <w:trPr>
          <w:cantSplit/>
          <w:trHeight w:val="1003"/>
        </w:trPr>
        <w:tc>
          <w:tcPr>
            <w:tcW w:w="854" w:type="dxa"/>
            <w:vMerge/>
            <w:vAlign w:val="center"/>
          </w:tcPr>
          <w:p w:rsidR="00A91276" w:rsidRPr="0003621C" w:rsidRDefault="00A91276" w:rsidP="00A91276">
            <w:pPr>
              <w:spacing w:line="280" w:lineRule="exact"/>
              <w:rPr>
                <w:rFonts w:ascii="Times New Roman" w:hAnsi="Times New Roman" w:cs="Times New Roman"/>
                <w:szCs w:val="21"/>
              </w:rPr>
            </w:pPr>
          </w:p>
        </w:tc>
        <w:tc>
          <w:tcPr>
            <w:tcW w:w="479" w:type="dxa"/>
            <w:vMerge w:val="restart"/>
            <w:vAlign w:val="center"/>
          </w:tcPr>
          <w:p w:rsidR="00A91276" w:rsidRPr="0003621C" w:rsidRDefault="00A91276" w:rsidP="00A91276">
            <w:pPr>
              <w:spacing w:line="280" w:lineRule="exact"/>
              <w:rPr>
                <w:rFonts w:ascii="Times New Roman" w:hAnsi="Times New Roman" w:cs="Times New Roman"/>
                <w:szCs w:val="21"/>
              </w:rPr>
            </w:pPr>
            <w:r w:rsidRPr="0003621C">
              <w:rPr>
                <w:rFonts w:ascii="Times New Roman" w:hAnsi="Times New Roman" w:cs="Times New Roman"/>
                <w:szCs w:val="21"/>
              </w:rPr>
              <w:t xml:space="preserve">5.3  </w:t>
            </w:r>
            <w:r w:rsidRPr="0003621C">
              <w:rPr>
                <w:rFonts w:ascii="Times New Roman" w:hAnsi="Times New Roman" w:cs="Times New Roman"/>
                <w:szCs w:val="21"/>
              </w:rPr>
              <w:t>专业</w:t>
            </w:r>
          </w:p>
          <w:p w:rsidR="00A91276" w:rsidRPr="0003621C" w:rsidRDefault="00A91276" w:rsidP="00A91276">
            <w:pPr>
              <w:spacing w:line="280" w:lineRule="exact"/>
              <w:rPr>
                <w:rFonts w:ascii="Times New Roman" w:hAnsi="Times New Roman" w:cs="Times New Roman"/>
                <w:szCs w:val="21"/>
              </w:rPr>
            </w:pPr>
            <w:r w:rsidRPr="0003621C">
              <w:rPr>
                <w:rFonts w:ascii="Times New Roman" w:hAnsi="Times New Roman" w:cs="Times New Roman"/>
                <w:szCs w:val="21"/>
              </w:rPr>
              <w:t>或</w:t>
            </w:r>
          </w:p>
          <w:p w:rsidR="00A91276" w:rsidRPr="0003621C" w:rsidRDefault="00A91276" w:rsidP="00A91276">
            <w:pPr>
              <w:spacing w:line="280" w:lineRule="exact"/>
              <w:rPr>
                <w:rFonts w:ascii="Times New Roman" w:hAnsi="Times New Roman" w:cs="Times New Roman"/>
                <w:szCs w:val="21"/>
              </w:rPr>
            </w:pPr>
            <w:r w:rsidRPr="0003621C">
              <w:rPr>
                <w:rFonts w:ascii="Times New Roman" w:hAnsi="Times New Roman" w:cs="Times New Roman"/>
                <w:szCs w:val="21"/>
              </w:rPr>
              <w:t>职业能力</w:t>
            </w:r>
          </w:p>
        </w:tc>
        <w:tc>
          <w:tcPr>
            <w:tcW w:w="893" w:type="dxa"/>
            <w:vMerge w:val="restart"/>
            <w:vAlign w:val="center"/>
          </w:tcPr>
          <w:p w:rsidR="00A91276" w:rsidRPr="0003621C" w:rsidRDefault="00A91276" w:rsidP="00A91276">
            <w:pPr>
              <w:spacing w:line="280" w:lineRule="exact"/>
              <w:rPr>
                <w:rFonts w:ascii="Times New Roman" w:hAnsi="Times New Roman" w:cs="Times New Roman"/>
                <w:szCs w:val="21"/>
              </w:rPr>
            </w:pPr>
            <w:r w:rsidRPr="0003621C">
              <w:rPr>
                <w:rFonts w:ascii="Times New Roman" w:hAnsi="Times New Roman" w:cs="Times New Roman"/>
                <w:szCs w:val="21"/>
              </w:rPr>
              <w:t>1</w:t>
            </w:r>
            <w:r w:rsidRPr="0003621C">
              <w:rPr>
                <w:rFonts w:ascii="Times New Roman" w:hAnsi="Times New Roman" w:cs="Times New Roman"/>
                <w:szCs w:val="21"/>
              </w:rPr>
              <w:t>．职业技能</w:t>
            </w:r>
          </w:p>
        </w:tc>
        <w:tc>
          <w:tcPr>
            <w:tcW w:w="3011" w:type="dxa"/>
            <w:vAlign w:val="center"/>
          </w:tcPr>
          <w:p w:rsidR="00A91276" w:rsidRPr="0003621C" w:rsidRDefault="00A91276" w:rsidP="00A91276">
            <w:pPr>
              <w:jc w:val="left"/>
              <w:rPr>
                <w:rFonts w:ascii="Times New Roman" w:hAnsi="Times New Roman" w:cs="Times New Roman"/>
              </w:rPr>
            </w:pPr>
            <w:r w:rsidRPr="0003621C">
              <w:rPr>
                <w:rFonts w:ascii="Times New Roman" w:hAnsi="Times New Roman" w:cs="Times New Roman"/>
              </w:rPr>
              <w:t>（</w:t>
            </w:r>
            <w:r w:rsidRPr="0003621C">
              <w:rPr>
                <w:rFonts w:ascii="Times New Roman" w:hAnsi="Times New Roman" w:cs="Times New Roman"/>
              </w:rPr>
              <w:t>1</w:t>
            </w:r>
            <w:r w:rsidRPr="0003621C">
              <w:rPr>
                <w:rFonts w:ascii="Times New Roman" w:hAnsi="Times New Roman" w:cs="Times New Roman"/>
              </w:rPr>
              <w:t>）具备本专业培养目标所必需的计算机应用与机械工程基础知识与技能</w:t>
            </w:r>
          </w:p>
        </w:tc>
        <w:tc>
          <w:tcPr>
            <w:tcW w:w="3064" w:type="dxa"/>
            <w:vAlign w:val="center"/>
          </w:tcPr>
          <w:p w:rsidR="00A91276" w:rsidRPr="0003621C" w:rsidRDefault="00A91276" w:rsidP="00A91276">
            <w:pPr>
              <w:spacing w:line="280" w:lineRule="exact"/>
              <w:rPr>
                <w:rFonts w:ascii="Times New Roman" w:hAnsi="Times New Roman" w:cs="Times New Roman"/>
              </w:rPr>
            </w:pPr>
            <w:r w:rsidRPr="0003621C">
              <w:rPr>
                <w:rFonts w:ascii="Times New Roman" w:hAnsi="Times New Roman" w:cs="Times New Roman"/>
              </w:rPr>
              <w:t>计算机应用基础、机械制图、机械设计基础、机械制造基础、电工电子技术等</w:t>
            </w:r>
          </w:p>
        </w:tc>
      </w:tr>
      <w:tr w:rsidR="00A91276" w:rsidRPr="0003621C" w:rsidTr="002F569D">
        <w:trPr>
          <w:cantSplit/>
          <w:trHeight w:val="1232"/>
        </w:trPr>
        <w:tc>
          <w:tcPr>
            <w:tcW w:w="854" w:type="dxa"/>
            <w:vMerge/>
            <w:vAlign w:val="center"/>
          </w:tcPr>
          <w:p w:rsidR="00A91276" w:rsidRPr="0003621C" w:rsidRDefault="00A91276" w:rsidP="00A91276">
            <w:pPr>
              <w:spacing w:line="280" w:lineRule="exact"/>
              <w:rPr>
                <w:rFonts w:ascii="Times New Roman" w:hAnsi="Times New Roman" w:cs="Times New Roman"/>
                <w:szCs w:val="21"/>
              </w:rPr>
            </w:pPr>
          </w:p>
        </w:tc>
        <w:tc>
          <w:tcPr>
            <w:tcW w:w="479" w:type="dxa"/>
            <w:vMerge/>
            <w:vAlign w:val="center"/>
          </w:tcPr>
          <w:p w:rsidR="00A91276" w:rsidRPr="0003621C" w:rsidRDefault="00A91276" w:rsidP="00A91276">
            <w:pPr>
              <w:spacing w:line="280" w:lineRule="exact"/>
              <w:rPr>
                <w:rFonts w:ascii="Times New Roman" w:hAnsi="Times New Roman" w:cs="Times New Roman"/>
                <w:szCs w:val="21"/>
              </w:rPr>
            </w:pPr>
          </w:p>
        </w:tc>
        <w:tc>
          <w:tcPr>
            <w:tcW w:w="893" w:type="dxa"/>
            <w:vMerge/>
            <w:vAlign w:val="center"/>
          </w:tcPr>
          <w:p w:rsidR="00A91276" w:rsidRPr="0003621C" w:rsidRDefault="00A91276" w:rsidP="00A91276">
            <w:pPr>
              <w:spacing w:line="280" w:lineRule="exact"/>
              <w:rPr>
                <w:rFonts w:ascii="Times New Roman" w:hAnsi="Times New Roman" w:cs="Times New Roman"/>
                <w:szCs w:val="21"/>
              </w:rPr>
            </w:pPr>
          </w:p>
        </w:tc>
        <w:tc>
          <w:tcPr>
            <w:tcW w:w="3011" w:type="dxa"/>
            <w:vAlign w:val="center"/>
          </w:tcPr>
          <w:p w:rsidR="00A91276" w:rsidRPr="0003621C" w:rsidRDefault="00A91276" w:rsidP="00A91276">
            <w:pPr>
              <w:jc w:val="left"/>
              <w:rPr>
                <w:rFonts w:ascii="Times New Roman" w:hAnsi="Times New Roman" w:cs="Times New Roman"/>
              </w:rPr>
            </w:pPr>
            <w:r w:rsidRPr="0003621C">
              <w:rPr>
                <w:rFonts w:ascii="Times New Roman" w:hAnsi="Times New Roman" w:cs="Times New Roman"/>
              </w:rPr>
              <w:t>（</w:t>
            </w:r>
            <w:r w:rsidRPr="0003621C">
              <w:rPr>
                <w:rFonts w:ascii="Times New Roman" w:hAnsi="Times New Roman" w:cs="Times New Roman"/>
              </w:rPr>
              <w:t>2</w:t>
            </w:r>
            <w:r w:rsidRPr="0003621C">
              <w:rPr>
                <w:rFonts w:ascii="Times New Roman" w:hAnsi="Times New Roman" w:cs="Times New Roman"/>
              </w:rPr>
              <w:t>）具备与职业能力相适应的矿山机电专业知识与技能</w:t>
            </w:r>
          </w:p>
        </w:tc>
        <w:tc>
          <w:tcPr>
            <w:tcW w:w="3064" w:type="dxa"/>
            <w:vAlign w:val="center"/>
          </w:tcPr>
          <w:p w:rsidR="00A91276" w:rsidRPr="0003621C" w:rsidRDefault="00A91276" w:rsidP="00A91276">
            <w:pPr>
              <w:spacing w:line="280" w:lineRule="exact"/>
              <w:rPr>
                <w:rFonts w:ascii="Times New Roman" w:hAnsi="Times New Roman" w:cs="Times New Roman"/>
              </w:rPr>
            </w:pPr>
            <w:r w:rsidRPr="0003621C">
              <w:rPr>
                <w:rFonts w:ascii="Times New Roman" w:hAnsi="Times New Roman" w:cs="Times New Roman"/>
              </w:rPr>
              <w:t>采掘机械（专）、液压与气压传动等。</w:t>
            </w:r>
          </w:p>
        </w:tc>
      </w:tr>
      <w:tr w:rsidR="00A91276" w:rsidRPr="0003621C" w:rsidTr="002F569D">
        <w:trPr>
          <w:cantSplit/>
          <w:trHeight w:val="1116"/>
        </w:trPr>
        <w:tc>
          <w:tcPr>
            <w:tcW w:w="854" w:type="dxa"/>
            <w:vMerge/>
            <w:vAlign w:val="center"/>
          </w:tcPr>
          <w:p w:rsidR="00A91276" w:rsidRPr="0003621C" w:rsidRDefault="00A91276" w:rsidP="00A91276">
            <w:pPr>
              <w:spacing w:line="360" w:lineRule="auto"/>
              <w:rPr>
                <w:rFonts w:ascii="Times New Roman" w:hAnsi="Times New Roman" w:cs="Times New Roman"/>
                <w:szCs w:val="21"/>
              </w:rPr>
            </w:pPr>
          </w:p>
        </w:tc>
        <w:tc>
          <w:tcPr>
            <w:tcW w:w="479" w:type="dxa"/>
            <w:vMerge/>
            <w:vAlign w:val="center"/>
          </w:tcPr>
          <w:p w:rsidR="00A91276" w:rsidRPr="0003621C" w:rsidRDefault="00A91276" w:rsidP="00A91276">
            <w:pPr>
              <w:spacing w:line="360" w:lineRule="auto"/>
              <w:rPr>
                <w:rFonts w:ascii="Times New Roman" w:hAnsi="Times New Roman" w:cs="Times New Roman"/>
                <w:szCs w:val="21"/>
              </w:rPr>
            </w:pPr>
          </w:p>
        </w:tc>
        <w:tc>
          <w:tcPr>
            <w:tcW w:w="893" w:type="dxa"/>
            <w:vMerge/>
            <w:vAlign w:val="center"/>
          </w:tcPr>
          <w:p w:rsidR="00A91276" w:rsidRPr="0003621C" w:rsidRDefault="00A91276" w:rsidP="00A91276">
            <w:pPr>
              <w:spacing w:line="360" w:lineRule="auto"/>
              <w:rPr>
                <w:rFonts w:ascii="Times New Roman" w:hAnsi="Times New Roman" w:cs="Times New Roman"/>
                <w:szCs w:val="21"/>
              </w:rPr>
            </w:pPr>
          </w:p>
        </w:tc>
        <w:tc>
          <w:tcPr>
            <w:tcW w:w="3011" w:type="dxa"/>
            <w:vAlign w:val="center"/>
          </w:tcPr>
          <w:p w:rsidR="00A91276" w:rsidRPr="0003621C" w:rsidRDefault="00A91276" w:rsidP="00A91276">
            <w:pPr>
              <w:spacing w:line="280" w:lineRule="exact"/>
              <w:rPr>
                <w:rFonts w:ascii="Times New Roman" w:hAnsi="Times New Roman" w:cs="Times New Roman"/>
              </w:rPr>
            </w:pPr>
            <w:r w:rsidRPr="0003621C">
              <w:rPr>
                <w:rFonts w:ascii="Times New Roman" w:hAnsi="Times New Roman" w:cs="Times New Roman"/>
              </w:rPr>
              <w:t>（</w:t>
            </w:r>
            <w:r w:rsidRPr="0003621C">
              <w:rPr>
                <w:rFonts w:ascii="Times New Roman" w:hAnsi="Times New Roman" w:cs="Times New Roman"/>
              </w:rPr>
              <w:t>3</w:t>
            </w:r>
            <w:r w:rsidRPr="0003621C">
              <w:rPr>
                <w:rFonts w:ascii="Times New Roman" w:hAnsi="Times New Roman" w:cs="Times New Roman"/>
              </w:rPr>
              <w:t>）具有适应矿山机电等岗位要求的专业知识与技能</w:t>
            </w:r>
          </w:p>
        </w:tc>
        <w:tc>
          <w:tcPr>
            <w:tcW w:w="3064" w:type="dxa"/>
            <w:vAlign w:val="center"/>
          </w:tcPr>
          <w:p w:rsidR="00A91276" w:rsidRPr="0003621C" w:rsidRDefault="00A91276" w:rsidP="00A91276">
            <w:pPr>
              <w:spacing w:before="120" w:after="120" w:line="280" w:lineRule="exact"/>
              <w:rPr>
                <w:rFonts w:ascii="Times New Roman" w:hAnsi="Times New Roman" w:cs="Times New Roman"/>
              </w:rPr>
            </w:pPr>
            <w:r w:rsidRPr="0003621C">
              <w:rPr>
                <w:rFonts w:ascii="Segoe UI Symbol" w:hAnsi="Segoe UI Symbol" w:cs="Segoe UI Symbol"/>
              </w:rPr>
              <w:t>★</w:t>
            </w:r>
            <w:r w:rsidRPr="0003621C">
              <w:rPr>
                <w:rFonts w:ascii="Times New Roman" w:hAnsi="Times New Roman" w:cs="Times New Roman"/>
              </w:rPr>
              <w:t>煤矿电工学、</w:t>
            </w:r>
            <w:r w:rsidRPr="0003621C">
              <w:rPr>
                <w:rFonts w:ascii="Segoe UI Symbol" w:hAnsi="Segoe UI Symbol" w:cs="Segoe UI Symbol"/>
              </w:rPr>
              <w:t>★</w:t>
            </w:r>
            <w:r w:rsidRPr="0003621C">
              <w:rPr>
                <w:rFonts w:ascii="Times New Roman" w:hAnsi="Times New Roman" w:cs="Times New Roman"/>
              </w:rPr>
              <w:t>煤矿机电设备管理、</w:t>
            </w:r>
            <w:r w:rsidRPr="0003621C">
              <w:rPr>
                <w:rFonts w:ascii="Segoe UI Symbol" w:hAnsi="Segoe UI Symbol" w:cs="Segoe UI Symbol"/>
              </w:rPr>
              <w:t>★</w:t>
            </w:r>
            <w:r w:rsidRPr="0003621C">
              <w:rPr>
                <w:rFonts w:ascii="Times New Roman" w:hAnsi="Times New Roman" w:cs="Times New Roman"/>
              </w:rPr>
              <w:t>煤矿电气设备检修工艺等</w:t>
            </w:r>
          </w:p>
        </w:tc>
      </w:tr>
      <w:tr w:rsidR="00A91276" w:rsidRPr="0003621C" w:rsidTr="002F569D">
        <w:trPr>
          <w:cantSplit/>
          <w:trHeight w:val="898"/>
        </w:trPr>
        <w:tc>
          <w:tcPr>
            <w:tcW w:w="854" w:type="dxa"/>
            <w:vMerge/>
            <w:vAlign w:val="center"/>
          </w:tcPr>
          <w:p w:rsidR="00A91276" w:rsidRPr="0003621C" w:rsidRDefault="00A91276" w:rsidP="00A91276">
            <w:pPr>
              <w:spacing w:line="360" w:lineRule="auto"/>
              <w:rPr>
                <w:rFonts w:ascii="Times New Roman" w:hAnsi="Times New Roman" w:cs="Times New Roman"/>
                <w:szCs w:val="21"/>
              </w:rPr>
            </w:pPr>
          </w:p>
        </w:tc>
        <w:tc>
          <w:tcPr>
            <w:tcW w:w="479" w:type="dxa"/>
            <w:vMerge/>
            <w:vAlign w:val="center"/>
          </w:tcPr>
          <w:p w:rsidR="00A91276" w:rsidRPr="0003621C" w:rsidRDefault="00A91276" w:rsidP="00A91276">
            <w:pPr>
              <w:spacing w:line="360" w:lineRule="auto"/>
              <w:rPr>
                <w:rFonts w:ascii="Times New Roman" w:hAnsi="Times New Roman" w:cs="Times New Roman"/>
                <w:szCs w:val="21"/>
              </w:rPr>
            </w:pPr>
          </w:p>
        </w:tc>
        <w:tc>
          <w:tcPr>
            <w:tcW w:w="893" w:type="dxa"/>
            <w:vMerge w:val="restart"/>
            <w:vAlign w:val="center"/>
          </w:tcPr>
          <w:p w:rsidR="00A91276" w:rsidRPr="0003621C" w:rsidRDefault="00A91276" w:rsidP="00A91276">
            <w:pPr>
              <w:spacing w:line="360" w:lineRule="auto"/>
              <w:rPr>
                <w:rFonts w:ascii="Times New Roman" w:hAnsi="Times New Roman" w:cs="Times New Roman"/>
                <w:szCs w:val="21"/>
              </w:rPr>
            </w:pPr>
            <w:r w:rsidRPr="0003621C">
              <w:rPr>
                <w:rFonts w:ascii="Times New Roman" w:hAnsi="Times New Roman" w:cs="Times New Roman"/>
                <w:szCs w:val="21"/>
              </w:rPr>
              <w:t>2</w:t>
            </w:r>
            <w:r w:rsidRPr="0003621C">
              <w:rPr>
                <w:rFonts w:ascii="Times New Roman" w:hAnsi="Times New Roman" w:cs="Times New Roman"/>
                <w:szCs w:val="21"/>
              </w:rPr>
              <w:t>．专业</w:t>
            </w:r>
            <w:r w:rsidRPr="0003621C">
              <w:rPr>
                <w:rFonts w:ascii="Times New Roman" w:hAnsi="Times New Roman" w:cs="Times New Roman"/>
                <w:szCs w:val="21"/>
              </w:rPr>
              <w:lastRenderedPageBreak/>
              <w:t>知识</w:t>
            </w:r>
          </w:p>
        </w:tc>
        <w:tc>
          <w:tcPr>
            <w:tcW w:w="3011" w:type="dxa"/>
            <w:vAlign w:val="center"/>
          </w:tcPr>
          <w:p w:rsidR="00A91276" w:rsidRPr="0003621C" w:rsidRDefault="00A91276" w:rsidP="00A91276">
            <w:pPr>
              <w:spacing w:line="280" w:lineRule="exact"/>
              <w:rPr>
                <w:rFonts w:ascii="Times New Roman" w:hAnsi="Times New Roman" w:cs="Times New Roman"/>
              </w:rPr>
            </w:pPr>
            <w:r w:rsidRPr="0003621C">
              <w:rPr>
                <w:rFonts w:ascii="Times New Roman" w:hAnsi="Times New Roman" w:cs="Times New Roman"/>
              </w:rPr>
              <w:lastRenderedPageBreak/>
              <w:t>（</w:t>
            </w:r>
            <w:r w:rsidRPr="0003621C">
              <w:rPr>
                <w:rFonts w:ascii="Times New Roman" w:hAnsi="Times New Roman" w:cs="Times New Roman"/>
              </w:rPr>
              <w:t>1</w:t>
            </w:r>
            <w:r w:rsidRPr="0003621C">
              <w:rPr>
                <w:rFonts w:ascii="Times New Roman" w:hAnsi="Times New Roman" w:cs="Times New Roman"/>
              </w:rPr>
              <w:t>）机械设计与原理知识</w:t>
            </w:r>
          </w:p>
        </w:tc>
        <w:tc>
          <w:tcPr>
            <w:tcW w:w="3064" w:type="dxa"/>
            <w:vAlign w:val="center"/>
          </w:tcPr>
          <w:p w:rsidR="00A91276" w:rsidRPr="0003621C" w:rsidRDefault="00A91276" w:rsidP="00A91276">
            <w:pPr>
              <w:spacing w:before="120" w:after="120" w:line="280" w:lineRule="exact"/>
              <w:rPr>
                <w:rFonts w:ascii="Times New Roman" w:hAnsi="Times New Roman" w:cs="Times New Roman"/>
              </w:rPr>
            </w:pPr>
            <w:r w:rsidRPr="0003621C">
              <w:rPr>
                <w:rFonts w:ascii="Times New Roman" w:hAnsi="Times New Roman" w:cs="Times New Roman"/>
              </w:rPr>
              <w:t>机械制图、工程力学、机械设计基础、机械制造基础等</w:t>
            </w:r>
          </w:p>
        </w:tc>
      </w:tr>
      <w:tr w:rsidR="00A91276" w:rsidRPr="0003621C" w:rsidTr="002F569D">
        <w:trPr>
          <w:cantSplit/>
          <w:trHeight w:val="967"/>
        </w:trPr>
        <w:tc>
          <w:tcPr>
            <w:tcW w:w="854" w:type="dxa"/>
            <w:vMerge/>
            <w:vAlign w:val="center"/>
          </w:tcPr>
          <w:p w:rsidR="00A91276" w:rsidRPr="0003621C" w:rsidRDefault="00A91276" w:rsidP="00A91276">
            <w:pPr>
              <w:spacing w:line="360" w:lineRule="auto"/>
              <w:rPr>
                <w:rFonts w:ascii="Times New Roman" w:hAnsi="Times New Roman" w:cs="Times New Roman"/>
                <w:szCs w:val="21"/>
              </w:rPr>
            </w:pPr>
          </w:p>
        </w:tc>
        <w:tc>
          <w:tcPr>
            <w:tcW w:w="479" w:type="dxa"/>
            <w:vMerge/>
            <w:vAlign w:val="center"/>
          </w:tcPr>
          <w:p w:rsidR="00A91276" w:rsidRPr="0003621C" w:rsidRDefault="00A91276" w:rsidP="00A91276">
            <w:pPr>
              <w:spacing w:line="360" w:lineRule="auto"/>
              <w:rPr>
                <w:rFonts w:ascii="Times New Roman" w:hAnsi="Times New Roman" w:cs="Times New Roman"/>
                <w:szCs w:val="21"/>
              </w:rPr>
            </w:pPr>
          </w:p>
        </w:tc>
        <w:tc>
          <w:tcPr>
            <w:tcW w:w="893" w:type="dxa"/>
            <w:vMerge/>
            <w:vAlign w:val="center"/>
          </w:tcPr>
          <w:p w:rsidR="00A91276" w:rsidRPr="0003621C" w:rsidRDefault="00A91276" w:rsidP="00A91276">
            <w:pPr>
              <w:spacing w:line="360" w:lineRule="auto"/>
              <w:rPr>
                <w:rFonts w:ascii="Times New Roman" w:hAnsi="Times New Roman" w:cs="Times New Roman"/>
                <w:szCs w:val="21"/>
              </w:rPr>
            </w:pPr>
          </w:p>
        </w:tc>
        <w:tc>
          <w:tcPr>
            <w:tcW w:w="3011" w:type="dxa"/>
            <w:tcBorders>
              <w:bottom w:val="single" w:sz="4" w:space="0" w:color="auto"/>
            </w:tcBorders>
            <w:vAlign w:val="center"/>
          </w:tcPr>
          <w:p w:rsidR="00A91276" w:rsidRPr="0003621C" w:rsidRDefault="00A91276" w:rsidP="00A91276">
            <w:pPr>
              <w:spacing w:line="280" w:lineRule="exact"/>
              <w:rPr>
                <w:rFonts w:ascii="Times New Roman" w:hAnsi="Times New Roman" w:cs="Times New Roman"/>
              </w:rPr>
            </w:pPr>
            <w:r w:rsidRPr="0003621C">
              <w:rPr>
                <w:rFonts w:ascii="Times New Roman" w:hAnsi="Times New Roman" w:cs="Times New Roman"/>
              </w:rPr>
              <w:t>（</w:t>
            </w:r>
            <w:r w:rsidRPr="0003621C">
              <w:rPr>
                <w:rFonts w:ascii="Times New Roman" w:hAnsi="Times New Roman" w:cs="Times New Roman"/>
              </w:rPr>
              <w:t>2</w:t>
            </w:r>
            <w:r w:rsidRPr="0003621C">
              <w:rPr>
                <w:rFonts w:ascii="Times New Roman" w:hAnsi="Times New Roman" w:cs="Times New Roman"/>
              </w:rPr>
              <w:t>）矿山电工技术与知识</w:t>
            </w:r>
          </w:p>
        </w:tc>
        <w:tc>
          <w:tcPr>
            <w:tcW w:w="3064" w:type="dxa"/>
            <w:tcBorders>
              <w:bottom w:val="single" w:sz="4" w:space="0" w:color="auto"/>
            </w:tcBorders>
            <w:vAlign w:val="center"/>
          </w:tcPr>
          <w:p w:rsidR="00A91276" w:rsidRPr="0003621C" w:rsidRDefault="00A91276" w:rsidP="00A91276">
            <w:pPr>
              <w:spacing w:before="120" w:after="120" w:line="280" w:lineRule="exact"/>
              <w:rPr>
                <w:rFonts w:ascii="Times New Roman" w:hAnsi="Times New Roman" w:cs="Times New Roman"/>
              </w:rPr>
            </w:pPr>
            <w:r w:rsidRPr="0003621C">
              <w:rPr>
                <w:rFonts w:ascii="Times New Roman" w:hAnsi="Times New Roman" w:cs="Times New Roman"/>
              </w:rPr>
              <w:t>电工电子技术、</w:t>
            </w:r>
            <w:r w:rsidRPr="0003621C">
              <w:rPr>
                <w:rFonts w:ascii="Segoe UI Symbol" w:hAnsi="Segoe UI Symbol" w:cs="Segoe UI Symbol"/>
              </w:rPr>
              <w:t>★</w:t>
            </w:r>
            <w:r w:rsidRPr="0003621C">
              <w:rPr>
                <w:rFonts w:ascii="Times New Roman" w:hAnsi="Times New Roman" w:cs="Times New Roman"/>
              </w:rPr>
              <w:t>煤矿电工学、</w:t>
            </w:r>
            <w:r w:rsidRPr="0003621C">
              <w:rPr>
                <w:rFonts w:ascii="Segoe UI Symbol" w:hAnsi="Segoe UI Symbol" w:cs="Segoe UI Symbol"/>
              </w:rPr>
              <w:t>★</w:t>
            </w:r>
            <w:r w:rsidRPr="0003621C">
              <w:rPr>
                <w:rFonts w:ascii="Times New Roman" w:hAnsi="Times New Roman" w:cs="Times New Roman"/>
              </w:rPr>
              <w:t>煤矿电气设备检修工艺等</w:t>
            </w:r>
          </w:p>
        </w:tc>
      </w:tr>
      <w:tr w:rsidR="00A91276" w:rsidRPr="0003621C" w:rsidTr="002F569D">
        <w:trPr>
          <w:cantSplit/>
          <w:trHeight w:val="1119"/>
        </w:trPr>
        <w:tc>
          <w:tcPr>
            <w:tcW w:w="854" w:type="dxa"/>
            <w:vMerge/>
            <w:vAlign w:val="center"/>
          </w:tcPr>
          <w:p w:rsidR="00A91276" w:rsidRPr="0003621C" w:rsidRDefault="00A91276" w:rsidP="00A91276">
            <w:pPr>
              <w:spacing w:line="360" w:lineRule="auto"/>
              <w:rPr>
                <w:rFonts w:ascii="Times New Roman" w:hAnsi="Times New Roman" w:cs="Times New Roman"/>
                <w:szCs w:val="21"/>
              </w:rPr>
            </w:pPr>
          </w:p>
        </w:tc>
        <w:tc>
          <w:tcPr>
            <w:tcW w:w="479" w:type="dxa"/>
            <w:vMerge/>
            <w:vAlign w:val="center"/>
          </w:tcPr>
          <w:p w:rsidR="00A91276" w:rsidRPr="0003621C" w:rsidRDefault="00A91276" w:rsidP="00A91276">
            <w:pPr>
              <w:spacing w:line="360" w:lineRule="auto"/>
              <w:rPr>
                <w:rFonts w:ascii="Times New Roman" w:hAnsi="Times New Roman" w:cs="Times New Roman"/>
                <w:szCs w:val="21"/>
              </w:rPr>
            </w:pPr>
          </w:p>
        </w:tc>
        <w:tc>
          <w:tcPr>
            <w:tcW w:w="893" w:type="dxa"/>
            <w:vMerge/>
            <w:vAlign w:val="center"/>
          </w:tcPr>
          <w:p w:rsidR="00A91276" w:rsidRPr="0003621C" w:rsidRDefault="00A91276" w:rsidP="00A91276">
            <w:pPr>
              <w:spacing w:line="360" w:lineRule="auto"/>
              <w:rPr>
                <w:rFonts w:ascii="Times New Roman" w:hAnsi="Times New Roman" w:cs="Times New Roman"/>
                <w:szCs w:val="21"/>
              </w:rPr>
            </w:pPr>
          </w:p>
        </w:tc>
        <w:tc>
          <w:tcPr>
            <w:tcW w:w="3011" w:type="dxa"/>
            <w:tcBorders>
              <w:top w:val="single" w:sz="4" w:space="0" w:color="auto"/>
            </w:tcBorders>
            <w:vAlign w:val="center"/>
          </w:tcPr>
          <w:p w:rsidR="00A91276" w:rsidRPr="0003621C" w:rsidRDefault="00A91276" w:rsidP="00A91276">
            <w:pPr>
              <w:spacing w:line="280" w:lineRule="exact"/>
              <w:rPr>
                <w:rFonts w:ascii="Times New Roman" w:hAnsi="Times New Roman" w:cs="Times New Roman"/>
              </w:rPr>
            </w:pPr>
            <w:r w:rsidRPr="0003621C">
              <w:rPr>
                <w:rFonts w:ascii="Times New Roman" w:hAnsi="Times New Roman" w:cs="Times New Roman"/>
              </w:rPr>
              <w:t>（</w:t>
            </w:r>
            <w:r w:rsidRPr="0003621C">
              <w:rPr>
                <w:rFonts w:ascii="Times New Roman" w:hAnsi="Times New Roman" w:cs="Times New Roman"/>
              </w:rPr>
              <w:t>3</w:t>
            </w:r>
            <w:r w:rsidRPr="0003621C">
              <w:rPr>
                <w:rFonts w:ascii="Times New Roman" w:hAnsi="Times New Roman" w:cs="Times New Roman"/>
              </w:rPr>
              <w:t>）采掘设备维修知识与技能</w:t>
            </w:r>
          </w:p>
        </w:tc>
        <w:tc>
          <w:tcPr>
            <w:tcW w:w="3064" w:type="dxa"/>
            <w:tcBorders>
              <w:top w:val="single" w:sz="4" w:space="0" w:color="auto"/>
            </w:tcBorders>
            <w:vAlign w:val="center"/>
          </w:tcPr>
          <w:p w:rsidR="00A91276" w:rsidRPr="0003621C" w:rsidRDefault="00A91276" w:rsidP="00A91276">
            <w:pPr>
              <w:spacing w:before="120" w:after="120" w:line="280" w:lineRule="exact"/>
              <w:rPr>
                <w:rFonts w:ascii="Times New Roman" w:hAnsi="Times New Roman" w:cs="Times New Roman"/>
              </w:rPr>
            </w:pPr>
            <w:r w:rsidRPr="0003621C">
              <w:rPr>
                <w:rFonts w:ascii="Times New Roman" w:hAnsi="Times New Roman" w:cs="Times New Roman"/>
              </w:rPr>
              <w:t>采掘机械（专）、矿井运输提升（专）、流体力学与流体机械（专）</w:t>
            </w:r>
          </w:p>
        </w:tc>
      </w:tr>
      <w:tr w:rsidR="00A91276" w:rsidRPr="0003621C" w:rsidTr="002F569D">
        <w:trPr>
          <w:cantSplit/>
          <w:trHeight w:val="952"/>
        </w:trPr>
        <w:tc>
          <w:tcPr>
            <w:tcW w:w="854" w:type="dxa"/>
            <w:vMerge/>
            <w:vAlign w:val="center"/>
          </w:tcPr>
          <w:p w:rsidR="00A91276" w:rsidRPr="0003621C" w:rsidRDefault="00A91276" w:rsidP="00A91276">
            <w:pPr>
              <w:spacing w:line="360" w:lineRule="auto"/>
              <w:rPr>
                <w:rFonts w:ascii="Times New Roman" w:hAnsi="Times New Roman" w:cs="Times New Roman"/>
                <w:szCs w:val="21"/>
              </w:rPr>
            </w:pPr>
          </w:p>
        </w:tc>
        <w:tc>
          <w:tcPr>
            <w:tcW w:w="479" w:type="dxa"/>
            <w:vMerge/>
            <w:vAlign w:val="center"/>
          </w:tcPr>
          <w:p w:rsidR="00A91276" w:rsidRPr="0003621C" w:rsidRDefault="00A91276" w:rsidP="00A91276">
            <w:pPr>
              <w:spacing w:line="360" w:lineRule="auto"/>
              <w:rPr>
                <w:rFonts w:ascii="Times New Roman" w:hAnsi="Times New Roman" w:cs="Times New Roman"/>
                <w:szCs w:val="21"/>
              </w:rPr>
            </w:pPr>
          </w:p>
        </w:tc>
        <w:tc>
          <w:tcPr>
            <w:tcW w:w="893" w:type="dxa"/>
            <w:vMerge/>
            <w:vAlign w:val="center"/>
          </w:tcPr>
          <w:p w:rsidR="00A91276" w:rsidRPr="0003621C" w:rsidRDefault="00A91276" w:rsidP="00A91276">
            <w:pPr>
              <w:spacing w:line="360" w:lineRule="auto"/>
              <w:rPr>
                <w:rFonts w:ascii="Times New Roman" w:hAnsi="Times New Roman" w:cs="Times New Roman"/>
                <w:szCs w:val="21"/>
              </w:rPr>
            </w:pPr>
          </w:p>
        </w:tc>
        <w:tc>
          <w:tcPr>
            <w:tcW w:w="3011" w:type="dxa"/>
            <w:vAlign w:val="center"/>
          </w:tcPr>
          <w:p w:rsidR="00A91276" w:rsidRPr="0003621C" w:rsidRDefault="00A91276" w:rsidP="00A91276">
            <w:pPr>
              <w:spacing w:line="280" w:lineRule="exact"/>
              <w:rPr>
                <w:rFonts w:ascii="Times New Roman" w:hAnsi="Times New Roman" w:cs="Times New Roman"/>
              </w:rPr>
            </w:pPr>
            <w:r w:rsidRPr="0003621C">
              <w:rPr>
                <w:rFonts w:ascii="Times New Roman" w:hAnsi="Times New Roman" w:cs="Times New Roman"/>
              </w:rPr>
              <w:t>（</w:t>
            </w:r>
            <w:r w:rsidRPr="0003621C">
              <w:rPr>
                <w:rFonts w:ascii="Times New Roman" w:hAnsi="Times New Roman" w:cs="Times New Roman"/>
              </w:rPr>
              <w:t>4</w:t>
            </w:r>
            <w:r w:rsidRPr="0003621C">
              <w:rPr>
                <w:rFonts w:ascii="Times New Roman" w:hAnsi="Times New Roman" w:cs="Times New Roman"/>
              </w:rPr>
              <w:t>）机电设备管理知识</w:t>
            </w:r>
          </w:p>
        </w:tc>
        <w:tc>
          <w:tcPr>
            <w:tcW w:w="3064" w:type="dxa"/>
            <w:vAlign w:val="center"/>
          </w:tcPr>
          <w:p w:rsidR="00A91276" w:rsidRPr="0003621C" w:rsidRDefault="00A91276" w:rsidP="00A91276">
            <w:pPr>
              <w:spacing w:before="120" w:after="120" w:line="280" w:lineRule="exact"/>
              <w:rPr>
                <w:rFonts w:ascii="Times New Roman" w:hAnsi="Times New Roman" w:cs="Times New Roman"/>
              </w:rPr>
            </w:pPr>
            <w:r w:rsidRPr="0003621C">
              <w:rPr>
                <w:rFonts w:ascii="Segoe UI Symbol" w:hAnsi="Segoe UI Symbol" w:cs="Segoe UI Symbol"/>
              </w:rPr>
              <w:t>★</w:t>
            </w:r>
            <w:r w:rsidRPr="0003621C">
              <w:rPr>
                <w:rFonts w:ascii="Times New Roman" w:hAnsi="Times New Roman" w:cs="Times New Roman"/>
              </w:rPr>
              <w:t>煤矿机电设备管理、矿山电气维修实训、</w:t>
            </w:r>
            <w:r w:rsidRPr="0003621C">
              <w:rPr>
                <w:rFonts w:ascii="Segoe UI Symbol" w:hAnsi="Segoe UI Symbol" w:cs="Segoe UI Symbol"/>
              </w:rPr>
              <w:t>★</w:t>
            </w:r>
            <w:r w:rsidRPr="0003621C">
              <w:rPr>
                <w:rFonts w:ascii="Times New Roman" w:hAnsi="Times New Roman" w:cs="Times New Roman"/>
              </w:rPr>
              <w:t>矿山机械维修实训等</w:t>
            </w:r>
          </w:p>
        </w:tc>
      </w:tr>
      <w:tr w:rsidR="00A91276" w:rsidRPr="0003621C" w:rsidTr="002F569D">
        <w:trPr>
          <w:cantSplit/>
          <w:trHeight w:val="3390"/>
        </w:trPr>
        <w:tc>
          <w:tcPr>
            <w:tcW w:w="854" w:type="dxa"/>
            <w:vMerge w:val="restart"/>
            <w:vAlign w:val="center"/>
          </w:tcPr>
          <w:p w:rsidR="00A91276" w:rsidRPr="0003621C" w:rsidRDefault="00A91276" w:rsidP="00A91276">
            <w:pPr>
              <w:spacing w:line="360" w:lineRule="auto"/>
              <w:rPr>
                <w:rFonts w:ascii="Times New Roman" w:hAnsi="Times New Roman" w:cs="Times New Roman"/>
                <w:b/>
                <w:szCs w:val="21"/>
              </w:rPr>
            </w:pPr>
            <w:r w:rsidRPr="0003621C">
              <w:rPr>
                <w:rFonts w:ascii="Times New Roman" w:hAnsi="Times New Roman" w:cs="Times New Roman"/>
                <w:b/>
                <w:szCs w:val="21"/>
              </w:rPr>
              <w:t>六、专业培养模式与教学方式</w:t>
            </w:r>
          </w:p>
        </w:tc>
        <w:tc>
          <w:tcPr>
            <w:tcW w:w="1372" w:type="dxa"/>
            <w:gridSpan w:val="2"/>
            <w:vAlign w:val="center"/>
          </w:tcPr>
          <w:p w:rsidR="00A91276" w:rsidRPr="0003621C" w:rsidRDefault="00A91276" w:rsidP="00A91276">
            <w:pPr>
              <w:spacing w:line="360" w:lineRule="auto"/>
              <w:rPr>
                <w:rFonts w:ascii="Times New Roman" w:hAnsi="Times New Roman" w:cs="Times New Roman"/>
                <w:szCs w:val="21"/>
              </w:rPr>
            </w:pPr>
            <w:r w:rsidRPr="0003621C">
              <w:rPr>
                <w:rFonts w:ascii="Times New Roman" w:hAnsi="Times New Roman" w:cs="Times New Roman"/>
                <w:szCs w:val="21"/>
              </w:rPr>
              <w:t xml:space="preserve">6.1 </w:t>
            </w:r>
            <w:r w:rsidRPr="0003621C">
              <w:rPr>
                <w:rFonts w:ascii="Times New Roman" w:hAnsi="Times New Roman" w:cs="Times New Roman"/>
                <w:szCs w:val="21"/>
              </w:rPr>
              <w:t>培养模式</w:t>
            </w:r>
          </w:p>
        </w:tc>
        <w:tc>
          <w:tcPr>
            <w:tcW w:w="6075" w:type="dxa"/>
            <w:gridSpan w:val="2"/>
            <w:vAlign w:val="center"/>
          </w:tcPr>
          <w:p w:rsidR="00A91276" w:rsidRPr="0003621C" w:rsidRDefault="00A91276" w:rsidP="00A91276">
            <w:pPr>
              <w:spacing w:line="280" w:lineRule="exact"/>
              <w:ind w:firstLineChars="200" w:firstLine="420"/>
              <w:rPr>
                <w:rFonts w:ascii="Times New Roman" w:hAnsi="Times New Roman" w:cs="Times New Roman"/>
              </w:rPr>
            </w:pPr>
            <w:r w:rsidRPr="0003621C">
              <w:rPr>
                <w:rFonts w:ascii="Times New Roman" w:hAnsi="Times New Roman" w:cs="Times New Roman"/>
              </w:rPr>
              <w:t>采用开放教育的培养模式，引入双证制度，强调学历教育与非学历教育的融合与融通。</w:t>
            </w:r>
          </w:p>
          <w:p w:rsidR="00A91276" w:rsidRPr="0003621C" w:rsidRDefault="00A91276" w:rsidP="00A91276">
            <w:pPr>
              <w:spacing w:line="280" w:lineRule="exact"/>
              <w:rPr>
                <w:rFonts w:ascii="Times New Roman" w:hAnsi="Times New Roman" w:cs="Times New Roman"/>
              </w:rPr>
            </w:pPr>
            <w:r w:rsidRPr="0003621C">
              <w:rPr>
                <w:rFonts w:ascii="Times New Roman" w:hAnsi="Times New Roman" w:cs="Times New Roman"/>
              </w:rPr>
              <w:t xml:space="preserve">    1</w:t>
            </w:r>
            <w:r w:rsidRPr="0003621C">
              <w:rPr>
                <w:rFonts w:ascii="Times New Roman" w:hAnsi="Times New Roman" w:cs="Times New Roman"/>
              </w:rPr>
              <w:t>．结合国家开放大学开放式的人才培养模式，以适应从业人员学习需求的专业和课程为内容，以整合优化的学习资源为基础，以学习者自主学习为主要方式，以严格而有弹性的过程管理为保障，培养留得住、用得上的应用型高级专门人才。</w:t>
            </w:r>
          </w:p>
          <w:p w:rsidR="00A91276" w:rsidRPr="0003621C" w:rsidRDefault="00A91276" w:rsidP="00A91276">
            <w:pPr>
              <w:spacing w:line="280" w:lineRule="exact"/>
              <w:ind w:firstLineChars="200" w:firstLine="420"/>
              <w:rPr>
                <w:rFonts w:ascii="Times New Roman" w:hAnsi="Times New Roman" w:cs="Times New Roman"/>
              </w:rPr>
            </w:pPr>
            <w:r w:rsidRPr="0003621C">
              <w:rPr>
                <w:rFonts w:ascii="Times New Roman" w:hAnsi="Times New Roman" w:cs="Times New Roman"/>
              </w:rPr>
              <w:t>2</w:t>
            </w:r>
            <w:r w:rsidRPr="0003621C">
              <w:rPr>
                <w:rFonts w:ascii="Times New Roman" w:hAnsi="Times New Roman" w:cs="Times New Roman"/>
              </w:rPr>
              <w:t>．专业培养规格涵盖国家职业标准要求和行业职业能力标准要求，使毕业生在获得毕业证书的同时，可获得相应的职业资格证书。</w:t>
            </w:r>
          </w:p>
          <w:p w:rsidR="00A91276" w:rsidRPr="0003621C" w:rsidRDefault="00A91276" w:rsidP="00A91276">
            <w:pPr>
              <w:spacing w:line="280" w:lineRule="exact"/>
              <w:ind w:firstLineChars="200" w:firstLine="420"/>
              <w:rPr>
                <w:rFonts w:ascii="Times New Roman" w:hAnsi="Times New Roman" w:cs="Times New Roman"/>
                <w:szCs w:val="21"/>
              </w:rPr>
            </w:pPr>
            <w:r w:rsidRPr="0003621C">
              <w:rPr>
                <w:rFonts w:ascii="Times New Roman" w:hAnsi="Times New Roman" w:cs="Times New Roman"/>
              </w:rPr>
              <w:t>3</w:t>
            </w:r>
            <w:r w:rsidRPr="0003621C">
              <w:rPr>
                <w:rFonts w:ascii="Times New Roman" w:hAnsi="Times New Roman" w:cs="Times New Roman"/>
              </w:rPr>
              <w:t>．根据职业教育的现状和特点，注重职业教育和煤炭行业最新发展的同步性，强调专业针对性、实用性与前瞻性的结合。</w:t>
            </w:r>
          </w:p>
        </w:tc>
      </w:tr>
      <w:tr w:rsidR="00A91276" w:rsidRPr="0003621C" w:rsidTr="002F569D">
        <w:trPr>
          <w:cantSplit/>
          <w:trHeight w:val="2526"/>
        </w:trPr>
        <w:tc>
          <w:tcPr>
            <w:tcW w:w="854" w:type="dxa"/>
            <w:vMerge/>
            <w:tcBorders>
              <w:bottom w:val="single" w:sz="6" w:space="0" w:color="auto"/>
            </w:tcBorders>
            <w:vAlign w:val="center"/>
          </w:tcPr>
          <w:p w:rsidR="00A91276" w:rsidRPr="0003621C" w:rsidRDefault="00A91276" w:rsidP="00A91276">
            <w:pPr>
              <w:spacing w:line="360" w:lineRule="auto"/>
              <w:rPr>
                <w:rFonts w:ascii="Times New Roman" w:hAnsi="Times New Roman" w:cs="Times New Roman"/>
                <w:szCs w:val="21"/>
              </w:rPr>
            </w:pPr>
          </w:p>
        </w:tc>
        <w:tc>
          <w:tcPr>
            <w:tcW w:w="1372" w:type="dxa"/>
            <w:gridSpan w:val="2"/>
            <w:tcBorders>
              <w:bottom w:val="single" w:sz="6" w:space="0" w:color="auto"/>
            </w:tcBorders>
            <w:vAlign w:val="center"/>
          </w:tcPr>
          <w:p w:rsidR="00A91276" w:rsidRPr="0003621C" w:rsidRDefault="00A91276" w:rsidP="00A91276">
            <w:pPr>
              <w:spacing w:line="280" w:lineRule="exact"/>
              <w:rPr>
                <w:rFonts w:ascii="Times New Roman" w:hAnsi="Times New Roman" w:cs="Times New Roman"/>
              </w:rPr>
            </w:pPr>
            <w:r w:rsidRPr="0003621C">
              <w:rPr>
                <w:rFonts w:ascii="Times New Roman" w:hAnsi="Times New Roman" w:cs="Times New Roman"/>
                <w:szCs w:val="21"/>
              </w:rPr>
              <w:t xml:space="preserve">6.2 </w:t>
            </w:r>
            <w:r w:rsidRPr="0003621C">
              <w:rPr>
                <w:rFonts w:ascii="Times New Roman" w:hAnsi="Times New Roman" w:cs="Times New Roman"/>
                <w:szCs w:val="21"/>
              </w:rPr>
              <w:t>教学方式</w:t>
            </w:r>
          </w:p>
        </w:tc>
        <w:tc>
          <w:tcPr>
            <w:tcW w:w="6075" w:type="dxa"/>
            <w:gridSpan w:val="2"/>
            <w:tcBorders>
              <w:bottom w:val="single" w:sz="6" w:space="0" w:color="auto"/>
            </w:tcBorders>
            <w:vAlign w:val="center"/>
          </w:tcPr>
          <w:p w:rsidR="00A91276" w:rsidRPr="0003621C" w:rsidRDefault="00A91276" w:rsidP="00A91276">
            <w:pPr>
              <w:spacing w:line="280" w:lineRule="exact"/>
              <w:ind w:firstLine="420"/>
              <w:jc w:val="left"/>
              <w:rPr>
                <w:rFonts w:ascii="Times New Roman" w:hAnsi="Times New Roman" w:cs="Times New Roman"/>
                <w:szCs w:val="21"/>
              </w:rPr>
            </w:pPr>
            <w:r w:rsidRPr="0003621C">
              <w:rPr>
                <w:rFonts w:ascii="Times New Roman" w:hAnsi="Times New Roman" w:cs="Times New Roman"/>
              </w:rPr>
              <w:t>采用</w:t>
            </w:r>
            <w:r w:rsidRPr="0003621C">
              <w:rPr>
                <w:rFonts w:ascii="Times New Roman" w:hAnsi="Times New Roman" w:cs="Times New Roman"/>
              </w:rPr>
              <w:t>“</w:t>
            </w:r>
            <w:r w:rsidRPr="0003621C">
              <w:rPr>
                <w:rFonts w:ascii="Times New Roman" w:hAnsi="Times New Roman" w:cs="Times New Roman"/>
              </w:rPr>
              <w:t>现代远程教育</w:t>
            </w:r>
            <w:r w:rsidRPr="0003621C">
              <w:rPr>
                <w:rFonts w:ascii="Times New Roman" w:hAnsi="Times New Roman" w:cs="Times New Roman"/>
              </w:rPr>
              <w:t>”</w:t>
            </w:r>
            <w:r w:rsidRPr="0003621C">
              <w:rPr>
                <w:rFonts w:ascii="Times New Roman" w:hAnsi="Times New Roman" w:cs="Times New Roman"/>
              </w:rPr>
              <w:t>的教学方式，</w:t>
            </w:r>
            <w:r w:rsidRPr="0003621C">
              <w:rPr>
                <w:rFonts w:ascii="Times New Roman" w:hAnsi="Times New Roman" w:cs="Times New Roman"/>
                <w:szCs w:val="21"/>
              </w:rPr>
              <w:t>为学习者自主学习提供适用的多种媒体教学资源，重点开展网上教学活动。</w:t>
            </w:r>
          </w:p>
          <w:p w:rsidR="00A91276" w:rsidRPr="0003621C" w:rsidRDefault="00A91276" w:rsidP="00A91276">
            <w:pPr>
              <w:spacing w:line="280" w:lineRule="exact"/>
              <w:ind w:firstLine="420"/>
              <w:jc w:val="left"/>
              <w:rPr>
                <w:rFonts w:ascii="Times New Roman" w:hAnsi="Times New Roman" w:cs="Times New Roman"/>
              </w:rPr>
            </w:pPr>
            <w:r w:rsidRPr="0003621C">
              <w:rPr>
                <w:rFonts w:ascii="Times New Roman" w:hAnsi="Times New Roman" w:cs="Times New Roman"/>
                <w:szCs w:val="21"/>
              </w:rPr>
              <w:t>以专业和岗位需求为根据，以强调实际动手能力为导向，以满足岗位技能的要求为目标，结合学校自身和国家开放大学系统的优势，使理论教学与分组教学、项目驱动教学、多媒体课件、幻灯演示、音像制品的播放等多种教学方法与实践相结合，增强学生主动学习、小组协作能力。</w:t>
            </w:r>
          </w:p>
        </w:tc>
      </w:tr>
      <w:tr w:rsidR="00A91276" w:rsidRPr="0003621C" w:rsidTr="002F569D">
        <w:trPr>
          <w:cantSplit/>
          <w:trHeight w:val="2131"/>
        </w:trPr>
        <w:tc>
          <w:tcPr>
            <w:tcW w:w="854" w:type="dxa"/>
            <w:vMerge w:val="restart"/>
            <w:tcBorders>
              <w:top w:val="single" w:sz="6" w:space="0" w:color="auto"/>
              <w:bottom w:val="single" w:sz="6" w:space="0" w:color="auto"/>
            </w:tcBorders>
            <w:vAlign w:val="center"/>
          </w:tcPr>
          <w:p w:rsidR="00A91276" w:rsidRPr="0003621C" w:rsidRDefault="00A91276" w:rsidP="00A91276">
            <w:pPr>
              <w:spacing w:line="360" w:lineRule="auto"/>
              <w:rPr>
                <w:rFonts w:ascii="Times New Roman" w:hAnsi="Times New Roman" w:cs="Times New Roman"/>
                <w:b/>
                <w:szCs w:val="21"/>
              </w:rPr>
            </w:pPr>
            <w:r w:rsidRPr="0003621C">
              <w:rPr>
                <w:rFonts w:ascii="Times New Roman" w:hAnsi="Times New Roman" w:cs="Times New Roman"/>
                <w:b/>
                <w:szCs w:val="21"/>
              </w:rPr>
              <w:t>七、教学管理</w:t>
            </w:r>
          </w:p>
        </w:tc>
        <w:tc>
          <w:tcPr>
            <w:tcW w:w="1372" w:type="dxa"/>
            <w:gridSpan w:val="2"/>
            <w:tcBorders>
              <w:top w:val="single" w:sz="6" w:space="0" w:color="auto"/>
              <w:bottom w:val="single" w:sz="6" w:space="0" w:color="auto"/>
            </w:tcBorders>
            <w:vAlign w:val="center"/>
          </w:tcPr>
          <w:p w:rsidR="00A91276" w:rsidRPr="0003621C" w:rsidRDefault="00A91276" w:rsidP="00A91276">
            <w:pPr>
              <w:spacing w:line="360" w:lineRule="auto"/>
              <w:rPr>
                <w:rFonts w:ascii="Times New Roman" w:hAnsi="Times New Roman" w:cs="Times New Roman"/>
                <w:szCs w:val="21"/>
              </w:rPr>
            </w:pPr>
            <w:r w:rsidRPr="0003621C">
              <w:rPr>
                <w:rFonts w:ascii="Times New Roman" w:hAnsi="Times New Roman" w:cs="Times New Roman"/>
                <w:szCs w:val="21"/>
              </w:rPr>
              <w:t xml:space="preserve">7.1 </w:t>
            </w:r>
            <w:r w:rsidRPr="0003621C">
              <w:rPr>
                <w:rFonts w:ascii="Times New Roman" w:hAnsi="Times New Roman" w:cs="Times New Roman"/>
                <w:szCs w:val="21"/>
              </w:rPr>
              <w:t>课程管理</w:t>
            </w:r>
          </w:p>
        </w:tc>
        <w:tc>
          <w:tcPr>
            <w:tcW w:w="6075" w:type="dxa"/>
            <w:gridSpan w:val="2"/>
            <w:tcBorders>
              <w:top w:val="single" w:sz="6" w:space="0" w:color="auto"/>
              <w:bottom w:val="single" w:sz="6" w:space="0" w:color="auto"/>
            </w:tcBorders>
            <w:vAlign w:val="center"/>
          </w:tcPr>
          <w:p w:rsidR="00A91276" w:rsidRPr="0003621C" w:rsidRDefault="00A91276" w:rsidP="00A91276">
            <w:pPr>
              <w:spacing w:line="320" w:lineRule="exact"/>
              <w:ind w:firstLineChars="200" w:firstLine="420"/>
              <w:rPr>
                <w:rFonts w:ascii="Times New Roman" w:hAnsi="Times New Roman" w:cs="Times New Roman"/>
                <w:szCs w:val="21"/>
              </w:rPr>
            </w:pPr>
            <w:r w:rsidRPr="0003621C">
              <w:rPr>
                <w:rFonts w:ascii="Times New Roman" w:hAnsi="Times New Roman" w:cs="Times New Roman"/>
                <w:szCs w:val="21"/>
              </w:rPr>
              <w:t xml:space="preserve">1. </w:t>
            </w:r>
            <w:r w:rsidRPr="0003621C">
              <w:rPr>
                <w:rFonts w:ascii="Times New Roman" w:hAnsi="Times New Roman" w:cs="Times New Roman"/>
                <w:szCs w:val="21"/>
              </w:rPr>
              <w:t>统设必修课严格执行统一课程名称、统一课程学分标准、统一教学大纲、统一教材、统一考试。</w:t>
            </w:r>
          </w:p>
          <w:p w:rsidR="00A91276" w:rsidRPr="0003621C" w:rsidRDefault="00A91276" w:rsidP="00A91276">
            <w:pPr>
              <w:spacing w:line="320" w:lineRule="exact"/>
              <w:ind w:firstLineChars="200" w:firstLine="420"/>
              <w:rPr>
                <w:rFonts w:ascii="Times New Roman" w:hAnsi="Times New Roman" w:cs="Times New Roman"/>
                <w:szCs w:val="21"/>
              </w:rPr>
            </w:pPr>
            <w:r w:rsidRPr="0003621C">
              <w:rPr>
                <w:rFonts w:ascii="Times New Roman" w:hAnsi="Times New Roman" w:cs="Times New Roman"/>
                <w:szCs w:val="21"/>
              </w:rPr>
              <w:t xml:space="preserve">2. </w:t>
            </w:r>
            <w:r w:rsidRPr="0003621C">
              <w:rPr>
                <w:rFonts w:ascii="Times New Roman" w:hAnsi="Times New Roman" w:cs="Times New Roman"/>
                <w:szCs w:val="21"/>
              </w:rPr>
              <w:t>课程实践环节成绩计入课程学习成绩，没有完成课程实践环节的不能取得课程学分。</w:t>
            </w:r>
          </w:p>
          <w:p w:rsidR="00A91276" w:rsidRPr="0003621C" w:rsidRDefault="00A91276" w:rsidP="00A91276">
            <w:pPr>
              <w:adjustRightInd w:val="0"/>
              <w:snapToGrid w:val="0"/>
              <w:ind w:firstLineChars="200" w:firstLine="420"/>
              <w:rPr>
                <w:rFonts w:ascii="Times New Roman" w:eastAsia="仿宋" w:hAnsi="Times New Roman" w:cs="Times New Roman"/>
                <w:kern w:val="0"/>
                <w:sz w:val="24"/>
              </w:rPr>
            </w:pPr>
            <w:r w:rsidRPr="0003621C">
              <w:rPr>
                <w:rFonts w:ascii="Times New Roman" w:hAnsi="Times New Roman" w:cs="Times New Roman"/>
                <w:szCs w:val="21"/>
              </w:rPr>
              <w:t xml:space="preserve">3. </w:t>
            </w:r>
            <w:r w:rsidRPr="0003621C">
              <w:rPr>
                <w:rFonts w:ascii="Times New Roman" w:hAnsi="Times New Roman" w:cs="Times New Roman"/>
                <w:szCs w:val="21"/>
              </w:rPr>
              <w:t>相似课程不宜兼修，如果兼修，只</w:t>
            </w:r>
            <w:proofErr w:type="gramStart"/>
            <w:r w:rsidRPr="0003621C">
              <w:rPr>
                <w:rFonts w:ascii="Times New Roman" w:hAnsi="Times New Roman" w:cs="Times New Roman"/>
                <w:szCs w:val="21"/>
              </w:rPr>
              <w:t>计其中</w:t>
            </w:r>
            <w:proofErr w:type="gramEnd"/>
            <w:r w:rsidRPr="0003621C">
              <w:rPr>
                <w:rFonts w:ascii="Times New Roman" w:hAnsi="Times New Roman" w:cs="Times New Roman"/>
                <w:szCs w:val="21"/>
              </w:rPr>
              <w:t>一门课程的学分。</w:t>
            </w:r>
          </w:p>
        </w:tc>
      </w:tr>
      <w:tr w:rsidR="00A91276" w:rsidRPr="0003621C" w:rsidTr="002F569D">
        <w:trPr>
          <w:cantSplit/>
          <w:trHeight w:val="1516"/>
        </w:trPr>
        <w:tc>
          <w:tcPr>
            <w:tcW w:w="854" w:type="dxa"/>
            <w:vMerge/>
            <w:tcBorders>
              <w:top w:val="single" w:sz="6" w:space="0" w:color="auto"/>
              <w:bottom w:val="single" w:sz="12" w:space="0" w:color="auto"/>
            </w:tcBorders>
            <w:vAlign w:val="center"/>
          </w:tcPr>
          <w:p w:rsidR="00A91276" w:rsidRPr="0003621C" w:rsidRDefault="00A91276" w:rsidP="00A91276">
            <w:pPr>
              <w:spacing w:line="360" w:lineRule="auto"/>
              <w:rPr>
                <w:rFonts w:ascii="Times New Roman" w:hAnsi="Times New Roman" w:cs="Times New Roman"/>
                <w:szCs w:val="21"/>
              </w:rPr>
            </w:pPr>
          </w:p>
        </w:tc>
        <w:tc>
          <w:tcPr>
            <w:tcW w:w="1372" w:type="dxa"/>
            <w:gridSpan w:val="2"/>
            <w:tcBorders>
              <w:top w:val="single" w:sz="6" w:space="0" w:color="auto"/>
              <w:bottom w:val="single" w:sz="12" w:space="0" w:color="auto"/>
            </w:tcBorders>
            <w:vAlign w:val="center"/>
          </w:tcPr>
          <w:p w:rsidR="00A91276" w:rsidRPr="0003621C" w:rsidRDefault="00A91276" w:rsidP="00A91276">
            <w:pPr>
              <w:spacing w:line="360" w:lineRule="auto"/>
              <w:rPr>
                <w:rFonts w:ascii="Times New Roman" w:hAnsi="Times New Roman" w:cs="Times New Roman"/>
                <w:szCs w:val="21"/>
              </w:rPr>
            </w:pPr>
            <w:r w:rsidRPr="0003621C">
              <w:rPr>
                <w:rFonts w:ascii="Times New Roman" w:hAnsi="Times New Roman" w:cs="Times New Roman"/>
                <w:szCs w:val="21"/>
              </w:rPr>
              <w:t xml:space="preserve">7.2 </w:t>
            </w:r>
            <w:r w:rsidRPr="0003621C">
              <w:rPr>
                <w:rFonts w:ascii="Times New Roman" w:hAnsi="Times New Roman" w:cs="Times New Roman"/>
                <w:szCs w:val="21"/>
              </w:rPr>
              <w:t>开课学期</w:t>
            </w:r>
          </w:p>
        </w:tc>
        <w:tc>
          <w:tcPr>
            <w:tcW w:w="6075" w:type="dxa"/>
            <w:gridSpan w:val="2"/>
            <w:tcBorders>
              <w:top w:val="single" w:sz="6" w:space="0" w:color="auto"/>
              <w:bottom w:val="single" w:sz="12" w:space="0" w:color="auto"/>
            </w:tcBorders>
            <w:vAlign w:val="center"/>
          </w:tcPr>
          <w:p w:rsidR="00A91276" w:rsidRPr="0003621C" w:rsidRDefault="00A91276" w:rsidP="00A91276">
            <w:pPr>
              <w:spacing w:line="280" w:lineRule="exact"/>
              <w:ind w:firstLine="420"/>
              <w:rPr>
                <w:rFonts w:ascii="Times New Roman" w:hAnsi="Times New Roman" w:cs="Times New Roman"/>
              </w:rPr>
            </w:pPr>
            <w:r w:rsidRPr="0003621C">
              <w:rPr>
                <w:rFonts w:ascii="Times New Roman" w:hAnsi="Times New Roman" w:cs="Times New Roman"/>
              </w:rPr>
              <w:t xml:space="preserve">1. </w:t>
            </w:r>
            <w:r w:rsidRPr="0003621C">
              <w:rPr>
                <w:rFonts w:ascii="Times New Roman" w:hAnsi="Times New Roman" w:cs="Times New Roman"/>
              </w:rPr>
              <w:t>专业规则表中各课程建议开设学期是根据专业知识结构提供的课程先修、后续关系确定的，供学生选课时参考。</w:t>
            </w:r>
          </w:p>
          <w:p w:rsidR="00A91276" w:rsidRPr="0003621C" w:rsidRDefault="00A91276" w:rsidP="00A91276">
            <w:pPr>
              <w:spacing w:line="280" w:lineRule="exact"/>
              <w:rPr>
                <w:rFonts w:ascii="Times New Roman" w:hAnsi="Times New Roman" w:cs="Times New Roman"/>
              </w:rPr>
            </w:pPr>
            <w:r w:rsidRPr="0003621C">
              <w:rPr>
                <w:rFonts w:ascii="Times New Roman" w:hAnsi="Times New Roman" w:cs="Times New Roman"/>
              </w:rPr>
              <w:t xml:space="preserve">    2. </w:t>
            </w:r>
            <w:r w:rsidRPr="0003621C">
              <w:rPr>
                <w:rFonts w:ascii="Times New Roman" w:hAnsi="Times New Roman" w:cs="Times New Roman"/>
              </w:rPr>
              <w:t>开放教育各专业所有统设必修课程首轮开设时必须按照建议开设学期开课，之后实行全年滚动开设。</w:t>
            </w:r>
          </w:p>
        </w:tc>
      </w:tr>
    </w:tbl>
    <w:p w:rsidR="00A91276" w:rsidRPr="0003621C" w:rsidRDefault="00152CB4" w:rsidP="00152CB4">
      <w:pPr>
        <w:pStyle w:val="1"/>
        <w:ind w:firstLine="721"/>
        <w:rPr>
          <w:rFonts w:ascii="Times New Roman" w:hAnsi="Times New Roman" w:cs="Times New Roman"/>
        </w:rPr>
      </w:pPr>
      <w:bookmarkStart w:id="18" w:name="_Toc423077868"/>
      <w:r w:rsidRPr="0003621C">
        <w:rPr>
          <w:rFonts w:ascii="Times New Roman" w:hAnsi="Times New Roman" w:cs="Times New Roman"/>
        </w:rPr>
        <w:lastRenderedPageBreak/>
        <w:t>第五部分</w:t>
      </w:r>
      <w:r w:rsidRPr="0003621C">
        <w:rPr>
          <w:rFonts w:ascii="Times New Roman" w:hAnsi="Times New Roman" w:cs="Times New Roman"/>
        </w:rPr>
        <w:t xml:space="preserve">  </w:t>
      </w:r>
      <w:r w:rsidR="00A91276" w:rsidRPr="0003621C">
        <w:rPr>
          <w:rFonts w:ascii="Times New Roman" w:hAnsi="Times New Roman" w:cs="Times New Roman"/>
        </w:rPr>
        <w:t>矿山机电专业（专科）课程说明</w:t>
      </w:r>
      <w:bookmarkEnd w:id="18"/>
    </w:p>
    <w:tbl>
      <w:tblPr>
        <w:tblW w:w="8931"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04"/>
        <w:gridCol w:w="885"/>
        <w:gridCol w:w="6219"/>
        <w:gridCol w:w="448"/>
        <w:gridCol w:w="675"/>
      </w:tblGrid>
      <w:tr w:rsidR="00A91276" w:rsidRPr="0003621C" w:rsidTr="00152CB4">
        <w:tc>
          <w:tcPr>
            <w:tcW w:w="704" w:type="dxa"/>
            <w:vAlign w:val="center"/>
          </w:tcPr>
          <w:p w:rsidR="00A91276" w:rsidRPr="0003621C" w:rsidRDefault="00A91276" w:rsidP="00A91276">
            <w:pPr>
              <w:spacing w:line="280" w:lineRule="exact"/>
              <w:jc w:val="center"/>
              <w:rPr>
                <w:rFonts w:ascii="Times New Roman" w:hAnsi="Times New Roman" w:cs="Times New Roman"/>
                <w:b/>
                <w:szCs w:val="21"/>
              </w:rPr>
            </w:pPr>
            <w:r w:rsidRPr="0003621C">
              <w:rPr>
                <w:rFonts w:ascii="Times New Roman" w:hAnsi="Times New Roman" w:cs="Times New Roman"/>
                <w:b/>
                <w:szCs w:val="21"/>
              </w:rPr>
              <w:t>课程</w:t>
            </w:r>
          </w:p>
          <w:p w:rsidR="00A91276" w:rsidRPr="0003621C" w:rsidRDefault="00A91276" w:rsidP="00A91276">
            <w:pPr>
              <w:spacing w:line="276" w:lineRule="auto"/>
              <w:jc w:val="center"/>
              <w:rPr>
                <w:rFonts w:ascii="Times New Roman" w:hAnsi="Times New Roman" w:cs="Times New Roman"/>
                <w:b/>
                <w:szCs w:val="21"/>
              </w:rPr>
            </w:pPr>
            <w:r w:rsidRPr="0003621C">
              <w:rPr>
                <w:rFonts w:ascii="Times New Roman" w:hAnsi="Times New Roman" w:cs="Times New Roman"/>
                <w:b/>
                <w:szCs w:val="21"/>
              </w:rPr>
              <w:t>性质</w:t>
            </w:r>
          </w:p>
        </w:tc>
        <w:tc>
          <w:tcPr>
            <w:tcW w:w="885" w:type="dxa"/>
            <w:vAlign w:val="center"/>
          </w:tcPr>
          <w:p w:rsidR="00A91276" w:rsidRPr="0003621C" w:rsidRDefault="00A91276" w:rsidP="00A91276">
            <w:pPr>
              <w:spacing w:line="280" w:lineRule="exact"/>
              <w:jc w:val="center"/>
              <w:rPr>
                <w:rFonts w:ascii="Times New Roman" w:hAnsi="Times New Roman" w:cs="Times New Roman"/>
                <w:b/>
                <w:szCs w:val="21"/>
              </w:rPr>
            </w:pPr>
            <w:r w:rsidRPr="0003621C">
              <w:rPr>
                <w:rFonts w:ascii="Times New Roman" w:hAnsi="Times New Roman" w:cs="Times New Roman"/>
                <w:b/>
                <w:szCs w:val="21"/>
              </w:rPr>
              <w:t>课程</w:t>
            </w:r>
          </w:p>
          <w:p w:rsidR="00A91276" w:rsidRPr="0003621C" w:rsidRDefault="00A91276" w:rsidP="00A91276">
            <w:pPr>
              <w:spacing w:line="276" w:lineRule="auto"/>
              <w:jc w:val="center"/>
              <w:rPr>
                <w:rFonts w:ascii="Times New Roman" w:hAnsi="Times New Roman" w:cs="Times New Roman"/>
                <w:b/>
                <w:szCs w:val="21"/>
              </w:rPr>
            </w:pPr>
            <w:r w:rsidRPr="0003621C">
              <w:rPr>
                <w:rFonts w:ascii="Times New Roman" w:hAnsi="Times New Roman" w:cs="Times New Roman"/>
                <w:b/>
                <w:szCs w:val="21"/>
              </w:rPr>
              <w:t>名称</w:t>
            </w:r>
          </w:p>
        </w:tc>
        <w:tc>
          <w:tcPr>
            <w:tcW w:w="6219" w:type="dxa"/>
            <w:vAlign w:val="center"/>
          </w:tcPr>
          <w:p w:rsidR="00A91276" w:rsidRPr="0003621C" w:rsidRDefault="00A91276" w:rsidP="00A91276">
            <w:pPr>
              <w:spacing w:line="276" w:lineRule="auto"/>
              <w:jc w:val="center"/>
              <w:rPr>
                <w:rFonts w:ascii="Times New Roman" w:hAnsi="Times New Roman" w:cs="Times New Roman"/>
                <w:b/>
                <w:szCs w:val="21"/>
              </w:rPr>
            </w:pPr>
            <w:r w:rsidRPr="0003621C">
              <w:rPr>
                <w:rFonts w:ascii="Times New Roman" w:hAnsi="Times New Roman" w:cs="Times New Roman"/>
                <w:b/>
                <w:szCs w:val="21"/>
              </w:rPr>
              <w:t>内容介绍</w:t>
            </w:r>
          </w:p>
        </w:tc>
        <w:tc>
          <w:tcPr>
            <w:tcW w:w="448" w:type="dxa"/>
            <w:vAlign w:val="center"/>
          </w:tcPr>
          <w:p w:rsidR="00A91276" w:rsidRPr="0003621C" w:rsidRDefault="00A91276" w:rsidP="00A91276">
            <w:pPr>
              <w:spacing w:line="276" w:lineRule="auto"/>
              <w:jc w:val="center"/>
              <w:rPr>
                <w:rFonts w:ascii="Times New Roman" w:hAnsi="Times New Roman" w:cs="Times New Roman"/>
                <w:b/>
                <w:szCs w:val="21"/>
              </w:rPr>
            </w:pPr>
            <w:r w:rsidRPr="0003621C">
              <w:rPr>
                <w:rFonts w:ascii="Times New Roman" w:hAnsi="Times New Roman" w:cs="Times New Roman"/>
                <w:b/>
                <w:szCs w:val="21"/>
              </w:rPr>
              <w:t>学分</w:t>
            </w:r>
          </w:p>
        </w:tc>
        <w:tc>
          <w:tcPr>
            <w:tcW w:w="675" w:type="dxa"/>
            <w:vAlign w:val="center"/>
          </w:tcPr>
          <w:p w:rsidR="00A91276" w:rsidRPr="0003621C" w:rsidRDefault="00A91276" w:rsidP="00A91276">
            <w:pPr>
              <w:spacing w:line="276" w:lineRule="auto"/>
              <w:jc w:val="center"/>
              <w:rPr>
                <w:rFonts w:ascii="Times New Roman" w:hAnsi="Times New Roman" w:cs="Times New Roman"/>
                <w:b/>
                <w:szCs w:val="21"/>
              </w:rPr>
            </w:pPr>
            <w:r w:rsidRPr="0003621C">
              <w:rPr>
                <w:rFonts w:ascii="Times New Roman" w:hAnsi="Times New Roman" w:cs="Times New Roman"/>
                <w:b/>
                <w:szCs w:val="21"/>
              </w:rPr>
              <w:t>教学时数</w:t>
            </w:r>
          </w:p>
        </w:tc>
      </w:tr>
      <w:tr w:rsidR="00A91276" w:rsidRPr="0003621C" w:rsidTr="00152CB4">
        <w:trPr>
          <w:trHeight w:val="3424"/>
        </w:trPr>
        <w:tc>
          <w:tcPr>
            <w:tcW w:w="704" w:type="dxa"/>
            <w:vMerge w:val="restart"/>
            <w:vAlign w:val="center"/>
          </w:tcPr>
          <w:p w:rsidR="00A91276" w:rsidRPr="0003621C" w:rsidRDefault="00A91276" w:rsidP="00A91276">
            <w:pPr>
              <w:spacing w:line="280" w:lineRule="exact"/>
              <w:jc w:val="center"/>
              <w:rPr>
                <w:rFonts w:ascii="Times New Roman" w:hAnsi="Times New Roman" w:cs="Times New Roman"/>
                <w:b/>
                <w:szCs w:val="21"/>
              </w:rPr>
            </w:pPr>
            <w:r w:rsidRPr="0003621C">
              <w:rPr>
                <w:rFonts w:ascii="Times New Roman" w:hAnsi="Times New Roman" w:cs="Times New Roman"/>
                <w:b/>
                <w:szCs w:val="21"/>
              </w:rPr>
              <w:t>公</w:t>
            </w:r>
          </w:p>
          <w:p w:rsidR="00A91276" w:rsidRPr="0003621C" w:rsidRDefault="00A91276" w:rsidP="00A91276">
            <w:pPr>
              <w:spacing w:line="280" w:lineRule="exact"/>
              <w:jc w:val="center"/>
              <w:rPr>
                <w:rFonts w:ascii="Times New Roman" w:hAnsi="Times New Roman" w:cs="Times New Roman"/>
                <w:b/>
                <w:szCs w:val="21"/>
              </w:rPr>
            </w:pPr>
            <w:r w:rsidRPr="0003621C">
              <w:rPr>
                <w:rFonts w:ascii="Times New Roman" w:hAnsi="Times New Roman" w:cs="Times New Roman"/>
                <w:b/>
                <w:szCs w:val="21"/>
              </w:rPr>
              <w:t>共</w:t>
            </w:r>
          </w:p>
          <w:p w:rsidR="00A91276" w:rsidRPr="0003621C" w:rsidRDefault="00A91276" w:rsidP="00A91276">
            <w:pPr>
              <w:spacing w:line="280" w:lineRule="exact"/>
              <w:jc w:val="center"/>
              <w:rPr>
                <w:rFonts w:ascii="Times New Roman" w:hAnsi="Times New Roman" w:cs="Times New Roman"/>
                <w:b/>
                <w:szCs w:val="21"/>
              </w:rPr>
            </w:pPr>
            <w:r w:rsidRPr="0003621C">
              <w:rPr>
                <w:rFonts w:ascii="Times New Roman" w:hAnsi="Times New Roman" w:cs="Times New Roman"/>
                <w:b/>
                <w:szCs w:val="21"/>
              </w:rPr>
              <w:t>基</w:t>
            </w:r>
          </w:p>
          <w:p w:rsidR="00A91276" w:rsidRPr="0003621C" w:rsidRDefault="00A91276" w:rsidP="00A91276">
            <w:pPr>
              <w:spacing w:line="280" w:lineRule="exact"/>
              <w:jc w:val="center"/>
              <w:rPr>
                <w:rFonts w:ascii="Times New Roman" w:hAnsi="Times New Roman" w:cs="Times New Roman"/>
                <w:b/>
                <w:szCs w:val="21"/>
              </w:rPr>
            </w:pPr>
            <w:proofErr w:type="gramStart"/>
            <w:r w:rsidRPr="0003621C">
              <w:rPr>
                <w:rFonts w:ascii="Times New Roman" w:hAnsi="Times New Roman" w:cs="Times New Roman"/>
                <w:b/>
                <w:szCs w:val="21"/>
              </w:rPr>
              <w:t>础</w:t>
            </w:r>
            <w:proofErr w:type="gramEnd"/>
          </w:p>
          <w:p w:rsidR="00A91276" w:rsidRPr="0003621C" w:rsidRDefault="00A91276" w:rsidP="00A91276">
            <w:pPr>
              <w:spacing w:line="276" w:lineRule="auto"/>
              <w:jc w:val="center"/>
              <w:rPr>
                <w:rFonts w:ascii="Times New Roman" w:hAnsi="Times New Roman" w:cs="Times New Roman"/>
                <w:szCs w:val="21"/>
              </w:rPr>
            </w:pPr>
            <w:r w:rsidRPr="0003621C">
              <w:rPr>
                <w:rFonts w:ascii="Times New Roman" w:hAnsi="Times New Roman" w:cs="Times New Roman"/>
                <w:b/>
                <w:szCs w:val="21"/>
              </w:rPr>
              <w:t>课</w:t>
            </w:r>
          </w:p>
        </w:tc>
        <w:tc>
          <w:tcPr>
            <w:tcW w:w="885" w:type="dxa"/>
            <w:vAlign w:val="center"/>
          </w:tcPr>
          <w:p w:rsidR="00A91276" w:rsidRPr="0003621C" w:rsidRDefault="00A91276" w:rsidP="00A91276">
            <w:pPr>
              <w:spacing w:line="280" w:lineRule="exact"/>
              <w:jc w:val="center"/>
              <w:rPr>
                <w:rFonts w:ascii="Times New Roman" w:hAnsi="Times New Roman" w:cs="Times New Roman"/>
                <w:szCs w:val="21"/>
              </w:rPr>
            </w:pPr>
            <w:r w:rsidRPr="0003621C">
              <w:rPr>
                <w:rFonts w:ascii="Times New Roman" w:hAnsi="Times New Roman" w:cs="Times New Roman"/>
                <w:kern w:val="0"/>
                <w:szCs w:val="21"/>
              </w:rPr>
              <w:t>中国特色社会主义理论体系概论</w:t>
            </w:r>
          </w:p>
        </w:tc>
        <w:tc>
          <w:tcPr>
            <w:tcW w:w="6219" w:type="dxa"/>
            <w:vAlign w:val="center"/>
          </w:tcPr>
          <w:p w:rsidR="00A91276" w:rsidRPr="0003621C" w:rsidRDefault="00A91276" w:rsidP="00A91276">
            <w:pPr>
              <w:spacing w:line="360" w:lineRule="exact"/>
              <w:ind w:firstLineChars="200" w:firstLine="420"/>
              <w:jc w:val="left"/>
              <w:rPr>
                <w:rFonts w:ascii="Times New Roman" w:hAnsi="Times New Roman" w:cs="Times New Roman"/>
                <w:szCs w:val="21"/>
              </w:rPr>
            </w:pPr>
            <w:r w:rsidRPr="0003621C">
              <w:rPr>
                <w:rFonts w:ascii="Times New Roman" w:hAnsi="Times New Roman" w:cs="Times New Roman"/>
                <w:szCs w:val="21"/>
              </w:rPr>
              <w:t>本课程</w:t>
            </w:r>
            <w:r w:rsidRPr="0003621C">
              <w:rPr>
                <w:rFonts w:ascii="Times New Roman" w:hAnsi="Times New Roman" w:cs="Times New Roman"/>
                <w:szCs w:val="21"/>
              </w:rPr>
              <w:t>2</w:t>
            </w:r>
            <w:r w:rsidRPr="0003621C">
              <w:rPr>
                <w:rFonts w:ascii="Times New Roman" w:hAnsi="Times New Roman" w:cs="Times New Roman"/>
                <w:szCs w:val="21"/>
              </w:rPr>
              <w:t>学分，课内学时</w:t>
            </w:r>
            <w:r w:rsidRPr="0003621C">
              <w:rPr>
                <w:rFonts w:ascii="Times New Roman" w:hAnsi="Times New Roman" w:cs="Times New Roman"/>
                <w:szCs w:val="21"/>
              </w:rPr>
              <w:t>36</w:t>
            </w:r>
            <w:r w:rsidRPr="0003621C">
              <w:rPr>
                <w:rFonts w:ascii="Times New Roman" w:hAnsi="Times New Roman" w:cs="Times New Roman"/>
                <w:szCs w:val="21"/>
              </w:rPr>
              <w:t>学时，统设必修，开设一学期。</w:t>
            </w:r>
          </w:p>
          <w:p w:rsidR="00A91276" w:rsidRPr="0003621C" w:rsidRDefault="00A91276" w:rsidP="00A91276">
            <w:pPr>
              <w:spacing w:line="360" w:lineRule="exact"/>
              <w:ind w:firstLineChars="200" w:firstLine="420"/>
              <w:jc w:val="left"/>
              <w:rPr>
                <w:rFonts w:ascii="Times New Roman" w:hAnsi="Times New Roman" w:cs="Times New Roman"/>
                <w:szCs w:val="21"/>
              </w:rPr>
            </w:pPr>
            <w:r w:rsidRPr="0003621C">
              <w:rPr>
                <w:rFonts w:ascii="Times New Roman" w:hAnsi="Times New Roman" w:cs="Times New Roman"/>
                <w:szCs w:val="21"/>
              </w:rPr>
              <w:t>本课程是根据我国改革开放以来，中国共产党历次代表大会，特别是十八大报告精神，为培养学生掌握中国特色社会主义理论体系的主要内容和精神实质而开设的公共必修思想政治理论课。</w:t>
            </w:r>
          </w:p>
          <w:p w:rsidR="00A91276" w:rsidRPr="0003621C" w:rsidRDefault="00A91276" w:rsidP="00A91276">
            <w:pPr>
              <w:spacing w:line="360" w:lineRule="exact"/>
              <w:ind w:firstLineChars="200" w:firstLine="420"/>
              <w:jc w:val="left"/>
              <w:rPr>
                <w:rFonts w:ascii="Times New Roman" w:hAnsi="Times New Roman" w:cs="Times New Roman"/>
                <w:szCs w:val="21"/>
              </w:rPr>
            </w:pPr>
            <w:r w:rsidRPr="0003621C">
              <w:rPr>
                <w:rFonts w:ascii="Times New Roman" w:hAnsi="Times New Roman" w:cs="Times New Roman"/>
                <w:szCs w:val="21"/>
              </w:rPr>
              <w:t>本课程介绍了中国特色社会主义理论体系的形成发展过程及中国特色社会主义的思想路线、总依据、总任务、发展动力，中国特色社会主义的经济建设、政治建设、文化建设、社会建设、生态文明建设，祖国完全统一构想和新时期外交政策，中国特色社会主义的依靠力量和领导核心等内容。</w:t>
            </w:r>
          </w:p>
        </w:tc>
        <w:tc>
          <w:tcPr>
            <w:tcW w:w="448" w:type="dxa"/>
            <w:vAlign w:val="center"/>
          </w:tcPr>
          <w:p w:rsidR="00A91276" w:rsidRPr="0003621C" w:rsidRDefault="00A91276" w:rsidP="00A91276">
            <w:pPr>
              <w:spacing w:line="276" w:lineRule="auto"/>
              <w:jc w:val="center"/>
              <w:rPr>
                <w:rFonts w:ascii="Times New Roman" w:hAnsi="Times New Roman" w:cs="Times New Roman"/>
                <w:szCs w:val="21"/>
              </w:rPr>
            </w:pPr>
            <w:r w:rsidRPr="0003621C">
              <w:rPr>
                <w:rFonts w:ascii="Times New Roman" w:hAnsi="Times New Roman" w:cs="Times New Roman"/>
                <w:szCs w:val="21"/>
              </w:rPr>
              <w:t>2</w:t>
            </w:r>
          </w:p>
        </w:tc>
        <w:tc>
          <w:tcPr>
            <w:tcW w:w="675" w:type="dxa"/>
            <w:vAlign w:val="center"/>
          </w:tcPr>
          <w:p w:rsidR="00A91276" w:rsidRPr="0003621C" w:rsidRDefault="00A91276" w:rsidP="00A91276">
            <w:pPr>
              <w:spacing w:line="276" w:lineRule="auto"/>
              <w:jc w:val="center"/>
              <w:rPr>
                <w:rFonts w:ascii="Times New Roman" w:hAnsi="Times New Roman" w:cs="Times New Roman"/>
                <w:szCs w:val="21"/>
              </w:rPr>
            </w:pPr>
            <w:r w:rsidRPr="0003621C">
              <w:rPr>
                <w:rFonts w:ascii="Times New Roman" w:hAnsi="Times New Roman" w:cs="Times New Roman"/>
                <w:szCs w:val="21"/>
              </w:rPr>
              <w:t>36</w:t>
            </w:r>
          </w:p>
        </w:tc>
      </w:tr>
      <w:tr w:rsidR="00A91276" w:rsidRPr="0003621C" w:rsidTr="00152CB4">
        <w:trPr>
          <w:trHeight w:val="4554"/>
        </w:trPr>
        <w:tc>
          <w:tcPr>
            <w:tcW w:w="704" w:type="dxa"/>
            <w:vMerge/>
            <w:vAlign w:val="center"/>
          </w:tcPr>
          <w:p w:rsidR="00A91276" w:rsidRPr="0003621C" w:rsidRDefault="00A91276" w:rsidP="00A91276">
            <w:pPr>
              <w:spacing w:line="276" w:lineRule="auto"/>
              <w:jc w:val="center"/>
              <w:rPr>
                <w:rFonts w:ascii="Times New Roman" w:hAnsi="Times New Roman" w:cs="Times New Roman"/>
                <w:szCs w:val="21"/>
              </w:rPr>
            </w:pPr>
          </w:p>
        </w:tc>
        <w:tc>
          <w:tcPr>
            <w:tcW w:w="885" w:type="dxa"/>
            <w:vAlign w:val="center"/>
          </w:tcPr>
          <w:p w:rsidR="00A91276" w:rsidRPr="0003621C" w:rsidRDefault="00A91276" w:rsidP="00A91276">
            <w:pPr>
              <w:spacing w:line="276" w:lineRule="auto"/>
              <w:jc w:val="center"/>
              <w:rPr>
                <w:rFonts w:ascii="Times New Roman" w:hAnsi="Times New Roman" w:cs="Times New Roman"/>
                <w:szCs w:val="21"/>
              </w:rPr>
            </w:pPr>
            <w:r w:rsidRPr="0003621C">
              <w:rPr>
                <w:rFonts w:ascii="Times New Roman" w:hAnsi="Times New Roman" w:cs="Times New Roman"/>
                <w:szCs w:val="21"/>
              </w:rPr>
              <w:t>国家开放大学学习指南</w:t>
            </w:r>
          </w:p>
        </w:tc>
        <w:tc>
          <w:tcPr>
            <w:tcW w:w="6219" w:type="dxa"/>
            <w:vAlign w:val="center"/>
          </w:tcPr>
          <w:p w:rsidR="00A91276" w:rsidRPr="0003621C" w:rsidRDefault="00A91276" w:rsidP="00A91276">
            <w:pPr>
              <w:spacing w:line="360" w:lineRule="exact"/>
              <w:ind w:firstLineChars="200" w:firstLine="420"/>
              <w:jc w:val="left"/>
              <w:rPr>
                <w:rFonts w:ascii="Times New Roman" w:hAnsi="Times New Roman" w:cs="Times New Roman"/>
                <w:szCs w:val="21"/>
              </w:rPr>
            </w:pPr>
            <w:r w:rsidRPr="0003621C">
              <w:rPr>
                <w:rFonts w:ascii="Times New Roman" w:hAnsi="Times New Roman" w:cs="Times New Roman"/>
                <w:szCs w:val="21"/>
              </w:rPr>
              <w:t>本课程</w:t>
            </w:r>
            <w:r w:rsidRPr="0003621C">
              <w:rPr>
                <w:rFonts w:ascii="Times New Roman" w:hAnsi="Times New Roman" w:cs="Times New Roman"/>
                <w:szCs w:val="21"/>
              </w:rPr>
              <w:t xml:space="preserve"> 1</w:t>
            </w:r>
            <w:r w:rsidRPr="0003621C">
              <w:rPr>
                <w:rFonts w:ascii="Times New Roman" w:hAnsi="Times New Roman" w:cs="Times New Roman"/>
                <w:szCs w:val="21"/>
              </w:rPr>
              <w:t>学分，课内学时</w:t>
            </w:r>
            <w:r w:rsidRPr="0003621C">
              <w:rPr>
                <w:rFonts w:ascii="Times New Roman" w:hAnsi="Times New Roman" w:cs="Times New Roman"/>
                <w:szCs w:val="21"/>
              </w:rPr>
              <w:t>18</w:t>
            </w:r>
            <w:r w:rsidRPr="0003621C">
              <w:rPr>
                <w:rFonts w:ascii="Times New Roman" w:hAnsi="Times New Roman" w:cs="Times New Roman"/>
                <w:szCs w:val="21"/>
              </w:rPr>
              <w:t>学时，统设必修，开设一学期。</w:t>
            </w:r>
          </w:p>
          <w:p w:rsidR="00A91276" w:rsidRPr="0003621C" w:rsidRDefault="00A91276" w:rsidP="00A91276">
            <w:pPr>
              <w:spacing w:line="360" w:lineRule="exact"/>
              <w:ind w:firstLineChars="200" w:firstLine="420"/>
              <w:jc w:val="left"/>
              <w:rPr>
                <w:rFonts w:ascii="Times New Roman" w:hAnsi="Times New Roman" w:cs="Times New Roman"/>
                <w:szCs w:val="21"/>
              </w:rPr>
            </w:pPr>
            <w:r w:rsidRPr="0003621C">
              <w:rPr>
                <w:rFonts w:ascii="Times New Roman" w:hAnsi="Times New Roman" w:cs="Times New Roman"/>
                <w:szCs w:val="21"/>
              </w:rPr>
              <w:t>本课程的主要内容：以完成学习任务的过程为导向，从学习者如何完成国家开放大学规定的专业学习任务的角度，让学习者学会如何完成一门课程的学习和一个专业的学习；同时描述国家开放大学基本的学习方式，说明国家开放大学的学习环境，解释国家开放大学学习平台上基本术语的涵义，使学生能使用学习平台的基本工具辅助完成学习活动，并且了解国家开放大学学生相关事务与管理规定。使学生初步具备利用现代远程技术在国家开放大学进行学习的能力。</w:t>
            </w:r>
          </w:p>
        </w:tc>
        <w:tc>
          <w:tcPr>
            <w:tcW w:w="448" w:type="dxa"/>
            <w:vAlign w:val="center"/>
          </w:tcPr>
          <w:p w:rsidR="00A91276" w:rsidRPr="0003621C" w:rsidRDefault="00A91276" w:rsidP="00A91276">
            <w:pPr>
              <w:spacing w:line="276" w:lineRule="auto"/>
              <w:jc w:val="center"/>
              <w:rPr>
                <w:rFonts w:ascii="Times New Roman" w:hAnsi="Times New Roman" w:cs="Times New Roman"/>
                <w:szCs w:val="21"/>
              </w:rPr>
            </w:pPr>
            <w:r w:rsidRPr="0003621C">
              <w:rPr>
                <w:rFonts w:ascii="Times New Roman" w:hAnsi="Times New Roman" w:cs="Times New Roman"/>
                <w:szCs w:val="21"/>
              </w:rPr>
              <w:t>1</w:t>
            </w:r>
          </w:p>
        </w:tc>
        <w:tc>
          <w:tcPr>
            <w:tcW w:w="675" w:type="dxa"/>
            <w:vAlign w:val="center"/>
          </w:tcPr>
          <w:p w:rsidR="00A91276" w:rsidRPr="0003621C" w:rsidRDefault="00A91276" w:rsidP="00A91276">
            <w:pPr>
              <w:spacing w:line="276" w:lineRule="auto"/>
              <w:jc w:val="center"/>
              <w:rPr>
                <w:rFonts w:ascii="Times New Roman" w:hAnsi="Times New Roman" w:cs="Times New Roman"/>
                <w:szCs w:val="21"/>
              </w:rPr>
            </w:pPr>
            <w:r w:rsidRPr="0003621C">
              <w:rPr>
                <w:rFonts w:ascii="Times New Roman" w:hAnsi="Times New Roman" w:cs="Times New Roman"/>
                <w:szCs w:val="21"/>
              </w:rPr>
              <w:t>18</w:t>
            </w:r>
          </w:p>
        </w:tc>
      </w:tr>
      <w:tr w:rsidR="00A91276" w:rsidRPr="0003621C" w:rsidTr="00152CB4">
        <w:trPr>
          <w:trHeight w:val="3575"/>
        </w:trPr>
        <w:tc>
          <w:tcPr>
            <w:tcW w:w="704" w:type="dxa"/>
            <w:vMerge/>
            <w:vAlign w:val="center"/>
          </w:tcPr>
          <w:p w:rsidR="00A91276" w:rsidRPr="0003621C" w:rsidRDefault="00A91276" w:rsidP="00A91276">
            <w:pPr>
              <w:spacing w:line="276" w:lineRule="auto"/>
              <w:jc w:val="center"/>
              <w:rPr>
                <w:rFonts w:ascii="Times New Roman" w:hAnsi="Times New Roman" w:cs="Times New Roman"/>
                <w:szCs w:val="21"/>
              </w:rPr>
            </w:pPr>
          </w:p>
        </w:tc>
        <w:tc>
          <w:tcPr>
            <w:tcW w:w="885" w:type="dxa"/>
            <w:vAlign w:val="center"/>
          </w:tcPr>
          <w:p w:rsidR="00A91276" w:rsidRPr="0003621C" w:rsidRDefault="00A91276" w:rsidP="00A91276">
            <w:pPr>
              <w:spacing w:line="276" w:lineRule="auto"/>
              <w:jc w:val="center"/>
              <w:rPr>
                <w:rFonts w:ascii="Times New Roman" w:hAnsi="Times New Roman" w:cs="Times New Roman"/>
                <w:szCs w:val="21"/>
              </w:rPr>
            </w:pPr>
            <w:r w:rsidRPr="0003621C">
              <w:rPr>
                <w:rFonts w:ascii="Times New Roman" w:hAnsi="Times New Roman" w:cs="Times New Roman"/>
                <w:szCs w:val="21"/>
              </w:rPr>
              <w:t>计算机应用基础</w:t>
            </w:r>
          </w:p>
        </w:tc>
        <w:tc>
          <w:tcPr>
            <w:tcW w:w="6219" w:type="dxa"/>
            <w:vAlign w:val="center"/>
          </w:tcPr>
          <w:p w:rsidR="00A91276" w:rsidRPr="0003621C" w:rsidRDefault="00A91276" w:rsidP="00A91276">
            <w:pPr>
              <w:spacing w:line="360" w:lineRule="exact"/>
              <w:ind w:firstLineChars="200" w:firstLine="420"/>
              <w:jc w:val="left"/>
              <w:rPr>
                <w:rFonts w:ascii="Times New Roman" w:hAnsi="Times New Roman" w:cs="Times New Roman"/>
                <w:szCs w:val="21"/>
              </w:rPr>
            </w:pPr>
            <w:r w:rsidRPr="0003621C">
              <w:rPr>
                <w:rFonts w:ascii="Times New Roman" w:hAnsi="Times New Roman" w:cs="Times New Roman"/>
                <w:szCs w:val="21"/>
              </w:rPr>
              <w:t>本课程</w:t>
            </w:r>
            <w:r w:rsidR="002F569D">
              <w:rPr>
                <w:rFonts w:ascii="Times New Roman" w:hAnsi="Times New Roman" w:cs="Times New Roman"/>
                <w:szCs w:val="21"/>
              </w:rPr>
              <w:t>4</w:t>
            </w:r>
            <w:r w:rsidRPr="0003621C">
              <w:rPr>
                <w:rFonts w:ascii="Times New Roman" w:hAnsi="Times New Roman" w:cs="Times New Roman"/>
                <w:szCs w:val="21"/>
              </w:rPr>
              <w:t>学分</w:t>
            </w:r>
            <w:r w:rsidR="00CB0E8E">
              <w:rPr>
                <w:rFonts w:ascii="Times New Roman" w:hAnsi="Times New Roman" w:cs="Times New Roman"/>
                <w:szCs w:val="21"/>
              </w:rPr>
              <w:t>，</w:t>
            </w:r>
            <w:r w:rsidRPr="0003621C">
              <w:rPr>
                <w:rFonts w:ascii="Times New Roman" w:hAnsi="Times New Roman" w:cs="Times New Roman"/>
                <w:szCs w:val="21"/>
              </w:rPr>
              <w:t>课内学时</w:t>
            </w:r>
            <w:r w:rsidR="002F569D">
              <w:rPr>
                <w:rFonts w:ascii="Times New Roman" w:hAnsi="Times New Roman" w:cs="Times New Roman"/>
                <w:szCs w:val="21"/>
              </w:rPr>
              <w:t>72</w:t>
            </w:r>
            <w:r w:rsidRPr="0003621C">
              <w:rPr>
                <w:rFonts w:ascii="Times New Roman" w:hAnsi="Times New Roman" w:cs="Times New Roman"/>
                <w:szCs w:val="21"/>
              </w:rPr>
              <w:t>学时</w:t>
            </w:r>
            <w:r w:rsidR="00CB0E8E">
              <w:rPr>
                <w:rFonts w:ascii="Times New Roman" w:hAnsi="Times New Roman" w:cs="Times New Roman"/>
                <w:szCs w:val="21"/>
              </w:rPr>
              <w:t>，</w:t>
            </w:r>
            <w:r w:rsidRPr="0003621C">
              <w:rPr>
                <w:rFonts w:ascii="Times New Roman" w:hAnsi="Times New Roman" w:cs="Times New Roman"/>
                <w:szCs w:val="21"/>
              </w:rPr>
              <w:t>统设选修，开设一学期。</w:t>
            </w:r>
          </w:p>
          <w:p w:rsidR="00FC2429" w:rsidRPr="00FC2429" w:rsidRDefault="00FC2429" w:rsidP="00FC2429">
            <w:pPr>
              <w:spacing w:line="360" w:lineRule="exact"/>
              <w:ind w:firstLineChars="200" w:firstLine="420"/>
              <w:rPr>
                <w:rFonts w:ascii="Times New Roman" w:hAnsi="Times New Roman" w:cs="Times New Roman"/>
                <w:szCs w:val="21"/>
              </w:rPr>
            </w:pPr>
            <w:r w:rsidRPr="00FC2429">
              <w:rPr>
                <w:rFonts w:ascii="Times New Roman" w:hAnsi="Times New Roman" w:cs="Times New Roman" w:hint="eastAsia"/>
                <w:szCs w:val="21"/>
              </w:rPr>
              <w:t>本课程是计算机知识的入门课程</w:t>
            </w:r>
            <w:r w:rsidR="00CB0E8E">
              <w:rPr>
                <w:rFonts w:ascii="Times New Roman" w:hAnsi="Times New Roman" w:cs="Times New Roman" w:hint="eastAsia"/>
                <w:szCs w:val="21"/>
              </w:rPr>
              <w:t>，</w:t>
            </w:r>
            <w:r w:rsidRPr="00FC2429">
              <w:rPr>
                <w:rFonts w:ascii="Times New Roman" w:hAnsi="Times New Roman" w:cs="Times New Roman" w:hint="eastAsia"/>
                <w:szCs w:val="21"/>
              </w:rPr>
              <w:t>主要着重计算机的基础知识、基本概念和基本操作技能的学习和培养。</w:t>
            </w:r>
          </w:p>
          <w:p w:rsidR="00A91276" w:rsidRPr="0003621C" w:rsidRDefault="00FC2429" w:rsidP="003D192E">
            <w:pPr>
              <w:spacing w:line="360" w:lineRule="exact"/>
              <w:ind w:firstLineChars="200" w:firstLine="420"/>
              <w:rPr>
                <w:rFonts w:ascii="Times New Roman" w:hAnsi="Times New Roman" w:cs="Times New Roman"/>
                <w:szCs w:val="21"/>
              </w:rPr>
            </w:pPr>
            <w:r w:rsidRPr="00FC2429">
              <w:rPr>
                <w:rFonts w:ascii="Times New Roman" w:hAnsi="Times New Roman" w:cs="Times New Roman" w:hint="eastAsia"/>
                <w:szCs w:val="21"/>
              </w:rPr>
              <w:t>通过本课程的学习</w:t>
            </w:r>
            <w:r w:rsidR="00CB0E8E">
              <w:rPr>
                <w:rFonts w:ascii="Times New Roman" w:hAnsi="Times New Roman" w:cs="Times New Roman" w:hint="eastAsia"/>
                <w:szCs w:val="21"/>
              </w:rPr>
              <w:t>，</w:t>
            </w:r>
            <w:r w:rsidRPr="00FC2429">
              <w:rPr>
                <w:rFonts w:ascii="Times New Roman" w:hAnsi="Times New Roman" w:cs="Times New Roman" w:hint="eastAsia"/>
                <w:szCs w:val="21"/>
              </w:rPr>
              <w:t>学生应能够掌握计算机的基础知识、文字和数据信息处理技术、计算机网络和一些工具软件的基本使用方法。</w:t>
            </w:r>
          </w:p>
        </w:tc>
        <w:tc>
          <w:tcPr>
            <w:tcW w:w="448" w:type="dxa"/>
            <w:vAlign w:val="center"/>
          </w:tcPr>
          <w:p w:rsidR="00A91276" w:rsidRPr="0003621C" w:rsidRDefault="00A91276" w:rsidP="00A91276">
            <w:pPr>
              <w:spacing w:line="276" w:lineRule="auto"/>
              <w:jc w:val="center"/>
              <w:rPr>
                <w:rFonts w:ascii="Times New Roman" w:hAnsi="Times New Roman" w:cs="Times New Roman"/>
                <w:szCs w:val="21"/>
              </w:rPr>
            </w:pPr>
            <w:r w:rsidRPr="0003621C">
              <w:rPr>
                <w:rFonts w:ascii="Times New Roman" w:hAnsi="Times New Roman" w:cs="Times New Roman"/>
                <w:szCs w:val="21"/>
              </w:rPr>
              <w:t>4</w:t>
            </w:r>
          </w:p>
        </w:tc>
        <w:tc>
          <w:tcPr>
            <w:tcW w:w="675" w:type="dxa"/>
            <w:vAlign w:val="center"/>
          </w:tcPr>
          <w:p w:rsidR="00A91276" w:rsidRPr="0003621C" w:rsidRDefault="00A91276" w:rsidP="00A91276">
            <w:pPr>
              <w:spacing w:line="276" w:lineRule="auto"/>
              <w:jc w:val="center"/>
              <w:rPr>
                <w:rFonts w:ascii="Times New Roman" w:hAnsi="Times New Roman" w:cs="Times New Roman"/>
                <w:szCs w:val="21"/>
              </w:rPr>
            </w:pPr>
            <w:r w:rsidRPr="0003621C">
              <w:rPr>
                <w:rFonts w:ascii="Times New Roman" w:hAnsi="Times New Roman" w:cs="Times New Roman"/>
                <w:szCs w:val="21"/>
              </w:rPr>
              <w:t>72</w:t>
            </w:r>
          </w:p>
        </w:tc>
      </w:tr>
      <w:tr w:rsidR="00A91276" w:rsidRPr="0003621C" w:rsidTr="00152CB4">
        <w:trPr>
          <w:trHeight w:val="3251"/>
        </w:trPr>
        <w:tc>
          <w:tcPr>
            <w:tcW w:w="704" w:type="dxa"/>
            <w:vMerge/>
            <w:vAlign w:val="center"/>
          </w:tcPr>
          <w:p w:rsidR="00A91276" w:rsidRPr="0003621C" w:rsidRDefault="00A91276" w:rsidP="00A91276">
            <w:pPr>
              <w:spacing w:line="276" w:lineRule="auto"/>
              <w:jc w:val="center"/>
              <w:rPr>
                <w:rFonts w:ascii="Times New Roman" w:hAnsi="Times New Roman" w:cs="Times New Roman"/>
                <w:szCs w:val="21"/>
              </w:rPr>
            </w:pPr>
          </w:p>
        </w:tc>
        <w:tc>
          <w:tcPr>
            <w:tcW w:w="885" w:type="dxa"/>
            <w:vAlign w:val="center"/>
          </w:tcPr>
          <w:p w:rsidR="00A91276" w:rsidRPr="0003621C" w:rsidRDefault="00A91276" w:rsidP="00A91276">
            <w:pPr>
              <w:spacing w:line="276" w:lineRule="auto"/>
              <w:jc w:val="center"/>
              <w:rPr>
                <w:rFonts w:ascii="Times New Roman" w:hAnsi="Times New Roman" w:cs="Times New Roman"/>
                <w:szCs w:val="21"/>
              </w:rPr>
            </w:pPr>
            <w:r w:rsidRPr="0003621C">
              <w:rPr>
                <w:rFonts w:ascii="Times New Roman" w:hAnsi="Times New Roman" w:cs="Times New Roman"/>
                <w:szCs w:val="21"/>
              </w:rPr>
              <w:t>微积分初步</w:t>
            </w:r>
          </w:p>
        </w:tc>
        <w:tc>
          <w:tcPr>
            <w:tcW w:w="6219" w:type="dxa"/>
            <w:vAlign w:val="center"/>
          </w:tcPr>
          <w:p w:rsidR="00A91276" w:rsidRPr="0003621C" w:rsidRDefault="00A91276" w:rsidP="00A91276">
            <w:pPr>
              <w:spacing w:line="360" w:lineRule="exact"/>
              <w:ind w:firstLineChars="200" w:firstLine="420"/>
              <w:jc w:val="left"/>
              <w:rPr>
                <w:rFonts w:ascii="Times New Roman" w:hAnsi="Times New Roman" w:cs="Times New Roman"/>
                <w:szCs w:val="21"/>
              </w:rPr>
            </w:pPr>
            <w:r w:rsidRPr="0003621C">
              <w:rPr>
                <w:rFonts w:ascii="Times New Roman" w:hAnsi="Times New Roman" w:cs="Times New Roman"/>
                <w:szCs w:val="21"/>
              </w:rPr>
              <w:t>本课程</w:t>
            </w:r>
            <w:r w:rsidRPr="0003621C">
              <w:rPr>
                <w:rFonts w:ascii="Times New Roman" w:hAnsi="Times New Roman" w:cs="Times New Roman"/>
                <w:szCs w:val="21"/>
              </w:rPr>
              <w:t>3</w:t>
            </w:r>
            <w:r w:rsidRPr="0003621C">
              <w:rPr>
                <w:rFonts w:ascii="Times New Roman" w:hAnsi="Times New Roman" w:cs="Times New Roman"/>
                <w:szCs w:val="21"/>
              </w:rPr>
              <w:t>学分，课内学时</w:t>
            </w:r>
            <w:r w:rsidR="002F569D">
              <w:rPr>
                <w:rFonts w:ascii="Times New Roman" w:hAnsi="Times New Roman" w:cs="Times New Roman"/>
                <w:szCs w:val="21"/>
              </w:rPr>
              <w:t>54</w:t>
            </w:r>
            <w:r w:rsidRPr="0003621C">
              <w:rPr>
                <w:rFonts w:ascii="Times New Roman" w:hAnsi="Times New Roman" w:cs="Times New Roman"/>
                <w:szCs w:val="21"/>
              </w:rPr>
              <w:t>学时，统设选修，开设一学期。</w:t>
            </w:r>
          </w:p>
          <w:p w:rsidR="00A91276" w:rsidRPr="0003621C" w:rsidRDefault="00A91276" w:rsidP="00A91276">
            <w:pPr>
              <w:spacing w:line="360" w:lineRule="exact"/>
              <w:ind w:firstLineChars="200" w:firstLine="420"/>
              <w:jc w:val="left"/>
              <w:rPr>
                <w:rFonts w:ascii="Times New Roman" w:hAnsi="Times New Roman" w:cs="Times New Roman"/>
                <w:szCs w:val="21"/>
              </w:rPr>
            </w:pPr>
            <w:r w:rsidRPr="0003621C">
              <w:rPr>
                <w:rFonts w:ascii="Times New Roman" w:hAnsi="Times New Roman" w:cs="Times New Roman"/>
                <w:szCs w:val="21"/>
              </w:rPr>
              <w:t>通过本课程的学习</w:t>
            </w:r>
            <w:r w:rsidR="00CB0E8E">
              <w:rPr>
                <w:rFonts w:ascii="Times New Roman" w:hAnsi="Times New Roman" w:cs="Times New Roman"/>
                <w:szCs w:val="21"/>
              </w:rPr>
              <w:t>，</w:t>
            </w:r>
            <w:r w:rsidRPr="0003621C">
              <w:rPr>
                <w:rFonts w:ascii="Times New Roman" w:hAnsi="Times New Roman" w:cs="Times New Roman"/>
                <w:szCs w:val="21"/>
              </w:rPr>
              <w:t>使学生对一元函数微分、积分有初步认识和了解</w:t>
            </w:r>
            <w:r w:rsidR="00CB0E8E">
              <w:rPr>
                <w:rFonts w:ascii="Times New Roman" w:hAnsi="Times New Roman" w:cs="Times New Roman"/>
                <w:szCs w:val="21"/>
              </w:rPr>
              <w:t>，</w:t>
            </w:r>
            <w:r w:rsidRPr="0003621C">
              <w:rPr>
                <w:rFonts w:ascii="Times New Roman" w:hAnsi="Times New Roman" w:cs="Times New Roman"/>
                <w:szCs w:val="21"/>
              </w:rPr>
              <w:t>使学生初步掌握微积分的基本知识、基本理论和基本技能</w:t>
            </w:r>
            <w:r w:rsidR="00CB0E8E">
              <w:rPr>
                <w:rFonts w:ascii="Times New Roman" w:hAnsi="Times New Roman" w:cs="Times New Roman"/>
                <w:szCs w:val="21"/>
              </w:rPr>
              <w:t>，</w:t>
            </w:r>
            <w:r w:rsidRPr="0003621C">
              <w:rPr>
                <w:rFonts w:ascii="Times New Roman" w:hAnsi="Times New Roman" w:cs="Times New Roman"/>
                <w:szCs w:val="21"/>
              </w:rPr>
              <w:t>并逐步培养学生逻辑推理能力、自学能力</w:t>
            </w:r>
            <w:r w:rsidR="00CB0E8E">
              <w:rPr>
                <w:rFonts w:ascii="Times New Roman" w:hAnsi="Times New Roman" w:cs="Times New Roman"/>
                <w:szCs w:val="21"/>
              </w:rPr>
              <w:t>，</w:t>
            </w:r>
            <w:r w:rsidRPr="0003621C">
              <w:rPr>
                <w:rFonts w:ascii="Times New Roman" w:hAnsi="Times New Roman" w:cs="Times New Roman"/>
                <w:szCs w:val="21"/>
              </w:rPr>
              <w:t>较熟练的运算能力和综合运用所学知识分析问题、解决问题的能力</w:t>
            </w:r>
            <w:r w:rsidR="00CB0E8E">
              <w:rPr>
                <w:rFonts w:ascii="Times New Roman" w:hAnsi="Times New Roman" w:cs="Times New Roman"/>
                <w:szCs w:val="21"/>
              </w:rPr>
              <w:t>，</w:t>
            </w:r>
            <w:r w:rsidRPr="0003621C">
              <w:rPr>
                <w:rFonts w:ascii="Times New Roman" w:hAnsi="Times New Roman" w:cs="Times New Roman"/>
                <w:szCs w:val="21"/>
              </w:rPr>
              <w:t>为学习本专业其他课程和今后工作的需要</w:t>
            </w:r>
            <w:r w:rsidR="00CB0E8E">
              <w:rPr>
                <w:rFonts w:ascii="Times New Roman" w:hAnsi="Times New Roman" w:cs="Times New Roman"/>
                <w:szCs w:val="21"/>
              </w:rPr>
              <w:t>，</w:t>
            </w:r>
            <w:r w:rsidRPr="0003621C">
              <w:rPr>
                <w:rFonts w:ascii="Times New Roman" w:hAnsi="Times New Roman" w:cs="Times New Roman"/>
                <w:szCs w:val="21"/>
              </w:rPr>
              <w:t>打下必要的基础。</w:t>
            </w:r>
          </w:p>
          <w:p w:rsidR="00A91276" w:rsidRPr="0003621C" w:rsidRDefault="00A91276" w:rsidP="00A91276">
            <w:pPr>
              <w:spacing w:line="360" w:lineRule="exact"/>
              <w:ind w:firstLineChars="200" w:firstLine="420"/>
              <w:jc w:val="left"/>
              <w:rPr>
                <w:rFonts w:ascii="Times New Roman" w:hAnsi="Times New Roman" w:cs="Times New Roman"/>
                <w:szCs w:val="21"/>
              </w:rPr>
            </w:pPr>
            <w:r w:rsidRPr="0003621C">
              <w:rPr>
                <w:rFonts w:ascii="Times New Roman" w:hAnsi="Times New Roman" w:cs="Times New Roman"/>
                <w:szCs w:val="21"/>
              </w:rPr>
              <w:t>本课程的主要内容</w:t>
            </w:r>
            <w:r w:rsidR="002F569D">
              <w:rPr>
                <w:rFonts w:ascii="Times New Roman" w:hAnsi="Times New Roman" w:cs="Times New Roman"/>
                <w:szCs w:val="21"/>
              </w:rPr>
              <w:t>：</w:t>
            </w:r>
            <w:r w:rsidRPr="0003621C">
              <w:rPr>
                <w:rFonts w:ascii="Times New Roman" w:hAnsi="Times New Roman" w:cs="Times New Roman"/>
                <w:szCs w:val="21"/>
              </w:rPr>
              <w:t>函数</w:t>
            </w:r>
            <w:r w:rsidR="00CB0E8E">
              <w:rPr>
                <w:rFonts w:ascii="Times New Roman" w:hAnsi="Times New Roman" w:cs="Times New Roman"/>
                <w:szCs w:val="21"/>
              </w:rPr>
              <w:t>，</w:t>
            </w:r>
            <w:r w:rsidRPr="0003621C">
              <w:rPr>
                <w:rFonts w:ascii="Times New Roman" w:hAnsi="Times New Roman" w:cs="Times New Roman"/>
                <w:szCs w:val="21"/>
              </w:rPr>
              <w:t>极限与连续</w:t>
            </w:r>
            <w:r w:rsidR="00CB0E8E">
              <w:rPr>
                <w:rFonts w:ascii="Times New Roman" w:hAnsi="Times New Roman" w:cs="Times New Roman"/>
                <w:szCs w:val="21"/>
              </w:rPr>
              <w:t>，</w:t>
            </w:r>
            <w:r w:rsidRPr="0003621C">
              <w:rPr>
                <w:rFonts w:ascii="Times New Roman" w:hAnsi="Times New Roman" w:cs="Times New Roman"/>
                <w:szCs w:val="21"/>
              </w:rPr>
              <w:t>导数与微分</w:t>
            </w:r>
            <w:r w:rsidR="00CB0E8E">
              <w:rPr>
                <w:rFonts w:ascii="Times New Roman" w:hAnsi="Times New Roman" w:cs="Times New Roman"/>
                <w:szCs w:val="21"/>
              </w:rPr>
              <w:t>，</w:t>
            </w:r>
            <w:r w:rsidRPr="0003621C">
              <w:rPr>
                <w:rFonts w:ascii="Times New Roman" w:hAnsi="Times New Roman" w:cs="Times New Roman"/>
                <w:szCs w:val="21"/>
              </w:rPr>
              <w:t>导数应用</w:t>
            </w:r>
            <w:r w:rsidR="00CB0E8E">
              <w:rPr>
                <w:rFonts w:ascii="Times New Roman" w:hAnsi="Times New Roman" w:cs="Times New Roman"/>
                <w:szCs w:val="21"/>
              </w:rPr>
              <w:t>，</w:t>
            </w:r>
            <w:r w:rsidRPr="0003621C">
              <w:rPr>
                <w:rFonts w:ascii="Times New Roman" w:hAnsi="Times New Roman" w:cs="Times New Roman"/>
                <w:szCs w:val="21"/>
              </w:rPr>
              <w:t>不定积分和定积分及其应用。</w:t>
            </w:r>
          </w:p>
        </w:tc>
        <w:tc>
          <w:tcPr>
            <w:tcW w:w="448" w:type="dxa"/>
            <w:vAlign w:val="center"/>
          </w:tcPr>
          <w:p w:rsidR="00A91276" w:rsidRPr="0003621C" w:rsidRDefault="00A91276" w:rsidP="00A91276">
            <w:pPr>
              <w:spacing w:line="276" w:lineRule="auto"/>
              <w:jc w:val="center"/>
              <w:rPr>
                <w:rFonts w:ascii="Times New Roman" w:hAnsi="Times New Roman" w:cs="Times New Roman"/>
                <w:szCs w:val="21"/>
              </w:rPr>
            </w:pPr>
            <w:r w:rsidRPr="0003621C">
              <w:rPr>
                <w:rFonts w:ascii="Times New Roman" w:hAnsi="Times New Roman" w:cs="Times New Roman"/>
                <w:szCs w:val="21"/>
              </w:rPr>
              <w:t>3</w:t>
            </w:r>
          </w:p>
        </w:tc>
        <w:tc>
          <w:tcPr>
            <w:tcW w:w="675" w:type="dxa"/>
            <w:vAlign w:val="center"/>
          </w:tcPr>
          <w:p w:rsidR="00A91276" w:rsidRPr="0003621C" w:rsidRDefault="00A91276" w:rsidP="00A91276">
            <w:pPr>
              <w:spacing w:line="276" w:lineRule="auto"/>
              <w:jc w:val="center"/>
              <w:rPr>
                <w:rFonts w:ascii="Times New Roman" w:hAnsi="Times New Roman" w:cs="Times New Roman"/>
                <w:szCs w:val="21"/>
              </w:rPr>
            </w:pPr>
            <w:r w:rsidRPr="0003621C">
              <w:rPr>
                <w:rFonts w:ascii="Times New Roman" w:hAnsi="Times New Roman" w:cs="Times New Roman"/>
                <w:szCs w:val="21"/>
              </w:rPr>
              <w:t>54</w:t>
            </w:r>
          </w:p>
        </w:tc>
      </w:tr>
      <w:tr w:rsidR="00A91276" w:rsidRPr="0003621C" w:rsidTr="00152CB4">
        <w:trPr>
          <w:trHeight w:val="3675"/>
        </w:trPr>
        <w:tc>
          <w:tcPr>
            <w:tcW w:w="704" w:type="dxa"/>
            <w:vMerge/>
            <w:vAlign w:val="center"/>
          </w:tcPr>
          <w:p w:rsidR="00A91276" w:rsidRPr="0003621C" w:rsidRDefault="00A91276" w:rsidP="00A91276">
            <w:pPr>
              <w:spacing w:line="276" w:lineRule="auto"/>
              <w:jc w:val="center"/>
              <w:rPr>
                <w:rFonts w:ascii="Times New Roman" w:hAnsi="Times New Roman" w:cs="Times New Roman"/>
                <w:szCs w:val="21"/>
              </w:rPr>
            </w:pPr>
          </w:p>
        </w:tc>
        <w:tc>
          <w:tcPr>
            <w:tcW w:w="885" w:type="dxa"/>
            <w:vAlign w:val="center"/>
          </w:tcPr>
          <w:p w:rsidR="00A91276" w:rsidRPr="0003621C" w:rsidRDefault="00A91276" w:rsidP="00A91276">
            <w:pPr>
              <w:spacing w:line="276" w:lineRule="auto"/>
              <w:jc w:val="center"/>
              <w:rPr>
                <w:rFonts w:ascii="Times New Roman" w:hAnsi="Times New Roman" w:cs="Times New Roman"/>
                <w:szCs w:val="21"/>
              </w:rPr>
            </w:pPr>
            <w:r w:rsidRPr="0003621C">
              <w:rPr>
                <w:rFonts w:ascii="Times New Roman" w:hAnsi="Times New Roman" w:cs="Times New Roman"/>
                <w:kern w:val="0"/>
                <w:szCs w:val="21"/>
              </w:rPr>
              <w:t>英语</w:t>
            </w:r>
            <w:r w:rsidRPr="0003621C">
              <w:rPr>
                <w:rFonts w:ascii="宋体" w:eastAsia="宋体" w:hAnsi="宋体" w:cs="宋体" w:hint="eastAsia"/>
                <w:kern w:val="0"/>
                <w:szCs w:val="21"/>
              </w:rPr>
              <w:t>Ⅰ</w:t>
            </w:r>
            <w:r w:rsidRPr="0003621C">
              <w:rPr>
                <w:rFonts w:ascii="Times New Roman" w:hAnsi="Times New Roman" w:cs="Times New Roman"/>
                <w:kern w:val="0"/>
                <w:szCs w:val="21"/>
              </w:rPr>
              <w:t>（</w:t>
            </w:r>
            <w:r w:rsidRPr="0003621C">
              <w:rPr>
                <w:rFonts w:ascii="Times New Roman" w:hAnsi="Times New Roman" w:cs="Times New Roman"/>
                <w:kern w:val="0"/>
                <w:szCs w:val="21"/>
              </w:rPr>
              <w:t>1</w:t>
            </w:r>
            <w:r w:rsidRPr="0003621C">
              <w:rPr>
                <w:rFonts w:ascii="Times New Roman" w:hAnsi="Times New Roman" w:cs="Times New Roman"/>
                <w:kern w:val="0"/>
                <w:szCs w:val="21"/>
              </w:rPr>
              <w:t>）</w:t>
            </w:r>
          </w:p>
        </w:tc>
        <w:tc>
          <w:tcPr>
            <w:tcW w:w="6219" w:type="dxa"/>
            <w:vAlign w:val="center"/>
          </w:tcPr>
          <w:p w:rsidR="00A91276" w:rsidRPr="0003621C" w:rsidRDefault="00A91276" w:rsidP="00A91276">
            <w:pPr>
              <w:spacing w:line="360" w:lineRule="exact"/>
              <w:ind w:firstLineChars="200" w:firstLine="420"/>
              <w:jc w:val="left"/>
              <w:rPr>
                <w:rFonts w:ascii="Times New Roman" w:hAnsi="Times New Roman" w:cs="Times New Roman"/>
                <w:szCs w:val="21"/>
              </w:rPr>
            </w:pPr>
            <w:r w:rsidRPr="0003621C">
              <w:rPr>
                <w:rFonts w:ascii="Times New Roman" w:hAnsi="Times New Roman" w:cs="Times New Roman"/>
                <w:szCs w:val="21"/>
              </w:rPr>
              <w:t>本课程</w:t>
            </w:r>
            <w:r w:rsidRPr="0003621C">
              <w:rPr>
                <w:rFonts w:ascii="Times New Roman" w:hAnsi="Times New Roman" w:cs="Times New Roman"/>
                <w:szCs w:val="21"/>
              </w:rPr>
              <w:t>3</w:t>
            </w:r>
            <w:r w:rsidRPr="0003621C">
              <w:rPr>
                <w:rFonts w:ascii="Times New Roman" w:hAnsi="Times New Roman" w:cs="Times New Roman"/>
                <w:szCs w:val="21"/>
              </w:rPr>
              <w:t>学分，课内学时</w:t>
            </w:r>
            <w:r w:rsidR="002F569D">
              <w:rPr>
                <w:rFonts w:ascii="Times New Roman" w:hAnsi="Times New Roman" w:cs="Times New Roman"/>
                <w:szCs w:val="21"/>
              </w:rPr>
              <w:t>54</w:t>
            </w:r>
            <w:r w:rsidRPr="0003621C">
              <w:rPr>
                <w:rFonts w:ascii="Times New Roman" w:hAnsi="Times New Roman" w:cs="Times New Roman"/>
                <w:szCs w:val="21"/>
              </w:rPr>
              <w:t>学时，统设选修，开设一学期。</w:t>
            </w:r>
          </w:p>
          <w:p w:rsidR="00A91276" w:rsidRPr="0003621C" w:rsidRDefault="00A91276" w:rsidP="00A91276">
            <w:pPr>
              <w:spacing w:line="360" w:lineRule="exact"/>
              <w:ind w:firstLineChars="200" w:firstLine="420"/>
              <w:jc w:val="left"/>
              <w:rPr>
                <w:rFonts w:ascii="Times New Roman" w:hAnsi="Times New Roman" w:cs="Times New Roman"/>
                <w:szCs w:val="21"/>
              </w:rPr>
            </w:pPr>
            <w:r w:rsidRPr="0003621C">
              <w:rPr>
                <w:rFonts w:ascii="Times New Roman" w:hAnsi="Times New Roman" w:cs="Times New Roman"/>
                <w:szCs w:val="21"/>
              </w:rPr>
              <w:t>本课程依据</w:t>
            </w:r>
            <w:r w:rsidRPr="0003621C">
              <w:rPr>
                <w:rFonts w:ascii="Times New Roman" w:hAnsi="Times New Roman" w:cs="Times New Roman"/>
                <w:szCs w:val="21"/>
              </w:rPr>
              <w:t>“</w:t>
            </w:r>
            <w:r w:rsidRPr="0003621C">
              <w:rPr>
                <w:rFonts w:ascii="Times New Roman" w:hAnsi="Times New Roman" w:cs="Times New Roman"/>
                <w:szCs w:val="21"/>
              </w:rPr>
              <w:t>以学生为中心</w:t>
            </w:r>
            <w:r w:rsidRPr="0003621C">
              <w:rPr>
                <w:rFonts w:ascii="Times New Roman" w:hAnsi="Times New Roman" w:cs="Times New Roman"/>
                <w:szCs w:val="21"/>
              </w:rPr>
              <w:t>”</w:t>
            </w:r>
            <w:r w:rsidRPr="0003621C">
              <w:rPr>
                <w:rFonts w:ascii="Times New Roman" w:hAnsi="Times New Roman" w:cs="Times New Roman"/>
                <w:szCs w:val="21"/>
              </w:rPr>
              <w:t>的现代教学思想进行教学资源设计，致力于培养学生的自主学习意识。同时，参照全国公共英语等级考试的基本要求，使本课程所含词汇及语法点与之接轨。</w:t>
            </w:r>
          </w:p>
          <w:p w:rsidR="00A91276" w:rsidRPr="0003621C" w:rsidRDefault="00A91276" w:rsidP="00A91276">
            <w:pPr>
              <w:spacing w:line="360" w:lineRule="exact"/>
              <w:ind w:firstLineChars="200" w:firstLine="420"/>
              <w:jc w:val="left"/>
              <w:rPr>
                <w:rFonts w:ascii="Times New Roman" w:hAnsi="Times New Roman" w:cs="Times New Roman"/>
                <w:szCs w:val="21"/>
              </w:rPr>
            </w:pPr>
            <w:r w:rsidRPr="0003621C">
              <w:rPr>
                <w:rFonts w:ascii="Times New Roman" w:hAnsi="Times New Roman" w:cs="Times New Roman"/>
                <w:szCs w:val="21"/>
              </w:rPr>
              <w:t>通过本课程的学习，学生应能掌握</w:t>
            </w:r>
            <w:r w:rsidR="00CB0E8E">
              <w:rPr>
                <w:rFonts w:ascii="Times New Roman" w:hAnsi="Times New Roman" w:cs="Times New Roman"/>
                <w:szCs w:val="21"/>
              </w:rPr>
              <w:t>1</w:t>
            </w:r>
            <w:r w:rsidRPr="0003621C">
              <w:rPr>
                <w:rFonts w:ascii="Times New Roman" w:hAnsi="Times New Roman" w:cs="Times New Roman"/>
                <w:szCs w:val="21"/>
              </w:rPr>
              <w:t>100</w:t>
            </w:r>
            <w:r w:rsidRPr="0003621C">
              <w:rPr>
                <w:rFonts w:ascii="Times New Roman" w:hAnsi="Times New Roman" w:cs="Times New Roman"/>
                <w:szCs w:val="21"/>
              </w:rPr>
              <w:t>个左右的常用词汇和若干相关的常用词组及基础语法知识；能够听懂发音清楚，语速较慢的教学用语和日常生活用语，并能用英语进行简单的日常交谈；能够读懂所学词汇和语法范围内的故事、短文及通知、便条等；能够写出简短的私人信函，或用便条转达具体信息。</w:t>
            </w:r>
          </w:p>
        </w:tc>
        <w:tc>
          <w:tcPr>
            <w:tcW w:w="448" w:type="dxa"/>
            <w:vAlign w:val="center"/>
          </w:tcPr>
          <w:p w:rsidR="00A91276" w:rsidRPr="0003621C" w:rsidRDefault="00A91276" w:rsidP="00A91276">
            <w:pPr>
              <w:spacing w:line="276" w:lineRule="auto"/>
              <w:jc w:val="center"/>
              <w:rPr>
                <w:rFonts w:ascii="Times New Roman" w:hAnsi="Times New Roman" w:cs="Times New Roman"/>
                <w:szCs w:val="21"/>
              </w:rPr>
            </w:pPr>
            <w:r w:rsidRPr="0003621C">
              <w:rPr>
                <w:rFonts w:ascii="Times New Roman" w:hAnsi="Times New Roman" w:cs="Times New Roman"/>
                <w:szCs w:val="21"/>
              </w:rPr>
              <w:t>3</w:t>
            </w:r>
          </w:p>
        </w:tc>
        <w:tc>
          <w:tcPr>
            <w:tcW w:w="675" w:type="dxa"/>
            <w:vAlign w:val="center"/>
          </w:tcPr>
          <w:p w:rsidR="00A91276" w:rsidRPr="0003621C" w:rsidRDefault="00A91276" w:rsidP="00A91276">
            <w:pPr>
              <w:spacing w:line="276" w:lineRule="auto"/>
              <w:jc w:val="center"/>
              <w:rPr>
                <w:rFonts w:ascii="Times New Roman" w:hAnsi="Times New Roman" w:cs="Times New Roman"/>
                <w:szCs w:val="21"/>
              </w:rPr>
            </w:pPr>
            <w:r w:rsidRPr="0003621C">
              <w:rPr>
                <w:rFonts w:ascii="Times New Roman" w:hAnsi="Times New Roman" w:cs="Times New Roman"/>
                <w:szCs w:val="21"/>
              </w:rPr>
              <w:t>54</w:t>
            </w:r>
          </w:p>
        </w:tc>
      </w:tr>
      <w:tr w:rsidR="00A91276" w:rsidRPr="0003621C" w:rsidTr="00152CB4">
        <w:trPr>
          <w:trHeight w:val="1408"/>
        </w:trPr>
        <w:tc>
          <w:tcPr>
            <w:tcW w:w="704" w:type="dxa"/>
            <w:vMerge w:val="restart"/>
            <w:vAlign w:val="center"/>
          </w:tcPr>
          <w:p w:rsidR="00A91276" w:rsidRPr="0003621C" w:rsidRDefault="00A91276" w:rsidP="00A91276">
            <w:pPr>
              <w:spacing w:line="280" w:lineRule="exact"/>
              <w:jc w:val="center"/>
              <w:rPr>
                <w:rFonts w:ascii="Times New Roman" w:hAnsi="Times New Roman" w:cs="Times New Roman"/>
                <w:b/>
                <w:szCs w:val="21"/>
              </w:rPr>
            </w:pPr>
            <w:r w:rsidRPr="0003621C">
              <w:rPr>
                <w:rFonts w:ascii="Times New Roman" w:hAnsi="Times New Roman" w:cs="Times New Roman"/>
                <w:b/>
                <w:szCs w:val="21"/>
              </w:rPr>
              <w:t>专</w:t>
            </w:r>
          </w:p>
          <w:p w:rsidR="00A91276" w:rsidRPr="0003621C" w:rsidRDefault="00A91276" w:rsidP="00A91276">
            <w:pPr>
              <w:spacing w:line="280" w:lineRule="exact"/>
              <w:jc w:val="center"/>
              <w:rPr>
                <w:rFonts w:ascii="Times New Roman" w:hAnsi="Times New Roman" w:cs="Times New Roman"/>
                <w:b/>
                <w:szCs w:val="21"/>
              </w:rPr>
            </w:pPr>
            <w:r w:rsidRPr="0003621C">
              <w:rPr>
                <w:rFonts w:ascii="Times New Roman" w:hAnsi="Times New Roman" w:cs="Times New Roman"/>
                <w:b/>
                <w:szCs w:val="21"/>
              </w:rPr>
              <w:t>业</w:t>
            </w:r>
          </w:p>
          <w:p w:rsidR="00A91276" w:rsidRPr="0003621C" w:rsidRDefault="00A91276" w:rsidP="00A91276">
            <w:pPr>
              <w:spacing w:line="280" w:lineRule="exact"/>
              <w:jc w:val="center"/>
              <w:rPr>
                <w:rFonts w:ascii="Times New Roman" w:hAnsi="Times New Roman" w:cs="Times New Roman"/>
                <w:b/>
                <w:szCs w:val="21"/>
              </w:rPr>
            </w:pPr>
            <w:r w:rsidRPr="0003621C">
              <w:rPr>
                <w:rFonts w:ascii="Times New Roman" w:hAnsi="Times New Roman" w:cs="Times New Roman"/>
                <w:b/>
                <w:szCs w:val="21"/>
              </w:rPr>
              <w:t>基</w:t>
            </w:r>
          </w:p>
          <w:p w:rsidR="00A91276" w:rsidRPr="0003621C" w:rsidRDefault="00A91276" w:rsidP="00A91276">
            <w:pPr>
              <w:spacing w:line="280" w:lineRule="exact"/>
              <w:jc w:val="center"/>
              <w:rPr>
                <w:rFonts w:ascii="Times New Roman" w:hAnsi="Times New Roman" w:cs="Times New Roman"/>
                <w:b/>
                <w:szCs w:val="21"/>
              </w:rPr>
            </w:pPr>
            <w:proofErr w:type="gramStart"/>
            <w:r w:rsidRPr="0003621C">
              <w:rPr>
                <w:rFonts w:ascii="Times New Roman" w:hAnsi="Times New Roman" w:cs="Times New Roman"/>
                <w:b/>
                <w:szCs w:val="21"/>
              </w:rPr>
              <w:t>础</w:t>
            </w:r>
            <w:proofErr w:type="gramEnd"/>
          </w:p>
          <w:p w:rsidR="00A91276" w:rsidRPr="0003621C" w:rsidRDefault="00A91276" w:rsidP="00A91276">
            <w:pPr>
              <w:spacing w:line="280" w:lineRule="exact"/>
              <w:jc w:val="center"/>
              <w:rPr>
                <w:rFonts w:ascii="Times New Roman" w:hAnsi="Times New Roman" w:cs="Times New Roman"/>
                <w:szCs w:val="21"/>
              </w:rPr>
            </w:pPr>
            <w:r w:rsidRPr="0003621C">
              <w:rPr>
                <w:rFonts w:ascii="Times New Roman" w:hAnsi="Times New Roman" w:cs="Times New Roman"/>
                <w:b/>
                <w:szCs w:val="21"/>
              </w:rPr>
              <w:t>课</w:t>
            </w:r>
          </w:p>
        </w:tc>
        <w:tc>
          <w:tcPr>
            <w:tcW w:w="885" w:type="dxa"/>
            <w:vAlign w:val="center"/>
          </w:tcPr>
          <w:p w:rsidR="00A91276" w:rsidRPr="0003621C" w:rsidRDefault="00A91276" w:rsidP="00A91276">
            <w:pPr>
              <w:spacing w:line="276" w:lineRule="auto"/>
              <w:jc w:val="center"/>
              <w:rPr>
                <w:rFonts w:ascii="Times New Roman" w:hAnsi="Times New Roman" w:cs="Times New Roman"/>
                <w:szCs w:val="21"/>
              </w:rPr>
            </w:pPr>
            <w:r w:rsidRPr="0003621C">
              <w:rPr>
                <w:rFonts w:ascii="Times New Roman" w:hAnsi="Times New Roman" w:cs="Times New Roman"/>
                <w:szCs w:val="21"/>
              </w:rPr>
              <w:t>采煤</w:t>
            </w:r>
          </w:p>
          <w:p w:rsidR="00A91276" w:rsidRPr="0003621C" w:rsidRDefault="00A91276" w:rsidP="00A91276">
            <w:pPr>
              <w:spacing w:line="276" w:lineRule="auto"/>
              <w:jc w:val="center"/>
              <w:rPr>
                <w:rFonts w:ascii="Times New Roman" w:hAnsi="Times New Roman" w:cs="Times New Roman"/>
                <w:szCs w:val="21"/>
              </w:rPr>
            </w:pPr>
            <w:r w:rsidRPr="0003621C">
              <w:rPr>
                <w:rFonts w:ascii="Times New Roman" w:hAnsi="Times New Roman" w:cs="Times New Roman"/>
                <w:szCs w:val="21"/>
              </w:rPr>
              <w:t>概论</w:t>
            </w:r>
          </w:p>
        </w:tc>
        <w:tc>
          <w:tcPr>
            <w:tcW w:w="6219" w:type="dxa"/>
            <w:vAlign w:val="center"/>
          </w:tcPr>
          <w:p w:rsidR="00A91276" w:rsidRPr="0003621C" w:rsidRDefault="00A91276" w:rsidP="00A91276">
            <w:pPr>
              <w:spacing w:line="360" w:lineRule="exact"/>
              <w:ind w:firstLineChars="200" w:firstLine="420"/>
              <w:jc w:val="left"/>
              <w:rPr>
                <w:rFonts w:ascii="Times New Roman" w:hAnsi="Times New Roman" w:cs="Times New Roman"/>
                <w:szCs w:val="21"/>
              </w:rPr>
            </w:pPr>
            <w:r w:rsidRPr="0003621C">
              <w:rPr>
                <w:rFonts w:ascii="Times New Roman" w:hAnsi="Times New Roman" w:cs="Times New Roman"/>
                <w:szCs w:val="21"/>
              </w:rPr>
              <w:t>本课程</w:t>
            </w:r>
            <w:r w:rsidRPr="0003621C">
              <w:rPr>
                <w:rFonts w:ascii="Times New Roman" w:hAnsi="Times New Roman" w:cs="Times New Roman"/>
                <w:szCs w:val="21"/>
              </w:rPr>
              <w:t>4</w:t>
            </w:r>
            <w:r w:rsidRPr="0003621C">
              <w:rPr>
                <w:rFonts w:ascii="Times New Roman" w:hAnsi="Times New Roman" w:cs="Times New Roman"/>
                <w:szCs w:val="21"/>
              </w:rPr>
              <w:t>学分，课内学时</w:t>
            </w:r>
            <w:r w:rsidRPr="0003621C">
              <w:rPr>
                <w:rFonts w:ascii="Times New Roman" w:hAnsi="Times New Roman" w:cs="Times New Roman"/>
                <w:szCs w:val="21"/>
              </w:rPr>
              <w:t>72</w:t>
            </w:r>
            <w:r w:rsidRPr="0003621C">
              <w:rPr>
                <w:rFonts w:ascii="Times New Roman" w:hAnsi="Times New Roman" w:cs="Times New Roman"/>
                <w:szCs w:val="21"/>
              </w:rPr>
              <w:t>学时，</w:t>
            </w:r>
            <w:r w:rsidR="00396E66">
              <w:rPr>
                <w:rFonts w:ascii="Times New Roman" w:hAnsi="Times New Roman" w:cs="Times New Roman" w:hint="eastAsia"/>
                <w:szCs w:val="21"/>
              </w:rPr>
              <w:t>非</w:t>
            </w:r>
            <w:r w:rsidRPr="0003621C">
              <w:rPr>
                <w:rFonts w:ascii="Times New Roman" w:hAnsi="Times New Roman" w:cs="Times New Roman"/>
                <w:szCs w:val="21"/>
              </w:rPr>
              <w:t>统设选修，开设一学期。</w:t>
            </w:r>
          </w:p>
          <w:p w:rsidR="00A91276" w:rsidRPr="0003621C" w:rsidRDefault="00A91276" w:rsidP="00A91276">
            <w:pPr>
              <w:spacing w:line="360" w:lineRule="exact"/>
              <w:ind w:firstLineChars="200" w:firstLine="420"/>
              <w:jc w:val="left"/>
              <w:rPr>
                <w:rFonts w:ascii="Times New Roman" w:hAnsi="Times New Roman" w:cs="Times New Roman"/>
                <w:szCs w:val="21"/>
              </w:rPr>
            </w:pPr>
            <w:r w:rsidRPr="0003621C">
              <w:rPr>
                <w:rFonts w:ascii="Times New Roman" w:hAnsi="Times New Roman" w:cs="Times New Roman"/>
                <w:szCs w:val="21"/>
              </w:rPr>
              <w:t>本课程主要学习矿井开拓、采煤、通风安全等基本知识，培养学生了解采煤、掘进工作面的生产工艺过程和安全防护措施等。</w:t>
            </w:r>
          </w:p>
        </w:tc>
        <w:tc>
          <w:tcPr>
            <w:tcW w:w="448" w:type="dxa"/>
            <w:vAlign w:val="center"/>
          </w:tcPr>
          <w:p w:rsidR="00A91276" w:rsidRPr="0003621C" w:rsidRDefault="00A91276" w:rsidP="00A91276">
            <w:pPr>
              <w:spacing w:line="276" w:lineRule="auto"/>
              <w:jc w:val="center"/>
              <w:rPr>
                <w:rFonts w:ascii="Times New Roman" w:hAnsi="Times New Roman" w:cs="Times New Roman"/>
                <w:szCs w:val="21"/>
              </w:rPr>
            </w:pPr>
            <w:r w:rsidRPr="0003621C">
              <w:rPr>
                <w:rFonts w:ascii="Times New Roman" w:hAnsi="Times New Roman" w:cs="Times New Roman"/>
                <w:szCs w:val="21"/>
              </w:rPr>
              <w:t>4</w:t>
            </w:r>
          </w:p>
        </w:tc>
        <w:tc>
          <w:tcPr>
            <w:tcW w:w="675" w:type="dxa"/>
            <w:vAlign w:val="center"/>
          </w:tcPr>
          <w:p w:rsidR="00A91276" w:rsidRPr="0003621C" w:rsidRDefault="00A91276" w:rsidP="00A91276">
            <w:pPr>
              <w:spacing w:line="276" w:lineRule="auto"/>
              <w:jc w:val="center"/>
              <w:rPr>
                <w:rFonts w:ascii="Times New Roman" w:hAnsi="Times New Roman" w:cs="Times New Roman"/>
                <w:szCs w:val="21"/>
              </w:rPr>
            </w:pPr>
            <w:r w:rsidRPr="0003621C">
              <w:rPr>
                <w:rFonts w:ascii="Times New Roman" w:hAnsi="Times New Roman" w:cs="Times New Roman"/>
                <w:szCs w:val="21"/>
              </w:rPr>
              <w:t>72</w:t>
            </w:r>
          </w:p>
        </w:tc>
      </w:tr>
      <w:tr w:rsidR="00A91276" w:rsidRPr="0003621C" w:rsidTr="00152CB4">
        <w:trPr>
          <w:trHeight w:val="2400"/>
        </w:trPr>
        <w:tc>
          <w:tcPr>
            <w:tcW w:w="704" w:type="dxa"/>
            <w:vMerge/>
            <w:vAlign w:val="center"/>
          </w:tcPr>
          <w:p w:rsidR="00A91276" w:rsidRPr="0003621C" w:rsidRDefault="00A91276" w:rsidP="00A91276">
            <w:pPr>
              <w:spacing w:line="276" w:lineRule="auto"/>
              <w:jc w:val="center"/>
              <w:rPr>
                <w:rFonts w:ascii="Times New Roman" w:hAnsi="Times New Roman" w:cs="Times New Roman"/>
                <w:szCs w:val="21"/>
              </w:rPr>
            </w:pPr>
          </w:p>
        </w:tc>
        <w:tc>
          <w:tcPr>
            <w:tcW w:w="885" w:type="dxa"/>
            <w:vAlign w:val="center"/>
          </w:tcPr>
          <w:p w:rsidR="00A91276" w:rsidRPr="0003621C" w:rsidRDefault="00A91276" w:rsidP="00A91276">
            <w:pPr>
              <w:spacing w:line="276" w:lineRule="auto"/>
              <w:jc w:val="center"/>
              <w:rPr>
                <w:rFonts w:ascii="Times New Roman" w:hAnsi="Times New Roman" w:cs="Times New Roman"/>
                <w:szCs w:val="21"/>
              </w:rPr>
            </w:pPr>
            <w:r w:rsidRPr="0003621C">
              <w:rPr>
                <w:rFonts w:ascii="Times New Roman" w:hAnsi="Times New Roman" w:cs="Times New Roman"/>
                <w:szCs w:val="21"/>
              </w:rPr>
              <w:t>工程</w:t>
            </w:r>
          </w:p>
          <w:p w:rsidR="00A91276" w:rsidRPr="0003621C" w:rsidRDefault="00A91276" w:rsidP="00A91276">
            <w:pPr>
              <w:spacing w:line="276" w:lineRule="auto"/>
              <w:jc w:val="center"/>
              <w:rPr>
                <w:rFonts w:ascii="Times New Roman" w:hAnsi="Times New Roman" w:cs="Times New Roman"/>
                <w:szCs w:val="21"/>
              </w:rPr>
            </w:pPr>
            <w:r w:rsidRPr="0003621C">
              <w:rPr>
                <w:rFonts w:ascii="Times New Roman" w:hAnsi="Times New Roman" w:cs="Times New Roman"/>
                <w:szCs w:val="21"/>
              </w:rPr>
              <w:t>力学</w:t>
            </w:r>
          </w:p>
        </w:tc>
        <w:tc>
          <w:tcPr>
            <w:tcW w:w="6219" w:type="dxa"/>
            <w:vAlign w:val="center"/>
          </w:tcPr>
          <w:p w:rsidR="00A91276" w:rsidRPr="0003621C" w:rsidRDefault="00A91276" w:rsidP="00A91276">
            <w:pPr>
              <w:spacing w:line="360" w:lineRule="exact"/>
              <w:ind w:firstLineChars="200" w:firstLine="420"/>
              <w:jc w:val="left"/>
              <w:rPr>
                <w:rFonts w:ascii="Times New Roman" w:hAnsi="Times New Roman" w:cs="Times New Roman"/>
                <w:szCs w:val="21"/>
              </w:rPr>
            </w:pPr>
            <w:r w:rsidRPr="0003621C">
              <w:rPr>
                <w:rFonts w:ascii="Times New Roman" w:hAnsi="Times New Roman" w:cs="Times New Roman"/>
                <w:szCs w:val="21"/>
              </w:rPr>
              <w:t>本课程</w:t>
            </w:r>
            <w:r w:rsidRPr="0003621C">
              <w:rPr>
                <w:rFonts w:ascii="Times New Roman" w:hAnsi="Times New Roman" w:cs="Times New Roman"/>
                <w:szCs w:val="21"/>
              </w:rPr>
              <w:t>5</w:t>
            </w:r>
            <w:r w:rsidRPr="0003621C">
              <w:rPr>
                <w:rFonts w:ascii="Times New Roman" w:hAnsi="Times New Roman" w:cs="Times New Roman"/>
                <w:szCs w:val="21"/>
              </w:rPr>
              <w:t>学分，课内学时</w:t>
            </w:r>
            <w:r w:rsidRPr="0003621C">
              <w:rPr>
                <w:rFonts w:ascii="Times New Roman" w:hAnsi="Times New Roman" w:cs="Times New Roman"/>
                <w:szCs w:val="21"/>
              </w:rPr>
              <w:t>90</w:t>
            </w:r>
            <w:r w:rsidRPr="0003621C">
              <w:rPr>
                <w:rFonts w:ascii="Times New Roman" w:hAnsi="Times New Roman" w:cs="Times New Roman"/>
                <w:szCs w:val="21"/>
              </w:rPr>
              <w:t>学时，统设必修，开设一学期。</w:t>
            </w:r>
          </w:p>
          <w:p w:rsidR="00A91276" w:rsidRPr="0003621C" w:rsidRDefault="00A91276" w:rsidP="00A91276">
            <w:pPr>
              <w:spacing w:line="360" w:lineRule="exact"/>
              <w:ind w:firstLineChars="200" w:firstLine="420"/>
              <w:rPr>
                <w:rFonts w:ascii="Times New Roman" w:hAnsi="Times New Roman" w:cs="Times New Roman"/>
                <w:szCs w:val="21"/>
              </w:rPr>
            </w:pPr>
            <w:r w:rsidRPr="0003621C">
              <w:rPr>
                <w:rFonts w:ascii="Times New Roman" w:hAnsi="Times New Roman" w:cs="Times New Roman"/>
                <w:szCs w:val="21"/>
              </w:rPr>
              <w:t>通过本课程的学习，使学生</w:t>
            </w:r>
            <w:r w:rsidR="008C6BF1">
              <w:rPr>
                <w:rFonts w:ascii="Times New Roman" w:hAnsi="Times New Roman" w:cs="Times New Roman"/>
                <w:szCs w:val="21"/>
              </w:rPr>
              <w:t>了解</w:t>
            </w:r>
            <w:r w:rsidRPr="0003621C">
              <w:rPr>
                <w:rFonts w:ascii="Times New Roman" w:hAnsi="Times New Roman" w:cs="Times New Roman"/>
                <w:szCs w:val="21"/>
              </w:rPr>
              <w:t>质点、质点系和刚体机械运动（包括平衡）的基本规律及其研究方法，对构件的强度、刚度和稳定性问题有明确的基本概念，必要的基础知识和熟练的计算能力，学会应用工程力学的基本理论和方法分析与解决一些简单的工程实际问题。</w:t>
            </w:r>
          </w:p>
          <w:p w:rsidR="00A91276" w:rsidRPr="0003621C" w:rsidRDefault="00A91276" w:rsidP="00A91276">
            <w:pPr>
              <w:spacing w:line="360" w:lineRule="exact"/>
              <w:ind w:firstLineChars="200" w:firstLine="420"/>
              <w:jc w:val="left"/>
              <w:rPr>
                <w:rFonts w:ascii="Times New Roman" w:hAnsi="Times New Roman" w:cs="Times New Roman"/>
                <w:szCs w:val="21"/>
              </w:rPr>
            </w:pPr>
            <w:r w:rsidRPr="0003621C">
              <w:rPr>
                <w:rFonts w:ascii="Times New Roman" w:hAnsi="Times New Roman" w:cs="Times New Roman"/>
                <w:szCs w:val="21"/>
              </w:rPr>
              <w:t>本课程的主要内容：工程力学课程包括理论力学和材料力学两部分。理论力学研究质点系和刚体系统机械运动（包括平衡）的基本规律，主要讲述物体的受力分析、力系简化和物体及物体系统的平衡，点和刚体的运动学分析，质点与质点系的动力学分析的研究方法。材料力学的主要任务是在满足强度、刚度、稳定性的要求下，为构件工程设计提供必要的理论基础和计算方法。</w:t>
            </w:r>
          </w:p>
        </w:tc>
        <w:tc>
          <w:tcPr>
            <w:tcW w:w="448" w:type="dxa"/>
            <w:vAlign w:val="center"/>
          </w:tcPr>
          <w:p w:rsidR="00A91276" w:rsidRPr="0003621C" w:rsidRDefault="00A91276" w:rsidP="00A91276">
            <w:pPr>
              <w:spacing w:line="276" w:lineRule="auto"/>
              <w:jc w:val="center"/>
              <w:rPr>
                <w:rFonts w:ascii="Times New Roman" w:hAnsi="Times New Roman" w:cs="Times New Roman"/>
                <w:szCs w:val="21"/>
              </w:rPr>
            </w:pPr>
            <w:r w:rsidRPr="0003621C">
              <w:rPr>
                <w:rFonts w:ascii="Times New Roman" w:hAnsi="Times New Roman" w:cs="Times New Roman"/>
                <w:szCs w:val="21"/>
              </w:rPr>
              <w:t>5</w:t>
            </w:r>
          </w:p>
        </w:tc>
        <w:tc>
          <w:tcPr>
            <w:tcW w:w="675" w:type="dxa"/>
            <w:vAlign w:val="center"/>
          </w:tcPr>
          <w:p w:rsidR="00A91276" w:rsidRPr="0003621C" w:rsidRDefault="00A91276" w:rsidP="00A91276">
            <w:pPr>
              <w:spacing w:line="276" w:lineRule="auto"/>
              <w:jc w:val="center"/>
              <w:rPr>
                <w:rFonts w:ascii="Times New Roman" w:hAnsi="Times New Roman" w:cs="Times New Roman"/>
                <w:szCs w:val="21"/>
              </w:rPr>
            </w:pPr>
            <w:r w:rsidRPr="0003621C">
              <w:rPr>
                <w:rFonts w:ascii="Times New Roman" w:hAnsi="Times New Roman" w:cs="Times New Roman"/>
                <w:szCs w:val="21"/>
              </w:rPr>
              <w:t>90</w:t>
            </w:r>
          </w:p>
        </w:tc>
      </w:tr>
      <w:tr w:rsidR="00A91276" w:rsidRPr="0003621C" w:rsidTr="00336EEC">
        <w:trPr>
          <w:trHeight w:val="2967"/>
        </w:trPr>
        <w:tc>
          <w:tcPr>
            <w:tcW w:w="704" w:type="dxa"/>
            <w:vMerge/>
            <w:vAlign w:val="center"/>
          </w:tcPr>
          <w:p w:rsidR="00A91276" w:rsidRPr="0003621C" w:rsidRDefault="00A91276" w:rsidP="00A91276">
            <w:pPr>
              <w:spacing w:line="276" w:lineRule="auto"/>
              <w:jc w:val="center"/>
              <w:rPr>
                <w:rFonts w:ascii="Times New Roman" w:hAnsi="Times New Roman" w:cs="Times New Roman"/>
                <w:szCs w:val="21"/>
              </w:rPr>
            </w:pPr>
          </w:p>
        </w:tc>
        <w:tc>
          <w:tcPr>
            <w:tcW w:w="885" w:type="dxa"/>
            <w:vAlign w:val="center"/>
          </w:tcPr>
          <w:p w:rsidR="00A91276" w:rsidRPr="0003621C" w:rsidRDefault="00A91276" w:rsidP="00A91276">
            <w:pPr>
              <w:spacing w:line="276" w:lineRule="auto"/>
              <w:jc w:val="center"/>
              <w:rPr>
                <w:rFonts w:ascii="Times New Roman" w:hAnsi="Times New Roman" w:cs="Times New Roman"/>
                <w:szCs w:val="21"/>
              </w:rPr>
            </w:pPr>
            <w:r w:rsidRPr="0003621C">
              <w:rPr>
                <w:rFonts w:ascii="Times New Roman" w:hAnsi="Times New Roman" w:cs="Times New Roman"/>
                <w:szCs w:val="21"/>
              </w:rPr>
              <w:t>机械</w:t>
            </w:r>
          </w:p>
          <w:p w:rsidR="00A91276" w:rsidRPr="0003621C" w:rsidRDefault="00A91276" w:rsidP="00A91276">
            <w:pPr>
              <w:spacing w:line="276" w:lineRule="auto"/>
              <w:jc w:val="center"/>
              <w:rPr>
                <w:rFonts w:ascii="Times New Roman" w:hAnsi="Times New Roman" w:cs="Times New Roman"/>
                <w:szCs w:val="21"/>
              </w:rPr>
            </w:pPr>
            <w:r w:rsidRPr="0003621C">
              <w:rPr>
                <w:rFonts w:ascii="Times New Roman" w:hAnsi="Times New Roman" w:cs="Times New Roman"/>
                <w:szCs w:val="21"/>
              </w:rPr>
              <w:t>制图</w:t>
            </w:r>
          </w:p>
        </w:tc>
        <w:tc>
          <w:tcPr>
            <w:tcW w:w="6219" w:type="dxa"/>
            <w:vAlign w:val="center"/>
          </w:tcPr>
          <w:p w:rsidR="00A91276" w:rsidRPr="0003621C" w:rsidRDefault="00A91276" w:rsidP="00A91276">
            <w:pPr>
              <w:spacing w:line="360" w:lineRule="exact"/>
              <w:ind w:firstLineChars="200" w:firstLine="420"/>
              <w:jc w:val="left"/>
              <w:rPr>
                <w:rFonts w:ascii="Times New Roman" w:hAnsi="Times New Roman" w:cs="Times New Roman"/>
                <w:szCs w:val="21"/>
              </w:rPr>
            </w:pPr>
            <w:r w:rsidRPr="0003621C">
              <w:rPr>
                <w:rFonts w:ascii="Times New Roman" w:hAnsi="Times New Roman" w:cs="Times New Roman"/>
                <w:szCs w:val="21"/>
              </w:rPr>
              <w:t>本课程</w:t>
            </w:r>
            <w:r w:rsidRPr="0003621C">
              <w:rPr>
                <w:rFonts w:ascii="Times New Roman" w:hAnsi="Times New Roman" w:cs="Times New Roman"/>
                <w:szCs w:val="21"/>
              </w:rPr>
              <w:t>5</w:t>
            </w:r>
            <w:r w:rsidRPr="0003621C">
              <w:rPr>
                <w:rFonts w:ascii="Times New Roman" w:hAnsi="Times New Roman" w:cs="Times New Roman"/>
                <w:szCs w:val="21"/>
              </w:rPr>
              <w:t>学分，课内学时</w:t>
            </w:r>
            <w:r w:rsidRPr="0003621C">
              <w:rPr>
                <w:rFonts w:ascii="Times New Roman" w:hAnsi="Times New Roman" w:cs="Times New Roman"/>
                <w:szCs w:val="21"/>
              </w:rPr>
              <w:t>90</w:t>
            </w:r>
            <w:r w:rsidRPr="0003621C">
              <w:rPr>
                <w:rFonts w:ascii="Times New Roman" w:hAnsi="Times New Roman" w:cs="Times New Roman"/>
                <w:szCs w:val="21"/>
              </w:rPr>
              <w:t>学时，统设必修，开设一学期。</w:t>
            </w:r>
          </w:p>
          <w:p w:rsidR="00CB0E8E" w:rsidRPr="00CB0E8E" w:rsidRDefault="00CB0E8E" w:rsidP="00CB0E8E">
            <w:pPr>
              <w:spacing w:line="360" w:lineRule="exact"/>
              <w:ind w:firstLineChars="200" w:firstLine="420"/>
              <w:jc w:val="left"/>
              <w:rPr>
                <w:rFonts w:ascii="Times New Roman" w:hAnsi="Times New Roman" w:cs="Times New Roman"/>
                <w:szCs w:val="21"/>
              </w:rPr>
            </w:pPr>
            <w:r w:rsidRPr="00CB0E8E">
              <w:rPr>
                <w:rFonts w:ascii="Times New Roman" w:hAnsi="Times New Roman" w:cs="Times New Roman" w:hint="eastAsia"/>
                <w:szCs w:val="21"/>
              </w:rPr>
              <w:t>本课程内容涵盖理论力学、材料力学、弹性力学和岩石力学的初级内容。</w:t>
            </w:r>
          </w:p>
          <w:p w:rsidR="00A91276" w:rsidRPr="0003621C" w:rsidRDefault="00CB0E8E" w:rsidP="00CB0E8E">
            <w:pPr>
              <w:spacing w:line="360" w:lineRule="exact"/>
              <w:ind w:firstLineChars="200" w:firstLine="420"/>
              <w:jc w:val="left"/>
              <w:rPr>
                <w:rFonts w:ascii="Times New Roman" w:hAnsi="Times New Roman" w:cs="Times New Roman"/>
                <w:szCs w:val="21"/>
              </w:rPr>
            </w:pPr>
            <w:r w:rsidRPr="00CB0E8E">
              <w:rPr>
                <w:rFonts w:ascii="Times New Roman" w:hAnsi="Times New Roman" w:cs="Times New Roman" w:hint="eastAsia"/>
                <w:szCs w:val="21"/>
              </w:rPr>
              <w:t>通过对本课程的学习</w:t>
            </w:r>
            <w:r>
              <w:rPr>
                <w:rFonts w:ascii="Times New Roman" w:hAnsi="Times New Roman" w:cs="Times New Roman" w:hint="eastAsia"/>
                <w:szCs w:val="21"/>
              </w:rPr>
              <w:t>，</w:t>
            </w:r>
            <w:r w:rsidRPr="00CB0E8E">
              <w:rPr>
                <w:rFonts w:ascii="Times New Roman" w:hAnsi="Times New Roman" w:cs="Times New Roman" w:hint="eastAsia"/>
                <w:szCs w:val="21"/>
              </w:rPr>
              <w:t>使学生建立对于工程力学的整体认识</w:t>
            </w:r>
            <w:r>
              <w:rPr>
                <w:rFonts w:ascii="Times New Roman" w:hAnsi="Times New Roman" w:cs="Times New Roman" w:hint="eastAsia"/>
                <w:szCs w:val="21"/>
              </w:rPr>
              <w:t>，</w:t>
            </w:r>
            <w:r w:rsidRPr="00CB0E8E">
              <w:rPr>
                <w:rFonts w:ascii="Times New Roman" w:hAnsi="Times New Roman" w:cs="Times New Roman" w:hint="eastAsia"/>
                <w:szCs w:val="21"/>
              </w:rPr>
              <w:t xml:space="preserve"> </w:t>
            </w:r>
            <w:r w:rsidRPr="00CB0E8E">
              <w:rPr>
                <w:rFonts w:ascii="Times New Roman" w:hAnsi="Times New Roman" w:cs="Times New Roman" w:hint="eastAsia"/>
                <w:szCs w:val="21"/>
              </w:rPr>
              <w:t>掌握力学的最基本概念、理论和方法</w:t>
            </w:r>
            <w:r w:rsidRPr="00CB0E8E">
              <w:rPr>
                <w:rFonts w:ascii="Times New Roman" w:hAnsi="Times New Roman" w:cs="Times New Roman" w:hint="eastAsia"/>
                <w:szCs w:val="21"/>
              </w:rPr>
              <w:t xml:space="preserve">; </w:t>
            </w:r>
            <w:r w:rsidRPr="00CB0E8E">
              <w:rPr>
                <w:rFonts w:ascii="Times New Roman" w:hAnsi="Times New Roman" w:cs="Times New Roman" w:hint="eastAsia"/>
                <w:szCs w:val="21"/>
              </w:rPr>
              <w:t>了解力学在工程中的作用</w:t>
            </w:r>
            <w:r w:rsidRPr="00CB0E8E">
              <w:rPr>
                <w:rFonts w:ascii="Times New Roman" w:hAnsi="Times New Roman" w:cs="Times New Roman" w:hint="eastAsia"/>
                <w:szCs w:val="21"/>
              </w:rPr>
              <w:t xml:space="preserve">; </w:t>
            </w:r>
            <w:r w:rsidRPr="00CB0E8E">
              <w:rPr>
                <w:rFonts w:ascii="Times New Roman" w:hAnsi="Times New Roman" w:cs="Times New Roman" w:hint="eastAsia"/>
                <w:szCs w:val="21"/>
              </w:rPr>
              <w:t>为学生提供必备的现代力学基本素质教育</w:t>
            </w:r>
            <w:r>
              <w:rPr>
                <w:rFonts w:ascii="Times New Roman" w:hAnsi="Times New Roman" w:cs="Times New Roman" w:hint="eastAsia"/>
                <w:szCs w:val="21"/>
              </w:rPr>
              <w:t>，</w:t>
            </w:r>
            <w:r w:rsidRPr="00CB0E8E">
              <w:rPr>
                <w:rFonts w:ascii="Times New Roman" w:hAnsi="Times New Roman" w:cs="Times New Roman" w:hint="eastAsia"/>
                <w:szCs w:val="21"/>
              </w:rPr>
              <w:t>培养学生在工程中认识、提出力学问题</w:t>
            </w:r>
            <w:r>
              <w:rPr>
                <w:rFonts w:ascii="Times New Roman" w:hAnsi="Times New Roman" w:cs="Times New Roman" w:hint="eastAsia"/>
                <w:szCs w:val="21"/>
              </w:rPr>
              <w:t>，</w:t>
            </w:r>
            <w:r w:rsidRPr="00CB0E8E">
              <w:rPr>
                <w:rFonts w:ascii="Times New Roman" w:hAnsi="Times New Roman" w:cs="Times New Roman" w:hint="eastAsia"/>
                <w:szCs w:val="21"/>
              </w:rPr>
              <w:t xml:space="preserve"> </w:t>
            </w:r>
            <w:r w:rsidRPr="00CB0E8E">
              <w:rPr>
                <w:rFonts w:ascii="Times New Roman" w:hAnsi="Times New Roman" w:cs="Times New Roman" w:hint="eastAsia"/>
                <w:szCs w:val="21"/>
              </w:rPr>
              <w:t>并利用力学知识研究、解决问题的素质和能力。</w:t>
            </w:r>
          </w:p>
        </w:tc>
        <w:tc>
          <w:tcPr>
            <w:tcW w:w="448" w:type="dxa"/>
            <w:vAlign w:val="center"/>
          </w:tcPr>
          <w:p w:rsidR="00A91276" w:rsidRPr="0003621C" w:rsidRDefault="00A91276" w:rsidP="00A91276">
            <w:pPr>
              <w:spacing w:line="276" w:lineRule="auto"/>
              <w:jc w:val="center"/>
              <w:rPr>
                <w:rFonts w:ascii="Times New Roman" w:hAnsi="Times New Roman" w:cs="Times New Roman"/>
                <w:szCs w:val="21"/>
              </w:rPr>
            </w:pPr>
            <w:r w:rsidRPr="0003621C">
              <w:rPr>
                <w:rFonts w:ascii="Times New Roman" w:hAnsi="Times New Roman" w:cs="Times New Roman"/>
                <w:szCs w:val="21"/>
              </w:rPr>
              <w:t>5</w:t>
            </w:r>
          </w:p>
        </w:tc>
        <w:tc>
          <w:tcPr>
            <w:tcW w:w="675" w:type="dxa"/>
            <w:vAlign w:val="center"/>
          </w:tcPr>
          <w:p w:rsidR="00A91276" w:rsidRPr="0003621C" w:rsidRDefault="00A91276" w:rsidP="00A91276">
            <w:pPr>
              <w:spacing w:line="276" w:lineRule="auto"/>
              <w:jc w:val="center"/>
              <w:rPr>
                <w:rFonts w:ascii="Times New Roman" w:hAnsi="Times New Roman" w:cs="Times New Roman"/>
                <w:szCs w:val="21"/>
              </w:rPr>
            </w:pPr>
            <w:r w:rsidRPr="0003621C">
              <w:rPr>
                <w:rFonts w:ascii="Times New Roman" w:hAnsi="Times New Roman" w:cs="Times New Roman"/>
                <w:szCs w:val="21"/>
              </w:rPr>
              <w:t>90</w:t>
            </w:r>
          </w:p>
        </w:tc>
      </w:tr>
      <w:tr w:rsidR="00A91276" w:rsidRPr="0003621C" w:rsidTr="002E09DA">
        <w:trPr>
          <w:trHeight w:val="2682"/>
        </w:trPr>
        <w:tc>
          <w:tcPr>
            <w:tcW w:w="704" w:type="dxa"/>
            <w:vMerge/>
            <w:vAlign w:val="center"/>
          </w:tcPr>
          <w:p w:rsidR="00A91276" w:rsidRPr="0003621C" w:rsidRDefault="00A91276" w:rsidP="00A91276">
            <w:pPr>
              <w:spacing w:line="276" w:lineRule="auto"/>
              <w:jc w:val="center"/>
              <w:rPr>
                <w:rFonts w:ascii="Times New Roman" w:hAnsi="Times New Roman" w:cs="Times New Roman"/>
                <w:szCs w:val="21"/>
              </w:rPr>
            </w:pPr>
          </w:p>
        </w:tc>
        <w:tc>
          <w:tcPr>
            <w:tcW w:w="885" w:type="dxa"/>
            <w:vAlign w:val="center"/>
          </w:tcPr>
          <w:p w:rsidR="00A91276" w:rsidRPr="0003621C" w:rsidRDefault="00A91276" w:rsidP="00A91276">
            <w:pPr>
              <w:spacing w:line="276" w:lineRule="auto"/>
              <w:jc w:val="center"/>
              <w:rPr>
                <w:rFonts w:ascii="Times New Roman" w:hAnsi="Times New Roman" w:cs="Times New Roman"/>
                <w:szCs w:val="21"/>
              </w:rPr>
            </w:pPr>
            <w:r w:rsidRPr="0003621C">
              <w:rPr>
                <w:rFonts w:ascii="Times New Roman" w:hAnsi="Times New Roman" w:cs="Times New Roman"/>
                <w:szCs w:val="21"/>
              </w:rPr>
              <w:t>机械设计基础</w:t>
            </w:r>
          </w:p>
        </w:tc>
        <w:tc>
          <w:tcPr>
            <w:tcW w:w="6219" w:type="dxa"/>
            <w:vAlign w:val="center"/>
          </w:tcPr>
          <w:p w:rsidR="00A91276" w:rsidRPr="0003621C" w:rsidRDefault="00A91276" w:rsidP="00A91276">
            <w:pPr>
              <w:spacing w:line="360" w:lineRule="exact"/>
              <w:ind w:firstLineChars="200" w:firstLine="420"/>
              <w:jc w:val="left"/>
              <w:rPr>
                <w:rFonts w:ascii="Times New Roman" w:hAnsi="Times New Roman" w:cs="Times New Roman"/>
                <w:szCs w:val="21"/>
              </w:rPr>
            </w:pPr>
            <w:r w:rsidRPr="0003621C">
              <w:rPr>
                <w:rFonts w:ascii="Times New Roman" w:hAnsi="Times New Roman" w:cs="Times New Roman"/>
                <w:szCs w:val="21"/>
              </w:rPr>
              <w:t>本课程</w:t>
            </w:r>
            <w:r w:rsidRPr="0003621C">
              <w:rPr>
                <w:rFonts w:ascii="Times New Roman" w:hAnsi="Times New Roman" w:cs="Times New Roman"/>
                <w:szCs w:val="21"/>
              </w:rPr>
              <w:t>4</w:t>
            </w:r>
            <w:r w:rsidRPr="0003621C">
              <w:rPr>
                <w:rFonts w:ascii="Times New Roman" w:hAnsi="Times New Roman" w:cs="Times New Roman"/>
                <w:szCs w:val="21"/>
              </w:rPr>
              <w:t>学分，课内学时</w:t>
            </w:r>
            <w:r w:rsidRPr="0003621C">
              <w:rPr>
                <w:rFonts w:ascii="Times New Roman" w:hAnsi="Times New Roman" w:cs="Times New Roman"/>
                <w:szCs w:val="21"/>
              </w:rPr>
              <w:t>72</w:t>
            </w:r>
            <w:r w:rsidRPr="0003621C">
              <w:rPr>
                <w:rFonts w:ascii="Times New Roman" w:hAnsi="Times New Roman" w:cs="Times New Roman"/>
                <w:szCs w:val="21"/>
              </w:rPr>
              <w:t>学时，统设必修，开设一学期。</w:t>
            </w:r>
          </w:p>
          <w:p w:rsidR="00A91276" w:rsidRPr="0003621C" w:rsidRDefault="00CB0E8E" w:rsidP="00CB0E8E">
            <w:pPr>
              <w:spacing w:line="360" w:lineRule="exact"/>
              <w:ind w:firstLineChars="200" w:firstLine="420"/>
              <w:jc w:val="left"/>
              <w:rPr>
                <w:rFonts w:ascii="Times New Roman" w:hAnsi="Times New Roman" w:cs="Times New Roman"/>
                <w:szCs w:val="21"/>
              </w:rPr>
            </w:pPr>
            <w:r w:rsidRPr="00CB0E8E">
              <w:rPr>
                <w:rFonts w:ascii="Times New Roman" w:hAnsi="Times New Roman" w:cs="Times New Roman" w:hint="eastAsia"/>
                <w:szCs w:val="21"/>
              </w:rPr>
              <w:t>通过本课程的学习</w:t>
            </w:r>
            <w:r>
              <w:rPr>
                <w:rFonts w:ascii="Times New Roman" w:hAnsi="Times New Roman" w:cs="Times New Roman" w:hint="eastAsia"/>
                <w:szCs w:val="21"/>
              </w:rPr>
              <w:t>，</w:t>
            </w:r>
            <w:r w:rsidRPr="00CB0E8E">
              <w:rPr>
                <w:rFonts w:ascii="Times New Roman" w:hAnsi="Times New Roman" w:cs="Times New Roman" w:hint="eastAsia"/>
                <w:szCs w:val="21"/>
              </w:rPr>
              <w:t>使学生了解和掌握机构构造、运动、受力和机械效率以及按给定的运动要求和力学条件选择机构类型和设计其主要尺寸</w:t>
            </w:r>
            <w:r>
              <w:rPr>
                <w:rFonts w:ascii="Times New Roman" w:hAnsi="Times New Roman" w:cs="Times New Roman" w:hint="eastAsia"/>
                <w:szCs w:val="21"/>
              </w:rPr>
              <w:t>；</w:t>
            </w:r>
            <w:r w:rsidRPr="00CB0E8E">
              <w:rPr>
                <w:rFonts w:ascii="Times New Roman" w:hAnsi="Times New Roman" w:cs="Times New Roman" w:hint="eastAsia"/>
                <w:szCs w:val="21"/>
              </w:rPr>
              <w:t>掌握和了解机械零件的工作原理、特点、失效形式、选用和计算方法</w:t>
            </w:r>
            <w:r>
              <w:rPr>
                <w:rFonts w:ascii="Times New Roman" w:hAnsi="Times New Roman" w:cs="Times New Roman" w:hint="eastAsia"/>
                <w:szCs w:val="21"/>
              </w:rPr>
              <w:t>；</w:t>
            </w:r>
            <w:r w:rsidRPr="00CB0E8E">
              <w:rPr>
                <w:rFonts w:ascii="Times New Roman" w:hAnsi="Times New Roman" w:cs="Times New Roman" w:hint="eastAsia"/>
                <w:szCs w:val="21"/>
              </w:rPr>
              <w:t>为后续课程提供必需的机构和机械零件的基本知识</w:t>
            </w:r>
            <w:r>
              <w:rPr>
                <w:rFonts w:ascii="Times New Roman" w:hAnsi="Times New Roman" w:cs="Times New Roman" w:hint="eastAsia"/>
                <w:szCs w:val="21"/>
              </w:rPr>
              <w:t>；</w:t>
            </w:r>
            <w:r w:rsidRPr="00CB0E8E">
              <w:rPr>
                <w:rFonts w:ascii="Times New Roman" w:hAnsi="Times New Roman" w:cs="Times New Roman" w:hint="eastAsia"/>
                <w:szCs w:val="21"/>
              </w:rPr>
              <w:t>同时培养学生运用标准、手册进行一般参数的通用零件和简单机械装置设计的初步能力。</w:t>
            </w:r>
          </w:p>
        </w:tc>
        <w:tc>
          <w:tcPr>
            <w:tcW w:w="448" w:type="dxa"/>
            <w:vAlign w:val="center"/>
          </w:tcPr>
          <w:p w:rsidR="00A91276" w:rsidRPr="0003621C" w:rsidRDefault="00A91276" w:rsidP="00A91276">
            <w:pPr>
              <w:spacing w:line="276" w:lineRule="auto"/>
              <w:jc w:val="center"/>
              <w:rPr>
                <w:rFonts w:ascii="Times New Roman" w:hAnsi="Times New Roman" w:cs="Times New Roman"/>
                <w:szCs w:val="21"/>
              </w:rPr>
            </w:pPr>
            <w:r w:rsidRPr="0003621C">
              <w:rPr>
                <w:rFonts w:ascii="Times New Roman" w:hAnsi="Times New Roman" w:cs="Times New Roman"/>
                <w:szCs w:val="21"/>
              </w:rPr>
              <w:t>4</w:t>
            </w:r>
          </w:p>
        </w:tc>
        <w:tc>
          <w:tcPr>
            <w:tcW w:w="675" w:type="dxa"/>
            <w:vAlign w:val="center"/>
          </w:tcPr>
          <w:p w:rsidR="00A91276" w:rsidRPr="0003621C" w:rsidRDefault="00A91276" w:rsidP="00A91276">
            <w:pPr>
              <w:spacing w:line="276" w:lineRule="auto"/>
              <w:jc w:val="center"/>
              <w:rPr>
                <w:rFonts w:ascii="Times New Roman" w:hAnsi="Times New Roman" w:cs="Times New Roman"/>
                <w:szCs w:val="21"/>
              </w:rPr>
            </w:pPr>
            <w:r w:rsidRPr="0003621C">
              <w:rPr>
                <w:rFonts w:ascii="Times New Roman" w:hAnsi="Times New Roman" w:cs="Times New Roman"/>
                <w:szCs w:val="21"/>
              </w:rPr>
              <w:t>72</w:t>
            </w:r>
          </w:p>
        </w:tc>
      </w:tr>
      <w:tr w:rsidR="00A91276" w:rsidRPr="0003621C" w:rsidTr="00152CB4">
        <w:trPr>
          <w:trHeight w:val="2116"/>
        </w:trPr>
        <w:tc>
          <w:tcPr>
            <w:tcW w:w="704" w:type="dxa"/>
            <w:vMerge/>
            <w:vAlign w:val="center"/>
          </w:tcPr>
          <w:p w:rsidR="00A91276" w:rsidRPr="0003621C" w:rsidRDefault="00A91276" w:rsidP="00A91276">
            <w:pPr>
              <w:spacing w:line="276" w:lineRule="auto"/>
              <w:jc w:val="center"/>
              <w:rPr>
                <w:rFonts w:ascii="Times New Roman" w:hAnsi="Times New Roman" w:cs="Times New Roman"/>
                <w:szCs w:val="21"/>
              </w:rPr>
            </w:pPr>
          </w:p>
        </w:tc>
        <w:tc>
          <w:tcPr>
            <w:tcW w:w="885" w:type="dxa"/>
            <w:vAlign w:val="center"/>
          </w:tcPr>
          <w:p w:rsidR="00A91276" w:rsidRPr="0003621C" w:rsidRDefault="00A91276" w:rsidP="00A91276">
            <w:pPr>
              <w:spacing w:line="276" w:lineRule="auto"/>
              <w:jc w:val="center"/>
              <w:rPr>
                <w:rFonts w:ascii="Times New Roman" w:hAnsi="Times New Roman" w:cs="Times New Roman"/>
                <w:szCs w:val="21"/>
              </w:rPr>
            </w:pPr>
            <w:r w:rsidRPr="0003621C">
              <w:rPr>
                <w:rFonts w:ascii="Times New Roman" w:hAnsi="Times New Roman" w:cs="Times New Roman"/>
                <w:szCs w:val="21"/>
              </w:rPr>
              <w:t>机械制造基础</w:t>
            </w:r>
          </w:p>
        </w:tc>
        <w:tc>
          <w:tcPr>
            <w:tcW w:w="6219" w:type="dxa"/>
            <w:vAlign w:val="center"/>
          </w:tcPr>
          <w:p w:rsidR="00A91276" w:rsidRPr="0003621C" w:rsidRDefault="00A91276" w:rsidP="00A91276">
            <w:pPr>
              <w:spacing w:line="360" w:lineRule="exact"/>
              <w:ind w:firstLineChars="200" w:firstLine="420"/>
              <w:jc w:val="left"/>
              <w:rPr>
                <w:rFonts w:ascii="Times New Roman" w:hAnsi="Times New Roman" w:cs="Times New Roman"/>
                <w:szCs w:val="21"/>
              </w:rPr>
            </w:pPr>
            <w:r w:rsidRPr="0003621C">
              <w:rPr>
                <w:rFonts w:ascii="Times New Roman" w:hAnsi="Times New Roman" w:cs="Times New Roman"/>
                <w:szCs w:val="21"/>
              </w:rPr>
              <w:t>本课程</w:t>
            </w:r>
            <w:r w:rsidR="00336EEC">
              <w:rPr>
                <w:rFonts w:ascii="Times New Roman" w:hAnsi="Times New Roman" w:cs="Times New Roman"/>
                <w:szCs w:val="21"/>
              </w:rPr>
              <w:t>4</w:t>
            </w:r>
            <w:r w:rsidRPr="0003621C">
              <w:rPr>
                <w:rFonts w:ascii="Times New Roman" w:hAnsi="Times New Roman" w:cs="Times New Roman"/>
                <w:szCs w:val="21"/>
              </w:rPr>
              <w:t>学分</w:t>
            </w:r>
            <w:r w:rsidR="00CB0E8E">
              <w:rPr>
                <w:rFonts w:ascii="Times New Roman" w:hAnsi="Times New Roman" w:cs="Times New Roman"/>
                <w:szCs w:val="21"/>
              </w:rPr>
              <w:t>，</w:t>
            </w:r>
            <w:r w:rsidRPr="0003621C">
              <w:rPr>
                <w:rFonts w:ascii="Times New Roman" w:hAnsi="Times New Roman" w:cs="Times New Roman"/>
                <w:szCs w:val="21"/>
              </w:rPr>
              <w:t>课内学时</w:t>
            </w:r>
            <w:r w:rsidR="00336EEC">
              <w:rPr>
                <w:rFonts w:ascii="Times New Roman" w:hAnsi="Times New Roman" w:cs="Times New Roman"/>
                <w:szCs w:val="21"/>
              </w:rPr>
              <w:t>72</w:t>
            </w:r>
            <w:r w:rsidRPr="0003621C">
              <w:rPr>
                <w:rFonts w:ascii="Times New Roman" w:hAnsi="Times New Roman" w:cs="Times New Roman"/>
                <w:szCs w:val="21"/>
              </w:rPr>
              <w:t>学时</w:t>
            </w:r>
            <w:r w:rsidR="00CB0E8E">
              <w:rPr>
                <w:rFonts w:ascii="Times New Roman" w:hAnsi="Times New Roman" w:cs="Times New Roman"/>
                <w:szCs w:val="21"/>
              </w:rPr>
              <w:t>，</w:t>
            </w:r>
            <w:r w:rsidRPr="0003621C">
              <w:rPr>
                <w:rFonts w:ascii="Times New Roman" w:hAnsi="Times New Roman" w:cs="Times New Roman"/>
                <w:szCs w:val="21"/>
              </w:rPr>
              <w:t>统设选修，开设一学期。</w:t>
            </w:r>
          </w:p>
          <w:p w:rsidR="00A91276" w:rsidRPr="0003621C" w:rsidRDefault="00A91276" w:rsidP="00A91276">
            <w:pPr>
              <w:spacing w:line="360" w:lineRule="exact"/>
              <w:ind w:firstLineChars="200" w:firstLine="420"/>
              <w:jc w:val="left"/>
              <w:rPr>
                <w:rFonts w:ascii="Times New Roman" w:hAnsi="Times New Roman" w:cs="Times New Roman"/>
                <w:szCs w:val="21"/>
              </w:rPr>
            </w:pPr>
            <w:r w:rsidRPr="0003621C">
              <w:rPr>
                <w:rFonts w:ascii="Times New Roman" w:hAnsi="Times New Roman" w:cs="Times New Roman"/>
                <w:szCs w:val="21"/>
              </w:rPr>
              <w:t>通过本课程的学习</w:t>
            </w:r>
            <w:r w:rsidR="00CB0E8E">
              <w:rPr>
                <w:rFonts w:ascii="Times New Roman" w:hAnsi="Times New Roman" w:cs="Times New Roman"/>
                <w:szCs w:val="21"/>
              </w:rPr>
              <w:t>，</w:t>
            </w:r>
            <w:r w:rsidRPr="0003621C">
              <w:rPr>
                <w:rFonts w:ascii="Times New Roman" w:hAnsi="Times New Roman" w:cs="Times New Roman"/>
                <w:szCs w:val="21"/>
              </w:rPr>
              <w:t>使学生掌握工程材料的种类、特点和主要性能</w:t>
            </w:r>
            <w:r w:rsidR="00CB0E8E">
              <w:rPr>
                <w:rFonts w:ascii="Times New Roman" w:hAnsi="Times New Roman" w:cs="Times New Roman"/>
                <w:szCs w:val="21"/>
              </w:rPr>
              <w:t>，</w:t>
            </w:r>
            <w:r w:rsidRPr="0003621C">
              <w:rPr>
                <w:rFonts w:ascii="Times New Roman" w:hAnsi="Times New Roman" w:cs="Times New Roman"/>
                <w:szCs w:val="21"/>
              </w:rPr>
              <w:t>掌握毛坯的成型方法</w:t>
            </w:r>
            <w:r w:rsidR="00CB0E8E">
              <w:rPr>
                <w:rFonts w:ascii="Times New Roman" w:hAnsi="Times New Roman" w:cs="Times New Roman"/>
                <w:szCs w:val="21"/>
              </w:rPr>
              <w:t>，</w:t>
            </w:r>
            <w:r w:rsidRPr="0003621C">
              <w:rPr>
                <w:rFonts w:ascii="Times New Roman" w:hAnsi="Times New Roman" w:cs="Times New Roman"/>
                <w:szCs w:val="21"/>
              </w:rPr>
              <w:t>掌握公差配合与测量技术</w:t>
            </w:r>
            <w:r w:rsidR="00CB0E8E">
              <w:rPr>
                <w:rFonts w:ascii="Times New Roman" w:hAnsi="Times New Roman" w:cs="Times New Roman"/>
                <w:szCs w:val="21"/>
              </w:rPr>
              <w:t>，</w:t>
            </w:r>
            <w:r w:rsidRPr="0003621C">
              <w:rPr>
                <w:rFonts w:ascii="Times New Roman" w:hAnsi="Times New Roman" w:cs="Times New Roman"/>
                <w:szCs w:val="21"/>
              </w:rPr>
              <w:t>掌握金属切削加工与质量控制方面的基本知识与能力。</w:t>
            </w:r>
          </w:p>
          <w:p w:rsidR="00A91276" w:rsidRPr="0003621C" w:rsidRDefault="00A91276" w:rsidP="00A91276">
            <w:pPr>
              <w:spacing w:line="360" w:lineRule="exact"/>
              <w:ind w:firstLineChars="200" w:firstLine="420"/>
              <w:jc w:val="left"/>
              <w:rPr>
                <w:rFonts w:ascii="Times New Roman" w:hAnsi="Times New Roman" w:cs="Times New Roman"/>
                <w:szCs w:val="21"/>
              </w:rPr>
            </w:pPr>
            <w:r w:rsidRPr="0003621C">
              <w:rPr>
                <w:rFonts w:ascii="Times New Roman" w:hAnsi="Times New Roman" w:cs="Times New Roman"/>
                <w:szCs w:val="21"/>
              </w:rPr>
              <w:t>本课程的主要内容</w:t>
            </w:r>
            <w:r w:rsidR="002F569D">
              <w:rPr>
                <w:rFonts w:ascii="Times New Roman" w:hAnsi="Times New Roman" w:cs="Times New Roman"/>
                <w:szCs w:val="21"/>
              </w:rPr>
              <w:t>：</w:t>
            </w:r>
            <w:r w:rsidRPr="0003621C">
              <w:rPr>
                <w:rFonts w:ascii="Times New Roman" w:hAnsi="Times New Roman" w:cs="Times New Roman"/>
                <w:szCs w:val="21"/>
              </w:rPr>
              <w:t>材料的力学性能</w:t>
            </w:r>
            <w:r w:rsidR="00CB0E8E">
              <w:rPr>
                <w:rFonts w:ascii="Times New Roman" w:hAnsi="Times New Roman" w:cs="Times New Roman"/>
                <w:szCs w:val="21"/>
              </w:rPr>
              <w:t>，</w:t>
            </w:r>
            <w:proofErr w:type="gramStart"/>
            <w:r w:rsidRPr="0003621C">
              <w:rPr>
                <w:rFonts w:ascii="Times New Roman" w:hAnsi="Times New Roman" w:cs="Times New Roman"/>
                <w:szCs w:val="21"/>
              </w:rPr>
              <w:t>铁碳合金</w:t>
            </w:r>
            <w:proofErr w:type="gramEnd"/>
            <w:r w:rsidRPr="0003621C">
              <w:rPr>
                <w:rFonts w:ascii="Times New Roman" w:hAnsi="Times New Roman" w:cs="Times New Roman"/>
                <w:szCs w:val="21"/>
              </w:rPr>
              <w:t>、钢、合金钢、有色金属、非金属材料等工程材料的特点、性能</w:t>
            </w:r>
            <w:r w:rsidR="00CB0E8E">
              <w:rPr>
                <w:rFonts w:ascii="Times New Roman" w:hAnsi="Times New Roman" w:cs="Times New Roman"/>
                <w:szCs w:val="21"/>
              </w:rPr>
              <w:t>，</w:t>
            </w:r>
            <w:r w:rsidRPr="0003621C">
              <w:rPr>
                <w:rFonts w:ascii="Times New Roman" w:hAnsi="Times New Roman" w:cs="Times New Roman"/>
                <w:szCs w:val="21"/>
              </w:rPr>
              <w:t>钢的热处理方法</w:t>
            </w:r>
            <w:r w:rsidR="00CB0E8E">
              <w:rPr>
                <w:rFonts w:ascii="Times New Roman" w:hAnsi="Times New Roman" w:cs="Times New Roman"/>
                <w:szCs w:val="21"/>
              </w:rPr>
              <w:t>，</w:t>
            </w:r>
            <w:r w:rsidRPr="0003621C">
              <w:rPr>
                <w:rFonts w:ascii="Times New Roman" w:hAnsi="Times New Roman" w:cs="Times New Roman"/>
                <w:szCs w:val="21"/>
              </w:rPr>
              <w:t>零件和工具的选材和热处理</w:t>
            </w:r>
            <w:r w:rsidRPr="0003621C">
              <w:rPr>
                <w:rFonts w:ascii="Times New Roman" w:hAnsi="Times New Roman" w:cs="Times New Roman"/>
                <w:szCs w:val="21"/>
              </w:rPr>
              <w:t>;</w:t>
            </w:r>
            <w:r w:rsidRPr="0003621C">
              <w:rPr>
                <w:rFonts w:ascii="Times New Roman" w:hAnsi="Times New Roman" w:cs="Times New Roman"/>
                <w:szCs w:val="21"/>
              </w:rPr>
              <w:t>铸造、锻压、焊接等毛坯的成型方法</w:t>
            </w:r>
            <w:r w:rsidRPr="0003621C">
              <w:rPr>
                <w:rFonts w:ascii="Times New Roman" w:hAnsi="Times New Roman" w:cs="Times New Roman"/>
                <w:szCs w:val="21"/>
              </w:rPr>
              <w:t xml:space="preserve">; </w:t>
            </w:r>
            <w:r w:rsidRPr="0003621C">
              <w:rPr>
                <w:rFonts w:ascii="Times New Roman" w:hAnsi="Times New Roman" w:cs="Times New Roman"/>
                <w:szCs w:val="21"/>
              </w:rPr>
              <w:t>公差配合与技术测量</w:t>
            </w:r>
            <w:r w:rsidR="00CB0E8E">
              <w:rPr>
                <w:rFonts w:ascii="Times New Roman" w:hAnsi="Times New Roman" w:cs="Times New Roman"/>
                <w:szCs w:val="21"/>
              </w:rPr>
              <w:t>，</w:t>
            </w:r>
            <w:r w:rsidRPr="0003621C">
              <w:rPr>
                <w:rFonts w:ascii="Times New Roman" w:hAnsi="Times New Roman" w:cs="Times New Roman"/>
                <w:szCs w:val="21"/>
              </w:rPr>
              <w:t>机械切削加工基础等。</w:t>
            </w:r>
          </w:p>
        </w:tc>
        <w:tc>
          <w:tcPr>
            <w:tcW w:w="448" w:type="dxa"/>
            <w:vAlign w:val="center"/>
          </w:tcPr>
          <w:p w:rsidR="00A91276" w:rsidRPr="0003621C" w:rsidRDefault="00A91276" w:rsidP="00A91276">
            <w:pPr>
              <w:spacing w:line="276" w:lineRule="auto"/>
              <w:jc w:val="center"/>
              <w:rPr>
                <w:rFonts w:ascii="Times New Roman" w:hAnsi="Times New Roman" w:cs="Times New Roman"/>
                <w:szCs w:val="21"/>
              </w:rPr>
            </w:pPr>
            <w:r w:rsidRPr="0003621C">
              <w:rPr>
                <w:rFonts w:ascii="Times New Roman" w:hAnsi="Times New Roman" w:cs="Times New Roman"/>
                <w:szCs w:val="21"/>
              </w:rPr>
              <w:t>4</w:t>
            </w:r>
          </w:p>
        </w:tc>
        <w:tc>
          <w:tcPr>
            <w:tcW w:w="675" w:type="dxa"/>
            <w:vAlign w:val="center"/>
          </w:tcPr>
          <w:p w:rsidR="00A91276" w:rsidRPr="0003621C" w:rsidRDefault="00A91276" w:rsidP="00A91276">
            <w:pPr>
              <w:spacing w:line="276" w:lineRule="auto"/>
              <w:jc w:val="center"/>
              <w:rPr>
                <w:rFonts w:ascii="Times New Roman" w:hAnsi="Times New Roman" w:cs="Times New Roman"/>
                <w:szCs w:val="21"/>
              </w:rPr>
            </w:pPr>
            <w:r w:rsidRPr="0003621C">
              <w:rPr>
                <w:rFonts w:ascii="Times New Roman" w:hAnsi="Times New Roman" w:cs="Times New Roman"/>
                <w:szCs w:val="21"/>
              </w:rPr>
              <w:t>72</w:t>
            </w:r>
          </w:p>
        </w:tc>
      </w:tr>
      <w:tr w:rsidR="00A91276" w:rsidRPr="0003621C" w:rsidTr="00152CB4">
        <w:trPr>
          <w:trHeight w:val="1834"/>
        </w:trPr>
        <w:tc>
          <w:tcPr>
            <w:tcW w:w="704" w:type="dxa"/>
            <w:vMerge/>
            <w:vAlign w:val="center"/>
          </w:tcPr>
          <w:p w:rsidR="00A91276" w:rsidRPr="0003621C" w:rsidRDefault="00A91276" w:rsidP="00A91276">
            <w:pPr>
              <w:spacing w:line="276" w:lineRule="auto"/>
              <w:jc w:val="center"/>
              <w:rPr>
                <w:rFonts w:ascii="Times New Roman" w:hAnsi="Times New Roman" w:cs="Times New Roman"/>
                <w:szCs w:val="21"/>
              </w:rPr>
            </w:pPr>
          </w:p>
        </w:tc>
        <w:tc>
          <w:tcPr>
            <w:tcW w:w="885" w:type="dxa"/>
            <w:vAlign w:val="center"/>
          </w:tcPr>
          <w:p w:rsidR="00A91276" w:rsidRPr="0003621C" w:rsidRDefault="00A91276" w:rsidP="00A91276">
            <w:pPr>
              <w:spacing w:line="276" w:lineRule="auto"/>
              <w:jc w:val="center"/>
              <w:rPr>
                <w:rFonts w:ascii="Times New Roman" w:hAnsi="Times New Roman" w:cs="Times New Roman"/>
                <w:szCs w:val="21"/>
              </w:rPr>
            </w:pPr>
            <w:r w:rsidRPr="0003621C">
              <w:rPr>
                <w:rFonts w:ascii="Times New Roman" w:hAnsi="Times New Roman" w:cs="Times New Roman"/>
                <w:szCs w:val="21"/>
              </w:rPr>
              <w:t>电工电子技术</w:t>
            </w:r>
          </w:p>
        </w:tc>
        <w:tc>
          <w:tcPr>
            <w:tcW w:w="6219" w:type="dxa"/>
            <w:vAlign w:val="center"/>
          </w:tcPr>
          <w:p w:rsidR="00A91276" w:rsidRPr="0003621C" w:rsidRDefault="00A91276" w:rsidP="00A91276">
            <w:pPr>
              <w:spacing w:line="360" w:lineRule="exact"/>
              <w:ind w:firstLineChars="200" w:firstLine="420"/>
              <w:jc w:val="left"/>
              <w:rPr>
                <w:rFonts w:ascii="Times New Roman" w:hAnsi="Times New Roman" w:cs="Times New Roman"/>
                <w:szCs w:val="21"/>
              </w:rPr>
            </w:pPr>
            <w:r w:rsidRPr="0003621C">
              <w:rPr>
                <w:rFonts w:ascii="Times New Roman" w:hAnsi="Times New Roman" w:cs="Times New Roman"/>
                <w:szCs w:val="21"/>
              </w:rPr>
              <w:t>本课程</w:t>
            </w:r>
            <w:r w:rsidRPr="0003621C">
              <w:rPr>
                <w:rFonts w:ascii="Times New Roman" w:hAnsi="Times New Roman" w:cs="Times New Roman"/>
                <w:szCs w:val="21"/>
              </w:rPr>
              <w:t>4</w:t>
            </w:r>
            <w:r w:rsidRPr="0003621C">
              <w:rPr>
                <w:rFonts w:ascii="Times New Roman" w:hAnsi="Times New Roman" w:cs="Times New Roman"/>
                <w:szCs w:val="21"/>
              </w:rPr>
              <w:t>学分，课内学时</w:t>
            </w:r>
            <w:r w:rsidRPr="0003621C">
              <w:rPr>
                <w:rFonts w:ascii="Times New Roman" w:hAnsi="Times New Roman" w:cs="Times New Roman"/>
                <w:szCs w:val="21"/>
              </w:rPr>
              <w:t>72</w:t>
            </w:r>
            <w:r w:rsidRPr="0003621C">
              <w:rPr>
                <w:rFonts w:ascii="Times New Roman" w:hAnsi="Times New Roman" w:cs="Times New Roman"/>
                <w:szCs w:val="21"/>
              </w:rPr>
              <w:t>学时，统设选修，开设一学期。</w:t>
            </w:r>
          </w:p>
          <w:p w:rsidR="00A91276" w:rsidRPr="0003621C" w:rsidRDefault="00A91276" w:rsidP="00A91276">
            <w:pPr>
              <w:spacing w:line="360" w:lineRule="exact"/>
              <w:ind w:firstLineChars="200" w:firstLine="420"/>
              <w:rPr>
                <w:rFonts w:ascii="Times New Roman" w:hAnsi="Times New Roman" w:cs="Times New Roman"/>
                <w:szCs w:val="21"/>
              </w:rPr>
            </w:pPr>
            <w:r w:rsidRPr="0003621C">
              <w:rPr>
                <w:rFonts w:ascii="Times New Roman" w:hAnsi="Times New Roman" w:cs="Times New Roman"/>
                <w:szCs w:val="21"/>
              </w:rPr>
              <w:t>本课程是研究电、</w:t>
            </w:r>
            <w:proofErr w:type="gramStart"/>
            <w:r w:rsidRPr="0003621C">
              <w:rPr>
                <w:rFonts w:ascii="Times New Roman" w:hAnsi="Times New Roman" w:cs="Times New Roman"/>
                <w:szCs w:val="21"/>
              </w:rPr>
              <w:t>磁以及</w:t>
            </w:r>
            <w:proofErr w:type="gramEnd"/>
            <w:r w:rsidRPr="0003621C">
              <w:rPr>
                <w:rFonts w:ascii="Times New Roman" w:hAnsi="Times New Roman" w:cs="Times New Roman"/>
                <w:szCs w:val="21"/>
              </w:rPr>
              <w:t>电子技术在工程技术领域应用的一门科学，是工程技术人必须具备的基础知识。通过本课程的学习，使学生掌握电路、电机以及电子技术方面的基本理论、基本知识以及在工程技术领域中应用的基本方法和操作技能。</w:t>
            </w:r>
          </w:p>
          <w:p w:rsidR="00A91276" w:rsidRPr="0003621C" w:rsidRDefault="00A91276" w:rsidP="00A91276">
            <w:pPr>
              <w:spacing w:line="360" w:lineRule="exact"/>
              <w:ind w:firstLineChars="200" w:firstLine="420"/>
              <w:jc w:val="left"/>
              <w:rPr>
                <w:rFonts w:ascii="Times New Roman" w:hAnsi="Times New Roman" w:cs="Times New Roman"/>
                <w:szCs w:val="21"/>
              </w:rPr>
            </w:pPr>
            <w:r w:rsidRPr="0003621C">
              <w:rPr>
                <w:rFonts w:ascii="Times New Roman" w:hAnsi="Times New Roman" w:cs="Times New Roman"/>
                <w:szCs w:val="21"/>
              </w:rPr>
              <w:t>本课程内容主要包括电工技术和电子技术两大部分。电工技术的主要内容包括直流电路、交流电路、磁路基本概念、电动机及其应用、电工测量技术、电工仪表、工具、低压电器和安全用电等内容；电子技术部分主要包括基本电子元器件、基本电子线路、放大器、稳压器、基本数字电路、电子测量技术、常用电子测试设备及新技术介绍等内容。</w:t>
            </w:r>
          </w:p>
        </w:tc>
        <w:tc>
          <w:tcPr>
            <w:tcW w:w="448" w:type="dxa"/>
            <w:vAlign w:val="center"/>
          </w:tcPr>
          <w:p w:rsidR="00A91276" w:rsidRPr="0003621C" w:rsidRDefault="00A91276" w:rsidP="00A91276">
            <w:pPr>
              <w:spacing w:line="276" w:lineRule="auto"/>
              <w:jc w:val="center"/>
              <w:rPr>
                <w:rFonts w:ascii="Times New Roman" w:hAnsi="Times New Roman" w:cs="Times New Roman"/>
                <w:szCs w:val="21"/>
              </w:rPr>
            </w:pPr>
            <w:r w:rsidRPr="0003621C">
              <w:rPr>
                <w:rFonts w:ascii="Times New Roman" w:hAnsi="Times New Roman" w:cs="Times New Roman"/>
                <w:szCs w:val="21"/>
              </w:rPr>
              <w:t>4</w:t>
            </w:r>
          </w:p>
        </w:tc>
        <w:tc>
          <w:tcPr>
            <w:tcW w:w="675" w:type="dxa"/>
            <w:vAlign w:val="center"/>
          </w:tcPr>
          <w:p w:rsidR="00A91276" w:rsidRPr="0003621C" w:rsidRDefault="00A91276" w:rsidP="00A91276">
            <w:pPr>
              <w:spacing w:line="276" w:lineRule="auto"/>
              <w:jc w:val="center"/>
              <w:rPr>
                <w:rFonts w:ascii="Times New Roman" w:hAnsi="Times New Roman" w:cs="Times New Roman"/>
                <w:szCs w:val="21"/>
              </w:rPr>
            </w:pPr>
            <w:r w:rsidRPr="0003621C">
              <w:rPr>
                <w:rFonts w:ascii="Times New Roman" w:hAnsi="Times New Roman" w:cs="Times New Roman"/>
                <w:szCs w:val="21"/>
              </w:rPr>
              <w:t>72</w:t>
            </w:r>
          </w:p>
        </w:tc>
      </w:tr>
      <w:tr w:rsidR="00A91276" w:rsidRPr="0003621C" w:rsidTr="00152CB4">
        <w:trPr>
          <w:trHeight w:val="3109"/>
        </w:trPr>
        <w:tc>
          <w:tcPr>
            <w:tcW w:w="704" w:type="dxa"/>
            <w:vMerge/>
            <w:vAlign w:val="center"/>
          </w:tcPr>
          <w:p w:rsidR="00A91276" w:rsidRPr="0003621C" w:rsidRDefault="00A91276" w:rsidP="00A91276">
            <w:pPr>
              <w:spacing w:line="276" w:lineRule="auto"/>
              <w:jc w:val="center"/>
              <w:rPr>
                <w:rFonts w:ascii="Times New Roman" w:hAnsi="Times New Roman" w:cs="Times New Roman"/>
                <w:szCs w:val="21"/>
              </w:rPr>
            </w:pPr>
          </w:p>
        </w:tc>
        <w:tc>
          <w:tcPr>
            <w:tcW w:w="885" w:type="dxa"/>
            <w:vAlign w:val="center"/>
          </w:tcPr>
          <w:p w:rsidR="00CB0E8E" w:rsidRDefault="00A91276" w:rsidP="00A91276">
            <w:pPr>
              <w:spacing w:line="276" w:lineRule="auto"/>
              <w:jc w:val="center"/>
              <w:rPr>
                <w:rFonts w:ascii="Times New Roman" w:hAnsi="Times New Roman" w:cs="Times New Roman"/>
                <w:szCs w:val="21"/>
              </w:rPr>
            </w:pPr>
            <w:r w:rsidRPr="0003621C">
              <w:rPr>
                <w:rFonts w:ascii="Times New Roman" w:hAnsi="Times New Roman" w:cs="Times New Roman"/>
                <w:szCs w:val="21"/>
              </w:rPr>
              <w:t>液压与气压</w:t>
            </w:r>
          </w:p>
          <w:p w:rsidR="00A91276" w:rsidRPr="0003621C" w:rsidRDefault="00A91276" w:rsidP="00A91276">
            <w:pPr>
              <w:spacing w:line="276" w:lineRule="auto"/>
              <w:jc w:val="center"/>
              <w:rPr>
                <w:rFonts w:ascii="Times New Roman" w:hAnsi="Times New Roman" w:cs="Times New Roman"/>
                <w:szCs w:val="21"/>
              </w:rPr>
            </w:pPr>
            <w:r w:rsidRPr="0003621C">
              <w:rPr>
                <w:rFonts w:ascii="Times New Roman" w:hAnsi="Times New Roman" w:cs="Times New Roman"/>
                <w:szCs w:val="21"/>
              </w:rPr>
              <w:t>传动</w:t>
            </w:r>
          </w:p>
        </w:tc>
        <w:tc>
          <w:tcPr>
            <w:tcW w:w="6219" w:type="dxa"/>
            <w:vAlign w:val="center"/>
          </w:tcPr>
          <w:p w:rsidR="00A91276" w:rsidRPr="0003621C" w:rsidRDefault="00A91276" w:rsidP="00A91276">
            <w:pPr>
              <w:spacing w:line="360" w:lineRule="exact"/>
              <w:ind w:firstLineChars="200" w:firstLine="420"/>
              <w:jc w:val="left"/>
              <w:rPr>
                <w:rFonts w:ascii="Times New Roman" w:hAnsi="Times New Roman" w:cs="Times New Roman"/>
                <w:szCs w:val="21"/>
              </w:rPr>
            </w:pPr>
            <w:r w:rsidRPr="0003621C">
              <w:rPr>
                <w:rFonts w:ascii="Times New Roman" w:hAnsi="Times New Roman" w:cs="Times New Roman"/>
                <w:szCs w:val="21"/>
              </w:rPr>
              <w:t>本课程</w:t>
            </w:r>
            <w:r w:rsidRPr="0003621C">
              <w:rPr>
                <w:rFonts w:ascii="Times New Roman" w:hAnsi="Times New Roman" w:cs="Times New Roman"/>
                <w:szCs w:val="21"/>
              </w:rPr>
              <w:t>4</w:t>
            </w:r>
            <w:r w:rsidRPr="0003621C">
              <w:rPr>
                <w:rFonts w:ascii="Times New Roman" w:hAnsi="Times New Roman" w:cs="Times New Roman"/>
                <w:szCs w:val="21"/>
              </w:rPr>
              <w:t>学分，课内学时</w:t>
            </w:r>
            <w:r w:rsidRPr="0003621C">
              <w:rPr>
                <w:rFonts w:ascii="Times New Roman" w:hAnsi="Times New Roman" w:cs="Times New Roman"/>
                <w:szCs w:val="21"/>
              </w:rPr>
              <w:t>72</w:t>
            </w:r>
            <w:r w:rsidRPr="0003621C">
              <w:rPr>
                <w:rFonts w:ascii="Times New Roman" w:hAnsi="Times New Roman" w:cs="Times New Roman"/>
                <w:szCs w:val="21"/>
              </w:rPr>
              <w:t>学时，</w:t>
            </w:r>
            <w:r w:rsidR="00B215C9">
              <w:rPr>
                <w:rFonts w:ascii="Times New Roman" w:hAnsi="Times New Roman" w:cs="Times New Roman"/>
                <w:szCs w:val="21"/>
              </w:rPr>
              <w:t>非</w:t>
            </w:r>
            <w:r w:rsidRPr="0003621C">
              <w:rPr>
                <w:rFonts w:ascii="Times New Roman" w:hAnsi="Times New Roman" w:cs="Times New Roman"/>
                <w:szCs w:val="21"/>
              </w:rPr>
              <w:t>统设选修，开设一学期。</w:t>
            </w:r>
          </w:p>
          <w:p w:rsidR="00A91276" w:rsidRPr="0003621C" w:rsidRDefault="00A91276" w:rsidP="002E09DA">
            <w:pPr>
              <w:spacing w:line="360" w:lineRule="exact"/>
              <w:ind w:firstLineChars="200" w:firstLine="420"/>
              <w:jc w:val="left"/>
              <w:rPr>
                <w:rFonts w:ascii="Times New Roman" w:hAnsi="Times New Roman" w:cs="Times New Roman"/>
                <w:szCs w:val="21"/>
              </w:rPr>
            </w:pPr>
            <w:r w:rsidRPr="0003621C">
              <w:rPr>
                <w:rFonts w:ascii="Times New Roman" w:hAnsi="Times New Roman" w:cs="Times New Roman"/>
                <w:szCs w:val="21"/>
              </w:rPr>
              <w:t>本课程的主要内容</w:t>
            </w:r>
            <w:r w:rsidR="002E09DA">
              <w:rPr>
                <w:rFonts w:ascii="Times New Roman" w:hAnsi="Times New Roman" w:cs="Times New Roman"/>
                <w:szCs w:val="21"/>
              </w:rPr>
              <w:t>：</w:t>
            </w:r>
            <w:r w:rsidRPr="0003621C">
              <w:rPr>
                <w:rFonts w:ascii="Times New Roman" w:hAnsi="Times New Roman" w:cs="Times New Roman"/>
                <w:szCs w:val="21"/>
              </w:rPr>
              <w:t>液压传动的流体力学基础知识</w:t>
            </w:r>
            <w:r w:rsidR="00CB0E8E">
              <w:rPr>
                <w:rFonts w:ascii="Times New Roman" w:hAnsi="Times New Roman" w:cs="Times New Roman"/>
                <w:szCs w:val="21"/>
              </w:rPr>
              <w:t>，</w:t>
            </w:r>
            <w:r w:rsidRPr="0003621C">
              <w:rPr>
                <w:rFonts w:ascii="Times New Roman" w:hAnsi="Times New Roman" w:cs="Times New Roman"/>
                <w:szCs w:val="21"/>
              </w:rPr>
              <w:t>组成液压系统的动力、执行、控制和辅助四种液压元件以及传动介质</w:t>
            </w:r>
            <w:r w:rsidR="00CB0E8E">
              <w:rPr>
                <w:rFonts w:ascii="Times New Roman" w:hAnsi="Times New Roman" w:cs="Times New Roman"/>
                <w:szCs w:val="21"/>
              </w:rPr>
              <w:t>，</w:t>
            </w:r>
            <w:r w:rsidRPr="0003621C">
              <w:rPr>
                <w:rFonts w:ascii="Times New Roman" w:hAnsi="Times New Roman" w:cs="Times New Roman"/>
                <w:szCs w:val="21"/>
              </w:rPr>
              <w:t>组成液压系统的若干液压基本回路</w:t>
            </w:r>
            <w:r w:rsidR="00CB0E8E">
              <w:rPr>
                <w:rFonts w:ascii="Times New Roman" w:hAnsi="Times New Roman" w:cs="Times New Roman"/>
                <w:szCs w:val="21"/>
              </w:rPr>
              <w:t>，</w:t>
            </w:r>
            <w:r w:rsidRPr="0003621C">
              <w:rPr>
                <w:rFonts w:ascii="Times New Roman" w:hAnsi="Times New Roman" w:cs="Times New Roman"/>
                <w:szCs w:val="21"/>
              </w:rPr>
              <w:t>典型液压系统实例的介绍和液压系统的计算</w:t>
            </w:r>
            <w:r w:rsidR="002E09DA">
              <w:rPr>
                <w:rFonts w:ascii="Times New Roman" w:hAnsi="Times New Roman" w:cs="Times New Roman"/>
                <w:szCs w:val="21"/>
              </w:rPr>
              <w:t>；</w:t>
            </w:r>
            <w:r w:rsidRPr="0003621C">
              <w:rPr>
                <w:rFonts w:ascii="Times New Roman" w:hAnsi="Times New Roman" w:cs="Times New Roman"/>
                <w:szCs w:val="21"/>
              </w:rPr>
              <w:t>后一部分主要介绍气压传动的基础知识</w:t>
            </w:r>
            <w:r w:rsidR="00CB0E8E">
              <w:rPr>
                <w:rFonts w:ascii="Times New Roman" w:hAnsi="Times New Roman" w:cs="Times New Roman"/>
                <w:szCs w:val="21"/>
              </w:rPr>
              <w:t>，</w:t>
            </w:r>
            <w:r w:rsidRPr="0003621C">
              <w:rPr>
                <w:rFonts w:ascii="Times New Roman" w:hAnsi="Times New Roman" w:cs="Times New Roman"/>
                <w:szCs w:val="21"/>
              </w:rPr>
              <w:t>组成气压传动的基本元件、组成气压系统的基本回路、典型气压系统的实例分析。</w:t>
            </w:r>
          </w:p>
        </w:tc>
        <w:tc>
          <w:tcPr>
            <w:tcW w:w="448" w:type="dxa"/>
            <w:vAlign w:val="center"/>
          </w:tcPr>
          <w:p w:rsidR="00A91276" w:rsidRPr="0003621C" w:rsidRDefault="00A91276" w:rsidP="00A91276">
            <w:pPr>
              <w:spacing w:line="276" w:lineRule="auto"/>
              <w:jc w:val="center"/>
              <w:rPr>
                <w:rFonts w:ascii="Times New Roman" w:hAnsi="Times New Roman" w:cs="Times New Roman"/>
                <w:szCs w:val="21"/>
              </w:rPr>
            </w:pPr>
            <w:r w:rsidRPr="0003621C">
              <w:rPr>
                <w:rFonts w:ascii="Times New Roman" w:hAnsi="Times New Roman" w:cs="Times New Roman"/>
                <w:szCs w:val="21"/>
              </w:rPr>
              <w:t>4</w:t>
            </w:r>
          </w:p>
        </w:tc>
        <w:tc>
          <w:tcPr>
            <w:tcW w:w="675" w:type="dxa"/>
            <w:vAlign w:val="center"/>
          </w:tcPr>
          <w:p w:rsidR="00A91276" w:rsidRPr="0003621C" w:rsidRDefault="00A91276" w:rsidP="00A91276">
            <w:pPr>
              <w:spacing w:line="276" w:lineRule="auto"/>
              <w:jc w:val="center"/>
              <w:rPr>
                <w:rFonts w:ascii="Times New Roman" w:hAnsi="Times New Roman" w:cs="Times New Roman"/>
                <w:szCs w:val="21"/>
              </w:rPr>
            </w:pPr>
            <w:r w:rsidRPr="0003621C">
              <w:rPr>
                <w:rFonts w:ascii="Times New Roman" w:hAnsi="Times New Roman" w:cs="Times New Roman"/>
                <w:szCs w:val="21"/>
              </w:rPr>
              <w:t>72</w:t>
            </w:r>
          </w:p>
        </w:tc>
      </w:tr>
      <w:tr w:rsidR="00A91276" w:rsidRPr="0003621C" w:rsidTr="00152CB4">
        <w:trPr>
          <w:trHeight w:val="2401"/>
        </w:trPr>
        <w:tc>
          <w:tcPr>
            <w:tcW w:w="704" w:type="dxa"/>
            <w:vMerge w:val="restart"/>
            <w:vAlign w:val="center"/>
          </w:tcPr>
          <w:p w:rsidR="00A91276" w:rsidRPr="0003621C" w:rsidRDefault="00A91276" w:rsidP="00A91276">
            <w:pPr>
              <w:spacing w:line="280" w:lineRule="exact"/>
              <w:jc w:val="center"/>
              <w:rPr>
                <w:rFonts w:ascii="Times New Roman" w:hAnsi="Times New Roman" w:cs="Times New Roman"/>
                <w:b/>
                <w:szCs w:val="21"/>
              </w:rPr>
            </w:pPr>
            <w:r w:rsidRPr="0003621C">
              <w:rPr>
                <w:rFonts w:ascii="Times New Roman" w:hAnsi="Times New Roman" w:cs="Times New Roman"/>
                <w:b/>
                <w:szCs w:val="21"/>
              </w:rPr>
              <w:t>专</w:t>
            </w:r>
          </w:p>
          <w:p w:rsidR="00A91276" w:rsidRPr="0003621C" w:rsidRDefault="00A91276" w:rsidP="00A91276">
            <w:pPr>
              <w:spacing w:line="280" w:lineRule="exact"/>
              <w:jc w:val="center"/>
              <w:rPr>
                <w:rFonts w:ascii="Times New Roman" w:hAnsi="Times New Roman" w:cs="Times New Roman"/>
                <w:b/>
                <w:szCs w:val="21"/>
              </w:rPr>
            </w:pPr>
            <w:r w:rsidRPr="0003621C">
              <w:rPr>
                <w:rFonts w:ascii="Times New Roman" w:hAnsi="Times New Roman" w:cs="Times New Roman"/>
                <w:b/>
                <w:szCs w:val="21"/>
              </w:rPr>
              <w:t>业</w:t>
            </w:r>
          </w:p>
          <w:p w:rsidR="00A91276" w:rsidRPr="0003621C" w:rsidRDefault="00A91276" w:rsidP="00A91276">
            <w:pPr>
              <w:spacing w:line="280" w:lineRule="exact"/>
              <w:jc w:val="center"/>
              <w:rPr>
                <w:rFonts w:ascii="Times New Roman" w:hAnsi="Times New Roman" w:cs="Times New Roman"/>
                <w:b/>
                <w:szCs w:val="21"/>
              </w:rPr>
            </w:pPr>
            <w:r w:rsidRPr="0003621C">
              <w:rPr>
                <w:rFonts w:ascii="Times New Roman" w:hAnsi="Times New Roman" w:cs="Times New Roman"/>
                <w:b/>
                <w:szCs w:val="21"/>
              </w:rPr>
              <w:t>核</w:t>
            </w:r>
          </w:p>
          <w:p w:rsidR="00A91276" w:rsidRPr="0003621C" w:rsidRDefault="00A91276" w:rsidP="00A91276">
            <w:pPr>
              <w:spacing w:line="280" w:lineRule="exact"/>
              <w:jc w:val="center"/>
              <w:rPr>
                <w:rFonts w:ascii="Times New Roman" w:hAnsi="Times New Roman" w:cs="Times New Roman"/>
                <w:b/>
                <w:szCs w:val="21"/>
              </w:rPr>
            </w:pPr>
            <w:r w:rsidRPr="0003621C">
              <w:rPr>
                <w:rFonts w:ascii="Times New Roman" w:hAnsi="Times New Roman" w:cs="Times New Roman"/>
                <w:b/>
                <w:szCs w:val="21"/>
              </w:rPr>
              <w:t>心</w:t>
            </w:r>
          </w:p>
          <w:p w:rsidR="00A91276" w:rsidRPr="0003621C" w:rsidRDefault="00A91276" w:rsidP="00A91276">
            <w:pPr>
              <w:spacing w:line="280" w:lineRule="exact"/>
              <w:jc w:val="center"/>
              <w:rPr>
                <w:rFonts w:ascii="Times New Roman" w:hAnsi="Times New Roman" w:cs="Times New Roman"/>
                <w:b/>
                <w:szCs w:val="21"/>
              </w:rPr>
            </w:pPr>
            <w:r w:rsidRPr="0003621C">
              <w:rPr>
                <w:rFonts w:ascii="Times New Roman" w:hAnsi="Times New Roman" w:cs="Times New Roman"/>
                <w:b/>
                <w:szCs w:val="21"/>
              </w:rPr>
              <w:t>课</w:t>
            </w:r>
          </w:p>
          <w:p w:rsidR="00A91276" w:rsidRPr="0003621C" w:rsidRDefault="00A91276" w:rsidP="00A91276">
            <w:pPr>
              <w:spacing w:line="280" w:lineRule="exact"/>
              <w:jc w:val="center"/>
              <w:rPr>
                <w:rFonts w:ascii="Times New Roman" w:hAnsi="Times New Roman" w:cs="Times New Roman"/>
                <w:szCs w:val="21"/>
              </w:rPr>
            </w:pPr>
          </w:p>
        </w:tc>
        <w:tc>
          <w:tcPr>
            <w:tcW w:w="885" w:type="dxa"/>
            <w:vAlign w:val="center"/>
          </w:tcPr>
          <w:p w:rsidR="00A91276" w:rsidRPr="0003621C" w:rsidRDefault="00A91276" w:rsidP="00A91276">
            <w:pPr>
              <w:spacing w:line="276" w:lineRule="auto"/>
              <w:jc w:val="center"/>
              <w:rPr>
                <w:rFonts w:ascii="Times New Roman" w:hAnsi="Times New Roman" w:cs="Times New Roman"/>
                <w:szCs w:val="21"/>
              </w:rPr>
            </w:pPr>
            <w:r w:rsidRPr="0003621C">
              <w:rPr>
                <w:rFonts w:ascii="Times New Roman" w:hAnsi="Times New Roman" w:cs="Times New Roman"/>
                <w:szCs w:val="21"/>
              </w:rPr>
              <w:t>可编程控制器应用</w:t>
            </w:r>
          </w:p>
        </w:tc>
        <w:tc>
          <w:tcPr>
            <w:tcW w:w="6219" w:type="dxa"/>
            <w:vAlign w:val="center"/>
          </w:tcPr>
          <w:p w:rsidR="00A91276" w:rsidRPr="0003621C" w:rsidRDefault="00A91276" w:rsidP="00A91276">
            <w:pPr>
              <w:spacing w:line="360" w:lineRule="exact"/>
              <w:ind w:firstLineChars="200" w:firstLine="420"/>
              <w:jc w:val="left"/>
              <w:rPr>
                <w:rFonts w:ascii="Times New Roman" w:hAnsi="Times New Roman" w:cs="Times New Roman"/>
                <w:szCs w:val="21"/>
              </w:rPr>
            </w:pPr>
            <w:r w:rsidRPr="0003621C">
              <w:rPr>
                <w:rFonts w:ascii="Times New Roman" w:hAnsi="Times New Roman" w:cs="Times New Roman"/>
                <w:szCs w:val="21"/>
              </w:rPr>
              <w:t>本课程</w:t>
            </w:r>
            <w:r w:rsidR="002E09DA">
              <w:rPr>
                <w:rFonts w:ascii="Times New Roman" w:hAnsi="Times New Roman" w:cs="Times New Roman"/>
                <w:szCs w:val="21"/>
              </w:rPr>
              <w:t>3</w:t>
            </w:r>
            <w:r w:rsidRPr="0003621C">
              <w:rPr>
                <w:rFonts w:ascii="Times New Roman" w:hAnsi="Times New Roman" w:cs="Times New Roman"/>
                <w:szCs w:val="21"/>
              </w:rPr>
              <w:t>学分</w:t>
            </w:r>
            <w:r w:rsidR="00CB0E8E">
              <w:rPr>
                <w:rFonts w:ascii="Times New Roman" w:hAnsi="Times New Roman" w:cs="Times New Roman"/>
                <w:szCs w:val="21"/>
              </w:rPr>
              <w:t>，</w:t>
            </w:r>
            <w:r w:rsidRPr="0003621C">
              <w:rPr>
                <w:rFonts w:ascii="Times New Roman" w:hAnsi="Times New Roman" w:cs="Times New Roman"/>
                <w:szCs w:val="21"/>
              </w:rPr>
              <w:t>课内学时</w:t>
            </w:r>
            <w:r w:rsidR="002E09DA">
              <w:rPr>
                <w:rFonts w:ascii="Times New Roman" w:hAnsi="Times New Roman" w:cs="Times New Roman"/>
                <w:szCs w:val="21"/>
              </w:rPr>
              <w:t>54</w:t>
            </w:r>
            <w:r w:rsidRPr="0003621C">
              <w:rPr>
                <w:rFonts w:ascii="Times New Roman" w:hAnsi="Times New Roman" w:cs="Times New Roman"/>
                <w:szCs w:val="21"/>
              </w:rPr>
              <w:t>学时</w:t>
            </w:r>
            <w:r w:rsidR="00CB0E8E">
              <w:rPr>
                <w:rFonts w:ascii="Times New Roman" w:hAnsi="Times New Roman" w:cs="Times New Roman"/>
                <w:szCs w:val="21"/>
              </w:rPr>
              <w:t>，</w:t>
            </w:r>
            <w:r w:rsidRPr="0003621C">
              <w:rPr>
                <w:rFonts w:ascii="Times New Roman" w:hAnsi="Times New Roman" w:cs="Times New Roman"/>
                <w:szCs w:val="21"/>
              </w:rPr>
              <w:t>统设选修，开设一学期。</w:t>
            </w:r>
          </w:p>
          <w:p w:rsidR="00A91276" w:rsidRPr="0003621C" w:rsidRDefault="00A91276" w:rsidP="00A91276">
            <w:pPr>
              <w:spacing w:line="360" w:lineRule="exact"/>
              <w:ind w:firstLineChars="200" w:firstLine="420"/>
              <w:jc w:val="left"/>
              <w:rPr>
                <w:rFonts w:ascii="Times New Roman" w:hAnsi="Times New Roman" w:cs="Times New Roman"/>
                <w:szCs w:val="21"/>
              </w:rPr>
            </w:pPr>
            <w:r w:rsidRPr="0003621C">
              <w:rPr>
                <w:rFonts w:ascii="Times New Roman" w:hAnsi="Times New Roman" w:cs="Times New Roman"/>
                <w:szCs w:val="21"/>
              </w:rPr>
              <w:t>通过本课程的学习</w:t>
            </w:r>
            <w:r w:rsidR="00CB0E8E">
              <w:rPr>
                <w:rFonts w:ascii="Times New Roman" w:hAnsi="Times New Roman" w:cs="Times New Roman"/>
                <w:szCs w:val="21"/>
              </w:rPr>
              <w:t>，</w:t>
            </w:r>
            <w:r w:rsidRPr="0003621C">
              <w:rPr>
                <w:rFonts w:ascii="Times New Roman" w:hAnsi="Times New Roman" w:cs="Times New Roman"/>
                <w:szCs w:val="21"/>
              </w:rPr>
              <w:t>培养学生掌握可编程控制器的基本原理和应用方法</w:t>
            </w:r>
            <w:r w:rsidR="00CB0E8E">
              <w:rPr>
                <w:rFonts w:ascii="Times New Roman" w:hAnsi="Times New Roman" w:cs="Times New Roman"/>
                <w:szCs w:val="21"/>
              </w:rPr>
              <w:t>，</w:t>
            </w:r>
            <w:r w:rsidRPr="0003621C">
              <w:rPr>
                <w:rFonts w:ascii="Times New Roman" w:hAnsi="Times New Roman" w:cs="Times New Roman"/>
                <w:szCs w:val="21"/>
              </w:rPr>
              <w:t>并能根据工艺过程和控制要求正确选用可编程控制器</w:t>
            </w:r>
            <w:r w:rsidR="00CB0E8E">
              <w:rPr>
                <w:rFonts w:ascii="Times New Roman" w:hAnsi="Times New Roman" w:cs="Times New Roman"/>
                <w:szCs w:val="21"/>
              </w:rPr>
              <w:t>，</w:t>
            </w:r>
            <w:r w:rsidRPr="0003621C">
              <w:rPr>
                <w:rFonts w:ascii="Times New Roman" w:hAnsi="Times New Roman" w:cs="Times New Roman"/>
                <w:szCs w:val="21"/>
              </w:rPr>
              <w:t>完成简单程序设计。</w:t>
            </w:r>
          </w:p>
          <w:p w:rsidR="00A91276" w:rsidRPr="0003621C" w:rsidRDefault="00A91276" w:rsidP="00A91276">
            <w:pPr>
              <w:spacing w:line="360" w:lineRule="exact"/>
              <w:ind w:firstLineChars="200" w:firstLine="420"/>
              <w:jc w:val="left"/>
              <w:rPr>
                <w:rFonts w:ascii="Times New Roman" w:hAnsi="Times New Roman" w:cs="Times New Roman"/>
                <w:szCs w:val="21"/>
              </w:rPr>
            </w:pPr>
            <w:r w:rsidRPr="0003621C">
              <w:rPr>
                <w:rFonts w:ascii="Times New Roman" w:hAnsi="Times New Roman" w:cs="Times New Roman"/>
                <w:szCs w:val="21"/>
              </w:rPr>
              <w:t>本课程的主要内容</w:t>
            </w:r>
            <w:r w:rsidR="002E09DA">
              <w:rPr>
                <w:rFonts w:ascii="Times New Roman" w:hAnsi="Times New Roman" w:cs="Times New Roman"/>
                <w:szCs w:val="21"/>
              </w:rPr>
              <w:t>：</w:t>
            </w:r>
            <w:r w:rsidRPr="0003621C">
              <w:rPr>
                <w:rFonts w:ascii="Times New Roman" w:hAnsi="Times New Roman" w:cs="Times New Roman"/>
                <w:szCs w:val="21"/>
              </w:rPr>
              <w:t>可编程控制器</w:t>
            </w:r>
            <w:r w:rsidR="002E09DA">
              <w:rPr>
                <w:rFonts w:ascii="Times New Roman" w:hAnsi="Times New Roman" w:cs="Times New Roman"/>
                <w:szCs w:val="21"/>
              </w:rPr>
              <w:t>PLC</w:t>
            </w:r>
            <w:r w:rsidRPr="0003621C">
              <w:rPr>
                <w:rFonts w:ascii="Times New Roman" w:hAnsi="Times New Roman" w:cs="Times New Roman"/>
                <w:szCs w:val="21"/>
              </w:rPr>
              <w:t>的基本结构、工作原理、系统配置、指令系统和应用系统设计、编程软件的使用方法和调试技巧。</w:t>
            </w:r>
          </w:p>
        </w:tc>
        <w:tc>
          <w:tcPr>
            <w:tcW w:w="448" w:type="dxa"/>
            <w:vAlign w:val="center"/>
          </w:tcPr>
          <w:p w:rsidR="00A91276" w:rsidRPr="0003621C" w:rsidRDefault="00A91276" w:rsidP="00A91276">
            <w:pPr>
              <w:spacing w:line="276" w:lineRule="auto"/>
              <w:jc w:val="center"/>
              <w:rPr>
                <w:rFonts w:ascii="Times New Roman" w:hAnsi="Times New Roman" w:cs="Times New Roman"/>
                <w:szCs w:val="21"/>
              </w:rPr>
            </w:pPr>
            <w:r w:rsidRPr="0003621C">
              <w:rPr>
                <w:rFonts w:ascii="Times New Roman" w:hAnsi="Times New Roman" w:cs="Times New Roman"/>
                <w:szCs w:val="21"/>
              </w:rPr>
              <w:t>3</w:t>
            </w:r>
          </w:p>
        </w:tc>
        <w:tc>
          <w:tcPr>
            <w:tcW w:w="675" w:type="dxa"/>
            <w:vAlign w:val="center"/>
          </w:tcPr>
          <w:p w:rsidR="00A91276" w:rsidRPr="0003621C" w:rsidRDefault="00A91276" w:rsidP="00A91276">
            <w:pPr>
              <w:spacing w:line="276" w:lineRule="auto"/>
              <w:jc w:val="center"/>
              <w:rPr>
                <w:rFonts w:ascii="Times New Roman" w:hAnsi="Times New Roman" w:cs="Times New Roman"/>
                <w:szCs w:val="21"/>
              </w:rPr>
            </w:pPr>
            <w:r w:rsidRPr="0003621C">
              <w:rPr>
                <w:rFonts w:ascii="Times New Roman" w:hAnsi="Times New Roman" w:cs="Times New Roman"/>
                <w:szCs w:val="21"/>
              </w:rPr>
              <w:t>54</w:t>
            </w:r>
          </w:p>
        </w:tc>
      </w:tr>
      <w:tr w:rsidR="00A91276" w:rsidRPr="0003621C" w:rsidTr="00152CB4">
        <w:trPr>
          <w:trHeight w:val="2475"/>
        </w:trPr>
        <w:tc>
          <w:tcPr>
            <w:tcW w:w="704" w:type="dxa"/>
            <w:vMerge/>
            <w:vAlign w:val="center"/>
          </w:tcPr>
          <w:p w:rsidR="00A91276" w:rsidRPr="0003621C" w:rsidRDefault="00A91276" w:rsidP="00A91276">
            <w:pPr>
              <w:spacing w:line="280" w:lineRule="exact"/>
              <w:jc w:val="center"/>
              <w:rPr>
                <w:rFonts w:ascii="Times New Roman" w:hAnsi="Times New Roman" w:cs="Times New Roman"/>
                <w:b/>
                <w:szCs w:val="21"/>
              </w:rPr>
            </w:pPr>
          </w:p>
        </w:tc>
        <w:tc>
          <w:tcPr>
            <w:tcW w:w="885" w:type="dxa"/>
            <w:vAlign w:val="center"/>
          </w:tcPr>
          <w:p w:rsidR="00A91276" w:rsidRPr="0003621C" w:rsidRDefault="00A91276" w:rsidP="00A91276">
            <w:pPr>
              <w:spacing w:line="276" w:lineRule="auto"/>
              <w:jc w:val="center"/>
              <w:rPr>
                <w:rFonts w:ascii="Times New Roman" w:hAnsi="Times New Roman" w:cs="Times New Roman"/>
                <w:szCs w:val="21"/>
              </w:rPr>
            </w:pPr>
            <w:r w:rsidRPr="0003621C">
              <w:rPr>
                <w:rFonts w:ascii="Segoe UI Symbol" w:hAnsi="Segoe UI Symbol" w:cs="Segoe UI Symbol"/>
                <w:sz w:val="18"/>
                <w:szCs w:val="18"/>
              </w:rPr>
              <w:t>★</w:t>
            </w:r>
            <w:r w:rsidRPr="0003621C">
              <w:rPr>
                <w:rFonts w:ascii="Times New Roman" w:hAnsi="Times New Roman" w:cs="Times New Roman"/>
                <w:szCs w:val="21"/>
              </w:rPr>
              <w:t>煤矿电工学（专）</w:t>
            </w:r>
          </w:p>
        </w:tc>
        <w:tc>
          <w:tcPr>
            <w:tcW w:w="6219" w:type="dxa"/>
            <w:vAlign w:val="center"/>
          </w:tcPr>
          <w:p w:rsidR="00A91276" w:rsidRPr="0003621C" w:rsidRDefault="00A91276" w:rsidP="00A91276">
            <w:pPr>
              <w:spacing w:line="360" w:lineRule="exact"/>
              <w:ind w:firstLineChars="200" w:firstLine="420"/>
              <w:jc w:val="left"/>
              <w:rPr>
                <w:rFonts w:ascii="Times New Roman" w:hAnsi="Times New Roman" w:cs="Times New Roman"/>
                <w:szCs w:val="21"/>
              </w:rPr>
            </w:pPr>
            <w:r w:rsidRPr="0003621C">
              <w:rPr>
                <w:rFonts w:ascii="Times New Roman" w:hAnsi="Times New Roman" w:cs="Times New Roman"/>
                <w:szCs w:val="21"/>
              </w:rPr>
              <w:t>本课程</w:t>
            </w:r>
            <w:r w:rsidRPr="0003621C">
              <w:rPr>
                <w:rFonts w:ascii="Times New Roman" w:hAnsi="Times New Roman" w:cs="Times New Roman"/>
                <w:szCs w:val="21"/>
              </w:rPr>
              <w:t>3</w:t>
            </w:r>
            <w:r w:rsidRPr="0003621C">
              <w:rPr>
                <w:rFonts w:ascii="Times New Roman" w:hAnsi="Times New Roman" w:cs="Times New Roman"/>
                <w:szCs w:val="21"/>
              </w:rPr>
              <w:t>学分，课内学时</w:t>
            </w:r>
            <w:r w:rsidRPr="0003621C">
              <w:rPr>
                <w:rFonts w:ascii="Times New Roman" w:hAnsi="Times New Roman" w:cs="Times New Roman"/>
                <w:szCs w:val="21"/>
              </w:rPr>
              <w:t>54</w:t>
            </w:r>
            <w:r w:rsidRPr="0003621C">
              <w:rPr>
                <w:rFonts w:ascii="Times New Roman" w:hAnsi="Times New Roman" w:cs="Times New Roman"/>
                <w:szCs w:val="21"/>
              </w:rPr>
              <w:t>学时，统设必修，开设一学期。</w:t>
            </w:r>
          </w:p>
          <w:p w:rsidR="00A91276" w:rsidRPr="0003621C" w:rsidRDefault="00A91276" w:rsidP="00A91276">
            <w:pPr>
              <w:spacing w:line="360" w:lineRule="exact"/>
              <w:ind w:firstLineChars="200" w:firstLine="420"/>
              <w:rPr>
                <w:rFonts w:ascii="Times New Roman" w:hAnsi="Times New Roman" w:cs="Times New Roman"/>
                <w:szCs w:val="21"/>
              </w:rPr>
            </w:pPr>
            <w:r w:rsidRPr="0003621C">
              <w:rPr>
                <w:rFonts w:ascii="Times New Roman" w:hAnsi="Times New Roman" w:cs="Times New Roman"/>
                <w:szCs w:val="21"/>
              </w:rPr>
              <w:t>本课程对应</w:t>
            </w:r>
            <w:r w:rsidRPr="0003621C">
              <w:rPr>
                <w:rFonts w:ascii="Times New Roman" w:hAnsi="Times New Roman" w:cs="Times New Roman"/>
                <w:szCs w:val="21"/>
              </w:rPr>
              <w:t>“</w:t>
            </w:r>
            <w:r w:rsidRPr="0003621C">
              <w:rPr>
                <w:rFonts w:ascii="Times New Roman" w:hAnsi="Times New Roman" w:cs="Times New Roman"/>
                <w:szCs w:val="21"/>
              </w:rPr>
              <w:t>矿井高压供电系统操作维护</w:t>
            </w:r>
            <w:r w:rsidRPr="0003621C">
              <w:rPr>
                <w:rFonts w:ascii="Times New Roman" w:hAnsi="Times New Roman" w:cs="Times New Roman"/>
                <w:szCs w:val="21"/>
              </w:rPr>
              <w:t>”</w:t>
            </w:r>
            <w:r w:rsidRPr="0003621C">
              <w:rPr>
                <w:rFonts w:ascii="Times New Roman" w:hAnsi="Times New Roman" w:cs="Times New Roman"/>
                <w:szCs w:val="21"/>
              </w:rPr>
              <w:t>、</w:t>
            </w:r>
            <w:r w:rsidRPr="0003621C">
              <w:rPr>
                <w:rFonts w:ascii="Times New Roman" w:hAnsi="Times New Roman" w:cs="Times New Roman"/>
                <w:szCs w:val="21"/>
              </w:rPr>
              <w:t>“</w:t>
            </w:r>
            <w:r w:rsidRPr="0003621C">
              <w:rPr>
                <w:rFonts w:ascii="Times New Roman" w:hAnsi="Times New Roman" w:cs="Times New Roman"/>
                <w:szCs w:val="21"/>
              </w:rPr>
              <w:t>矿井低压供电系统操作维护</w:t>
            </w:r>
            <w:r w:rsidRPr="0003621C">
              <w:rPr>
                <w:rFonts w:ascii="Times New Roman" w:hAnsi="Times New Roman" w:cs="Times New Roman"/>
                <w:szCs w:val="21"/>
              </w:rPr>
              <w:t>”</w:t>
            </w:r>
            <w:r w:rsidRPr="0003621C">
              <w:rPr>
                <w:rFonts w:ascii="Times New Roman" w:hAnsi="Times New Roman" w:cs="Times New Roman"/>
                <w:szCs w:val="21"/>
              </w:rPr>
              <w:t>、</w:t>
            </w:r>
            <w:r w:rsidRPr="0003621C">
              <w:rPr>
                <w:rFonts w:ascii="Times New Roman" w:hAnsi="Times New Roman" w:cs="Times New Roman"/>
                <w:szCs w:val="21"/>
              </w:rPr>
              <w:t>“</w:t>
            </w:r>
            <w:r w:rsidRPr="0003621C">
              <w:rPr>
                <w:rFonts w:ascii="Times New Roman" w:hAnsi="Times New Roman" w:cs="Times New Roman"/>
                <w:szCs w:val="21"/>
              </w:rPr>
              <w:t>采区供电系统操作维护</w:t>
            </w:r>
            <w:r w:rsidRPr="0003621C">
              <w:rPr>
                <w:rFonts w:ascii="Times New Roman" w:hAnsi="Times New Roman" w:cs="Times New Roman"/>
                <w:szCs w:val="21"/>
              </w:rPr>
              <w:t>”3</w:t>
            </w:r>
            <w:r w:rsidRPr="0003621C">
              <w:rPr>
                <w:rFonts w:ascii="Times New Roman" w:hAnsi="Times New Roman" w:cs="Times New Roman"/>
                <w:szCs w:val="21"/>
              </w:rPr>
              <w:t>个认证单元，按认证单元中知识、技能、能力的要求，来组织策划课程内容。</w:t>
            </w:r>
          </w:p>
          <w:p w:rsidR="00A91276" w:rsidRPr="0003621C" w:rsidRDefault="00A91276" w:rsidP="00F45611">
            <w:pPr>
              <w:spacing w:line="360" w:lineRule="exact"/>
              <w:ind w:firstLineChars="200" w:firstLine="420"/>
              <w:jc w:val="left"/>
              <w:rPr>
                <w:rFonts w:ascii="Times New Roman" w:hAnsi="Times New Roman" w:cs="Times New Roman"/>
                <w:szCs w:val="21"/>
              </w:rPr>
            </w:pPr>
            <w:r w:rsidRPr="0003621C">
              <w:rPr>
                <w:rFonts w:ascii="Times New Roman" w:hAnsi="Times New Roman" w:cs="Times New Roman"/>
                <w:szCs w:val="21"/>
              </w:rPr>
              <w:t>通过本课程的学习，</w:t>
            </w:r>
            <w:r w:rsidR="00F45611" w:rsidRPr="0003621C">
              <w:rPr>
                <w:rFonts w:ascii="Times New Roman" w:hAnsi="Times New Roman" w:cs="Times New Roman"/>
                <w:szCs w:val="21"/>
              </w:rPr>
              <w:t>了解煤矿电工技术及电气安全的最新进展和发展动态，</w:t>
            </w:r>
            <w:r w:rsidRPr="0003621C">
              <w:rPr>
                <w:rFonts w:ascii="Times New Roman" w:hAnsi="Times New Roman" w:cs="Times New Roman"/>
                <w:szCs w:val="21"/>
              </w:rPr>
              <w:t>使学生</w:t>
            </w:r>
            <w:r w:rsidR="00366B95">
              <w:rPr>
                <w:rFonts w:ascii="Times New Roman" w:hAnsi="Times New Roman" w:cs="Times New Roman"/>
                <w:szCs w:val="21"/>
              </w:rPr>
              <w:t>理解</w:t>
            </w:r>
            <w:r w:rsidRPr="0003621C">
              <w:rPr>
                <w:rFonts w:ascii="Times New Roman" w:hAnsi="Times New Roman" w:cs="Times New Roman"/>
                <w:szCs w:val="21"/>
              </w:rPr>
              <w:t>煤矿电工技术及安全的基本理论、知识和技能，</w:t>
            </w:r>
            <w:r w:rsidR="00F45611">
              <w:rPr>
                <w:rFonts w:ascii="Times New Roman" w:hAnsi="Times New Roman" w:cs="Times New Roman"/>
                <w:szCs w:val="21"/>
              </w:rPr>
              <w:t>初步了解矿井供电系统的理论知识和相关维护知识，</w:t>
            </w:r>
            <w:r w:rsidRPr="0003621C">
              <w:rPr>
                <w:rFonts w:ascii="Times New Roman" w:hAnsi="Times New Roman" w:cs="Times New Roman"/>
                <w:szCs w:val="21"/>
              </w:rPr>
              <w:t>培养学生具有一定的实践动手能力和应用能力。</w:t>
            </w:r>
          </w:p>
        </w:tc>
        <w:tc>
          <w:tcPr>
            <w:tcW w:w="448" w:type="dxa"/>
            <w:vAlign w:val="center"/>
          </w:tcPr>
          <w:p w:rsidR="00A91276" w:rsidRPr="0003621C" w:rsidRDefault="00A91276" w:rsidP="00A91276">
            <w:pPr>
              <w:spacing w:line="276" w:lineRule="auto"/>
              <w:jc w:val="center"/>
              <w:rPr>
                <w:rFonts w:ascii="Times New Roman" w:hAnsi="Times New Roman" w:cs="Times New Roman"/>
                <w:szCs w:val="21"/>
              </w:rPr>
            </w:pPr>
            <w:r w:rsidRPr="0003621C">
              <w:rPr>
                <w:rFonts w:ascii="Times New Roman" w:hAnsi="Times New Roman" w:cs="Times New Roman"/>
                <w:szCs w:val="21"/>
              </w:rPr>
              <w:t>3</w:t>
            </w:r>
          </w:p>
        </w:tc>
        <w:tc>
          <w:tcPr>
            <w:tcW w:w="675" w:type="dxa"/>
            <w:vAlign w:val="center"/>
          </w:tcPr>
          <w:p w:rsidR="00A91276" w:rsidRPr="0003621C" w:rsidRDefault="00A91276" w:rsidP="00A91276">
            <w:pPr>
              <w:spacing w:line="276" w:lineRule="auto"/>
              <w:jc w:val="center"/>
              <w:rPr>
                <w:rFonts w:ascii="Times New Roman" w:hAnsi="Times New Roman" w:cs="Times New Roman"/>
                <w:szCs w:val="21"/>
              </w:rPr>
            </w:pPr>
            <w:r w:rsidRPr="0003621C">
              <w:rPr>
                <w:rFonts w:ascii="Times New Roman" w:hAnsi="Times New Roman" w:cs="Times New Roman"/>
                <w:szCs w:val="21"/>
              </w:rPr>
              <w:t>54</w:t>
            </w:r>
          </w:p>
        </w:tc>
      </w:tr>
      <w:tr w:rsidR="00A91276" w:rsidRPr="0003621C" w:rsidTr="00152CB4">
        <w:trPr>
          <w:trHeight w:val="2690"/>
        </w:trPr>
        <w:tc>
          <w:tcPr>
            <w:tcW w:w="704" w:type="dxa"/>
            <w:vMerge/>
            <w:vAlign w:val="center"/>
          </w:tcPr>
          <w:p w:rsidR="00A91276" w:rsidRPr="0003621C" w:rsidRDefault="00A91276" w:rsidP="00A91276">
            <w:pPr>
              <w:spacing w:line="276" w:lineRule="auto"/>
              <w:jc w:val="center"/>
              <w:rPr>
                <w:rFonts w:ascii="Times New Roman" w:hAnsi="Times New Roman" w:cs="Times New Roman"/>
                <w:szCs w:val="21"/>
              </w:rPr>
            </w:pPr>
          </w:p>
        </w:tc>
        <w:tc>
          <w:tcPr>
            <w:tcW w:w="885" w:type="dxa"/>
            <w:vAlign w:val="center"/>
          </w:tcPr>
          <w:p w:rsidR="00396E66" w:rsidRDefault="00A91276" w:rsidP="00A91276">
            <w:pPr>
              <w:spacing w:line="276" w:lineRule="auto"/>
              <w:jc w:val="center"/>
              <w:rPr>
                <w:rFonts w:ascii="Times New Roman" w:hAnsi="Times New Roman" w:cs="Times New Roman"/>
                <w:szCs w:val="21"/>
              </w:rPr>
            </w:pPr>
            <w:r w:rsidRPr="0003621C">
              <w:rPr>
                <w:rFonts w:ascii="Times New Roman" w:hAnsi="Times New Roman" w:cs="Times New Roman"/>
                <w:szCs w:val="21"/>
              </w:rPr>
              <w:t>采掘</w:t>
            </w:r>
          </w:p>
          <w:p w:rsidR="00A91276" w:rsidRPr="0003621C" w:rsidRDefault="00A91276" w:rsidP="00A91276">
            <w:pPr>
              <w:spacing w:line="276" w:lineRule="auto"/>
              <w:jc w:val="center"/>
              <w:rPr>
                <w:rFonts w:ascii="Times New Roman" w:hAnsi="Times New Roman" w:cs="Times New Roman"/>
                <w:szCs w:val="21"/>
              </w:rPr>
            </w:pPr>
            <w:r w:rsidRPr="0003621C">
              <w:rPr>
                <w:rFonts w:ascii="Times New Roman" w:hAnsi="Times New Roman" w:cs="Times New Roman"/>
                <w:szCs w:val="21"/>
              </w:rPr>
              <w:t>机械（专）</w:t>
            </w:r>
          </w:p>
        </w:tc>
        <w:tc>
          <w:tcPr>
            <w:tcW w:w="6219" w:type="dxa"/>
            <w:vAlign w:val="center"/>
          </w:tcPr>
          <w:p w:rsidR="00A91276" w:rsidRPr="0003621C" w:rsidRDefault="00A91276" w:rsidP="00A91276">
            <w:pPr>
              <w:spacing w:line="360" w:lineRule="exact"/>
              <w:ind w:firstLineChars="200" w:firstLine="420"/>
              <w:jc w:val="left"/>
              <w:rPr>
                <w:rFonts w:ascii="Times New Roman" w:hAnsi="Times New Roman" w:cs="Times New Roman"/>
                <w:szCs w:val="21"/>
              </w:rPr>
            </w:pPr>
            <w:r w:rsidRPr="0003621C">
              <w:rPr>
                <w:rFonts w:ascii="Times New Roman" w:hAnsi="Times New Roman" w:cs="Times New Roman"/>
                <w:szCs w:val="21"/>
              </w:rPr>
              <w:t>本课程</w:t>
            </w:r>
            <w:r w:rsidRPr="0003621C">
              <w:rPr>
                <w:rFonts w:ascii="Times New Roman" w:hAnsi="Times New Roman" w:cs="Times New Roman"/>
                <w:szCs w:val="21"/>
              </w:rPr>
              <w:t>3</w:t>
            </w:r>
            <w:r w:rsidRPr="0003621C">
              <w:rPr>
                <w:rFonts w:ascii="Times New Roman" w:hAnsi="Times New Roman" w:cs="Times New Roman"/>
                <w:szCs w:val="21"/>
              </w:rPr>
              <w:t>学分，课内学时</w:t>
            </w:r>
            <w:r w:rsidRPr="0003621C">
              <w:rPr>
                <w:rFonts w:ascii="Times New Roman" w:hAnsi="Times New Roman" w:cs="Times New Roman"/>
                <w:szCs w:val="21"/>
              </w:rPr>
              <w:t>54</w:t>
            </w:r>
            <w:r w:rsidRPr="0003621C">
              <w:rPr>
                <w:rFonts w:ascii="Times New Roman" w:hAnsi="Times New Roman" w:cs="Times New Roman"/>
                <w:szCs w:val="21"/>
              </w:rPr>
              <w:t>学时，统设必修，开设一学期。</w:t>
            </w:r>
          </w:p>
          <w:p w:rsidR="00A91276" w:rsidRPr="0003621C" w:rsidRDefault="00A91276" w:rsidP="00A91276">
            <w:pPr>
              <w:spacing w:line="360" w:lineRule="exact"/>
              <w:ind w:firstLineChars="200" w:firstLine="420"/>
              <w:rPr>
                <w:rFonts w:ascii="Times New Roman" w:hAnsi="Times New Roman" w:cs="Times New Roman"/>
                <w:szCs w:val="21"/>
              </w:rPr>
            </w:pPr>
            <w:r w:rsidRPr="0003621C">
              <w:rPr>
                <w:rFonts w:ascii="Times New Roman" w:hAnsi="Times New Roman" w:cs="Times New Roman"/>
                <w:szCs w:val="21"/>
              </w:rPr>
              <w:t>本课程对应</w:t>
            </w:r>
            <w:r w:rsidRPr="0003621C">
              <w:rPr>
                <w:rFonts w:ascii="Times New Roman" w:hAnsi="Times New Roman" w:cs="Times New Roman"/>
                <w:szCs w:val="21"/>
              </w:rPr>
              <w:t>“</w:t>
            </w:r>
            <w:r w:rsidRPr="0003621C">
              <w:rPr>
                <w:rFonts w:ascii="Times New Roman" w:hAnsi="Times New Roman" w:cs="Times New Roman"/>
                <w:szCs w:val="21"/>
              </w:rPr>
              <w:t>煤矿采煤机械操作维护</w:t>
            </w:r>
            <w:r w:rsidRPr="0003621C">
              <w:rPr>
                <w:rFonts w:ascii="Times New Roman" w:hAnsi="Times New Roman" w:cs="Times New Roman"/>
                <w:szCs w:val="21"/>
              </w:rPr>
              <w:t>”</w:t>
            </w:r>
            <w:r w:rsidRPr="0003621C">
              <w:rPr>
                <w:rFonts w:ascii="Times New Roman" w:hAnsi="Times New Roman" w:cs="Times New Roman"/>
                <w:szCs w:val="21"/>
              </w:rPr>
              <w:t>、</w:t>
            </w:r>
            <w:r w:rsidRPr="0003621C">
              <w:rPr>
                <w:rFonts w:ascii="Times New Roman" w:hAnsi="Times New Roman" w:cs="Times New Roman"/>
                <w:szCs w:val="21"/>
              </w:rPr>
              <w:t>“</w:t>
            </w:r>
            <w:r w:rsidRPr="0003621C">
              <w:rPr>
                <w:rFonts w:ascii="Times New Roman" w:hAnsi="Times New Roman" w:cs="Times New Roman"/>
                <w:szCs w:val="21"/>
              </w:rPr>
              <w:t>煤矿掘进机械操作维护</w:t>
            </w:r>
            <w:r w:rsidRPr="0003621C">
              <w:rPr>
                <w:rFonts w:ascii="Times New Roman" w:hAnsi="Times New Roman" w:cs="Times New Roman"/>
                <w:szCs w:val="21"/>
              </w:rPr>
              <w:t>”</w:t>
            </w:r>
            <w:r w:rsidRPr="0003621C">
              <w:rPr>
                <w:rFonts w:ascii="Times New Roman" w:hAnsi="Times New Roman" w:cs="Times New Roman"/>
                <w:szCs w:val="21"/>
              </w:rPr>
              <w:t>、</w:t>
            </w:r>
            <w:r w:rsidRPr="0003621C">
              <w:rPr>
                <w:rFonts w:ascii="Times New Roman" w:hAnsi="Times New Roman" w:cs="Times New Roman"/>
                <w:szCs w:val="21"/>
              </w:rPr>
              <w:t>“</w:t>
            </w:r>
            <w:r w:rsidRPr="0003621C">
              <w:rPr>
                <w:rFonts w:ascii="Times New Roman" w:hAnsi="Times New Roman" w:cs="Times New Roman"/>
                <w:szCs w:val="21"/>
              </w:rPr>
              <w:t>煤矿支护设备操作维护</w:t>
            </w:r>
            <w:r w:rsidRPr="0003621C">
              <w:rPr>
                <w:rFonts w:ascii="Times New Roman" w:hAnsi="Times New Roman" w:cs="Times New Roman"/>
                <w:szCs w:val="21"/>
              </w:rPr>
              <w:t>”3</w:t>
            </w:r>
            <w:r w:rsidRPr="0003621C">
              <w:rPr>
                <w:rFonts w:ascii="Times New Roman" w:hAnsi="Times New Roman" w:cs="Times New Roman"/>
                <w:szCs w:val="21"/>
              </w:rPr>
              <w:t>个认证单元，按认证单元中知识、技能、能力的要求，来组织策划课程内容。</w:t>
            </w:r>
          </w:p>
          <w:p w:rsidR="00A91276" w:rsidRPr="0003621C" w:rsidRDefault="00A91276" w:rsidP="00012689">
            <w:pPr>
              <w:spacing w:line="360" w:lineRule="exact"/>
              <w:ind w:firstLineChars="200" w:firstLine="420"/>
              <w:jc w:val="left"/>
              <w:rPr>
                <w:rFonts w:ascii="Times New Roman" w:hAnsi="Times New Roman" w:cs="Times New Roman"/>
                <w:szCs w:val="21"/>
              </w:rPr>
            </w:pPr>
            <w:r w:rsidRPr="0003621C">
              <w:rPr>
                <w:rFonts w:ascii="Times New Roman" w:hAnsi="Times New Roman" w:cs="Times New Roman"/>
                <w:szCs w:val="21"/>
              </w:rPr>
              <w:t>本课程内容包括：</w:t>
            </w:r>
            <w:r w:rsidR="00012689">
              <w:rPr>
                <w:rFonts w:ascii="Times New Roman" w:hAnsi="Times New Roman" w:cs="Times New Roman"/>
                <w:szCs w:val="21"/>
              </w:rPr>
              <w:t>机电安全知识、</w:t>
            </w:r>
            <w:r w:rsidRPr="0003621C">
              <w:rPr>
                <w:rFonts w:ascii="Times New Roman" w:hAnsi="Times New Roman" w:cs="Times New Roman"/>
                <w:szCs w:val="21"/>
              </w:rPr>
              <w:t>煤岩的物理机械性质</w:t>
            </w:r>
            <w:r w:rsidR="00012689">
              <w:rPr>
                <w:rFonts w:ascii="Times New Roman" w:hAnsi="Times New Roman" w:cs="Times New Roman"/>
                <w:szCs w:val="21"/>
              </w:rPr>
              <w:t>、</w:t>
            </w:r>
            <w:r w:rsidRPr="0003621C">
              <w:rPr>
                <w:rFonts w:ascii="Times New Roman" w:hAnsi="Times New Roman" w:cs="Times New Roman"/>
                <w:szCs w:val="21"/>
              </w:rPr>
              <w:t>用于煤矿井下的滚筒式采煤机、刨煤机、连续采煤机、螺旋钻采煤机、单体液压支柱、液压支架、凿岩设备、装载机、掘进机、掘锚机组等采煤机械、支护设备、掘进机械的结构组成、工作原理、特点与适用条件</w:t>
            </w:r>
            <w:r w:rsidR="00012689">
              <w:rPr>
                <w:rFonts w:ascii="Times New Roman" w:hAnsi="Times New Roman" w:cs="Times New Roman"/>
                <w:szCs w:val="21"/>
              </w:rPr>
              <w:t>。</w:t>
            </w:r>
          </w:p>
        </w:tc>
        <w:tc>
          <w:tcPr>
            <w:tcW w:w="448" w:type="dxa"/>
            <w:vAlign w:val="center"/>
          </w:tcPr>
          <w:p w:rsidR="00A91276" w:rsidRPr="0003621C" w:rsidRDefault="00A91276" w:rsidP="00A91276">
            <w:pPr>
              <w:spacing w:line="276" w:lineRule="auto"/>
              <w:jc w:val="center"/>
              <w:rPr>
                <w:rFonts w:ascii="Times New Roman" w:hAnsi="Times New Roman" w:cs="Times New Roman"/>
                <w:szCs w:val="21"/>
              </w:rPr>
            </w:pPr>
            <w:r w:rsidRPr="0003621C">
              <w:rPr>
                <w:rFonts w:ascii="Times New Roman" w:hAnsi="Times New Roman" w:cs="Times New Roman"/>
                <w:szCs w:val="21"/>
              </w:rPr>
              <w:t>3</w:t>
            </w:r>
          </w:p>
        </w:tc>
        <w:tc>
          <w:tcPr>
            <w:tcW w:w="675" w:type="dxa"/>
            <w:vAlign w:val="center"/>
          </w:tcPr>
          <w:p w:rsidR="00A91276" w:rsidRPr="0003621C" w:rsidRDefault="00A91276" w:rsidP="00A91276">
            <w:pPr>
              <w:spacing w:line="276" w:lineRule="auto"/>
              <w:jc w:val="center"/>
              <w:rPr>
                <w:rFonts w:ascii="Times New Roman" w:hAnsi="Times New Roman" w:cs="Times New Roman"/>
                <w:szCs w:val="21"/>
              </w:rPr>
            </w:pPr>
            <w:r w:rsidRPr="0003621C">
              <w:rPr>
                <w:rFonts w:ascii="Times New Roman" w:hAnsi="Times New Roman" w:cs="Times New Roman"/>
                <w:szCs w:val="21"/>
              </w:rPr>
              <w:t>54</w:t>
            </w:r>
          </w:p>
        </w:tc>
      </w:tr>
      <w:tr w:rsidR="00A91276" w:rsidRPr="0003621C" w:rsidTr="00152CB4">
        <w:trPr>
          <w:trHeight w:val="2500"/>
        </w:trPr>
        <w:tc>
          <w:tcPr>
            <w:tcW w:w="704" w:type="dxa"/>
            <w:vMerge/>
            <w:vAlign w:val="center"/>
          </w:tcPr>
          <w:p w:rsidR="00A91276" w:rsidRPr="0003621C" w:rsidRDefault="00A91276" w:rsidP="00A91276">
            <w:pPr>
              <w:spacing w:line="276" w:lineRule="auto"/>
              <w:jc w:val="center"/>
              <w:rPr>
                <w:rFonts w:ascii="Times New Roman" w:hAnsi="Times New Roman" w:cs="Times New Roman"/>
                <w:szCs w:val="21"/>
              </w:rPr>
            </w:pPr>
          </w:p>
        </w:tc>
        <w:tc>
          <w:tcPr>
            <w:tcW w:w="885" w:type="dxa"/>
            <w:vAlign w:val="center"/>
          </w:tcPr>
          <w:p w:rsidR="00A91276" w:rsidRPr="0003621C" w:rsidRDefault="00A91276" w:rsidP="00A91276">
            <w:pPr>
              <w:spacing w:line="276" w:lineRule="auto"/>
              <w:jc w:val="center"/>
              <w:rPr>
                <w:rFonts w:ascii="Times New Roman" w:hAnsi="Times New Roman" w:cs="Times New Roman"/>
                <w:szCs w:val="21"/>
              </w:rPr>
            </w:pPr>
            <w:r w:rsidRPr="0003621C">
              <w:rPr>
                <w:rFonts w:ascii="Times New Roman" w:hAnsi="Times New Roman" w:cs="Times New Roman"/>
                <w:szCs w:val="21"/>
              </w:rPr>
              <w:t>矿井运输提升（专）</w:t>
            </w:r>
          </w:p>
        </w:tc>
        <w:tc>
          <w:tcPr>
            <w:tcW w:w="6219" w:type="dxa"/>
            <w:vAlign w:val="center"/>
          </w:tcPr>
          <w:p w:rsidR="00A91276" w:rsidRPr="0003621C" w:rsidRDefault="00A91276" w:rsidP="00A91276">
            <w:pPr>
              <w:spacing w:line="360" w:lineRule="exact"/>
              <w:ind w:firstLineChars="200" w:firstLine="420"/>
              <w:jc w:val="left"/>
              <w:rPr>
                <w:rFonts w:ascii="Times New Roman" w:hAnsi="Times New Roman" w:cs="Times New Roman"/>
                <w:szCs w:val="21"/>
              </w:rPr>
            </w:pPr>
            <w:r w:rsidRPr="0003621C">
              <w:rPr>
                <w:rFonts w:ascii="Times New Roman" w:hAnsi="Times New Roman" w:cs="Times New Roman"/>
                <w:szCs w:val="21"/>
              </w:rPr>
              <w:t>本课程</w:t>
            </w:r>
            <w:r w:rsidRPr="0003621C">
              <w:rPr>
                <w:rFonts w:ascii="Times New Roman" w:hAnsi="Times New Roman" w:cs="Times New Roman"/>
                <w:szCs w:val="21"/>
              </w:rPr>
              <w:t>2</w:t>
            </w:r>
            <w:r w:rsidRPr="0003621C">
              <w:rPr>
                <w:rFonts w:ascii="Times New Roman" w:hAnsi="Times New Roman" w:cs="Times New Roman"/>
                <w:szCs w:val="21"/>
              </w:rPr>
              <w:t>学分，课内学时</w:t>
            </w:r>
            <w:r w:rsidRPr="0003621C">
              <w:rPr>
                <w:rFonts w:ascii="Times New Roman" w:hAnsi="Times New Roman" w:cs="Times New Roman"/>
                <w:szCs w:val="21"/>
              </w:rPr>
              <w:t>36</w:t>
            </w:r>
            <w:r w:rsidRPr="0003621C">
              <w:rPr>
                <w:rFonts w:ascii="Times New Roman" w:hAnsi="Times New Roman" w:cs="Times New Roman"/>
                <w:szCs w:val="21"/>
              </w:rPr>
              <w:t>学时，统设必修，开设一学期。</w:t>
            </w:r>
          </w:p>
          <w:p w:rsidR="00A91276" w:rsidRPr="0003621C" w:rsidRDefault="00A91276" w:rsidP="00A91276">
            <w:pPr>
              <w:spacing w:line="360" w:lineRule="exact"/>
              <w:ind w:firstLineChars="200" w:firstLine="420"/>
              <w:rPr>
                <w:rFonts w:ascii="Times New Roman" w:hAnsi="Times New Roman" w:cs="Times New Roman"/>
                <w:szCs w:val="21"/>
              </w:rPr>
            </w:pPr>
            <w:r w:rsidRPr="0003621C">
              <w:rPr>
                <w:rFonts w:ascii="Times New Roman" w:hAnsi="Times New Roman" w:cs="Times New Roman"/>
                <w:szCs w:val="21"/>
              </w:rPr>
              <w:t>本课程对应</w:t>
            </w:r>
            <w:r w:rsidRPr="0003621C">
              <w:rPr>
                <w:rFonts w:ascii="Times New Roman" w:hAnsi="Times New Roman" w:cs="Times New Roman"/>
                <w:szCs w:val="21"/>
              </w:rPr>
              <w:t>“</w:t>
            </w:r>
            <w:r w:rsidRPr="0003621C">
              <w:rPr>
                <w:rFonts w:ascii="Times New Roman" w:hAnsi="Times New Roman" w:cs="Times New Roman"/>
                <w:szCs w:val="21"/>
              </w:rPr>
              <w:t>矿井提升设备操作维护</w:t>
            </w:r>
            <w:r w:rsidRPr="0003621C">
              <w:rPr>
                <w:rFonts w:ascii="Times New Roman" w:hAnsi="Times New Roman" w:cs="Times New Roman"/>
                <w:szCs w:val="21"/>
              </w:rPr>
              <w:t>”</w:t>
            </w:r>
            <w:r w:rsidRPr="0003621C">
              <w:rPr>
                <w:rFonts w:ascii="Times New Roman" w:hAnsi="Times New Roman" w:cs="Times New Roman"/>
                <w:szCs w:val="21"/>
              </w:rPr>
              <w:t>、</w:t>
            </w:r>
            <w:r w:rsidRPr="0003621C">
              <w:rPr>
                <w:rFonts w:ascii="Times New Roman" w:hAnsi="Times New Roman" w:cs="Times New Roman"/>
                <w:szCs w:val="21"/>
              </w:rPr>
              <w:t>“</w:t>
            </w:r>
            <w:r w:rsidRPr="0003621C">
              <w:rPr>
                <w:rFonts w:ascii="Times New Roman" w:hAnsi="Times New Roman" w:cs="Times New Roman"/>
                <w:szCs w:val="21"/>
              </w:rPr>
              <w:t>煤矿运输机械操作维护</w:t>
            </w:r>
            <w:r w:rsidRPr="0003621C">
              <w:rPr>
                <w:rFonts w:ascii="Times New Roman" w:hAnsi="Times New Roman" w:cs="Times New Roman"/>
                <w:szCs w:val="21"/>
              </w:rPr>
              <w:t>”2</w:t>
            </w:r>
            <w:r w:rsidRPr="0003621C">
              <w:rPr>
                <w:rFonts w:ascii="Times New Roman" w:hAnsi="Times New Roman" w:cs="Times New Roman"/>
                <w:szCs w:val="21"/>
              </w:rPr>
              <w:t>个认证单元，按认证单元中知识、技能、能力的要求，来组织策划课程内容。</w:t>
            </w:r>
          </w:p>
          <w:p w:rsidR="00A91276" w:rsidRPr="0003621C" w:rsidRDefault="00A91276" w:rsidP="00A91276">
            <w:pPr>
              <w:spacing w:line="360" w:lineRule="exact"/>
              <w:ind w:firstLineChars="200" w:firstLine="420"/>
              <w:jc w:val="left"/>
              <w:rPr>
                <w:rFonts w:ascii="Times New Roman" w:hAnsi="Times New Roman" w:cs="Times New Roman"/>
                <w:szCs w:val="21"/>
              </w:rPr>
            </w:pPr>
            <w:r w:rsidRPr="0003621C">
              <w:rPr>
                <w:rFonts w:ascii="Times New Roman" w:hAnsi="Times New Roman" w:cs="Times New Roman"/>
                <w:szCs w:val="21"/>
              </w:rPr>
              <w:t>课程内容包括：</w:t>
            </w:r>
            <w:r w:rsidR="00012689">
              <w:rPr>
                <w:rFonts w:ascii="Times New Roman" w:hAnsi="Times New Roman" w:cs="Times New Roman"/>
                <w:szCs w:val="21"/>
              </w:rPr>
              <w:t>机电安全、</w:t>
            </w:r>
            <w:r w:rsidRPr="0003621C">
              <w:rPr>
                <w:rFonts w:ascii="Times New Roman" w:hAnsi="Times New Roman" w:cs="Times New Roman"/>
                <w:szCs w:val="21"/>
              </w:rPr>
              <w:t>矿井运输</w:t>
            </w:r>
            <w:r w:rsidR="00012689">
              <w:rPr>
                <w:rFonts w:ascii="Times New Roman" w:hAnsi="Times New Roman" w:cs="Times New Roman"/>
                <w:szCs w:val="21"/>
              </w:rPr>
              <w:t>和</w:t>
            </w:r>
            <w:r w:rsidRPr="0003621C">
              <w:rPr>
                <w:rFonts w:ascii="Times New Roman" w:hAnsi="Times New Roman" w:cs="Times New Roman"/>
                <w:szCs w:val="21"/>
              </w:rPr>
              <w:t>矿井提升设备</w:t>
            </w:r>
            <w:r w:rsidR="00012689">
              <w:rPr>
                <w:rFonts w:ascii="Times New Roman" w:hAnsi="Times New Roman" w:cs="Times New Roman"/>
                <w:szCs w:val="21"/>
              </w:rPr>
              <w:t>三</w:t>
            </w:r>
            <w:r w:rsidRPr="0003621C">
              <w:rPr>
                <w:rFonts w:ascii="Times New Roman" w:hAnsi="Times New Roman" w:cs="Times New Roman"/>
                <w:szCs w:val="21"/>
              </w:rPr>
              <w:t>部分。矿井运输部分内容有：矿山运输设备的理论计算基础、带式输送机等。矿井提升部分内容有：矿井提升设备，矿井提升系统等。</w:t>
            </w:r>
          </w:p>
        </w:tc>
        <w:tc>
          <w:tcPr>
            <w:tcW w:w="448" w:type="dxa"/>
            <w:vAlign w:val="center"/>
          </w:tcPr>
          <w:p w:rsidR="00A91276" w:rsidRPr="0003621C" w:rsidRDefault="00A91276" w:rsidP="00A91276">
            <w:pPr>
              <w:spacing w:line="276" w:lineRule="auto"/>
              <w:jc w:val="center"/>
              <w:rPr>
                <w:rFonts w:ascii="Times New Roman" w:hAnsi="Times New Roman" w:cs="Times New Roman"/>
                <w:szCs w:val="21"/>
              </w:rPr>
            </w:pPr>
            <w:r w:rsidRPr="0003621C">
              <w:rPr>
                <w:rFonts w:ascii="Times New Roman" w:hAnsi="Times New Roman" w:cs="Times New Roman"/>
                <w:szCs w:val="21"/>
              </w:rPr>
              <w:t>2</w:t>
            </w:r>
          </w:p>
        </w:tc>
        <w:tc>
          <w:tcPr>
            <w:tcW w:w="675" w:type="dxa"/>
            <w:vAlign w:val="center"/>
          </w:tcPr>
          <w:p w:rsidR="00A91276" w:rsidRPr="0003621C" w:rsidRDefault="00A91276" w:rsidP="00A91276">
            <w:pPr>
              <w:spacing w:line="276" w:lineRule="auto"/>
              <w:jc w:val="center"/>
              <w:rPr>
                <w:rFonts w:ascii="Times New Roman" w:hAnsi="Times New Roman" w:cs="Times New Roman"/>
                <w:szCs w:val="21"/>
              </w:rPr>
            </w:pPr>
            <w:r w:rsidRPr="0003621C">
              <w:rPr>
                <w:rFonts w:ascii="Times New Roman" w:hAnsi="Times New Roman" w:cs="Times New Roman"/>
                <w:szCs w:val="21"/>
              </w:rPr>
              <w:t>36</w:t>
            </w:r>
          </w:p>
        </w:tc>
      </w:tr>
      <w:tr w:rsidR="00A91276" w:rsidRPr="0003621C" w:rsidTr="00152CB4">
        <w:trPr>
          <w:trHeight w:val="2967"/>
        </w:trPr>
        <w:tc>
          <w:tcPr>
            <w:tcW w:w="704" w:type="dxa"/>
            <w:vMerge w:val="restart"/>
            <w:vAlign w:val="center"/>
          </w:tcPr>
          <w:p w:rsidR="00A91276" w:rsidRPr="0003621C" w:rsidRDefault="00A91276" w:rsidP="00A91276">
            <w:pPr>
              <w:spacing w:line="280" w:lineRule="exact"/>
              <w:jc w:val="center"/>
              <w:rPr>
                <w:rFonts w:ascii="Times New Roman" w:hAnsi="Times New Roman" w:cs="Times New Roman"/>
                <w:b/>
                <w:szCs w:val="21"/>
              </w:rPr>
            </w:pPr>
            <w:r w:rsidRPr="0003621C">
              <w:rPr>
                <w:rFonts w:ascii="Times New Roman" w:hAnsi="Times New Roman" w:cs="Times New Roman"/>
                <w:b/>
                <w:szCs w:val="21"/>
              </w:rPr>
              <w:t>专</w:t>
            </w:r>
          </w:p>
          <w:p w:rsidR="00A91276" w:rsidRPr="0003621C" w:rsidRDefault="00A91276" w:rsidP="00A91276">
            <w:pPr>
              <w:spacing w:line="280" w:lineRule="exact"/>
              <w:jc w:val="center"/>
              <w:rPr>
                <w:rFonts w:ascii="Times New Roman" w:hAnsi="Times New Roman" w:cs="Times New Roman"/>
                <w:b/>
                <w:szCs w:val="21"/>
              </w:rPr>
            </w:pPr>
            <w:r w:rsidRPr="0003621C">
              <w:rPr>
                <w:rFonts w:ascii="Times New Roman" w:hAnsi="Times New Roman" w:cs="Times New Roman"/>
                <w:b/>
                <w:szCs w:val="21"/>
              </w:rPr>
              <w:t>业</w:t>
            </w:r>
          </w:p>
          <w:p w:rsidR="00A91276" w:rsidRPr="0003621C" w:rsidRDefault="00A91276" w:rsidP="00A91276">
            <w:pPr>
              <w:spacing w:line="280" w:lineRule="exact"/>
              <w:jc w:val="center"/>
              <w:rPr>
                <w:rFonts w:ascii="Times New Roman" w:hAnsi="Times New Roman" w:cs="Times New Roman"/>
                <w:b/>
                <w:szCs w:val="21"/>
              </w:rPr>
            </w:pPr>
            <w:r w:rsidRPr="0003621C">
              <w:rPr>
                <w:rFonts w:ascii="Times New Roman" w:hAnsi="Times New Roman" w:cs="Times New Roman"/>
                <w:b/>
                <w:szCs w:val="21"/>
              </w:rPr>
              <w:t>核</w:t>
            </w:r>
          </w:p>
          <w:p w:rsidR="00A91276" w:rsidRPr="0003621C" w:rsidRDefault="00A91276" w:rsidP="00A91276">
            <w:pPr>
              <w:spacing w:line="280" w:lineRule="exact"/>
              <w:jc w:val="center"/>
              <w:rPr>
                <w:rFonts w:ascii="Times New Roman" w:hAnsi="Times New Roman" w:cs="Times New Roman"/>
                <w:b/>
                <w:szCs w:val="21"/>
              </w:rPr>
            </w:pPr>
            <w:r w:rsidRPr="0003621C">
              <w:rPr>
                <w:rFonts w:ascii="Times New Roman" w:hAnsi="Times New Roman" w:cs="Times New Roman"/>
                <w:b/>
                <w:szCs w:val="21"/>
              </w:rPr>
              <w:t>心</w:t>
            </w:r>
          </w:p>
          <w:p w:rsidR="00A91276" w:rsidRPr="0003621C" w:rsidRDefault="00A91276" w:rsidP="00A91276">
            <w:pPr>
              <w:spacing w:line="280" w:lineRule="exact"/>
              <w:jc w:val="center"/>
              <w:rPr>
                <w:rFonts w:ascii="Times New Roman" w:hAnsi="Times New Roman" w:cs="Times New Roman"/>
                <w:b/>
                <w:szCs w:val="21"/>
              </w:rPr>
            </w:pPr>
            <w:r w:rsidRPr="0003621C">
              <w:rPr>
                <w:rFonts w:ascii="Times New Roman" w:hAnsi="Times New Roman" w:cs="Times New Roman"/>
                <w:b/>
                <w:szCs w:val="21"/>
              </w:rPr>
              <w:t>课</w:t>
            </w:r>
          </w:p>
          <w:p w:rsidR="00A91276" w:rsidRPr="0003621C" w:rsidRDefault="00A91276" w:rsidP="00A91276">
            <w:pPr>
              <w:spacing w:line="276" w:lineRule="auto"/>
              <w:jc w:val="center"/>
              <w:rPr>
                <w:rFonts w:ascii="Times New Roman" w:hAnsi="Times New Roman" w:cs="Times New Roman"/>
                <w:szCs w:val="21"/>
              </w:rPr>
            </w:pPr>
          </w:p>
        </w:tc>
        <w:tc>
          <w:tcPr>
            <w:tcW w:w="885" w:type="dxa"/>
            <w:vAlign w:val="center"/>
          </w:tcPr>
          <w:p w:rsidR="00A91276" w:rsidRPr="0003621C" w:rsidRDefault="00A91276" w:rsidP="00A91276">
            <w:pPr>
              <w:spacing w:line="276" w:lineRule="auto"/>
              <w:jc w:val="center"/>
              <w:rPr>
                <w:rFonts w:ascii="Times New Roman" w:hAnsi="Times New Roman" w:cs="Times New Roman"/>
                <w:szCs w:val="21"/>
              </w:rPr>
            </w:pPr>
            <w:r w:rsidRPr="0003621C">
              <w:rPr>
                <w:rFonts w:ascii="Times New Roman" w:hAnsi="Times New Roman" w:cs="Times New Roman"/>
                <w:szCs w:val="21"/>
              </w:rPr>
              <w:t>流体力学与流体机械（专）</w:t>
            </w:r>
          </w:p>
        </w:tc>
        <w:tc>
          <w:tcPr>
            <w:tcW w:w="6219" w:type="dxa"/>
            <w:vAlign w:val="center"/>
          </w:tcPr>
          <w:p w:rsidR="00A91276" w:rsidRPr="0003621C" w:rsidRDefault="00A91276" w:rsidP="00A91276">
            <w:pPr>
              <w:spacing w:line="360" w:lineRule="exact"/>
              <w:ind w:firstLineChars="200" w:firstLine="420"/>
              <w:jc w:val="left"/>
              <w:rPr>
                <w:rFonts w:ascii="Times New Roman" w:hAnsi="Times New Roman" w:cs="Times New Roman"/>
                <w:szCs w:val="21"/>
              </w:rPr>
            </w:pPr>
            <w:r w:rsidRPr="0003621C">
              <w:rPr>
                <w:rFonts w:ascii="Times New Roman" w:hAnsi="Times New Roman" w:cs="Times New Roman"/>
                <w:szCs w:val="21"/>
              </w:rPr>
              <w:t>本课程</w:t>
            </w:r>
            <w:r w:rsidRPr="0003621C">
              <w:rPr>
                <w:rFonts w:ascii="Times New Roman" w:hAnsi="Times New Roman" w:cs="Times New Roman"/>
                <w:szCs w:val="21"/>
              </w:rPr>
              <w:t>3</w:t>
            </w:r>
            <w:r w:rsidRPr="0003621C">
              <w:rPr>
                <w:rFonts w:ascii="Times New Roman" w:hAnsi="Times New Roman" w:cs="Times New Roman"/>
                <w:szCs w:val="21"/>
              </w:rPr>
              <w:t>学分，课内学时</w:t>
            </w:r>
            <w:r w:rsidRPr="0003621C">
              <w:rPr>
                <w:rFonts w:ascii="Times New Roman" w:hAnsi="Times New Roman" w:cs="Times New Roman"/>
                <w:szCs w:val="21"/>
              </w:rPr>
              <w:t>54</w:t>
            </w:r>
            <w:r w:rsidRPr="0003621C">
              <w:rPr>
                <w:rFonts w:ascii="Times New Roman" w:hAnsi="Times New Roman" w:cs="Times New Roman"/>
                <w:szCs w:val="21"/>
              </w:rPr>
              <w:t>学时，统设必修，开设一学期。</w:t>
            </w:r>
          </w:p>
          <w:p w:rsidR="00A91276" w:rsidRPr="0003621C" w:rsidRDefault="00A91276" w:rsidP="00A91276">
            <w:pPr>
              <w:spacing w:line="360" w:lineRule="exact"/>
              <w:ind w:firstLineChars="200" w:firstLine="420"/>
              <w:jc w:val="left"/>
              <w:rPr>
                <w:rFonts w:ascii="Times New Roman" w:hAnsi="Times New Roman" w:cs="Times New Roman"/>
                <w:szCs w:val="21"/>
              </w:rPr>
            </w:pPr>
            <w:r w:rsidRPr="0003621C">
              <w:rPr>
                <w:rFonts w:ascii="Times New Roman" w:hAnsi="Times New Roman" w:cs="Times New Roman"/>
                <w:szCs w:val="21"/>
              </w:rPr>
              <w:t>本课程对应</w:t>
            </w:r>
            <w:r w:rsidRPr="0003621C">
              <w:rPr>
                <w:rFonts w:ascii="Times New Roman" w:hAnsi="Times New Roman" w:cs="Times New Roman"/>
                <w:szCs w:val="21"/>
              </w:rPr>
              <w:t>“</w:t>
            </w:r>
            <w:r w:rsidRPr="0003621C">
              <w:rPr>
                <w:rFonts w:ascii="Times New Roman" w:hAnsi="Times New Roman" w:cs="Times New Roman"/>
                <w:szCs w:val="21"/>
              </w:rPr>
              <w:t>矿井通风设备操作维护</w:t>
            </w:r>
            <w:r w:rsidRPr="0003621C">
              <w:rPr>
                <w:rFonts w:ascii="Times New Roman" w:hAnsi="Times New Roman" w:cs="Times New Roman"/>
                <w:szCs w:val="21"/>
              </w:rPr>
              <w:t>”</w:t>
            </w:r>
            <w:r w:rsidRPr="0003621C">
              <w:rPr>
                <w:rFonts w:ascii="Times New Roman" w:hAnsi="Times New Roman" w:cs="Times New Roman"/>
                <w:szCs w:val="21"/>
              </w:rPr>
              <w:t>、</w:t>
            </w:r>
            <w:r w:rsidRPr="0003621C">
              <w:rPr>
                <w:rFonts w:ascii="Times New Roman" w:hAnsi="Times New Roman" w:cs="Times New Roman"/>
                <w:szCs w:val="21"/>
              </w:rPr>
              <w:t>“</w:t>
            </w:r>
            <w:r w:rsidRPr="0003621C">
              <w:rPr>
                <w:rFonts w:ascii="Times New Roman" w:hAnsi="Times New Roman" w:cs="Times New Roman"/>
                <w:szCs w:val="21"/>
              </w:rPr>
              <w:t>矿井排水设备操作维护</w:t>
            </w:r>
            <w:r w:rsidRPr="0003621C">
              <w:rPr>
                <w:rFonts w:ascii="Times New Roman" w:hAnsi="Times New Roman" w:cs="Times New Roman"/>
                <w:szCs w:val="21"/>
              </w:rPr>
              <w:t>”</w:t>
            </w:r>
            <w:r w:rsidRPr="0003621C">
              <w:rPr>
                <w:rFonts w:ascii="Times New Roman" w:hAnsi="Times New Roman" w:cs="Times New Roman"/>
                <w:szCs w:val="21"/>
              </w:rPr>
              <w:t>、</w:t>
            </w:r>
            <w:r w:rsidRPr="0003621C">
              <w:rPr>
                <w:rFonts w:ascii="Times New Roman" w:hAnsi="Times New Roman" w:cs="Times New Roman"/>
                <w:szCs w:val="21"/>
              </w:rPr>
              <w:t>“</w:t>
            </w:r>
            <w:r w:rsidRPr="0003621C">
              <w:rPr>
                <w:rFonts w:ascii="Times New Roman" w:hAnsi="Times New Roman" w:cs="Times New Roman"/>
                <w:szCs w:val="21"/>
              </w:rPr>
              <w:t>矿井压气设备操作维护</w:t>
            </w:r>
            <w:r w:rsidRPr="0003621C">
              <w:rPr>
                <w:rFonts w:ascii="Times New Roman" w:hAnsi="Times New Roman" w:cs="Times New Roman"/>
                <w:szCs w:val="21"/>
              </w:rPr>
              <w:t>”3</w:t>
            </w:r>
            <w:r w:rsidRPr="0003621C">
              <w:rPr>
                <w:rFonts w:ascii="Times New Roman" w:hAnsi="Times New Roman" w:cs="Times New Roman"/>
                <w:szCs w:val="21"/>
              </w:rPr>
              <w:t>个认证单元，按认证单元中知识、技能、能力的要求，来组织策划课程内容。</w:t>
            </w:r>
          </w:p>
          <w:p w:rsidR="00A91276" w:rsidRPr="0003621C" w:rsidRDefault="00A91276" w:rsidP="00A91276">
            <w:pPr>
              <w:spacing w:line="360" w:lineRule="exact"/>
              <w:ind w:firstLineChars="200" w:firstLine="420"/>
              <w:jc w:val="left"/>
              <w:rPr>
                <w:rFonts w:ascii="Times New Roman" w:hAnsi="Times New Roman" w:cs="Times New Roman"/>
                <w:szCs w:val="21"/>
              </w:rPr>
            </w:pPr>
            <w:r w:rsidRPr="0003621C">
              <w:rPr>
                <w:rFonts w:ascii="Times New Roman" w:hAnsi="Times New Roman" w:cs="Times New Roman"/>
                <w:szCs w:val="21"/>
              </w:rPr>
              <w:t>通过本课程学习，分别掌握流动力学基本概念，了解矿井通风的任务、能判断通风设备的机械、电气故障并排除，能组织通风设备的安装检修；</w:t>
            </w:r>
            <w:r w:rsidR="00E63B57">
              <w:rPr>
                <w:rFonts w:ascii="Times New Roman" w:hAnsi="Times New Roman" w:cs="Times New Roman"/>
                <w:szCs w:val="21"/>
              </w:rPr>
              <w:t>理解</w:t>
            </w:r>
            <w:r w:rsidRPr="0003621C">
              <w:rPr>
                <w:rFonts w:ascii="Times New Roman" w:hAnsi="Times New Roman" w:cs="Times New Roman"/>
                <w:szCs w:val="21"/>
              </w:rPr>
              <w:t>离心式水泵工作理论，能判断排水设备的机械、电气故障并排除，能组织排水设备安装检修；</w:t>
            </w:r>
            <w:r w:rsidR="00E63B57">
              <w:rPr>
                <w:rFonts w:ascii="Times New Roman" w:hAnsi="Times New Roman" w:cs="Times New Roman"/>
                <w:szCs w:val="21"/>
              </w:rPr>
              <w:t>理解</w:t>
            </w:r>
            <w:r w:rsidRPr="0003621C">
              <w:rPr>
                <w:rFonts w:ascii="Times New Roman" w:hAnsi="Times New Roman" w:cs="Times New Roman"/>
                <w:szCs w:val="21"/>
              </w:rPr>
              <w:t>活塞式空压机性能参数和工作循环，能判断压气设备的机械、电气故障并排除，能判断空压机机械、电气故障，并进行修理。</w:t>
            </w:r>
          </w:p>
        </w:tc>
        <w:tc>
          <w:tcPr>
            <w:tcW w:w="448" w:type="dxa"/>
            <w:vAlign w:val="center"/>
          </w:tcPr>
          <w:p w:rsidR="00A91276" w:rsidRPr="0003621C" w:rsidRDefault="00A91276" w:rsidP="00A91276">
            <w:pPr>
              <w:spacing w:line="276" w:lineRule="auto"/>
              <w:jc w:val="center"/>
              <w:rPr>
                <w:rFonts w:ascii="Times New Roman" w:hAnsi="Times New Roman" w:cs="Times New Roman"/>
                <w:szCs w:val="21"/>
              </w:rPr>
            </w:pPr>
            <w:r w:rsidRPr="0003621C">
              <w:rPr>
                <w:rFonts w:ascii="Times New Roman" w:hAnsi="Times New Roman" w:cs="Times New Roman"/>
                <w:szCs w:val="21"/>
              </w:rPr>
              <w:t>3</w:t>
            </w:r>
          </w:p>
        </w:tc>
        <w:tc>
          <w:tcPr>
            <w:tcW w:w="675" w:type="dxa"/>
            <w:vAlign w:val="center"/>
          </w:tcPr>
          <w:p w:rsidR="00A91276" w:rsidRPr="0003621C" w:rsidRDefault="00A91276" w:rsidP="00A91276">
            <w:pPr>
              <w:spacing w:line="276" w:lineRule="auto"/>
              <w:jc w:val="center"/>
              <w:rPr>
                <w:rFonts w:ascii="Times New Roman" w:hAnsi="Times New Roman" w:cs="Times New Roman"/>
                <w:szCs w:val="21"/>
              </w:rPr>
            </w:pPr>
            <w:r w:rsidRPr="0003621C">
              <w:rPr>
                <w:rFonts w:ascii="Times New Roman" w:hAnsi="Times New Roman" w:cs="Times New Roman"/>
                <w:szCs w:val="21"/>
              </w:rPr>
              <w:t>54</w:t>
            </w:r>
          </w:p>
        </w:tc>
      </w:tr>
      <w:tr w:rsidR="00A91276" w:rsidRPr="0003621C" w:rsidTr="00152CB4">
        <w:trPr>
          <w:trHeight w:val="1942"/>
        </w:trPr>
        <w:tc>
          <w:tcPr>
            <w:tcW w:w="704" w:type="dxa"/>
            <w:vMerge/>
            <w:vAlign w:val="center"/>
          </w:tcPr>
          <w:p w:rsidR="00A91276" w:rsidRPr="0003621C" w:rsidRDefault="00A91276" w:rsidP="00A91276">
            <w:pPr>
              <w:spacing w:line="276" w:lineRule="auto"/>
              <w:jc w:val="center"/>
              <w:rPr>
                <w:rFonts w:ascii="Times New Roman" w:hAnsi="Times New Roman" w:cs="Times New Roman"/>
                <w:szCs w:val="21"/>
              </w:rPr>
            </w:pPr>
          </w:p>
        </w:tc>
        <w:tc>
          <w:tcPr>
            <w:tcW w:w="885" w:type="dxa"/>
            <w:vAlign w:val="center"/>
          </w:tcPr>
          <w:p w:rsidR="00A91276" w:rsidRPr="0003621C" w:rsidRDefault="00A91276" w:rsidP="00A91276">
            <w:pPr>
              <w:spacing w:line="276" w:lineRule="auto"/>
              <w:jc w:val="center"/>
              <w:rPr>
                <w:rFonts w:ascii="Times New Roman" w:hAnsi="Times New Roman" w:cs="Times New Roman"/>
                <w:szCs w:val="21"/>
              </w:rPr>
            </w:pPr>
            <w:r w:rsidRPr="0003621C">
              <w:rPr>
                <w:rFonts w:ascii="Times New Roman" w:hAnsi="Times New Roman" w:cs="Times New Roman"/>
                <w:szCs w:val="21"/>
              </w:rPr>
              <w:t>煤矿机械修理与安装</w:t>
            </w:r>
          </w:p>
        </w:tc>
        <w:tc>
          <w:tcPr>
            <w:tcW w:w="6219" w:type="dxa"/>
            <w:vAlign w:val="center"/>
          </w:tcPr>
          <w:p w:rsidR="00A91276" w:rsidRPr="0003621C" w:rsidRDefault="00A91276" w:rsidP="00A91276">
            <w:pPr>
              <w:spacing w:line="360" w:lineRule="exact"/>
              <w:ind w:firstLineChars="200" w:firstLine="420"/>
              <w:jc w:val="left"/>
              <w:rPr>
                <w:rFonts w:ascii="Times New Roman" w:hAnsi="Times New Roman" w:cs="Times New Roman"/>
                <w:szCs w:val="21"/>
              </w:rPr>
            </w:pPr>
            <w:r w:rsidRPr="0003621C">
              <w:rPr>
                <w:rFonts w:ascii="Times New Roman" w:hAnsi="Times New Roman" w:cs="Times New Roman"/>
                <w:szCs w:val="21"/>
              </w:rPr>
              <w:t>本课程</w:t>
            </w:r>
            <w:r w:rsidRPr="0003621C">
              <w:rPr>
                <w:rFonts w:ascii="Times New Roman" w:hAnsi="Times New Roman" w:cs="Times New Roman"/>
                <w:szCs w:val="21"/>
              </w:rPr>
              <w:t>1</w:t>
            </w:r>
            <w:r w:rsidRPr="0003621C">
              <w:rPr>
                <w:rFonts w:ascii="Times New Roman" w:hAnsi="Times New Roman" w:cs="Times New Roman"/>
                <w:szCs w:val="21"/>
              </w:rPr>
              <w:t>学分，课内学时</w:t>
            </w:r>
            <w:r w:rsidRPr="0003621C">
              <w:rPr>
                <w:rFonts w:ascii="Times New Roman" w:hAnsi="Times New Roman" w:cs="Times New Roman"/>
                <w:szCs w:val="21"/>
              </w:rPr>
              <w:t>18</w:t>
            </w:r>
            <w:r w:rsidRPr="0003621C">
              <w:rPr>
                <w:rFonts w:ascii="Times New Roman" w:hAnsi="Times New Roman" w:cs="Times New Roman"/>
                <w:szCs w:val="21"/>
              </w:rPr>
              <w:t>学时，统设必修，开设一学期。</w:t>
            </w:r>
          </w:p>
          <w:p w:rsidR="00A91276" w:rsidRPr="0003621C" w:rsidRDefault="00A91276" w:rsidP="00A91276">
            <w:pPr>
              <w:spacing w:line="360" w:lineRule="exact"/>
              <w:ind w:firstLineChars="200" w:firstLine="420"/>
              <w:jc w:val="left"/>
              <w:rPr>
                <w:rFonts w:ascii="Times New Roman" w:hAnsi="Times New Roman" w:cs="Times New Roman"/>
                <w:szCs w:val="21"/>
              </w:rPr>
            </w:pPr>
            <w:r w:rsidRPr="0003621C">
              <w:rPr>
                <w:rFonts w:ascii="Times New Roman" w:hAnsi="Times New Roman" w:cs="Times New Roman"/>
                <w:szCs w:val="21"/>
              </w:rPr>
              <w:t>本课程较系统地介绍了矿山机械和通用机械零部件的修理、装配和</w:t>
            </w:r>
            <w:hyperlink r:id="rId8" w:history="1">
              <w:r w:rsidRPr="0003621C">
                <w:rPr>
                  <w:rFonts w:ascii="Times New Roman" w:hAnsi="Times New Roman" w:cs="Times New Roman"/>
                  <w:szCs w:val="21"/>
                </w:rPr>
                <w:t>安装</w:t>
              </w:r>
            </w:hyperlink>
            <w:r w:rsidRPr="0003621C">
              <w:rPr>
                <w:rFonts w:ascii="Times New Roman" w:hAnsi="Times New Roman" w:cs="Times New Roman"/>
                <w:szCs w:val="21"/>
              </w:rPr>
              <w:t>技术。主要内容包括：机械零件的摩擦磨损与</w:t>
            </w:r>
            <w:hyperlink r:id="rId9" w:history="1">
              <w:r w:rsidRPr="0003621C">
                <w:rPr>
                  <w:rFonts w:ascii="Times New Roman" w:hAnsi="Times New Roman" w:cs="Times New Roman"/>
                  <w:szCs w:val="21"/>
                </w:rPr>
                <w:t>润滑</w:t>
              </w:r>
            </w:hyperlink>
            <w:r w:rsidRPr="0003621C">
              <w:rPr>
                <w:rFonts w:ascii="Times New Roman" w:hAnsi="Times New Roman" w:cs="Times New Roman"/>
                <w:szCs w:val="21"/>
              </w:rPr>
              <w:t>，机械零件修理的一般工艺，通用零件的修理过程，煤矿</w:t>
            </w:r>
            <w:hyperlink r:id="rId10" w:history="1">
              <w:r w:rsidRPr="0003621C">
                <w:rPr>
                  <w:rFonts w:ascii="Times New Roman" w:hAnsi="Times New Roman" w:cs="Times New Roman"/>
                  <w:szCs w:val="21"/>
                </w:rPr>
                <w:t>机械设备</w:t>
              </w:r>
            </w:hyperlink>
            <w:r w:rsidRPr="0003621C">
              <w:rPr>
                <w:rFonts w:ascii="Times New Roman" w:hAnsi="Times New Roman" w:cs="Times New Roman"/>
                <w:szCs w:val="21"/>
              </w:rPr>
              <w:t>的修理与装配，矿山机械的</w:t>
            </w:r>
            <w:hyperlink r:id="rId11" w:history="1">
              <w:r w:rsidRPr="0003621C">
                <w:rPr>
                  <w:rFonts w:ascii="Times New Roman" w:hAnsi="Times New Roman" w:cs="Times New Roman"/>
                  <w:szCs w:val="21"/>
                </w:rPr>
                <w:t>安装</w:t>
              </w:r>
            </w:hyperlink>
            <w:r w:rsidRPr="0003621C">
              <w:rPr>
                <w:rFonts w:ascii="Times New Roman" w:hAnsi="Times New Roman" w:cs="Times New Roman"/>
                <w:szCs w:val="21"/>
              </w:rPr>
              <w:t>等。</w:t>
            </w:r>
          </w:p>
        </w:tc>
        <w:tc>
          <w:tcPr>
            <w:tcW w:w="448" w:type="dxa"/>
            <w:vAlign w:val="center"/>
          </w:tcPr>
          <w:p w:rsidR="00A91276" w:rsidRPr="0003621C" w:rsidRDefault="00A91276" w:rsidP="00A91276">
            <w:pPr>
              <w:spacing w:line="276" w:lineRule="auto"/>
              <w:jc w:val="center"/>
              <w:rPr>
                <w:rFonts w:ascii="Times New Roman" w:hAnsi="Times New Roman" w:cs="Times New Roman"/>
                <w:szCs w:val="21"/>
              </w:rPr>
            </w:pPr>
            <w:r w:rsidRPr="0003621C">
              <w:rPr>
                <w:rFonts w:ascii="Times New Roman" w:hAnsi="Times New Roman" w:cs="Times New Roman"/>
                <w:szCs w:val="21"/>
              </w:rPr>
              <w:t>1</w:t>
            </w:r>
          </w:p>
        </w:tc>
        <w:tc>
          <w:tcPr>
            <w:tcW w:w="675" w:type="dxa"/>
            <w:vAlign w:val="center"/>
          </w:tcPr>
          <w:p w:rsidR="00A91276" w:rsidRPr="0003621C" w:rsidRDefault="00A91276" w:rsidP="00A91276">
            <w:pPr>
              <w:spacing w:line="276" w:lineRule="auto"/>
              <w:jc w:val="center"/>
              <w:rPr>
                <w:rFonts w:ascii="Times New Roman" w:hAnsi="Times New Roman" w:cs="Times New Roman"/>
                <w:szCs w:val="21"/>
              </w:rPr>
            </w:pPr>
            <w:r w:rsidRPr="0003621C">
              <w:rPr>
                <w:rFonts w:ascii="Times New Roman" w:hAnsi="Times New Roman" w:cs="Times New Roman"/>
                <w:szCs w:val="21"/>
              </w:rPr>
              <w:t>18</w:t>
            </w:r>
          </w:p>
        </w:tc>
      </w:tr>
      <w:tr w:rsidR="00A91276" w:rsidRPr="0003621C" w:rsidTr="00152CB4">
        <w:trPr>
          <w:trHeight w:val="2679"/>
        </w:trPr>
        <w:tc>
          <w:tcPr>
            <w:tcW w:w="704" w:type="dxa"/>
            <w:vMerge/>
            <w:vAlign w:val="center"/>
          </w:tcPr>
          <w:p w:rsidR="00A91276" w:rsidRPr="0003621C" w:rsidRDefault="00A91276" w:rsidP="00A91276">
            <w:pPr>
              <w:spacing w:line="276" w:lineRule="auto"/>
              <w:jc w:val="center"/>
              <w:rPr>
                <w:rFonts w:ascii="Times New Roman" w:hAnsi="Times New Roman" w:cs="Times New Roman"/>
                <w:szCs w:val="21"/>
              </w:rPr>
            </w:pPr>
          </w:p>
        </w:tc>
        <w:tc>
          <w:tcPr>
            <w:tcW w:w="885" w:type="dxa"/>
            <w:vAlign w:val="center"/>
          </w:tcPr>
          <w:p w:rsidR="00A91276" w:rsidRPr="0003621C" w:rsidRDefault="00A91276" w:rsidP="00A91276">
            <w:pPr>
              <w:spacing w:line="276" w:lineRule="auto"/>
              <w:jc w:val="center"/>
              <w:rPr>
                <w:rFonts w:ascii="Times New Roman" w:hAnsi="Times New Roman" w:cs="Times New Roman"/>
                <w:szCs w:val="21"/>
              </w:rPr>
            </w:pPr>
            <w:r w:rsidRPr="0003621C">
              <w:rPr>
                <w:rFonts w:ascii="Segoe UI Symbol" w:hAnsi="Segoe UI Symbol" w:cs="Segoe UI Symbol"/>
                <w:sz w:val="18"/>
                <w:szCs w:val="18"/>
              </w:rPr>
              <w:t>★</w:t>
            </w:r>
            <w:r w:rsidRPr="0003621C">
              <w:rPr>
                <w:rFonts w:ascii="Times New Roman" w:hAnsi="Times New Roman" w:cs="Times New Roman"/>
                <w:szCs w:val="21"/>
              </w:rPr>
              <w:t>煤矿电气设备检修工艺</w:t>
            </w:r>
          </w:p>
        </w:tc>
        <w:tc>
          <w:tcPr>
            <w:tcW w:w="6219" w:type="dxa"/>
            <w:vAlign w:val="center"/>
          </w:tcPr>
          <w:p w:rsidR="00A91276" w:rsidRPr="0003621C" w:rsidRDefault="00A91276" w:rsidP="00A91276">
            <w:pPr>
              <w:spacing w:line="360" w:lineRule="exact"/>
              <w:ind w:firstLineChars="200" w:firstLine="420"/>
              <w:jc w:val="left"/>
              <w:rPr>
                <w:rFonts w:ascii="Times New Roman" w:hAnsi="Times New Roman" w:cs="Times New Roman"/>
                <w:szCs w:val="21"/>
              </w:rPr>
            </w:pPr>
            <w:r w:rsidRPr="0003621C">
              <w:rPr>
                <w:rFonts w:ascii="Times New Roman" w:hAnsi="Times New Roman" w:cs="Times New Roman"/>
                <w:szCs w:val="21"/>
              </w:rPr>
              <w:t>本课程</w:t>
            </w:r>
            <w:r w:rsidRPr="0003621C">
              <w:rPr>
                <w:rFonts w:ascii="Times New Roman" w:hAnsi="Times New Roman" w:cs="Times New Roman"/>
                <w:szCs w:val="21"/>
              </w:rPr>
              <w:t>3</w:t>
            </w:r>
            <w:r w:rsidRPr="0003621C">
              <w:rPr>
                <w:rFonts w:ascii="Times New Roman" w:hAnsi="Times New Roman" w:cs="Times New Roman"/>
                <w:szCs w:val="21"/>
              </w:rPr>
              <w:t>学分，课内学时</w:t>
            </w:r>
            <w:r w:rsidRPr="0003621C">
              <w:rPr>
                <w:rFonts w:ascii="Times New Roman" w:hAnsi="Times New Roman" w:cs="Times New Roman"/>
                <w:szCs w:val="21"/>
              </w:rPr>
              <w:t>54</w:t>
            </w:r>
            <w:r w:rsidRPr="0003621C">
              <w:rPr>
                <w:rFonts w:ascii="Times New Roman" w:hAnsi="Times New Roman" w:cs="Times New Roman"/>
                <w:szCs w:val="21"/>
              </w:rPr>
              <w:t>学时，统设必修，开设一学期。</w:t>
            </w:r>
          </w:p>
          <w:p w:rsidR="00A91276" w:rsidRPr="0003621C" w:rsidRDefault="00A91276" w:rsidP="00A91276">
            <w:pPr>
              <w:spacing w:line="360" w:lineRule="exact"/>
              <w:ind w:firstLineChars="200" w:firstLine="420"/>
              <w:jc w:val="left"/>
              <w:rPr>
                <w:rFonts w:ascii="Times New Roman" w:hAnsi="Times New Roman" w:cs="Times New Roman"/>
                <w:szCs w:val="21"/>
              </w:rPr>
            </w:pPr>
            <w:r w:rsidRPr="0003621C">
              <w:rPr>
                <w:rFonts w:ascii="Times New Roman" w:hAnsi="Times New Roman" w:cs="Times New Roman"/>
                <w:szCs w:val="21"/>
              </w:rPr>
              <w:t>本课程对应</w:t>
            </w:r>
            <w:r w:rsidRPr="0003621C">
              <w:rPr>
                <w:rFonts w:ascii="Times New Roman" w:hAnsi="Times New Roman" w:cs="Times New Roman"/>
                <w:szCs w:val="21"/>
              </w:rPr>
              <w:t>“</w:t>
            </w:r>
            <w:r w:rsidRPr="0003621C">
              <w:rPr>
                <w:rFonts w:ascii="Times New Roman" w:hAnsi="Times New Roman" w:cs="Times New Roman"/>
                <w:szCs w:val="21"/>
              </w:rPr>
              <w:t>电力拖动操作维护</w:t>
            </w:r>
            <w:r w:rsidRPr="0003621C">
              <w:rPr>
                <w:rFonts w:ascii="Times New Roman" w:hAnsi="Times New Roman" w:cs="Times New Roman"/>
                <w:szCs w:val="21"/>
              </w:rPr>
              <w:t>”</w:t>
            </w:r>
            <w:r w:rsidRPr="0003621C">
              <w:rPr>
                <w:rFonts w:ascii="Times New Roman" w:hAnsi="Times New Roman" w:cs="Times New Roman"/>
                <w:szCs w:val="21"/>
              </w:rPr>
              <w:t>、</w:t>
            </w:r>
            <w:r w:rsidRPr="0003621C">
              <w:rPr>
                <w:rFonts w:ascii="Times New Roman" w:hAnsi="Times New Roman" w:cs="Times New Roman"/>
                <w:szCs w:val="21"/>
              </w:rPr>
              <w:t>“</w:t>
            </w:r>
            <w:r w:rsidRPr="0003621C">
              <w:rPr>
                <w:rFonts w:ascii="Times New Roman" w:hAnsi="Times New Roman" w:cs="Times New Roman"/>
                <w:szCs w:val="21"/>
              </w:rPr>
              <w:t>电气控制操作维护</w:t>
            </w:r>
            <w:r w:rsidRPr="0003621C">
              <w:rPr>
                <w:rFonts w:ascii="Times New Roman" w:hAnsi="Times New Roman" w:cs="Times New Roman"/>
                <w:szCs w:val="21"/>
              </w:rPr>
              <w:t>”</w:t>
            </w:r>
            <w:r w:rsidRPr="0003621C">
              <w:rPr>
                <w:rFonts w:ascii="Times New Roman" w:hAnsi="Times New Roman" w:cs="Times New Roman"/>
                <w:szCs w:val="21"/>
              </w:rPr>
              <w:t>、</w:t>
            </w:r>
            <w:r w:rsidRPr="0003621C">
              <w:rPr>
                <w:rFonts w:ascii="Times New Roman" w:hAnsi="Times New Roman" w:cs="Times New Roman"/>
                <w:szCs w:val="21"/>
              </w:rPr>
              <w:t>“</w:t>
            </w:r>
            <w:r w:rsidRPr="0003621C">
              <w:rPr>
                <w:rFonts w:ascii="Times New Roman" w:hAnsi="Times New Roman" w:cs="Times New Roman"/>
                <w:szCs w:val="21"/>
              </w:rPr>
              <w:t>电器电子仪器设备操作维护</w:t>
            </w:r>
            <w:r w:rsidRPr="0003621C">
              <w:rPr>
                <w:rFonts w:ascii="Times New Roman" w:hAnsi="Times New Roman" w:cs="Times New Roman"/>
                <w:szCs w:val="21"/>
              </w:rPr>
              <w:t>”3</w:t>
            </w:r>
            <w:r w:rsidRPr="0003621C">
              <w:rPr>
                <w:rFonts w:ascii="Times New Roman" w:hAnsi="Times New Roman" w:cs="Times New Roman"/>
                <w:szCs w:val="21"/>
              </w:rPr>
              <w:t>个认证单元，按认证单元中知识、技能、能力的要求，来组织策划课程内容。</w:t>
            </w:r>
          </w:p>
          <w:p w:rsidR="00A91276" w:rsidRPr="0003621C" w:rsidRDefault="00A91276" w:rsidP="00A91276">
            <w:pPr>
              <w:spacing w:line="360" w:lineRule="exact"/>
              <w:ind w:firstLineChars="200" w:firstLine="420"/>
              <w:jc w:val="left"/>
              <w:rPr>
                <w:rFonts w:ascii="Times New Roman" w:hAnsi="Times New Roman" w:cs="Times New Roman"/>
                <w:szCs w:val="21"/>
              </w:rPr>
            </w:pPr>
            <w:r w:rsidRPr="0003621C">
              <w:rPr>
                <w:rFonts w:ascii="Times New Roman" w:hAnsi="Times New Roman" w:cs="Times New Roman"/>
                <w:szCs w:val="21"/>
              </w:rPr>
              <w:t>本课程内容包括钳工基本操作、</w:t>
            </w:r>
            <w:hyperlink r:id="rId12" w:history="1">
              <w:r w:rsidRPr="0003621C">
                <w:rPr>
                  <w:rFonts w:ascii="Times New Roman" w:hAnsi="Times New Roman" w:cs="Times New Roman"/>
                  <w:szCs w:val="21"/>
                </w:rPr>
                <w:t>电工</w:t>
              </w:r>
            </w:hyperlink>
            <w:hyperlink r:id="rId13" w:history="1">
              <w:r w:rsidRPr="0003621C">
                <w:rPr>
                  <w:rFonts w:ascii="Times New Roman" w:hAnsi="Times New Roman" w:cs="Times New Roman"/>
                  <w:szCs w:val="21"/>
                </w:rPr>
                <w:t>材料</w:t>
              </w:r>
            </w:hyperlink>
            <w:r w:rsidRPr="0003621C">
              <w:rPr>
                <w:rFonts w:ascii="Times New Roman" w:hAnsi="Times New Roman" w:cs="Times New Roman"/>
                <w:szCs w:val="21"/>
              </w:rPr>
              <w:t>、导线及</w:t>
            </w:r>
            <w:hyperlink r:id="rId14" w:history="1">
              <w:r w:rsidRPr="0003621C">
                <w:rPr>
                  <w:rFonts w:ascii="Times New Roman" w:hAnsi="Times New Roman" w:cs="Times New Roman"/>
                  <w:szCs w:val="21"/>
                </w:rPr>
                <w:t>电缆</w:t>
              </w:r>
            </w:hyperlink>
            <w:r w:rsidRPr="0003621C">
              <w:rPr>
                <w:rFonts w:ascii="Times New Roman" w:hAnsi="Times New Roman" w:cs="Times New Roman"/>
                <w:szCs w:val="21"/>
              </w:rPr>
              <w:t>连接、</w:t>
            </w:r>
            <w:hyperlink r:id="rId15" w:history="1">
              <w:r w:rsidRPr="0003621C">
                <w:rPr>
                  <w:rFonts w:ascii="Times New Roman" w:hAnsi="Times New Roman" w:cs="Times New Roman"/>
                  <w:szCs w:val="21"/>
                </w:rPr>
                <w:t>电工</w:t>
              </w:r>
            </w:hyperlink>
            <w:r w:rsidRPr="0003621C">
              <w:rPr>
                <w:rFonts w:ascii="Times New Roman" w:hAnsi="Times New Roman" w:cs="Times New Roman"/>
                <w:szCs w:val="21"/>
              </w:rPr>
              <w:t>常用</w:t>
            </w:r>
            <w:hyperlink r:id="rId16" w:history="1">
              <w:r w:rsidRPr="0003621C">
                <w:rPr>
                  <w:rFonts w:ascii="Times New Roman" w:hAnsi="Times New Roman" w:cs="Times New Roman"/>
                  <w:szCs w:val="21"/>
                </w:rPr>
                <w:t>仪表</w:t>
              </w:r>
            </w:hyperlink>
            <w:r w:rsidRPr="0003621C">
              <w:rPr>
                <w:rFonts w:ascii="Times New Roman" w:hAnsi="Times New Roman" w:cs="Times New Roman"/>
                <w:szCs w:val="21"/>
              </w:rPr>
              <w:t>的使用方法等；煤矿供电线路；煤矿现场主要电器的</w:t>
            </w:r>
            <w:hyperlink r:id="rId17" w:history="1">
              <w:r w:rsidRPr="0003621C">
                <w:rPr>
                  <w:rFonts w:ascii="Times New Roman" w:hAnsi="Times New Roman" w:cs="Times New Roman"/>
                  <w:szCs w:val="21"/>
                </w:rPr>
                <w:t>安装</w:t>
              </w:r>
            </w:hyperlink>
            <w:r w:rsidRPr="0003621C">
              <w:rPr>
                <w:rFonts w:ascii="Times New Roman" w:hAnsi="Times New Roman" w:cs="Times New Roman"/>
                <w:szCs w:val="21"/>
              </w:rPr>
              <w:t>与检修工艺，内容包括矿用高低压开关的</w:t>
            </w:r>
            <w:hyperlink r:id="rId18" w:history="1">
              <w:r w:rsidRPr="0003621C">
                <w:rPr>
                  <w:rFonts w:ascii="Times New Roman" w:hAnsi="Times New Roman" w:cs="Times New Roman"/>
                  <w:szCs w:val="21"/>
                </w:rPr>
                <w:t>安装</w:t>
              </w:r>
            </w:hyperlink>
            <w:r w:rsidRPr="0003621C">
              <w:rPr>
                <w:rFonts w:ascii="Times New Roman" w:hAnsi="Times New Roman" w:cs="Times New Roman"/>
                <w:szCs w:val="21"/>
              </w:rPr>
              <w:t>与检修、固定机械常用控制电器的检修、检漏继电器及煤电钻综合保护装置的</w:t>
            </w:r>
            <w:hyperlink r:id="rId19" w:history="1">
              <w:r w:rsidRPr="0003621C">
                <w:rPr>
                  <w:rFonts w:ascii="Times New Roman" w:hAnsi="Times New Roman" w:cs="Times New Roman"/>
                  <w:szCs w:val="21"/>
                </w:rPr>
                <w:t>安装</w:t>
              </w:r>
            </w:hyperlink>
            <w:r w:rsidRPr="0003621C">
              <w:rPr>
                <w:rFonts w:ascii="Times New Roman" w:hAnsi="Times New Roman" w:cs="Times New Roman"/>
                <w:szCs w:val="21"/>
              </w:rPr>
              <w:t>与检修、</w:t>
            </w:r>
            <w:hyperlink r:id="rId20" w:history="1">
              <w:r w:rsidRPr="0003621C">
                <w:rPr>
                  <w:rFonts w:ascii="Times New Roman" w:hAnsi="Times New Roman" w:cs="Times New Roman"/>
                  <w:szCs w:val="21"/>
                </w:rPr>
                <w:t>变压器</w:t>
              </w:r>
            </w:hyperlink>
            <w:r w:rsidRPr="0003621C">
              <w:rPr>
                <w:rFonts w:ascii="Times New Roman" w:hAnsi="Times New Roman" w:cs="Times New Roman"/>
                <w:szCs w:val="21"/>
              </w:rPr>
              <w:t>的检修、三相异步电动机的检修等。</w:t>
            </w:r>
          </w:p>
        </w:tc>
        <w:tc>
          <w:tcPr>
            <w:tcW w:w="448" w:type="dxa"/>
            <w:vAlign w:val="center"/>
          </w:tcPr>
          <w:p w:rsidR="00A91276" w:rsidRPr="0003621C" w:rsidRDefault="00A91276" w:rsidP="00A91276">
            <w:pPr>
              <w:spacing w:line="276" w:lineRule="auto"/>
              <w:jc w:val="center"/>
              <w:rPr>
                <w:rFonts w:ascii="Times New Roman" w:hAnsi="Times New Roman" w:cs="Times New Roman"/>
                <w:szCs w:val="21"/>
              </w:rPr>
            </w:pPr>
            <w:r w:rsidRPr="0003621C">
              <w:rPr>
                <w:rFonts w:ascii="Times New Roman" w:hAnsi="Times New Roman" w:cs="Times New Roman"/>
                <w:szCs w:val="21"/>
              </w:rPr>
              <w:t>3</w:t>
            </w:r>
          </w:p>
        </w:tc>
        <w:tc>
          <w:tcPr>
            <w:tcW w:w="675" w:type="dxa"/>
            <w:vAlign w:val="center"/>
          </w:tcPr>
          <w:p w:rsidR="00A91276" w:rsidRPr="0003621C" w:rsidRDefault="00A91276" w:rsidP="00A91276">
            <w:pPr>
              <w:spacing w:line="276" w:lineRule="auto"/>
              <w:jc w:val="center"/>
              <w:rPr>
                <w:rFonts w:ascii="Times New Roman" w:hAnsi="Times New Roman" w:cs="Times New Roman"/>
                <w:szCs w:val="21"/>
              </w:rPr>
            </w:pPr>
            <w:r w:rsidRPr="0003621C">
              <w:rPr>
                <w:rFonts w:ascii="Times New Roman" w:hAnsi="Times New Roman" w:cs="Times New Roman"/>
                <w:szCs w:val="21"/>
              </w:rPr>
              <w:t>54</w:t>
            </w:r>
          </w:p>
        </w:tc>
      </w:tr>
      <w:tr w:rsidR="00A91276" w:rsidRPr="0003621C" w:rsidTr="00152CB4">
        <w:trPr>
          <w:trHeight w:val="2559"/>
        </w:trPr>
        <w:tc>
          <w:tcPr>
            <w:tcW w:w="704" w:type="dxa"/>
            <w:vMerge/>
            <w:vAlign w:val="center"/>
          </w:tcPr>
          <w:p w:rsidR="00A91276" w:rsidRPr="0003621C" w:rsidRDefault="00A91276" w:rsidP="00A91276">
            <w:pPr>
              <w:spacing w:line="276" w:lineRule="auto"/>
              <w:jc w:val="center"/>
              <w:rPr>
                <w:rFonts w:ascii="Times New Roman" w:hAnsi="Times New Roman" w:cs="Times New Roman"/>
                <w:szCs w:val="21"/>
              </w:rPr>
            </w:pPr>
          </w:p>
        </w:tc>
        <w:tc>
          <w:tcPr>
            <w:tcW w:w="885" w:type="dxa"/>
            <w:vAlign w:val="center"/>
          </w:tcPr>
          <w:p w:rsidR="00A91276" w:rsidRPr="0003621C" w:rsidRDefault="00A91276" w:rsidP="00A91276">
            <w:pPr>
              <w:spacing w:line="276" w:lineRule="auto"/>
              <w:jc w:val="center"/>
              <w:rPr>
                <w:rFonts w:ascii="Times New Roman" w:hAnsi="Times New Roman" w:cs="Times New Roman"/>
                <w:szCs w:val="21"/>
              </w:rPr>
            </w:pPr>
            <w:r w:rsidRPr="0003621C">
              <w:rPr>
                <w:rFonts w:ascii="Segoe UI Symbol" w:hAnsi="Segoe UI Symbol" w:cs="Segoe UI Symbol"/>
                <w:sz w:val="18"/>
                <w:szCs w:val="18"/>
              </w:rPr>
              <w:t>★</w:t>
            </w:r>
            <w:r w:rsidRPr="0003621C">
              <w:rPr>
                <w:rFonts w:ascii="Times New Roman" w:hAnsi="Times New Roman" w:cs="Times New Roman"/>
                <w:szCs w:val="21"/>
              </w:rPr>
              <w:t>煤矿机电设备管理</w:t>
            </w:r>
          </w:p>
        </w:tc>
        <w:tc>
          <w:tcPr>
            <w:tcW w:w="6219" w:type="dxa"/>
            <w:vAlign w:val="center"/>
          </w:tcPr>
          <w:p w:rsidR="00A91276" w:rsidRPr="0003621C" w:rsidRDefault="00A91276" w:rsidP="00A91276">
            <w:pPr>
              <w:spacing w:line="360" w:lineRule="exact"/>
              <w:ind w:firstLineChars="200" w:firstLine="420"/>
              <w:jc w:val="left"/>
              <w:rPr>
                <w:rFonts w:ascii="Times New Roman" w:hAnsi="Times New Roman" w:cs="Times New Roman"/>
                <w:szCs w:val="21"/>
              </w:rPr>
            </w:pPr>
            <w:r w:rsidRPr="0003621C">
              <w:rPr>
                <w:rFonts w:ascii="Times New Roman" w:hAnsi="Times New Roman" w:cs="Times New Roman"/>
                <w:szCs w:val="21"/>
              </w:rPr>
              <w:t>本课程</w:t>
            </w:r>
            <w:r w:rsidRPr="0003621C">
              <w:rPr>
                <w:rFonts w:ascii="Times New Roman" w:hAnsi="Times New Roman" w:cs="Times New Roman"/>
                <w:szCs w:val="21"/>
              </w:rPr>
              <w:t>3</w:t>
            </w:r>
            <w:r w:rsidRPr="0003621C">
              <w:rPr>
                <w:rFonts w:ascii="Times New Roman" w:hAnsi="Times New Roman" w:cs="Times New Roman"/>
                <w:szCs w:val="21"/>
              </w:rPr>
              <w:t>学分，课内学时</w:t>
            </w:r>
            <w:r w:rsidRPr="0003621C">
              <w:rPr>
                <w:rFonts w:ascii="Times New Roman" w:hAnsi="Times New Roman" w:cs="Times New Roman"/>
                <w:szCs w:val="21"/>
              </w:rPr>
              <w:t>54</w:t>
            </w:r>
            <w:r w:rsidRPr="0003621C">
              <w:rPr>
                <w:rFonts w:ascii="Times New Roman" w:hAnsi="Times New Roman" w:cs="Times New Roman"/>
                <w:szCs w:val="21"/>
              </w:rPr>
              <w:t>学时，统设必修，开设一学期。</w:t>
            </w:r>
          </w:p>
          <w:p w:rsidR="00A91276" w:rsidRPr="0003621C" w:rsidRDefault="00A91276" w:rsidP="00A91276">
            <w:pPr>
              <w:spacing w:line="360" w:lineRule="exact"/>
              <w:ind w:firstLineChars="200" w:firstLine="420"/>
              <w:jc w:val="left"/>
              <w:rPr>
                <w:rFonts w:ascii="Times New Roman" w:hAnsi="Times New Roman" w:cs="Times New Roman"/>
                <w:szCs w:val="21"/>
              </w:rPr>
            </w:pPr>
            <w:r w:rsidRPr="0003621C">
              <w:rPr>
                <w:rFonts w:ascii="Times New Roman" w:hAnsi="Times New Roman" w:cs="Times New Roman"/>
                <w:szCs w:val="21"/>
              </w:rPr>
              <w:t>本课程对应</w:t>
            </w:r>
            <w:r w:rsidRPr="0003621C">
              <w:rPr>
                <w:rFonts w:ascii="Times New Roman" w:hAnsi="Times New Roman" w:cs="Times New Roman"/>
                <w:szCs w:val="21"/>
              </w:rPr>
              <w:t xml:space="preserve">“ </w:t>
            </w:r>
            <w:r w:rsidRPr="0003621C">
              <w:rPr>
                <w:rFonts w:ascii="Times New Roman" w:hAnsi="Times New Roman" w:cs="Times New Roman"/>
                <w:szCs w:val="21"/>
              </w:rPr>
              <w:t>煤矿设备管理质量标准</w:t>
            </w:r>
            <w:r w:rsidRPr="0003621C">
              <w:rPr>
                <w:rFonts w:ascii="Times New Roman" w:hAnsi="Times New Roman" w:cs="Times New Roman"/>
                <w:szCs w:val="21"/>
              </w:rPr>
              <w:t>”</w:t>
            </w:r>
            <w:r w:rsidRPr="0003621C">
              <w:rPr>
                <w:rFonts w:ascii="Times New Roman" w:hAnsi="Times New Roman" w:cs="Times New Roman"/>
                <w:szCs w:val="21"/>
              </w:rPr>
              <w:t>、</w:t>
            </w:r>
            <w:r w:rsidRPr="0003621C">
              <w:rPr>
                <w:rFonts w:ascii="Times New Roman" w:hAnsi="Times New Roman" w:cs="Times New Roman"/>
                <w:szCs w:val="21"/>
              </w:rPr>
              <w:t>“</w:t>
            </w:r>
            <w:r w:rsidRPr="0003621C">
              <w:rPr>
                <w:rFonts w:ascii="Times New Roman" w:hAnsi="Times New Roman" w:cs="Times New Roman"/>
                <w:szCs w:val="21"/>
              </w:rPr>
              <w:t>煤矿机电安全法规应用</w:t>
            </w:r>
            <w:r w:rsidRPr="0003621C">
              <w:rPr>
                <w:rFonts w:ascii="Times New Roman" w:hAnsi="Times New Roman" w:cs="Times New Roman"/>
                <w:szCs w:val="21"/>
              </w:rPr>
              <w:t>”</w:t>
            </w:r>
            <w:r w:rsidRPr="0003621C">
              <w:rPr>
                <w:rFonts w:ascii="Times New Roman" w:hAnsi="Times New Roman" w:cs="Times New Roman"/>
                <w:szCs w:val="21"/>
              </w:rPr>
              <w:t>、</w:t>
            </w:r>
            <w:r w:rsidRPr="0003621C">
              <w:rPr>
                <w:rFonts w:ascii="Times New Roman" w:hAnsi="Times New Roman" w:cs="Times New Roman"/>
                <w:szCs w:val="21"/>
              </w:rPr>
              <w:t>“</w:t>
            </w:r>
            <w:r w:rsidRPr="0003621C">
              <w:rPr>
                <w:rFonts w:ascii="Times New Roman" w:hAnsi="Times New Roman" w:cs="Times New Roman"/>
                <w:szCs w:val="21"/>
              </w:rPr>
              <w:t>机电职业技能训练</w:t>
            </w:r>
            <w:r w:rsidRPr="0003621C">
              <w:rPr>
                <w:rFonts w:ascii="Times New Roman" w:hAnsi="Times New Roman" w:cs="Times New Roman"/>
                <w:szCs w:val="21"/>
              </w:rPr>
              <w:t>”3</w:t>
            </w:r>
            <w:r w:rsidRPr="0003621C">
              <w:rPr>
                <w:rFonts w:ascii="Times New Roman" w:hAnsi="Times New Roman" w:cs="Times New Roman"/>
                <w:szCs w:val="21"/>
              </w:rPr>
              <w:t>个认证单元，按认证单元中知识、技能、能力的要求，来组织策划课程内容。</w:t>
            </w:r>
          </w:p>
          <w:p w:rsidR="00A91276" w:rsidRPr="0003621C" w:rsidRDefault="00A91276" w:rsidP="00A91276">
            <w:pPr>
              <w:spacing w:line="360" w:lineRule="exact"/>
              <w:ind w:firstLineChars="200" w:firstLine="420"/>
              <w:jc w:val="left"/>
              <w:rPr>
                <w:rFonts w:ascii="Times New Roman" w:hAnsi="Times New Roman" w:cs="Times New Roman"/>
                <w:szCs w:val="21"/>
              </w:rPr>
            </w:pPr>
            <w:r w:rsidRPr="0003621C">
              <w:rPr>
                <w:rFonts w:ascii="Times New Roman" w:hAnsi="Times New Roman" w:cs="Times New Roman"/>
                <w:szCs w:val="21"/>
              </w:rPr>
              <w:t>通过本课程的学习，掌握《煤矿安全规程》中机电设备的有关规定和要求；熟练使用对照标准、规定检测用的工具、仪器仪表，在现场组织对电器设备的不足和缺陷进行处理和恢复。</w:t>
            </w:r>
          </w:p>
        </w:tc>
        <w:tc>
          <w:tcPr>
            <w:tcW w:w="448" w:type="dxa"/>
            <w:vAlign w:val="center"/>
          </w:tcPr>
          <w:p w:rsidR="00A91276" w:rsidRPr="0003621C" w:rsidRDefault="00A91276" w:rsidP="00A91276">
            <w:pPr>
              <w:spacing w:line="276" w:lineRule="auto"/>
              <w:jc w:val="center"/>
              <w:rPr>
                <w:rFonts w:ascii="Times New Roman" w:hAnsi="Times New Roman" w:cs="Times New Roman"/>
                <w:szCs w:val="21"/>
              </w:rPr>
            </w:pPr>
            <w:r w:rsidRPr="0003621C">
              <w:rPr>
                <w:rFonts w:ascii="Times New Roman" w:hAnsi="Times New Roman" w:cs="Times New Roman"/>
                <w:szCs w:val="21"/>
              </w:rPr>
              <w:t>3</w:t>
            </w:r>
          </w:p>
        </w:tc>
        <w:tc>
          <w:tcPr>
            <w:tcW w:w="675" w:type="dxa"/>
            <w:vAlign w:val="center"/>
          </w:tcPr>
          <w:p w:rsidR="00A91276" w:rsidRPr="0003621C" w:rsidRDefault="00A91276" w:rsidP="00A91276">
            <w:pPr>
              <w:spacing w:line="276" w:lineRule="auto"/>
              <w:jc w:val="center"/>
              <w:rPr>
                <w:rFonts w:ascii="Times New Roman" w:hAnsi="Times New Roman" w:cs="Times New Roman"/>
                <w:szCs w:val="21"/>
              </w:rPr>
            </w:pPr>
            <w:r w:rsidRPr="0003621C">
              <w:rPr>
                <w:rFonts w:ascii="Times New Roman" w:hAnsi="Times New Roman" w:cs="Times New Roman"/>
                <w:szCs w:val="21"/>
              </w:rPr>
              <w:t>54</w:t>
            </w:r>
          </w:p>
        </w:tc>
      </w:tr>
      <w:tr w:rsidR="00A91276" w:rsidRPr="0003621C" w:rsidTr="00152CB4">
        <w:trPr>
          <w:trHeight w:val="2847"/>
        </w:trPr>
        <w:tc>
          <w:tcPr>
            <w:tcW w:w="704" w:type="dxa"/>
            <w:vMerge/>
            <w:tcBorders>
              <w:bottom w:val="single" w:sz="4" w:space="0" w:color="auto"/>
            </w:tcBorders>
            <w:vAlign w:val="center"/>
          </w:tcPr>
          <w:p w:rsidR="00A91276" w:rsidRPr="0003621C" w:rsidRDefault="00A91276" w:rsidP="00A91276">
            <w:pPr>
              <w:spacing w:line="276" w:lineRule="auto"/>
              <w:jc w:val="center"/>
              <w:rPr>
                <w:rFonts w:ascii="Times New Roman" w:hAnsi="Times New Roman" w:cs="Times New Roman"/>
                <w:szCs w:val="21"/>
              </w:rPr>
            </w:pPr>
          </w:p>
        </w:tc>
        <w:tc>
          <w:tcPr>
            <w:tcW w:w="885" w:type="dxa"/>
            <w:vAlign w:val="center"/>
          </w:tcPr>
          <w:p w:rsidR="00A91276" w:rsidRPr="0003621C" w:rsidRDefault="00A91276" w:rsidP="00A91276">
            <w:pPr>
              <w:spacing w:line="276" w:lineRule="auto"/>
              <w:jc w:val="center"/>
              <w:rPr>
                <w:rFonts w:ascii="Times New Roman" w:hAnsi="Times New Roman" w:cs="Times New Roman"/>
                <w:szCs w:val="21"/>
              </w:rPr>
            </w:pPr>
            <w:r w:rsidRPr="0003621C">
              <w:rPr>
                <w:rFonts w:ascii="Times New Roman" w:hAnsi="Times New Roman" w:cs="Times New Roman"/>
                <w:szCs w:val="21"/>
              </w:rPr>
              <w:t>数控编程技术</w:t>
            </w:r>
          </w:p>
        </w:tc>
        <w:tc>
          <w:tcPr>
            <w:tcW w:w="6219" w:type="dxa"/>
            <w:vAlign w:val="center"/>
          </w:tcPr>
          <w:p w:rsidR="00A91276" w:rsidRPr="0003621C" w:rsidRDefault="00A91276" w:rsidP="00A91276">
            <w:pPr>
              <w:spacing w:line="360" w:lineRule="exact"/>
              <w:ind w:firstLineChars="200" w:firstLine="420"/>
              <w:jc w:val="left"/>
              <w:rPr>
                <w:rFonts w:ascii="Times New Roman" w:hAnsi="Times New Roman" w:cs="Times New Roman"/>
                <w:szCs w:val="21"/>
              </w:rPr>
            </w:pPr>
            <w:r w:rsidRPr="0003621C">
              <w:rPr>
                <w:rFonts w:ascii="Times New Roman" w:hAnsi="Times New Roman" w:cs="Times New Roman"/>
                <w:szCs w:val="21"/>
              </w:rPr>
              <w:t>本课程</w:t>
            </w:r>
            <w:r w:rsidRPr="0003621C">
              <w:rPr>
                <w:rFonts w:ascii="Times New Roman" w:hAnsi="Times New Roman" w:cs="Times New Roman"/>
                <w:szCs w:val="21"/>
              </w:rPr>
              <w:t>4</w:t>
            </w:r>
            <w:r w:rsidRPr="0003621C">
              <w:rPr>
                <w:rFonts w:ascii="Times New Roman" w:hAnsi="Times New Roman" w:cs="Times New Roman"/>
                <w:szCs w:val="21"/>
              </w:rPr>
              <w:t>学分，课内学时</w:t>
            </w:r>
            <w:r w:rsidRPr="0003621C">
              <w:rPr>
                <w:rFonts w:ascii="Times New Roman" w:hAnsi="Times New Roman" w:cs="Times New Roman"/>
                <w:szCs w:val="21"/>
              </w:rPr>
              <w:t>72</w:t>
            </w:r>
            <w:r w:rsidRPr="0003621C">
              <w:rPr>
                <w:rFonts w:ascii="Times New Roman" w:hAnsi="Times New Roman" w:cs="Times New Roman"/>
                <w:szCs w:val="21"/>
              </w:rPr>
              <w:t>学时，统设选修，开设一学期。</w:t>
            </w:r>
          </w:p>
          <w:p w:rsidR="00A91276" w:rsidRPr="0003621C" w:rsidRDefault="00A91276" w:rsidP="00A91276">
            <w:pPr>
              <w:spacing w:line="360" w:lineRule="exact"/>
              <w:ind w:firstLineChars="200" w:firstLine="420"/>
              <w:jc w:val="left"/>
              <w:rPr>
                <w:rFonts w:ascii="Times New Roman" w:hAnsi="Times New Roman" w:cs="Times New Roman"/>
                <w:szCs w:val="21"/>
              </w:rPr>
            </w:pPr>
            <w:r w:rsidRPr="0003621C">
              <w:rPr>
                <w:rFonts w:ascii="Times New Roman" w:hAnsi="Times New Roman" w:cs="Times New Roman"/>
                <w:szCs w:val="21"/>
              </w:rPr>
              <w:t>通过本课程的学习</w:t>
            </w:r>
            <w:r w:rsidR="00CB0E8E">
              <w:rPr>
                <w:rFonts w:ascii="Times New Roman" w:hAnsi="Times New Roman" w:cs="Times New Roman"/>
                <w:szCs w:val="21"/>
              </w:rPr>
              <w:t>，</w:t>
            </w:r>
            <w:r w:rsidRPr="0003621C">
              <w:rPr>
                <w:rFonts w:ascii="Times New Roman" w:hAnsi="Times New Roman" w:cs="Times New Roman"/>
                <w:szCs w:val="21"/>
              </w:rPr>
              <w:t>使学生能够合理运用编程指令</w:t>
            </w:r>
            <w:r w:rsidR="00CB0E8E">
              <w:rPr>
                <w:rFonts w:ascii="Times New Roman" w:hAnsi="Times New Roman" w:cs="Times New Roman"/>
                <w:szCs w:val="21"/>
              </w:rPr>
              <w:t>，</w:t>
            </w:r>
            <w:r w:rsidRPr="0003621C">
              <w:rPr>
                <w:rFonts w:ascii="Times New Roman" w:hAnsi="Times New Roman" w:cs="Times New Roman"/>
                <w:szCs w:val="21"/>
              </w:rPr>
              <w:t>编制典型零件的加工程序</w:t>
            </w:r>
            <w:r w:rsidR="00CB0E8E">
              <w:rPr>
                <w:rFonts w:ascii="Times New Roman" w:hAnsi="Times New Roman" w:cs="Times New Roman"/>
                <w:szCs w:val="21"/>
              </w:rPr>
              <w:t>，</w:t>
            </w:r>
            <w:r w:rsidRPr="0003621C">
              <w:rPr>
                <w:rFonts w:ascii="Times New Roman" w:hAnsi="Times New Roman" w:cs="Times New Roman"/>
                <w:szCs w:val="21"/>
              </w:rPr>
              <w:t>为数控</w:t>
            </w:r>
            <w:proofErr w:type="gramStart"/>
            <w:r w:rsidRPr="0003621C">
              <w:rPr>
                <w:rFonts w:ascii="Times New Roman" w:hAnsi="Times New Roman" w:cs="Times New Roman"/>
                <w:szCs w:val="21"/>
              </w:rPr>
              <w:t>加工做</w:t>
            </w:r>
            <w:proofErr w:type="gramEnd"/>
            <w:r w:rsidRPr="0003621C">
              <w:rPr>
                <w:rFonts w:ascii="Times New Roman" w:hAnsi="Times New Roman" w:cs="Times New Roman"/>
                <w:szCs w:val="21"/>
              </w:rPr>
              <w:t>准备。</w:t>
            </w:r>
          </w:p>
          <w:p w:rsidR="00A91276" w:rsidRPr="0003621C" w:rsidRDefault="00A91276" w:rsidP="00A91276">
            <w:pPr>
              <w:spacing w:line="360" w:lineRule="exact"/>
              <w:ind w:firstLineChars="200" w:firstLine="420"/>
              <w:jc w:val="left"/>
              <w:rPr>
                <w:rFonts w:ascii="Times New Roman" w:hAnsi="Times New Roman" w:cs="Times New Roman"/>
                <w:szCs w:val="21"/>
              </w:rPr>
            </w:pPr>
            <w:r w:rsidRPr="0003621C">
              <w:rPr>
                <w:rFonts w:ascii="Times New Roman" w:hAnsi="Times New Roman" w:cs="Times New Roman"/>
                <w:szCs w:val="21"/>
              </w:rPr>
              <w:t>本课程的主要内容</w:t>
            </w:r>
            <w:r w:rsidR="002F569D">
              <w:rPr>
                <w:rFonts w:ascii="Times New Roman" w:hAnsi="Times New Roman" w:cs="Times New Roman"/>
                <w:szCs w:val="21"/>
              </w:rPr>
              <w:t>：</w:t>
            </w:r>
            <w:r w:rsidRPr="0003621C">
              <w:rPr>
                <w:rFonts w:ascii="Times New Roman" w:hAnsi="Times New Roman" w:cs="Times New Roman"/>
                <w:szCs w:val="21"/>
              </w:rPr>
              <w:t>数控加工程序的基本构成</w:t>
            </w:r>
            <w:r w:rsidR="00CB0E8E">
              <w:rPr>
                <w:rFonts w:ascii="Times New Roman" w:hAnsi="Times New Roman" w:cs="Times New Roman"/>
                <w:szCs w:val="21"/>
              </w:rPr>
              <w:t>，</w:t>
            </w:r>
            <w:r w:rsidRPr="0003621C">
              <w:rPr>
                <w:rFonts w:ascii="Times New Roman" w:hAnsi="Times New Roman" w:cs="Times New Roman"/>
                <w:szCs w:val="21"/>
              </w:rPr>
              <w:t>常用的功能指令及其编程方法</w:t>
            </w:r>
            <w:r w:rsidR="00CB0E8E">
              <w:rPr>
                <w:rFonts w:ascii="Times New Roman" w:hAnsi="Times New Roman" w:cs="Times New Roman"/>
                <w:szCs w:val="21"/>
              </w:rPr>
              <w:t>，</w:t>
            </w:r>
            <w:r w:rsidRPr="0003621C">
              <w:rPr>
                <w:rFonts w:ascii="Times New Roman" w:hAnsi="Times New Roman" w:cs="Times New Roman"/>
                <w:szCs w:val="21"/>
              </w:rPr>
              <w:t>坐标系的建立</w:t>
            </w:r>
            <w:r w:rsidR="00CB0E8E">
              <w:rPr>
                <w:rFonts w:ascii="Times New Roman" w:hAnsi="Times New Roman" w:cs="Times New Roman"/>
                <w:szCs w:val="21"/>
              </w:rPr>
              <w:t>，</w:t>
            </w:r>
            <w:r w:rsidRPr="0003621C">
              <w:rPr>
                <w:rFonts w:ascii="Times New Roman" w:hAnsi="Times New Roman" w:cs="Times New Roman"/>
                <w:szCs w:val="21"/>
              </w:rPr>
              <w:t>刀具补偿及其应用</w:t>
            </w:r>
            <w:r w:rsidR="00CB0E8E">
              <w:rPr>
                <w:rFonts w:ascii="Times New Roman" w:hAnsi="Times New Roman" w:cs="Times New Roman"/>
                <w:szCs w:val="21"/>
              </w:rPr>
              <w:t>，</w:t>
            </w:r>
            <w:r w:rsidRPr="0003621C">
              <w:rPr>
                <w:rFonts w:ascii="Times New Roman" w:hAnsi="Times New Roman" w:cs="Times New Roman"/>
                <w:szCs w:val="21"/>
              </w:rPr>
              <w:t>固定循环与子程序</w:t>
            </w:r>
            <w:r w:rsidR="00CB0E8E">
              <w:rPr>
                <w:rFonts w:ascii="Times New Roman" w:hAnsi="Times New Roman" w:cs="Times New Roman"/>
                <w:szCs w:val="21"/>
              </w:rPr>
              <w:t>，</w:t>
            </w:r>
            <w:r w:rsidRPr="0003621C">
              <w:rPr>
                <w:rFonts w:ascii="Times New Roman" w:hAnsi="Times New Roman" w:cs="Times New Roman"/>
                <w:szCs w:val="21"/>
              </w:rPr>
              <w:t>数控编程中的工艺分析和数学处理、数控车削加工编程、数控铣削加工编程、加工中心编程、电火花线切割加工编程</w:t>
            </w:r>
            <w:r w:rsidR="00CB0E8E">
              <w:rPr>
                <w:rFonts w:ascii="Times New Roman" w:hAnsi="Times New Roman" w:cs="Times New Roman"/>
                <w:szCs w:val="21"/>
              </w:rPr>
              <w:t>，</w:t>
            </w:r>
            <w:r w:rsidRPr="0003621C">
              <w:rPr>
                <w:rFonts w:ascii="Times New Roman" w:hAnsi="Times New Roman" w:cs="Times New Roman"/>
                <w:szCs w:val="21"/>
              </w:rPr>
              <w:t>自动编程简介等。</w:t>
            </w:r>
          </w:p>
        </w:tc>
        <w:tc>
          <w:tcPr>
            <w:tcW w:w="448" w:type="dxa"/>
            <w:vAlign w:val="center"/>
          </w:tcPr>
          <w:p w:rsidR="00A91276" w:rsidRPr="0003621C" w:rsidRDefault="00A91276" w:rsidP="00A91276">
            <w:pPr>
              <w:spacing w:line="276" w:lineRule="auto"/>
              <w:jc w:val="center"/>
              <w:rPr>
                <w:rFonts w:ascii="Times New Roman" w:hAnsi="Times New Roman" w:cs="Times New Roman"/>
                <w:szCs w:val="21"/>
              </w:rPr>
            </w:pPr>
            <w:r w:rsidRPr="0003621C">
              <w:rPr>
                <w:rFonts w:ascii="Times New Roman" w:hAnsi="Times New Roman" w:cs="Times New Roman"/>
                <w:szCs w:val="21"/>
              </w:rPr>
              <w:t>4</w:t>
            </w:r>
          </w:p>
        </w:tc>
        <w:tc>
          <w:tcPr>
            <w:tcW w:w="675" w:type="dxa"/>
            <w:vAlign w:val="center"/>
          </w:tcPr>
          <w:p w:rsidR="00A91276" w:rsidRPr="0003621C" w:rsidRDefault="00A91276" w:rsidP="00A91276">
            <w:pPr>
              <w:spacing w:line="276" w:lineRule="auto"/>
              <w:jc w:val="center"/>
              <w:rPr>
                <w:rFonts w:ascii="Times New Roman" w:hAnsi="Times New Roman" w:cs="Times New Roman"/>
                <w:szCs w:val="21"/>
              </w:rPr>
            </w:pPr>
            <w:r w:rsidRPr="0003621C">
              <w:rPr>
                <w:rFonts w:ascii="Times New Roman" w:hAnsi="Times New Roman" w:cs="Times New Roman"/>
                <w:szCs w:val="21"/>
              </w:rPr>
              <w:t>72</w:t>
            </w:r>
          </w:p>
        </w:tc>
      </w:tr>
      <w:tr w:rsidR="00A91276" w:rsidRPr="0003621C" w:rsidTr="00FD556D">
        <w:trPr>
          <w:trHeight w:val="3031"/>
        </w:trPr>
        <w:tc>
          <w:tcPr>
            <w:tcW w:w="704" w:type="dxa"/>
            <w:vMerge w:val="restart"/>
            <w:tcBorders>
              <w:top w:val="single" w:sz="4" w:space="0" w:color="auto"/>
            </w:tcBorders>
            <w:vAlign w:val="center"/>
          </w:tcPr>
          <w:p w:rsidR="00A91276" w:rsidRPr="0003621C" w:rsidRDefault="00A91276" w:rsidP="00A91276">
            <w:pPr>
              <w:spacing w:line="280" w:lineRule="exact"/>
              <w:jc w:val="center"/>
              <w:rPr>
                <w:rFonts w:ascii="Times New Roman" w:hAnsi="Times New Roman" w:cs="Times New Roman"/>
                <w:szCs w:val="21"/>
              </w:rPr>
            </w:pPr>
            <w:r w:rsidRPr="0003621C">
              <w:rPr>
                <w:rFonts w:ascii="Times New Roman" w:hAnsi="Times New Roman" w:cs="Times New Roman"/>
                <w:szCs w:val="21"/>
              </w:rPr>
              <w:t>专</w:t>
            </w:r>
          </w:p>
          <w:p w:rsidR="00A91276" w:rsidRPr="0003621C" w:rsidRDefault="00A91276" w:rsidP="00A91276">
            <w:pPr>
              <w:spacing w:line="280" w:lineRule="exact"/>
              <w:jc w:val="center"/>
              <w:rPr>
                <w:rFonts w:ascii="Times New Roman" w:hAnsi="Times New Roman" w:cs="Times New Roman"/>
                <w:szCs w:val="21"/>
              </w:rPr>
            </w:pPr>
            <w:r w:rsidRPr="0003621C">
              <w:rPr>
                <w:rFonts w:ascii="Times New Roman" w:hAnsi="Times New Roman" w:cs="Times New Roman"/>
                <w:szCs w:val="21"/>
              </w:rPr>
              <w:t>业</w:t>
            </w:r>
          </w:p>
          <w:p w:rsidR="00A91276" w:rsidRPr="0003621C" w:rsidRDefault="00A91276" w:rsidP="00A91276">
            <w:pPr>
              <w:spacing w:line="280" w:lineRule="exact"/>
              <w:jc w:val="center"/>
              <w:rPr>
                <w:rFonts w:ascii="Times New Roman" w:hAnsi="Times New Roman" w:cs="Times New Roman"/>
                <w:szCs w:val="21"/>
              </w:rPr>
            </w:pPr>
            <w:r w:rsidRPr="0003621C">
              <w:rPr>
                <w:rFonts w:ascii="Times New Roman" w:hAnsi="Times New Roman" w:cs="Times New Roman"/>
                <w:szCs w:val="21"/>
              </w:rPr>
              <w:t>拓</w:t>
            </w:r>
          </w:p>
          <w:p w:rsidR="00A91276" w:rsidRPr="0003621C" w:rsidRDefault="00A91276" w:rsidP="00A91276">
            <w:pPr>
              <w:spacing w:line="280" w:lineRule="exact"/>
              <w:jc w:val="center"/>
              <w:rPr>
                <w:rFonts w:ascii="Times New Roman" w:hAnsi="Times New Roman" w:cs="Times New Roman"/>
                <w:szCs w:val="21"/>
              </w:rPr>
            </w:pPr>
            <w:r w:rsidRPr="0003621C">
              <w:rPr>
                <w:rFonts w:ascii="Times New Roman" w:hAnsi="Times New Roman" w:cs="Times New Roman"/>
                <w:szCs w:val="21"/>
              </w:rPr>
              <w:t>展</w:t>
            </w:r>
          </w:p>
          <w:p w:rsidR="00A91276" w:rsidRPr="0003621C" w:rsidRDefault="00A91276" w:rsidP="00A91276">
            <w:pPr>
              <w:spacing w:line="280" w:lineRule="exact"/>
              <w:jc w:val="center"/>
              <w:rPr>
                <w:rFonts w:ascii="Times New Roman" w:hAnsi="Times New Roman" w:cs="Times New Roman"/>
                <w:szCs w:val="21"/>
              </w:rPr>
            </w:pPr>
            <w:r w:rsidRPr="0003621C">
              <w:rPr>
                <w:rFonts w:ascii="Times New Roman" w:hAnsi="Times New Roman" w:cs="Times New Roman"/>
                <w:szCs w:val="21"/>
              </w:rPr>
              <w:t>课</w:t>
            </w:r>
          </w:p>
        </w:tc>
        <w:tc>
          <w:tcPr>
            <w:tcW w:w="885" w:type="dxa"/>
            <w:tcBorders>
              <w:bottom w:val="single" w:sz="4" w:space="0" w:color="auto"/>
            </w:tcBorders>
            <w:vAlign w:val="center"/>
          </w:tcPr>
          <w:p w:rsidR="00A91276" w:rsidRPr="008510BB" w:rsidRDefault="008510BB" w:rsidP="007A19CF">
            <w:pPr>
              <w:spacing w:line="276" w:lineRule="auto"/>
              <w:jc w:val="center"/>
              <w:rPr>
                <w:rFonts w:ascii="Times New Roman" w:hAnsi="Times New Roman" w:cs="Times New Roman"/>
                <w:szCs w:val="21"/>
              </w:rPr>
            </w:pPr>
            <w:r w:rsidRPr="008510BB">
              <w:rPr>
                <w:rFonts w:ascii="Times New Roman" w:hAnsi="Times New Roman" w:cs="Times New Roman"/>
                <w:szCs w:val="21"/>
              </w:rPr>
              <w:t>煤矿机电前沿讲座</w:t>
            </w:r>
          </w:p>
        </w:tc>
        <w:tc>
          <w:tcPr>
            <w:tcW w:w="6219" w:type="dxa"/>
            <w:vAlign w:val="center"/>
          </w:tcPr>
          <w:p w:rsidR="00A91276" w:rsidRPr="0003621C" w:rsidRDefault="00A91276" w:rsidP="00A91276">
            <w:pPr>
              <w:spacing w:line="360" w:lineRule="exact"/>
              <w:ind w:firstLineChars="200" w:firstLine="420"/>
              <w:jc w:val="left"/>
              <w:rPr>
                <w:rFonts w:ascii="Times New Roman" w:hAnsi="Times New Roman" w:cs="Times New Roman"/>
                <w:szCs w:val="21"/>
              </w:rPr>
            </w:pPr>
            <w:r w:rsidRPr="0003621C">
              <w:rPr>
                <w:rFonts w:ascii="Times New Roman" w:hAnsi="Times New Roman" w:cs="Times New Roman"/>
                <w:szCs w:val="21"/>
              </w:rPr>
              <w:t>本课程</w:t>
            </w:r>
            <w:r w:rsidRPr="0003621C">
              <w:rPr>
                <w:rFonts w:ascii="Times New Roman" w:hAnsi="Times New Roman" w:cs="Times New Roman"/>
                <w:szCs w:val="21"/>
              </w:rPr>
              <w:t>2</w:t>
            </w:r>
            <w:r w:rsidRPr="0003621C">
              <w:rPr>
                <w:rFonts w:ascii="Times New Roman" w:hAnsi="Times New Roman" w:cs="Times New Roman"/>
                <w:szCs w:val="21"/>
              </w:rPr>
              <w:t>学分，课内学时</w:t>
            </w:r>
            <w:r w:rsidRPr="0003621C">
              <w:rPr>
                <w:rFonts w:ascii="Times New Roman" w:hAnsi="Times New Roman" w:cs="Times New Roman"/>
                <w:szCs w:val="21"/>
              </w:rPr>
              <w:t>36</w:t>
            </w:r>
            <w:r w:rsidRPr="0003621C">
              <w:rPr>
                <w:rFonts w:ascii="Times New Roman" w:hAnsi="Times New Roman" w:cs="Times New Roman"/>
                <w:szCs w:val="21"/>
              </w:rPr>
              <w:t>学时，非统设选修，开设一学期。</w:t>
            </w:r>
          </w:p>
          <w:p w:rsidR="00A91276" w:rsidRPr="0003621C" w:rsidRDefault="00A91276" w:rsidP="00A91276">
            <w:pPr>
              <w:spacing w:line="360" w:lineRule="exact"/>
              <w:ind w:firstLineChars="200" w:firstLine="420"/>
              <w:jc w:val="left"/>
              <w:rPr>
                <w:rFonts w:ascii="Times New Roman" w:hAnsi="Times New Roman" w:cs="Times New Roman"/>
                <w:szCs w:val="21"/>
              </w:rPr>
            </w:pPr>
            <w:r w:rsidRPr="0003621C">
              <w:rPr>
                <w:rFonts w:ascii="Times New Roman" w:hAnsi="Times New Roman" w:cs="Times New Roman"/>
                <w:szCs w:val="21"/>
              </w:rPr>
              <w:t>矿山机电专题方向包括：矿井高效辅助运输技术与装备、中小煤矿安全高效开采技术与装备、千万吨矿井自动化开采成套技术与装备、大型矿山提升装备关键技术及应用、矿山大功率高性能电力传动关键技术与应用等。</w:t>
            </w:r>
          </w:p>
          <w:p w:rsidR="00A91276" w:rsidRPr="0003621C" w:rsidRDefault="00A91276" w:rsidP="00A91276">
            <w:pPr>
              <w:spacing w:line="360" w:lineRule="exact"/>
              <w:ind w:firstLineChars="200" w:firstLine="420"/>
              <w:jc w:val="left"/>
              <w:rPr>
                <w:rFonts w:ascii="Times New Roman" w:hAnsi="Times New Roman" w:cs="Times New Roman"/>
                <w:szCs w:val="21"/>
              </w:rPr>
            </w:pPr>
            <w:r w:rsidRPr="0003621C">
              <w:rPr>
                <w:rFonts w:ascii="Times New Roman" w:hAnsi="Times New Roman" w:cs="Times New Roman"/>
                <w:szCs w:val="21"/>
              </w:rPr>
              <w:t>通</w:t>
            </w:r>
            <w:proofErr w:type="gramStart"/>
            <w:r w:rsidRPr="0003621C">
              <w:rPr>
                <w:rFonts w:ascii="Times New Roman" w:hAnsi="Times New Roman" w:cs="Times New Roman"/>
                <w:szCs w:val="21"/>
              </w:rPr>
              <w:t>个各个</w:t>
            </w:r>
            <w:proofErr w:type="gramEnd"/>
            <w:r w:rsidRPr="0003621C">
              <w:rPr>
                <w:rFonts w:ascii="Times New Roman" w:hAnsi="Times New Roman" w:cs="Times New Roman"/>
                <w:szCs w:val="21"/>
              </w:rPr>
              <w:t>讲座的学习，使学生了解煤炭行业及本专业的最新知识和技术，开阔学生的视野，提高学生的科技创新能力。</w:t>
            </w:r>
          </w:p>
        </w:tc>
        <w:tc>
          <w:tcPr>
            <w:tcW w:w="448" w:type="dxa"/>
            <w:vAlign w:val="center"/>
          </w:tcPr>
          <w:p w:rsidR="00A91276" w:rsidRPr="0003621C" w:rsidRDefault="00A91276" w:rsidP="00A91276">
            <w:pPr>
              <w:spacing w:line="276" w:lineRule="auto"/>
              <w:jc w:val="center"/>
              <w:rPr>
                <w:rFonts w:ascii="Times New Roman" w:hAnsi="Times New Roman" w:cs="Times New Roman"/>
                <w:szCs w:val="21"/>
              </w:rPr>
            </w:pPr>
            <w:r w:rsidRPr="0003621C">
              <w:rPr>
                <w:rFonts w:ascii="Times New Roman" w:hAnsi="Times New Roman" w:cs="Times New Roman"/>
                <w:szCs w:val="21"/>
              </w:rPr>
              <w:t>2</w:t>
            </w:r>
          </w:p>
        </w:tc>
        <w:tc>
          <w:tcPr>
            <w:tcW w:w="675" w:type="dxa"/>
            <w:vAlign w:val="center"/>
          </w:tcPr>
          <w:p w:rsidR="00A91276" w:rsidRPr="0003621C" w:rsidRDefault="00A91276" w:rsidP="00A91276">
            <w:pPr>
              <w:spacing w:line="276" w:lineRule="auto"/>
              <w:jc w:val="center"/>
              <w:rPr>
                <w:rFonts w:ascii="Times New Roman" w:hAnsi="Times New Roman" w:cs="Times New Roman"/>
                <w:szCs w:val="21"/>
              </w:rPr>
            </w:pPr>
            <w:r w:rsidRPr="0003621C">
              <w:rPr>
                <w:rFonts w:ascii="Times New Roman" w:hAnsi="Times New Roman" w:cs="Times New Roman"/>
                <w:szCs w:val="21"/>
              </w:rPr>
              <w:t>36</w:t>
            </w:r>
          </w:p>
        </w:tc>
      </w:tr>
      <w:tr w:rsidR="00A91276" w:rsidRPr="0003621C" w:rsidTr="00152CB4">
        <w:trPr>
          <w:trHeight w:val="2397"/>
        </w:trPr>
        <w:tc>
          <w:tcPr>
            <w:tcW w:w="704" w:type="dxa"/>
            <w:vMerge/>
            <w:tcBorders>
              <w:bottom w:val="single" w:sz="4" w:space="0" w:color="auto"/>
            </w:tcBorders>
            <w:vAlign w:val="center"/>
          </w:tcPr>
          <w:p w:rsidR="00A91276" w:rsidRPr="0003621C" w:rsidRDefault="00A91276" w:rsidP="00A91276">
            <w:pPr>
              <w:spacing w:line="276" w:lineRule="auto"/>
              <w:jc w:val="center"/>
              <w:rPr>
                <w:rFonts w:ascii="Times New Roman" w:hAnsi="Times New Roman" w:cs="Times New Roman"/>
                <w:szCs w:val="21"/>
              </w:rPr>
            </w:pPr>
          </w:p>
        </w:tc>
        <w:tc>
          <w:tcPr>
            <w:tcW w:w="885" w:type="dxa"/>
            <w:tcBorders>
              <w:top w:val="single" w:sz="4" w:space="0" w:color="auto"/>
            </w:tcBorders>
            <w:vAlign w:val="center"/>
          </w:tcPr>
          <w:p w:rsidR="00A91276" w:rsidRPr="0003621C" w:rsidRDefault="00A91276" w:rsidP="00A91276">
            <w:pPr>
              <w:spacing w:line="276" w:lineRule="auto"/>
              <w:jc w:val="center"/>
              <w:rPr>
                <w:rFonts w:ascii="Times New Roman" w:hAnsi="Times New Roman" w:cs="Times New Roman"/>
                <w:szCs w:val="21"/>
              </w:rPr>
            </w:pPr>
            <w:r w:rsidRPr="0003621C">
              <w:rPr>
                <w:rFonts w:ascii="Times New Roman" w:hAnsi="Times New Roman" w:cs="Times New Roman"/>
                <w:szCs w:val="21"/>
              </w:rPr>
              <w:t>科技文献检索</w:t>
            </w:r>
          </w:p>
        </w:tc>
        <w:tc>
          <w:tcPr>
            <w:tcW w:w="6219" w:type="dxa"/>
            <w:vAlign w:val="center"/>
          </w:tcPr>
          <w:p w:rsidR="00A91276" w:rsidRPr="0003621C" w:rsidRDefault="00A91276" w:rsidP="00A91276">
            <w:pPr>
              <w:spacing w:line="360" w:lineRule="exact"/>
              <w:ind w:firstLineChars="200" w:firstLine="420"/>
              <w:jc w:val="left"/>
              <w:rPr>
                <w:rFonts w:ascii="Times New Roman" w:hAnsi="Times New Roman" w:cs="Times New Roman"/>
                <w:szCs w:val="21"/>
              </w:rPr>
            </w:pPr>
            <w:r w:rsidRPr="0003621C">
              <w:rPr>
                <w:rFonts w:ascii="Times New Roman" w:hAnsi="Times New Roman" w:cs="Times New Roman"/>
                <w:szCs w:val="21"/>
              </w:rPr>
              <w:t>本课程</w:t>
            </w:r>
            <w:r w:rsidR="002E09DA">
              <w:rPr>
                <w:rFonts w:ascii="Times New Roman" w:hAnsi="Times New Roman" w:cs="Times New Roman"/>
                <w:szCs w:val="21"/>
              </w:rPr>
              <w:t>1</w:t>
            </w:r>
            <w:r w:rsidRPr="0003621C">
              <w:rPr>
                <w:rFonts w:ascii="Times New Roman" w:hAnsi="Times New Roman" w:cs="Times New Roman"/>
                <w:szCs w:val="21"/>
              </w:rPr>
              <w:t>学分</w:t>
            </w:r>
            <w:r w:rsidR="00CB0E8E">
              <w:rPr>
                <w:rFonts w:ascii="Times New Roman" w:hAnsi="Times New Roman" w:cs="Times New Roman"/>
                <w:szCs w:val="21"/>
              </w:rPr>
              <w:t>，</w:t>
            </w:r>
            <w:r w:rsidRPr="0003621C">
              <w:rPr>
                <w:rFonts w:ascii="Times New Roman" w:hAnsi="Times New Roman" w:cs="Times New Roman"/>
                <w:szCs w:val="21"/>
              </w:rPr>
              <w:t>课内学时</w:t>
            </w:r>
            <w:r w:rsidRPr="0003621C">
              <w:rPr>
                <w:rFonts w:ascii="Times New Roman" w:hAnsi="Times New Roman" w:cs="Times New Roman"/>
                <w:szCs w:val="21"/>
              </w:rPr>
              <w:t>18</w:t>
            </w:r>
            <w:r w:rsidRPr="0003621C">
              <w:rPr>
                <w:rFonts w:ascii="Times New Roman" w:hAnsi="Times New Roman" w:cs="Times New Roman"/>
                <w:szCs w:val="21"/>
              </w:rPr>
              <w:t>学时，统设选修，开设一学期。</w:t>
            </w:r>
          </w:p>
          <w:p w:rsidR="002E09DA" w:rsidRPr="002E09DA" w:rsidRDefault="002E09DA" w:rsidP="002E09DA">
            <w:pPr>
              <w:spacing w:line="360" w:lineRule="exact"/>
              <w:ind w:firstLineChars="200" w:firstLine="420"/>
              <w:rPr>
                <w:rFonts w:ascii="Times New Roman" w:hAnsi="Times New Roman" w:cs="Times New Roman"/>
                <w:szCs w:val="21"/>
              </w:rPr>
            </w:pPr>
            <w:r w:rsidRPr="002E09DA">
              <w:rPr>
                <w:rFonts w:ascii="Times New Roman" w:hAnsi="Times New Roman" w:cs="Times New Roman" w:hint="eastAsia"/>
                <w:szCs w:val="21"/>
              </w:rPr>
              <w:t>通过本课程的学习</w:t>
            </w:r>
            <w:r>
              <w:rPr>
                <w:rFonts w:ascii="Times New Roman" w:hAnsi="Times New Roman" w:cs="Times New Roman" w:hint="eastAsia"/>
                <w:szCs w:val="21"/>
              </w:rPr>
              <w:t>，</w:t>
            </w:r>
            <w:r w:rsidRPr="002E09DA">
              <w:rPr>
                <w:rFonts w:ascii="Times New Roman" w:hAnsi="Times New Roman" w:cs="Times New Roman" w:hint="eastAsia"/>
                <w:szCs w:val="21"/>
              </w:rPr>
              <w:t>使学生掌握信息检索知识</w:t>
            </w:r>
            <w:r>
              <w:rPr>
                <w:rFonts w:ascii="Times New Roman" w:hAnsi="Times New Roman" w:cs="Times New Roman" w:hint="eastAsia"/>
                <w:szCs w:val="21"/>
              </w:rPr>
              <w:t>，</w:t>
            </w:r>
            <w:r w:rsidRPr="002E09DA">
              <w:rPr>
                <w:rFonts w:ascii="Times New Roman" w:hAnsi="Times New Roman" w:cs="Times New Roman" w:hint="eastAsia"/>
                <w:szCs w:val="21"/>
              </w:rPr>
              <w:t>学会用手工和计算机检索的方式</w:t>
            </w:r>
            <w:r w:rsidR="00FD556D">
              <w:rPr>
                <w:rFonts w:ascii="Times New Roman" w:hAnsi="Times New Roman" w:cs="Times New Roman" w:hint="eastAsia"/>
                <w:szCs w:val="21"/>
              </w:rPr>
              <w:t>，</w:t>
            </w:r>
            <w:r w:rsidRPr="002E09DA">
              <w:rPr>
                <w:rFonts w:ascii="Times New Roman" w:hAnsi="Times New Roman" w:cs="Times New Roman" w:hint="eastAsia"/>
                <w:szCs w:val="21"/>
              </w:rPr>
              <w:t>能够根据实际需求灵活运用各种检索技术查询及获取所需要的文献信息</w:t>
            </w:r>
            <w:r>
              <w:rPr>
                <w:rFonts w:ascii="Times New Roman" w:hAnsi="Times New Roman" w:cs="Times New Roman" w:hint="eastAsia"/>
                <w:szCs w:val="21"/>
              </w:rPr>
              <w:t>，</w:t>
            </w:r>
            <w:r w:rsidRPr="002E09DA">
              <w:rPr>
                <w:rFonts w:ascii="Times New Roman" w:hAnsi="Times New Roman" w:cs="Times New Roman" w:hint="eastAsia"/>
                <w:szCs w:val="21"/>
              </w:rPr>
              <w:t>提高学习者自学能力和解决问题的能力</w:t>
            </w:r>
            <w:r>
              <w:rPr>
                <w:rFonts w:ascii="Times New Roman" w:hAnsi="Times New Roman" w:cs="Times New Roman" w:hint="eastAsia"/>
                <w:szCs w:val="21"/>
              </w:rPr>
              <w:t>；</w:t>
            </w:r>
            <w:r w:rsidRPr="002E09DA">
              <w:rPr>
                <w:rFonts w:ascii="Times New Roman" w:hAnsi="Times New Roman" w:cs="Times New Roman" w:hint="eastAsia"/>
                <w:szCs w:val="21"/>
              </w:rPr>
              <w:t>提高学生的信息意识、信息观念和信息技能等方面的信息素质。</w:t>
            </w:r>
          </w:p>
          <w:p w:rsidR="00A91276" w:rsidRPr="0003621C" w:rsidRDefault="002E09DA" w:rsidP="002E09DA">
            <w:pPr>
              <w:spacing w:line="360" w:lineRule="exact"/>
              <w:ind w:firstLineChars="200" w:firstLine="420"/>
              <w:rPr>
                <w:rFonts w:ascii="Times New Roman" w:hAnsi="Times New Roman" w:cs="Times New Roman"/>
                <w:szCs w:val="21"/>
              </w:rPr>
            </w:pPr>
            <w:r w:rsidRPr="002E09DA">
              <w:rPr>
                <w:rFonts w:ascii="Times New Roman" w:hAnsi="Times New Roman" w:cs="Times New Roman" w:hint="eastAsia"/>
                <w:szCs w:val="21"/>
              </w:rPr>
              <w:t>本课程的主要内容</w:t>
            </w:r>
            <w:r>
              <w:rPr>
                <w:rFonts w:ascii="Times New Roman" w:hAnsi="Times New Roman" w:cs="Times New Roman" w:hint="eastAsia"/>
                <w:szCs w:val="21"/>
              </w:rPr>
              <w:t>：</w:t>
            </w:r>
            <w:r w:rsidRPr="002E09DA">
              <w:rPr>
                <w:rFonts w:ascii="Times New Roman" w:hAnsi="Times New Roman" w:cs="Times New Roman" w:hint="eastAsia"/>
                <w:szCs w:val="21"/>
              </w:rPr>
              <w:t>传统手工检索工具介绍</w:t>
            </w:r>
            <w:r>
              <w:rPr>
                <w:rFonts w:ascii="Times New Roman" w:hAnsi="Times New Roman" w:cs="Times New Roman" w:hint="eastAsia"/>
                <w:szCs w:val="21"/>
              </w:rPr>
              <w:t>，</w:t>
            </w:r>
            <w:r w:rsidRPr="002E09DA">
              <w:rPr>
                <w:rFonts w:ascii="Times New Roman" w:hAnsi="Times New Roman" w:cs="Times New Roman" w:hint="eastAsia"/>
                <w:szCs w:val="21"/>
              </w:rPr>
              <w:t>计算机检索基础理论</w:t>
            </w:r>
            <w:r>
              <w:rPr>
                <w:rFonts w:ascii="Times New Roman" w:hAnsi="Times New Roman" w:cs="Times New Roman" w:hint="eastAsia"/>
                <w:szCs w:val="21"/>
              </w:rPr>
              <w:t>，</w:t>
            </w:r>
            <w:r w:rsidRPr="002E09DA">
              <w:rPr>
                <w:rFonts w:ascii="Times New Roman" w:hAnsi="Times New Roman" w:cs="Times New Roman" w:hint="eastAsia"/>
                <w:szCs w:val="21"/>
              </w:rPr>
              <w:t>联机检索系统</w:t>
            </w:r>
            <w:r>
              <w:rPr>
                <w:rFonts w:ascii="Times New Roman" w:hAnsi="Times New Roman" w:cs="Times New Roman" w:hint="eastAsia"/>
                <w:szCs w:val="21"/>
              </w:rPr>
              <w:t>——</w:t>
            </w:r>
            <w:r w:rsidRPr="002E09DA">
              <w:rPr>
                <w:rFonts w:ascii="Times New Roman" w:hAnsi="Times New Roman" w:cs="Times New Roman" w:hint="eastAsia"/>
                <w:szCs w:val="21"/>
              </w:rPr>
              <w:t>Dialog</w:t>
            </w:r>
            <w:r>
              <w:rPr>
                <w:rFonts w:ascii="Times New Roman" w:hAnsi="Times New Roman" w:cs="Times New Roman" w:hint="eastAsia"/>
                <w:szCs w:val="21"/>
              </w:rPr>
              <w:t>，</w:t>
            </w:r>
            <w:r w:rsidRPr="002E09DA">
              <w:rPr>
                <w:rFonts w:ascii="Times New Roman" w:hAnsi="Times New Roman" w:cs="Times New Roman" w:hint="eastAsia"/>
                <w:szCs w:val="21"/>
              </w:rPr>
              <w:t>中文全文数据库检索</w:t>
            </w:r>
            <w:r>
              <w:rPr>
                <w:rFonts w:ascii="Times New Roman" w:hAnsi="Times New Roman" w:cs="Times New Roman" w:hint="eastAsia"/>
                <w:szCs w:val="21"/>
              </w:rPr>
              <w:t>，</w:t>
            </w:r>
            <w:r w:rsidRPr="002E09DA">
              <w:rPr>
                <w:rFonts w:ascii="Times New Roman" w:hAnsi="Times New Roman" w:cs="Times New Roman" w:hint="eastAsia"/>
                <w:szCs w:val="21"/>
              </w:rPr>
              <w:t>检索知识综合应用。</w:t>
            </w:r>
          </w:p>
        </w:tc>
        <w:tc>
          <w:tcPr>
            <w:tcW w:w="448" w:type="dxa"/>
            <w:vAlign w:val="center"/>
          </w:tcPr>
          <w:p w:rsidR="00A91276" w:rsidRPr="0003621C" w:rsidRDefault="00A91276" w:rsidP="00A91276">
            <w:pPr>
              <w:spacing w:line="276" w:lineRule="auto"/>
              <w:jc w:val="center"/>
              <w:rPr>
                <w:rFonts w:ascii="Times New Roman" w:hAnsi="Times New Roman" w:cs="Times New Roman"/>
                <w:szCs w:val="21"/>
              </w:rPr>
            </w:pPr>
            <w:r w:rsidRPr="0003621C">
              <w:rPr>
                <w:rFonts w:ascii="Times New Roman" w:hAnsi="Times New Roman" w:cs="Times New Roman"/>
                <w:szCs w:val="21"/>
              </w:rPr>
              <w:t>1</w:t>
            </w:r>
          </w:p>
        </w:tc>
        <w:tc>
          <w:tcPr>
            <w:tcW w:w="675" w:type="dxa"/>
            <w:vAlign w:val="center"/>
          </w:tcPr>
          <w:p w:rsidR="00A91276" w:rsidRPr="0003621C" w:rsidRDefault="00A91276" w:rsidP="00A91276">
            <w:pPr>
              <w:spacing w:line="276" w:lineRule="auto"/>
              <w:jc w:val="center"/>
              <w:rPr>
                <w:rFonts w:ascii="Times New Roman" w:hAnsi="Times New Roman" w:cs="Times New Roman"/>
                <w:szCs w:val="21"/>
              </w:rPr>
            </w:pPr>
            <w:r w:rsidRPr="0003621C">
              <w:rPr>
                <w:rFonts w:ascii="Times New Roman" w:hAnsi="Times New Roman" w:cs="Times New Roman"/>
                <w:szCs w:val="21"/>
              </w:rPr>
              <w:t>18</w:t>
            </w:r>
          </w:p>
        </w:tc>
      </w:tr>
      <w:tr w:rsidR="00A91276" w:rsidRPr="0003621C" w:rsidTr="00152CB4">
        <w:trPr>
          <w:trHeight w:val="1529"/>
        </w:trPr>
        <w:tc>
          <w:tcPr>
            <w:tcW w:w="704" w:type="dxa"/>
            <w:vMerge w:val="restart"/>
            <w:tcBorders>
              <w:top w:val="single" w:sz="4" w:space="0" w:color="auto"/>
            </w:tcBorders>
            <w:vAlign w:val="center"/>
          </w:tcPr>
          <w:p w:rsidR="00A91276" w:rsidRPr="0003621C" w:rsidRDefault="00A91276" w:rsidP="00A91276">
            <w:pPr>
              <w:spacing w:line="276" w:lineRule="auto"/>
              <w:jc w:val="center"/>
              <w:rPr>
                <w:rFonts w:ascii="Times New Roman" w:hAnsi="Times New Roman" w:cs="Times New Roman"/>
                <w:szCs w:val="21"/>
              </w:rPr>
            </w:pPr>
            <w:proofErr w:type="gramStart"/>
            <w:r w:rsidRPr="0003621C">
              <w:rPr>
                <w:rFonts w:ascii="Times New Roman" w:hAnsi="Times New Roman" w:cs="Times New Roman"/>
                <w:szCs w:val="21"/>
              </w:rPr>
              <w:t>综</w:t>
            </w:r>
            <w:proofErr w:type="gramEnd"/>
          </w:p>
          <w:p w:rsidR="00A91276" w:rsidRPr="0003621C" w:rsidRDefault="00A91276" w:rsidP="00A91276">
            <w:pPr>
              <w:spacing w:line="276" w:lineRule="auto"/>
              <w:jc w:val="center"/>
              <w:rPr>
                <w:rFonts w:ascii="Times New Roman" w:hAnsi="Times New Roman" w:cs="Times New Roman"/>
                <w:szCs w:val="21"/>
              </w:rPr>
            </w:pPr>
            <w:r w:rsidRPr="0003621C">
              <w:rPr>
                <w:rFonts w:ascii="Times New Roman" w:hAnsi="Times New Roman" w:cs="Times New Roman"/>
                <w:szCs w:val="21"/>
              </w:rPr>
              <w:t>合</w:t>
            </w:r>
          </w:p>
          <w:p w:rsidR="00A91276" w:rsidRPr="0003621C" w:rsidRDefault="00A91276" w:rsidP="00A91276">
            <w:pPr>
              <w:spacing w:line="276" w:lineRule="auto"/>
              <w:jc w:val="center"/>
              <w:rPr>
                <w:rFonts w:ascii="Times New Roman" w:hAnsi="Times New Roman" w:cs="Times New Roman"/>
                <w:szCs w:val="21"/>
              </w:rPr>
            </w:pPr>
            <w:r w:rsidRPr="0003621C">
              <w:rPr>
                <w:rFonts w:ascii="Times New Roman" w:hAnsi="Times New Roman" w:cs="Times New Roman"/>
                <w:szCs w:val="21"/>
              </w:rPr>
              <w:t>实</w:t>
            </w:r>
          </w:p>
          <w:p w:rsidR="00A91276" w:rsidRPr="0003621C" w:rsidRDefault="00A91276" w:rsidP="00A91276">
            <w:pPr>
              <w:spacing w:line="276" w:lineRule="auto"/>
              <w:jc w:val="center"/>
              <w:rPr>
                <w:rFonts w:ascii="Times New Roman" w:hAnsi="Times New Roman" w:cs="Times New Roman"/>
                <w:szCs w:val="21"/>
              </w:rPr>
            </w:pPr>
            <w:proofErr w:type="gramStart"/>
            <w:r w:rsidRPr="0003621C">
              <w:rPr>
                <w:rFonts w:ascii="Times New Roman" w:hAnsi="Times New Roman" w:cs="Times New Roman"/>
                <w:szCs w:val="21"/>
              </w:rPr>
              <w:t>践</w:t>
            </w:r>
            <w:proofErr w:type="gramEnd"/>
          </w:p>
          <w:p w:rsidR="00A91276" w:rsidRPr="0003621C" w:rsidRDefault="00A91276" w:rsidP="00A91276">
            <w:pPr>
              <w:spacing w:line="276" w:lineRule="auto"/>
              <w:jc w:val="center"/>
              <w:rPr>
                <w:rFonts w:ascii="Times New Roman" w:hAnsi="Times New Roman" w:cs="Times New Roman"/>
                <w:szCs w:val="21"/>
              </w:rPr>
            </w:pPr>
            <w:r w:rsidRPr="0003621C">
              <w:rPr>
                <w:rFonts w:ascii="Times New Roman" w:hAnsi="Times New Roman" w:cs="Times New Roman"/>
                <w:szCs w:val="21"/>
              </w:rPr>
              <w:t>课</w:t>
            </w:r>
          </w:p>
        </w:tc>
        <w:tc>
          <w:tcPr>
            <w:tcW w:w="885" w:type="dxa"/>
            <w:tcBorders>
              <w:top w:val="single" w:sz="4" w:space="0" w:color="auto"/>
            </w:tcBorders>
            <w:vAlign w:val="center"/>
          </w:tcPr>
          <w:p w:rsidR="00FD556D" w:rsidRDefault="00A91276" w:rsidP="00A91276">
            <w:pPr>
              <w:spacing w:line="276" w:lineRule="auto"/>
              <w:jc w:val="center"/>
              <w:rPr>
                <w:rFonts w:ascii="Times New Roman" w:hAnsi="Times New Roman" w:cs="Times New Roman"/>
                <w:szCs w:val="21"/>
              </w:rPr>
            </w:pPr>
            <w:r w:rsidRPr="0003621C">
              <w:rPr>
                <w:rFonts w:ascii="Times New Roman" w:hAnsi="Times New Roman" w:cs="Times New Roman"/>
                <w:szCs w:val="21"/>
              </w:rPr>
              <w:t>金工</w:t>
            </w:r>
          </w:p>
          <w:p w:rsidR="00A91276" w:rsidRPr="0003621C" w:rsidRDefault="00A91276" w:rsidP="00A91276">
            <w:pPr>
              <w:spacing w:line="276" w:lineRule="auto"/>
              <w:jc w:val="center"/>
              <w:rPr>
                <w:rFonts w:ascii="Times New Roman" w:hAnsi="Times New Roman" w:cs="Times New Roman"/>
                <w:szCs w:val="21"/>
              </w:rPr>
            </w:pPr>
            <w:r w:rsidRPr="0003621C">
              <w:rPr>
                <w:rFonts w:ascii="Times New Roman" w:hAnsi="Times New Roman" w:cs="Times New Roman"/>
                <w:szCs w:val="21"/>
              </w:rPr>
              <w:t>实习</w:t>
            </w:r>
          </w:p>
        </w:tc>
        <w:tc>
          <w:tcPr>
            <w:tcW w:w="6219" w:type="dxa"/>
            <w:vAlign w:val="center"/>
          </w:tcPr>
          <w:p w:rsidR="00A91276" w:rsidRPr="0003621C" w:rsidRDefault="00A91276" w:rsidP="00A91276">
            <w:pPr>
              <w:spacing w:line="360" w:lineRule="exact"/>
              <w:ind w:firstLineChars="200" w:firstLine="420"/>
              <w:jc w:val="left"/>
              <w:rPr>
                <w:rFonts w:ascii="Times New Roman" w:hAnsi="Times New Roman" w:cs="Times New Roman"/>
                <w:szCs w:val="21"/>
              </w:rPr>
            </w:pPr>
            <w:r w:rsidRPr="0003621C">
              <w:rPr>
                <w:rFonts w:ascii="Times New Roman" w:hAnsi="Times New Roman" w:cs="Times New Roman"/>
                <w:szCs w:val="21"/>
              </w:rPr>
              <w:t>本实习</w:t>
            </w:r>
            <w:r w:rsidRPr="0003621C">
              <w:rPr>
                <w:rFonts w:ascii="Times New Roman" w:hAnsi="Times New Roman" w:cs="Times New Roman"/>
                <w:szCs w:val="21"/>
              </w:rPr>
              <w:t>2</w:t>
            </w:r>
            <w:r w:rsidRPr="0003621C">
              <w:rPr>
                <w:rFonts w:ascii="Times New Roman" w:hAnsi="Times New Roman" w:cs="Times New Roman"/>
                <w:szCs w:val="21"/>
              </w:rPr>
              <w:t>学分，统设选修，开设</w:t>
            </w:r>
            <w:r w:rsidRPr="0003621C">
              <w:rPr>
                <w:rFonts w:ascii="Times New Roman" w:hAnsi="Times New Roman" w:cs="Times New Roman"/>
                <w:szCs w:val="21"/>
              </w:rPr>
              <w:t>2</w:t>
            </w:r>
            <w:r w:rsidRPr="0003621C">
              <w:rPr>
                <w:rFonts w:ascii="Times New Roman" w:hAnsi="Times New Roman" w:cs="Times New Roman"/>
                <w:szCs w:val="21"/>
              </w:rPr>
              <w:t>周。</w:t>
            </w:r>
          </w:p>
          <w:p w:rsidR="00A91276" w:rsidRPr="0003621C" w:rsidRDefault="00A91276" w:rsidP="00A91276">
            <w:pPr>
              <w:spacing w:line="360" w:lineRule="exact"/>
              <w:ind w:firstLineChars="200" w:firstLine="420"/>
              <w:jc w:val="left"/>
              <w:rPr>
                <w:rFonts w:ascii="Times New Roman" w:hAnsi="Times New Roman" w:cs="Times New Roman"/>
                <w:szCs w:val="21"/>
              </w:rPr>
            </w:pPr>
            <w:r w:rsidRPr="0003621C">
              <w:rPr>
                <w:rFonts w:ascii="Times New Roman" w:hAnsi="Times New Roman" w:cs="Times New Roman"/>
                <w:szCs w:val="21"/>
              </w:rPr>
              <w:t>本课程是一门实践基础课，是机械类各专业学生学习工程材料及机械制造基础等课程必不可少的课程。</w:t>
            </w:r>
          </w:p>
          <w:p w:rsidR="00A91276" w:rsidRPr="0003621C" w:rsidRDefault="00A91276" w:rsidP="00A91276">
            <w:pPr>
              <w:spacing w:line="360" w:lineRule="exact"/>
              <w:ind w:firstLineChars="200" w:firstLine="420"/>
              <w:jc w:val="left"/>
              <w:rPr>
                <w:rFonts w:ascii="Times New Roman" w:hAnsi="Times New Roman" w:cs="Times New Roman"/>
                <w:szCs w:val="21"/>
              </w:rPr>
            </w:pPr>
            <w:r w:rsidRPr="0003621C">
              <w:rPr>
                <w:rFonts w:ascii="Times New Roman" w:hAnsi="Times New Roman" w:cs="Times New Roman"/>
                <w:szCs w:val="21"/>
              </w:rPr>
              <w:t>本课程的主要内容包括车工，铣工，特殊加工（线切割，激光加工），数控车，数控</w:t>
            </w:r>
            <w:proofErr w:type="gramStart"/>
            <w:r w:rsidRPr="0003621C">
              <w:rPr>
                <w:rFonts w:ascii="Times New Roman" w:hAnsi="Times New Roman" w:cs="Times New Roman"/>
                <w:szCs w:val="21"/>
              </w:rPr>
              <w:t>铣</w:t>
            </w:r>
            <w:proofErr w:type="gramEnd"/>
            <w:r w:rsidRPr="0003621C">
              <w:rPr>
                <w:rFonts w:ascii="Times New Roman" w:hAnsi="Times New Roman" w:cs="Times New Roman"/>
                <w:szCs w:val="21"/>
              </w:rPr>
              <w:t>，钳工，</w:t>
            </w:r>
            <w:proofErr w:type="gramStart"/>
            <w:r w:rsidRPr="0003621C">
              <w:rPr>
                <w:rFonts w:ascii="Times New Roman" w:hAnsi="Times New Roman" w:cs="Times New Roman"/>
                <w:szCs w:val="21"/>
              </w:rPr>
              <w:t>沙型铸造</w:t>
            </w:r>
            <w:proofErr w:type="gramEnd"/>
            <w:r w:rsidRPr="0003621C">
              <w:rPr>
                <w:rFonts w:ascii="Times New Roman" w:hAnsi="Times New Roman" w:cs="Times New Roman"/>
                <w:szCs w:val="21"/>
              </w:rPr>
              <w:t>等。</w:t>
            </w:r>
          </w:p>
        </w:tc>
        <w:tc>
          <w:tcPr>
            <w:tcW w:w="448" w:type="dxa"/>
            <w:vAlign w:val="center"/>
          </w:tcPr>
          <w:p w:rsidR="00A91276" w:rsidRPr="0003621C" w:rsidRDefault="00A91276" w:rsidP="00A91276">
            <w:pPr>
              <w:spacing w:line="276" w:lineRule="auto"/>
              <w:jc w:val="center"/>
              <w:rPr>
                <w:rFonts w:ascii="Times New Roman" w:hAnsi="Times New Roman" w:cs="Times New Roman"/>
                <w:szCs w:val="21"/>
              </w:rPr>
            </w:pPr>
            <w:r w:rsidRPr="0003621C">
              <w:rPr>
                <w:rFonts w:ascii="Times New Roman" w:hAnsi="Times New Roman" w:cs="Times New Roman"/>
                <w:szCs w:val="21"/>
              </w:rPr>
              <w:t>2</w:t>
            </w:r>
          </w:p>
        </w:tc>
        <w:tc>
          <w:tcPr>
            <w:tcW w:w="675" w:type="dxa"/>
            <w:vAlign w:val="center"/>
          </w:tcPr>
          <w:p w:rsidR="00A91276" w:rsidRPr="0003621C" w:rsidRDefault="00A91276" w:rsidP="00A91276">
            <w:pPr>
              <w:spacing w:line="276" w:lineRule="auto"/>
              <w:jc w:val="center"/>
              <w:rPr>
                <w:rFonts w:ascii="Times New Roman" w:hAnsi="Times New Roman" w:cs="Times New Roman"/>
                <w:szCs w:val="21"/>
              </w:rPr>
            </w:pPr>
            <w:r w:rsidRPr="0003621C">
              <w:rPr>
                <w:rFonts w:ascii="Times New Roman" w:hAnsi="Times New Roman" w:cs="Times New Roman"/>
                <w:szCs w:val="21"/>
              </w:rPr>
              <w:t>36</w:t>
            </w:r>
          </w:p>
        </w:tc>
      </w:tr>
      <w:tr w:rsidR="00A91276" w:rsidRPr="0003621C" w:rsidTr="00152CB4">
        <w:trPr>
          <w:trHeight w:val="1529"/>
        </w:trPr>
        <w:tc>
          <w:tcPr>
            <w:tcW w:w="704" w:type="dxa"/>
            <w:vMerge/>
            <w:vAlign w:val="center"/>
          </w:tcPr>
          <w:p w:rsidR="00A91276" w:rsidRPr="0003621C" w:rsidRDefault="00A91276" w:rsidP="00A91276">
            <w:pPr>
              <w:spacing w:line="276" w:lineRule="auto"/>
              <w:jc w:val="center"/>
              <w:rPr>
                <w:rFonts w:ascii="Times New Roman" w:hAnsi="Times New Roman" w:cs="Times New Roman"/>
                <w:szCs w:val="21"/>
              </w:rPr>
            </w:pPr>
          </w:p>
        </w:tc>
        <w:tc>
          <w:tcPr>
            <w:tcW w:w="885" w:type="dxa"/>
            <w:tcBorders>
              <w:top w:val="single" w:sz="4" w:space="0" w:color="auto"/>
            </w:tcBorders>
            <w:vAlign w:val="center"/>
          </w:tcPr>
          <w:p w:rsidR="00FD556D" w:rsidRDefault="00A91276" w:rsidP="00A91276">
            <w:pPr>
              <w:spacing w:line="276" w:lineRule="auto"/>
              <w:jc w:val="center"/>
              <w:rPr>
                <w:rFonts w:ascii="Times New Roman" w:hAnsi="Times New Roman" w:cs="Times New Roman"/>
                <w:kern w:val="0"/>
              </w:rPr>
            </w:pPr>
            <w:r w:rsidRPr="0003621C">
              <w:rPr>
                <w:rFonts w:ascii="Times New Roman" w:hAnsi="Times New Roman" w:cs="Times New Roman"/>
                <w:kern w:val="0"/>
              </w:rPr>
              <w:t>电工</w:t>
            </w:r>
          </w:p>
          <w:p w:rsidR="00A91276" w:rsidRPr="0003621C" w:rsidRDefault="00A91276" w:rsidP="00A91276">
            <w:pPr>
              <w:spacing w:line="276" w:lineRule="auto"/>
              <w:jc w:val="center"/>
              <w:rPr>
                <w:rFonts w:ascii="Times New Roman" w:hAnsi="Times New Roman" w:cs="Times New Roman"/>
                <w:szCs w:val="21"/>
              </w:rPr>
            </w:pPr>
            <w:r w:rsidRPr="0003621C">
              <w:rPr>
                <w:rFonts w:ascii="Times New Roman" w:hAnsi="Times New Roman" w:cs="Times New Roman"/>
                <w:kern w:val="0"/>
              </w:rPr>
              <w:t>实习</w:t>
            </w:r>
          </w:p>
        </w:tc>
        <w:tc>
          <w:tcPr>
            <w:tcW w:w="6219" w:type="dxa"/>
            <w:vAlign w:val="center"/>
          </w:tcPr>
          <w:p w:rsidR="00A91276" w:rsidRPr="0003621C" w:rsidRDefault="00A91276" w:rsidP="00A91276">
            <w:pPr>
              <w:spacing w:line="360" w:lineRule="exact"/>
              <w:ind w:firstLineChars="200" w:firstLine="420"/>
              <w:jc w:val="left"/>
              <w:rPr>
                <w:rFonts w:ascii="Times New Roman" w:hAnsi="Times New Roman" w:cs="Times New Roman"/>
                <w:szCs w:val="21"/>
              </w:rPr>
            </w:pPr>
            <w:r w:rsidRPr="0003621C">
              <w:rPr>
                <w:rFonts w:ascii="Times New Roman" w:hAnsi="Times New Roman" w:cs="Times New Roman"/>
                <w:szCs w:val="21"/>
              </w:rPr>
              <w:t>本实训</w:t>
            </w:r>
            <w:r w:rsidRPr="0003621C">
              <w:rPr>
                <w:rFonts w:ascii="Times New Roman" w:hAnsi="Times New Roman" w:cs="Times New Roman"/>
                <w:szCs w:val="21"/>
              </w:rPr>
              <w:t>2</w:t>
            </w:r>
            <w:r w:rsidRPr="0003621C">
              <w:rPr>
                <w:rFonts w:ascii="Times New Roman" w:hAnsi="Times New Roman" w:cs="Times New Roman"/>
                <w:szCs w:val="21"/>
              </w:rPr>
              <w:t>学分，统设选修，开设</w:t>
            </w:r>
            <w:r w:rsidRPr="0003621C">
              <w:rPr>
                <w:rFonts w:ascii="Times New Roman" w:hAnsi="Times New Roman" w:cs="Times New Roman"/>
                <w:szCs w:val="21"/>
              </w:rPr>
              <w:t>2</w:t>
            </w:r>
            <w:r w:rsidRPr="0003621C">
              <w:rPr>
                <w:rFonts w:ascii="Times New Roman" w:hAnsi="Times New Roman" w:cs="Times New Roman"/>
                <w:szCs w:val="21"/>
              </w:rPr>
              <w:t>周。</w:t>
            </w:r>
          </w:p>
          <w:p w:rsidR="00A91276" w:rsidRPr="0003621C" w:rsidRDefault="00A91276" w:rsidP="00A91276">
            <w:pPr>
              <w:spacing w:line="360" w:lineRule="exact"/>
              <w:ind w:firstLineChars="200" w:firstLine="420"/>
              <w:jc w:val="left"/>
              <w:rPr>
                <w:rFonts w:ascii="Times New Roman" w:hAnsi="Times New Roman" w:cs="Times New Roman"/>
                <w:szCs w:val="21"/>
              </w:rPr>
            </w:pPr>
            <w:r w:rsidRPr="0003621C">
              <w:rPr>
                <w:rFonts w:ascii="Times New Roman" w:hAnsi="Times New Roman" w:cs="Times New Roman"/>
                <w:szCs w:val="21"/>
              </w:rPr>
              <w:t>通过实习，掌握查找及排除电路故障的常用方法，学会如何安排布线及布线规则，对电工电路中的维护及连接有一定的感性和理性认识，为日后深入学习电工技术打好基础。</w:t>
            </w:r>
          </w:p>
        </w:tc>
        <w:tc>
          <w:tcPr>
            <w:tcW w:w="448" w:type="dxa"/>
            <w:vAlign w:val="center"/>
          </w:tcPr>
          <w:p w:rsidR="00A91276" w:rsidRPr="0003621C" w:rsidRDefault="00A91276" w:rsidP="00A91276">
            <w:pPr>
              <w:spacing w:line="276" w:lineRule="auto"/>
              <w:jc w:val="center"/>
              <w:rPr>
                <w:rFonts w:ascii="Times New Roman" w:hAnsi="Times New Roman" w:cs="Times New Roman"/>
                <w:szCs w:val="21"/>
              </w:rPr>
            </w:pPr>
            <w:r w:rsidRPr="0003621C">
              <w:rPr>
                <w:rFonts w:ascii="Times New Roman" w:hAnsi="Times New Roman" w:cs="Times New Roman"/>
                <w:szCs w:val="21"/>
              </w:rPr>
              <w:t>2</w:t>
            </w:r>
          </w:p>
        </w:tc>
        <w:tc>
          <w:tcPr>
            <w:tcW w:w="675" w:type="dxa"/>
            <w:vAlign w:val="center"/>
          </w:tcPr>
          <w:p w:rsidR="00A91276" w:rsidRPr="0003621C" w:rsidRDefault="00A91276" w:rsidP="00A91276">
            <w:pPr>
              <w:spacing w:line="276" w:lineRule="auto"/>
              <w:jc w:val="center"/>
              <w:rPr>
                <w:rFonts w:ascii="Times New Roman" w:hAnsi="Times New Roman" w:cs="Times New Roman"/>
                <w:szCs w:val="21"/>
              </w:rPr>
            </w:pPr>
            <w:r w:rsidRPr="0003621C">
              <w:rPr>
                <w:rFonts w:ascii="Times New Roman" w:hAnsi="Times New Roman" w:cs="Times New Roman"/>
                <w:szCs w:val="21"/>
              </w:rPr>
              <w:t>36</w:t>
            </w:r>
          </w:p>
        </w:tc>
      </w:tr>
      <w:tr w:rsidR="00A91276" w:rsidRPr="0003621C" w:rsidTr="00152CB4">
        <w:trPr>
          <w:trHeight w:val="1529"/>
        </w:trPr>
        <w:tc>
          <w:tcPr>
            <w:tcW w:w="704" w:type="dxa"/>
            <w:vMerge/>
            <w:vAlign w:val="center"/>
          </w:tcPr>
          <w:p w:rsidR="00A91276" w:rsidRPr="0003621C" w:rsidRDefault="00A91276" w:rsidP="00A91276">
            <w:pPr>
              <w:spacing w:line="276" w:lineRule="auto"/>
              <w:jc w:val="center"/>
              <w:rPr>
                <w:rFonts w:ascii="Times New Roman" w:hAnsi="Times New Roman" w:cs="Times New Roman"/>
                <w:szCs w:val="21"/>
              </w:rPr>
            </w:pPr>
          </w:p>
        </w:tc>
        <w:tc>
          <w:tcPr>
            <w:tcW w:w="885" w:type="dxa"/>
            <w:tcBorders>
              <w:top w:val="single" w:sz="4" w:space="0" w:color="auto"/>
            </w:tcBorders>
            <w:vAlign w:val="center"/>
          </w:tcPr>
          <w:p w:rsidR="00A91276" w:rsidRPr="0003621C" w:rsidRDefault="00A91276" w:rsidP="00A91276">
            <w:pPr>
              <w:spacing w:line="276" w:lineRule="auto"/>
              <w:jc w:val="center"/>
              <w:rPr>
                <w:rFonts w:ascii="Times New Roman" w:hAnsi="Times New Roman" w:cs="Times New Roman"/>
                <w:szCs w:val="21"/>
              </w:rPr>
            </w:pPr>
            <w:r w:rsidRPr="0003621C">
              <w:rPr>
                <w:rFonts w:ascii="Segoe UI Symbol" w:hAnsi="Segoe UI Symbol" w:cs="Segoe UI Symbol"/>
                <w:sz w:val="18"/>
                <w:szCs w:val="18"/>
              </w:rPr>
              <w:t>★</w:t>
            </w:r>
            <w:r w:rsidRPr="0003621C">
              <w:rPr>
                <w:rFonts w:ascii="Times New Roman" w:hAnsi="Times New Roman" w:cs="Times New Roman"/>
                <w:kern w:val="0"/>
              </w:rPr>
              <w:t>矿山机械维修实训</w:t>
            </w:r>
            <w:r w:rsidRPr="0003621C">
              <w:rPr>
                <w:rFonts w:ascii="Times New Roman" w:hAnsi="Times New Roman" w:cs="Times New Roman"/>
                <w:kern w:val="0"/>
              </w:rPr>
              <w:t xml:space="preserve"> </w:t>
            </w:r>
          </w:p>
        </w:tc>
        <w:tc>
          <w:tcPr>
            <w:tcW w:w="6219" w:type="dxa"/>
            <w:vAlign w:val="center"/>
          </w:tcPr>
          <w:p w:rsidR="00A91276" w:rsidRPr="0003621C" w:rsidRDefault="00A91276" w:rsidP="00A91276">
            <w:pPr>
              <w:spacing w:line="360" w:lineRule="exact"/>
              <w:ind w:firstLineChars="200" w:firstLine="420"/>
              <w:jc w:val="left"/>
              <w:rPr>
                <w:rFonts w:ascii="Times New Roman" w:hAnsi="Times New Roman" w:cs="Times New Roman"/>
                <w:szCs w:val="21"/>
              </w:rPr>
            </w:pPr>
            <w:r w:rsidRPr="0003621C">
              <w:rPr>
                <w:rFonts w:ascii="Times New Roman" w:hAnsi="Times New Roman" w:cs="Times New Roman"/>
                <w:szCs w:val="21"/>
              </w:rPr>
              <w:t>本实训</w:t>
            </w:r>
            <w:r w:rsidRPr="0003621C">
              <w:rPr>
                <w:rFonts w:ascii="Times New Roman" w:hAnsi="Times New Roman" w:cs="Times New Roman"/>
                <w:szCs w:val="21"/>
              </w:rPr>
              <w:t>1</w:t>
            </w:r>
            <w:r w:rsidRPr="0003621C">
              <w:rPr>
                <w:rFonts w:ascii="Times New Roman" w:hAnsi="Times New Roman" w:cs="Times New Roman"/>
                <w:szCs w:val="21"/>
              </w:rPr>
              <w:t>学分，统设选修，开设</w:t>
            </w:r>
            <w:r w:rsidRPr="0003621C">
              <w:rPr>
                <w:rFonts w:ascii="Times New Roman" w:hAnsi="Times New Roman" w:cs="Times New Roman"/>
                <w:szCs w:val="21"/>
              </w:rPr>
              <w:t>1</w:t>
            </w:r>
            <w:r w:rsidRPr="0003621C">
              <w:rPr>
                <w:rFonts w:ascii="Times New Roman" w:hAnsi="Times New Roman" w:cs="Times New Roman"/>
                <w:szCs w:val="21"/>
              </w:rPr>
              <w:t>周。</w:t>
            </w:r>
          </w:p>
          <w:p w:rsidR="00A91276" w:rsidRPr="0003621C" w:rsidRDefault="00A91276" w:rsidP="00A91276">
            <w:pPr>
              <w:spacing w:line="360" w:lineRule="exact"/>
              <w:ind w:firstLineChars="200" w:firstLine="420"/>
              <w:jc w:val="left"/>
              <w:rPr>
                <w:rFonts w:ascii="Times New Roman" w:hAnsi="Times New Roman" w:cs="Times New Roman"/>
                <w:szCs w:val="21"/>
              </w:rPr>
            </w:pPr>
            <w:r w:rsidRPr="0003621C">
              <w:rPr>
                <w:rFonts w:ascii="Times New Roman" w:hAnsi="Times New Roman" w:cs="Times New Roman"/>
                <w:szCs w:val="21"/>
              </w:rPr>
              <w:t>通过实训，使学员会使用常用仪器仪表与工装夹具，能够描述通用零件的修理与装配工艺，能辨别煤矿机电设备的故障，能编制煤矿机械设备安装的工艺过程。</w:t>
            </w:r>
          </w:p>
        </w:tc>
        <w:tc>
          <w:tcPr>
            <w:tcW w:w="448" w:type="dxa"/>
            <w:vAlign w:val="center"/>
          </w:tcPr>
          <w:p w:rsidR="00A91276" w:rsidRPr="0003621C" w:rsidRDefault="00A91276" w:rsidP="00A91276">
            <w:pPr>
              <w:spacing w:line="276" w:lineRule="auto"/>
              <w:jc w:val="center"/>
              <w:rPr>
                <w:rFonts w:ascii="Times New Roman" w:hAnsi="Times New Roman" w:cs="Times New Roman"/>
                <w:szCs w:val="21"/>
              </w:rPr>
            </w:pPr>
            <w:r w:rsidRPr="0003621C">
              <w:rPr>
                <w:rFonts w:ascii="Times New Roman" w:hAnsi="Times New Roman" w:cs="Times New Roman"/>
                <w:szCs w:val="21"/>
              </w:rPr>
              <w:t>1</w:t>
            </w:r>
          </w:p>
        </w:tc>
        <w:tc>
          <w:tcPr>
            <w:tcW w:w="675" w:type="dxa"/>
            <w:vAlign w:val="center"/>
          </w:tcPr>
          <w:p w:rsidR="00A91276" w:rsidRPr="0003621C" w:rsidRDefault="00A91276" w:rsidP="00A91276">
            <w:pPr>
              <w:spacing w:line="276" w:lineRule="auto"/>
              <w:jc w:val="center"/>
              <w:rPr>
                <w:rFonts w:ascii="Times New Roman" w:hAnsi="Times New Roman" w:cs="Times New Roman"/>
                <w:szCs w:val="21"/>
              </w:rPr>
            </w:pPr>
            <w:r w:rsidRPr="0003621C">
              <w:rPr>
                <w:rFonts w:ascii="Times New Roman" w:hAnsi="Times New Roman" w:cs="Times New Roman"/>
                <w:szCs w:val="21"/>
              </w:rPr>
              <w:t>18</w:t>
            </w:r>
          </w:p>
        </w:tc>
      </w:tr>
      <w:tr w:rsidR="00A91276" w:rsidRPr="0003621C" w:rsidTr="00152CB4">
        <w:trPr>
          <w:trHeight w:val="1529"/>
        </w:trPr>
        <w:tc>
          <w:tcPr>
            <w:tcW w:w="704" w:type="dxa"/>
            <w:vMerge/>
            <w:vAlign w:val="center"/>
          </w:tcPr>
          <w:p w:rsidR="00A91276" w:rsidRPr="0003621C" w:rsidRDefault="00A91276" w:rsidP="00A91276">
            <w:pPr>
              <w:spacing w:line="276" w:lineRule="auto"/>
              <w:jc w:val="center"/>
              <w:rPr>
                <w:rFonts w:ascii="Times New Roman" w:hAnsi="Times New Roman" w:cs="Times New Roman"/>
                <w:szCs w:val="21"/>
              </w:rPr>
            </w:pPr>
          </w:p>
        </w:tc>
        <w:tc>
          <w:tcPr>
            <w:tcW w:w="885" w:type="dxa"/>
            <w:tcBorders>
              <w:top w:val="single" w:sz="4" w:space="0" w:color="auto"/>
              <w:bottom w:val="single" w:sz="4" w:space="0" w:color="auto"/>
            </w:tcBorders>
            <w:vAlign w:val="center"/>
          </w:tcPr>
          <w:p w:rsidR="00A91276" w:rsidRPr="0003621C" w:rsidRDefault="00A91276" w:rsidP="00A91276">
            <w:pPr>
              <w:spacing w:line="276" w:lineRule="auto"/>
              <w:jc w:val="center"/>
              <w:rPr>
                <w:rFonts w:ascii="Times New Roman" w:hAnsi="Times New Roman" w:cs="Times New Roman"/>
                <w:szCs w:val="21"/>
              </w:rPr>
            </w:pPr>
            <w:r w:rsidRPr="0003621C">
              <w:rPr>
                <w:rFonts w:ascii="Times New Roman" w:hAnsi="Times New Roman" w:cs="Times New Roman"/>
                <w:kern w:val="0"/>
              </w:rPr>
              <w:t>矿山电气维修实训</w:t>
            </w:r>
          </w:p>
        </w:tc>
        <w:tc>
          <w:tcPr>
            <w:tcW w:w="6219" w:type="dxa"/>
            <w:vAlign w:val="center"/>
          </w:tcPr>
          <w:p w:rsidR="00A91276" w:rsidRPr="0003621C" w:rsidRDefault="00A91276" w:rsidP="00A91276">
            <w:pPr>
              <w:spacing w:line="360" w:lineRule="exact"/>
              <w:ind w:firstLineChars="200" w:firstLine="420"/>
              <w:jc w:val="left"/>
              <w:rPr>
                <w:rFonts w:ascii="Times New Roman" w:hAnsi="Times New Roman" w:cs="Times New Roman"/>
                <w:szCs w:val="21"/>
              </w:rPr>
            </w:pPr>
            <w:r w:rsidRPr="0003621C">
              <w:rPr>
                <w:rFonts w:ascii="Times New Roman" w:hAnsi="Times New Roman" w:cs="Times New Roman"/>
                <w:szCs w:val="21"/>
              </w:rPr>
              <w:t>本实训</w:t>
            </w:r>
            <w:r w:rsidRPr="0003621C">
              <w:rPr>
                <w:rFonts w:ascii="Times New Roman" w:hAnsi="Times New Roman" w:cs="Times New Roman"/>
                <w:szCs w:val="21"/>
              </w:rPr>
              <w:t>3</w:t>
            </w:r>
            <w:r w:rsidRPr="0003621C">
              <w:rPr>
                <w:rFonts w:ascii="Times New Roman" w:hAnsi="Times New Roman" w:cs="Times New Roman"/>
                <w:szCs w:val="21"/>
              </w:rPr>
              <w:t>学分，统设选修，开设</w:t>
            </w:r>
            <w:r w:rsidRPr="0003621C">
              <w:rPr>
                <w:rFonts w:ascii="Times New Roman" w:hAnsi="Times New Roman" w:cs="Times New Roman"/>
                <w:szCs w:val="21"/>
              </w:rPr>
              <w:t>3</w:t>
            </w:r>
            <w:r w:rsidRPr="0003621C">
              <w:rPr>
                <w:rFonts w:ascii="Times New Roman" w:hAnsi="Times New Roman" w:cs="Times New Roman"/>
                <w:szCs w:val="21"/>
              </w:rPr>
              <w:t>周。</w:t>
            </w:r>
          </w:p>
          <w:p w:rsidR="00A91276" w:rsidRPr="0003621C" w:rsidRDefault="00A91276" w:rsidP="00A91276">
            <w:pPr>
              <w:spacing w:line="360" w:lineRule="exact"/>
              <w:ind w:firstLineChars="200" w:firstLine="420"/>
              <w:jc w:val="left"/>
              <w:rPr>
                <w:rFonts w:ascii="Times New Roman" w:hAnsi="Times New Roman" w:cs="Times New Roman"/>
                <w:szCs w:val="21"/>
              </w:rPr>
            </w:pPr>
            <w:r w:rsidRPr="0003621C">
              <w:rPr>
                <w:rFonts w:ascii="Times New Roman" w:hAnsi="Times New Roman" w:cs="Times New Roman"/>
                <w:szCs w:val="21"/>
              </w:rPr>
              <w:t>通过实训，使学员具备电力拖动操作维护、电气控制操作维护、电气电子仪器设备操作维护等技能。</w:t>
            </w:r>
          </w:p>
        </w:tc>
        <w:tc>
          <w:tcPr>
            <w:tcW w:w="448" w:type="dxa"/>
            <w:vAlign w:val="center"/>
          </w:tcPr>
          <w:p w:rsidR="00A91276" w:rsidRPr="0003621C" w:rsidRDefault="00A91276" w:rsidP="00A91276">
            <w:pPr>
              <w:spacing w:line="276" w:lineRule="auto"/>
              <w:jc w:val="center"/>
              <w:rPr>
                <w:rFonts w:ascii="Times New Roman" w:hAnsi="Times New Roman" w:cs="Times New Roman"/>
                <w:szCs w:val="21"/>
              </w:rPr>
            </w:pPr>
            <w:r w:rsidRPr="0003621C">
              <w:rPr>
                <w:rFonts w:ascii="Times New Roman" w:hAnsi="Times New Roman" w:cs="Times New Roman"/>
                <w:szCs w:val="21"/>
              </w:rPr>
              <w:t>3</w:t>
            </w:r>
          </w:p>
        </w:tc>
        <w:tc>
          <w:tcPr>
            <w:tcW w:w="675" w:type="dxa"/>
            <w:vAlign w:val="center"/>
          </w:tcPr>
          <w:p w:rsidR="00A91276" w:rsidRPr="0003621C" w:rsidRDefault="00A91276" w:rsidP="00A91276">
            <w:pPr>
              <w:spacing w:line="276" w:lineRule="auto"/>
              <w:jc w:val="center"/>
              <w:rPr>
                <w:rFonts w:ascii="Times New Roman" w:hAnsi="Times New Roman" w:cs="Times New Roman"/>
                <w:szCs w:val="21"/>
              </w:rPr>
            </w:pPr>
            <w:r w:rsidRPr="0003621C">
              <w:rPr>
                <w:rFonts w:ascii="Times New Roman" w:hAnsi="Times New Roman" w:cs="Times New Roman"/>
                <w:szCs w:val="21"/>
              </w:rPr>
              <w:t>54</w:t>
            </w:r>
          </w:p>
        </w:tc>
      </w:tr>
      <w:tr w:rsidR="00A91276" w:rsidRPr="0003621C" w:rsidTr="00152CB4">
        <w:trPr>
          <w:trHeight w:val="1529"/>
        </w:trPr>
        <w:tc>
          <w:tcPr>
            <w:tcW w:w="704" w:type="dxa"/>
            <w:vMerge/>
            <w:tcBorders>
              <w:bottom w:val="single" w:sz="4" w:space="0" w:color="auto"/>
            </w:tcBorders>
            <w:vAlign w:val="center"/>
          </w:tcPr>
          <w:p w:rsidR="00A91276" w:rsidRPr="0003621C" w:rsidRDefault="00A91276" w:rsidP="00A91276">
            <w:pPr>
              <w:spacing w:line="276" w:lineRule="auto"/>
              <w:jc w:val="center"/>
              <w:rPr>
                <w:rFonts w:ascii="Times New Roman" w:hAnsi="Times New Roman" w:cs="Times New Roman"/>
                <w:szCs w:val="21"/>
              </w:rPr>
            </w:pPr>
          </w:p>
        </w:tc>
        <w:tc>
          <w:tcPr>
            <w:tcW w:w="885" w:type="dxa"/>
            <w:tcBorders>
              <w:top w:val="single" w:sz="4" w:space="0" w:color="auto"/>
            </w:tcBorders>
            <w:vAlign w:val="center"/>
          </w:tcPr>
          <w:p w:rsidR="00A91276" w:rsidRPr="0003621C" w:rsidRDefault="00A91276" w:rsidP="00A91276">
            <w:pPr>
              <w:spacing w:line="276" w:lineRule="auto"/>
              <w:jc w:val="center"/>
              <w:rPr>
                <w:rFonts w:ascii="Times New Roman" w:hAnsi="Times New Roman" w:cs="Times New Roman"/>
                <w:szCs w:val="21"/>
              </w:rPr>
            </w:pPr>
            <w:r w:rsidRPr="0003621C">
              <w:rPr>
                <w:rFonts w:ascii="Times New Roman" w:hAnsi="Times New Roman" w:cs="Times New Roman"/>
                <w:szCs w:val="21"/>
              </w:rPr>
              <w:t>实训实习与毕业设计</w:t>
            </w:r>
          </w:p>
        </w:tc>
        <w:tc>
          <w:tcPr>
            <w:tcW w:w="6219" w:type="dxa"/>
            <w:vAlign w:val="center"/>
          </w:tcPr>
          <w:p w:rsidR="00A91276" w:rsidRPr="0003621C" w:rsidRDefault="00A91276" w:rsidP="00A91276">
            <w:pPr>
              <w:spacing w:line="360" w:lineRule="exact"/>
              <w:ind w:firstLineChars="200" w:firstLine="420"/>
              <w:jc w:val="left"/>
              <w:rPr>
                <w:rFonts w:ascii="Times New Roman" w:hAnsi="Times New Roman" w:cs="Times New Roman"/>
                <w:szCs w:val="21"/>
              </w:rPr>
            </w:pPr>
            <w:r w:rsidRPr="0003621C">
              <w:rPr>
                <w:rFonts w:ascii="Times New Roman" w:hAnsi="Times New Roman" w:cs="Times New Roman"/>
                <w:szCs w:val="21"/>
              </w:rPr>
              <w:t>毕业实习：主要采用到签约企业进行毕业顶岗实习的方式进行。由企业安排采用师傅带徒弟的方式进行生产操作实习，并由教研室指定教师和师傅一起指导学生，最后必须完成安排的操作任务，完成规定的周记、报告、论文等任务，由企业和教研室根据实习情况和报告等对学生进行综合评定。</w:t>
            </w:r>
          </w:p>
          <w:p w:rsidR="00A91276" w:rsidRPr="0003621C" w:rsidRDefault="00A91276" w:rsidP="00A91276">
            <w:pPr>
              <w:spacing w:line="360" w:lineRule="exact"/>
              <w:ind w:firstLineChars="200" w:firstLine="420"/>
              <w:jc w:val="left"/>
              <w:rPr>
                <w:rFonts w:ascii="Times New Roman" w:hAnsi="Times New Roman" w:cs="Times New Roman"/>
                <w:szCs w:val="21"/>
              </w:rPr>
            </w:pPr>
            <w:r w:rsidRPr="0003621C">
              <w:rPr>
                <w:rFonts w:ascii="Times New Roman" w:hAnsi="Times New Roman" w:cs="Times New Roman"/>
                <w:szCs w:val="21"/>
              </w:rPr>
              <w:t>毕业设计：学生应用所学知识，结合现场实际进行选题，完成初步设计任务。通过毕业设计，进一步巩固所学的理论知识，培养应用所学知识解决工程设计及相关实际问题的能力和独立工作能力，使学生得到工程技术人员基本技能的综合训练。</w:t>
            </w:r>
          </w:p>
        </w:tc>
        <w:tc>
          <w:tcPr>
            <w:tcW w:w="448" w:type="dxa"/>
            <w:vAlign w:val="center"/>
          </w:tcPr>
          <w:p w:rsidR="00A91276" w:rsidRPr="0003621C" w:rsidRDefault="00A91276" w:rsidP="00A91276">
            <w:pPr>
              <w:spacing w:line="276" w:lineRule="auto"/>
              <w:jc w:val="center"/>
              <w:rPr>
                <w:rFonts w:ascii="Times New Roman" w:hAnsi="Times New Roman" w:cs="Times New Roman"/>
                <w:szCs w:val="21"/>
              </w:rPr>
            </w:pPr>
            <w:r w:rsidRPr="0003621C">
              <w:rPr>
                <w:rFonts w:ascii="Times New Roman" w:hAnsi="Times New Roman" w:cs="Times New Roman"/>
                <w:szCs w:val="21"/>
              </w:rPr>
              <w:t>9</w:t>
            </w:r>
          </w:p>
        </w:tc>
        <w:tc>
          <w:tcPr>
            <w:tcW w:w="675" w:type="dxa"/>
            <w:vAlign w:val="center"/>
          </w:tcPr>
          <w:p w:rsidR="00A91276" w:rsidRPr="0003621C" w:rsidRDefault="00A91276" w:rsidP="00A91276">
            <w:pPr>
              <w:spacing w:line="276" w:lineRule="auto"/>
              <w:jc w:val="center"/>
              <w:rPr>
                <w:rFonts w:ascii="Times New Roman" w:hAnsi="Times New Roman" w:cs="Times New Roman"/>
                <w:szCs w:val="21"/>
              </w:rPr>
            </w:pPr>
            <w:r w:rsidRPr="0003621C">
              <w:rPr>
                <w:rFonts w:ascii="Times New Roman" w:hAnsi="Times New Roman" w:cs="Times New Roman"/>
                <w:szCs w:val="21"/>
              </w:rPr>
              <w:t>162</w:t>
            </w:r>
          </w:p>
        </w:tc>
      </w:tr>
    </w:tbl>
    <w:p w:rsidR="00A91276" w:rsidRPr="0003621C" w:rsidRDefault="00A91276">
      <w:pPr>
        <w:spacing w:line="260" w:lineRule="exact"/>
        <w:rPr>
          <w:rFonts w:ascii="Times New Roman" w:hAnsi="Times New Roman" w:cs="Times New Roman"/>
          <w:szCs w:val="21"/>
        </w:rPr>
      </w:pPr>
    </w:p>
    <w:p w:rsidR="009D263A" w:rsidRDefault="009D263A" w:rsidP="00A91276">
      <w:pPr>
        <w:spacing w:line="360" w:lineRule="auto"/>
        <w:jc w:val="center"/>
        <w:rPr>
          <w:rFonts w:ascii="Times New Roman" w:hAnsi="Times New Roman" w:cs="Times New Roman"/>
          <w:b/>
          <w:sz w:val="32"/>
          <w:szCs w:val="32"/>
        </w:rPr>
      </w:pPr>
      <w:r>
        <w:rPr>
          <w:rFonts w:ascii="Times New Roman" w:hAnsi="Times New Roman" w:cs="Times New Roman"/>
          <w:b/>
          <w:sz w:val="32"/>
          <w:szCs w:val="32"/>
        </w:rPr>
        <w:br w:type="page"/>
      </w:r>
    </w:p>
    <w:p w:rsidR="00A91276" w:rsidRPr="0003621C" w:rsidRDefault="00152CB4" w:rsidP="00152CB4">
      <w:pPr>
        <w:pStyle w:val="1"/>
        <w:ind w:firstLine="721"/>
        <w:rPr>
          <w:rFonts w:ascii="Times New Roman" w:hAnsi="Times New Roman" w:cs="Times New Roman"/>
        </w:rPr>
      </w:pPr>
      <w:bookmarkStart w:id="19" w:name="_Toc423077869"/>
      <w:r w:rsidRPr="0003621C">
        <w:rPr>
          <w:rFonts w:ascii="Times New Roman" w:hAnsi="Times New Roman" w:cs="Times New Roman"/>
        </w:rPr>
        <w:lastRenderedPageBreak/>
        <w:t>第六部分</w:t>
      </w:r>
      <w:r w:rsidRPr="0003621C">
        <w:rPr>
          <w:rFonts w:ascii="Times New Roman" w:hAnsi="Times New Roman" w:cs="Times New Roman"/>
        </w:rPr>
        <w:t xml:space="preserve">  </w:t>
      </w:r>
      <w:r w:rsidR="00A91276" w:rsidRPr="0003621C">
        <w:rPr>
          <w:rFonts w:ascii="Times New Roman" w:hAnsi="Times New Roman" w:cs="Times New Roman"/>
        </w:rPr>
        <w:t>矿山机电专业（专科）教学实施方案</w:t>
      </w:r>
      <w:bookmarkEnd w:id="19"/>
    </w:p>
    <w:p w:rsidR="00A91276" w:rsidRPr="0003621C" w:rsidRDefault="00A91276" w:rsidP="00152CB4">
      <w:pPr>
        <w:pStyle w:val="21"/>
        <w:ind w:firstLine="600"/>
        <w:rPr>
          <w:rFonts w:ascii="Times New Roman" w:hAnsi="Times New Roman" w:cs="Times New Roman"/>
        </w:rPr>
      </w:pPr>
      <w:r w:rsidRPr="0003621C">
        <w:rPr>
          <w:rFonts w:ascii="Times New Roman" w:hAnsi="Times New Roman" w:cs="Times New Roman"/>
        </w:rPr>
        <w:t>为了保证国家开放大学矿山机电专业（专科）的教学实施，做好本专业的教学与教学管理工作，保证教学质量，实现高级技能型专门人才的培养目标，特制定本教学实施方案。</w:t>
      </w:r>
    </w:p>
    <w:p w:rsidR="00A91276" w:rsidRPr="0003621C" w:rsidRDefault="00A91276" w:rsidP="00152CB4">
      <w:pPr>
        <w:pStyle w:val="1"/>
        <w:ind w:firstLineChars="66" w:firstLine="198"/>
        <w:jc w:val="both"/>
        <w:rPr>
          <w:rFonts w:ascii="Times New Roman" w:hAnsi="Times New Roman" w:cs="Times New Roman"/>
          <w:sz w:val="30"/>
          <w:szCs w:val="30"/>
        </w:rPr>
      </w:pPr>
      <w:bookmarkStart w:id="20" w:name="_Toc1072"/>
      <w:bookmarkStart w:id="21" w:name="_Toc423077870"/>
      <w:r w:rsidRPr="0003621C">
        <w:rPr>
          <w:rFonts w:ascii="Times New Roman" w:hAnsi="Times New Roman" w:cs="Times New Roman"/>
          <w:sz w:val="30"/>
          <w:szCs w:val="30"/>
        </w:rPr>
        <w:t>一、专业建设</w:t>
      </w:r>
      <w:bookmarkEnd w:id="20"/>
      <w:bookmarkEnd w:id="21"/>
    </w:p>
    <w:p w:rsidR="00A91276" w:rsidRPr="0003621C" w:rsidRDefault="00A91276" w:rsidP="00152CB4">
      <w:pPr>
        <w:pStyle w:val="2"/>
        <w:rPr>
          <w:rFonts w:ascii="Times New Roman" w:hAnsi="Times New Roman" w:cs="Times New Roman"/>
        </w:rPr>
      </w:pPr>
      <w:bookmarkStart w:id="22" w:name="_Toc5277"/>
      <w:bookmarkStart w:id="23" w:name="_Toc423077871"/>
      <w:r w:rsidRPr="0003621C">
        <w:rPr>
          <w:rFonts w:ascii="Times New Roman" w:hAnsi="Times New Roman" w:cs="Times New Roman"/>
        </w:rPr>
        <w:t>（一）生源目标</w:t>
      </w:r>
      <w:bookmarkEnd w:id="22"/>
      <w:bookmarkEnd w:id="23"/>
    </w:p>
    <w:p w:rsidR="00A91276" w:rsidRPr="0003621C" w:rsidRDefault="00A91276" w:rsidP="00152CB4">
      <w:pPr>
        <w:pStyle w:val="21"/>
        <w:ind w:firstLine="600"/>
        <w:rPr>
          <w:rFonts w:ascii="Times New Roman" w:hAnsi="Times New Roman" w:cs="Times New Roman"/>
        </w:rPr>
      </w:pPr>
      <w:r w:rsidRPr="0003621C">
        <w:rPr>
          <w:rFonts w:ascii="Times New Roman" w:hAnsi="Times New Roman" w:cs="Times New Roman"/>
        </w:rPr>
        <w:t>本专业的学生主要是煤炭企业在职职工和社会青年（包括煤炭行业普通高中、职高、中专、技校毕业生）；具有初中毕业学历者可注册课程学习。</w:t>
      </w:r>
    </w:p>
    <w:p w:rsidR="00A91276" w:rsidRPr="0003621C" w:rsidRDefault="00A91276" w:rsidP="00152CB4">
      <w:pPr>
        <w:pStyle w:val="2"/>
        <w:rPr>
          <w:rFonts w:ascii="Times New Roman" w:hAnsi="Times New Roman" w:cs="Times New Roman"/>
        </w:rPr>
      </w:pPr>
      <w:bookmarkStart w:id="24" w:name="_Toc19655"/>
      <w:bookmarkStart w:id="25" w:name="_Toc423077872"/>
      <w:r w:rsidRPr="0003621C">
        <w:rPr>
          <w:rFonts w:ascii="Times New Roman" w:hAnsi="Times New Roman" w:cs="Times New Roman"/>
        </w:rPr>
        <w:t>（二）课程建设特点</w:t>
      </w:r>
      <w:bookmarkEnd w:id="24"/>
      <w:bookmarkEnd w:id="25"/>
    </w:p>
    <w:p w:rsidR="00A91276" w:rsidRPr="0003621C" w:rsidRDefault="00A91276" w:rsidP="00152CB4">
      <w:pPr>
        <w:pStyle w:val="21"/>
        <w:ind w:firstLine="600"/>
        <w:rPr>
          <w:rFonts w:ascii="Times New Roman" w:hAnsi="Times New Roman" w:cs="Times New Roman"/>
        </w:rPr>
      </w:pPr>
      <w:r w:rsidRPr="0003621C">
        <w:rPr>
          <w:rFonts w:ascii="Times New Roman" w:hAnsi="Times New Roman" w:cs="Times New Roman"/>
        </w:rPr>
        <w:t>本专业的主要课程（公共基础课和</w:t>
      </w:r>
      <w:proofErr w:type="gramStart"/>
      <w:r w:rsidRPr="0003621C">
        <w:rPr>
          <w:rFonts w:ascii="Times New Roman" w:hAnsi="Times New Roman" w:cs="Times New Roman"/>
        </w:rPr>
        <w:t>通识课除外</w:t>
      </w:r>
      <w:proofErr w:type="gramEnd"/>
      <w:r w:rsidRPr="0003621C">
        <w:rPr>
          <w:rFonts w:ascii="Times New Roman" w:hAnsi="Times New Roman" w:cs="Times New Roman"/>
        </w:rPr>
        <w:t>）按教学特点可以分为三类：</w:t>
      </w:r>
    </w:p>
    <w:p w:rsidR="00A91276" w:rsidRPr="0003621C" w:rsidRDefault="00A91276" w:rsidP="00152CB4">
      <w:pPr>
        <w:pStyle w:val="21"/>
        <w:ind w:firstLine="600"/>
        <w:rPr>
          <w:rFonts w:ascii="Times New Roman" w:hAnsi="Times New Roman" w:cs="Times New Roman"/>
        </w:rPr>
      </w:pPr>
      <w:r w:rsidRPr="0003621C">
        <w:rPr>
          <w:rFonts w:ascii="Times New Roman" w:hAnsi="Times New Roman" w:cs="Times New Roman"/>
        </w:rPr>
        <w:t>1</w:t>
      </w:r>
      <w:r w:rsidRPr="0003621C">
        <w:rPr>
          <w:rFonts w:ascii="Times New Roman" w:hAnsi="Times New Roman" w:cs="Times New Roman"/>
        </w:rPr>
        <w:t>．专业基础知识课程：主要涉及矿山机电专业的入门基础性知识和煤矿企业各技术工种都需要掌握的专业基础知识，主要课程包括：《采煤概论》、《工程力学》、《机械制图》、《机械设计基础》、《机械制造基础》、《煤矿电工学》（专）等，为接下来的专业实践教学工作的顺利开展提供基础和保障。</w:t>
      </w:r>
      <w:r w:rsidRPr="0003621C">
        <w:rPr>
          <w:rFonts w:ascii="Times New Roman" w:hAnsi="Times New Roman" w:cs="Times New Roman"/>
        </w:rPr>
        <w:t xml:space="preserve"> </w:t>
      </w:r>
    </w:p>
    <w:p w:rsidR="00A91276" w:rsidRPr="0003621C" w:rsidRDefault="00A91276" w:rsidP="00152CB4">
      <w:pPr>
        <w:pStyle w:val="21"/>
        <w:ind w:firstLine="600"/>
        <w:rPr>
          <w:rFonts w:ascii="Times New Roman" w:hAnsi="Times New Roman" w:cs="Times New Roman"/>
        </w:rPr>
      </w:pPr>
      <w:r w:rsidRPr="0003621C">
        <w:rPr>
          <w:rFonts w:ascii="Times New Roman" w:hAnsi="Times New Roman" w:cs="Times New Roman"/>
        </w:rPr>
        <w:t>2</w:t>
      </w:r>
      <w:r w:rsidRPr="0003621C">
        <w:rPr>
          <w:rFonts w:ascii="Times New Roman" w:hAnsi="Times New Roman" w:cs="Times New Roman"/>
        </w:rPr>
        <w:t>．满足行业需要的对口课程：为了培养适应煤炭企业不同岗位及相关企业特定岗位需求的人才，设计本专业的拓展课程，包括《</w:t>
      </w:r>
      <w:r w:rsidR="008510BB" w:rsidRPr="008510BB">
        <w:rPr>
          <w:rFonts w:ascii="Times New Roman" w:hAnsi="Times New Roman" w:cs="Times New Roman" w:hint="eastAsia"/>
        </w:rPr>
        <w:t>煤矿机电前沿讲座</w:t>
      </w:r>
      <w:r w:rsidRPr="0003621C">
        <w:rPr>
          <w:rFonts w:ascii="Times New Roman" w:hAnsi="Times New Roman" w:cs="Times New Roman"/>
        </w:rPr>
        <w:t>》、《科技文献检索》、《法律基础与实务》、《商务礼仪概论》等课程，通过上述课程的学习，可增强学生的</w:t>
      </w:r>
      <w:r w:rsidRPr="0003621C">
        <w:rPr>
          <w:rFonts w:ascii="Times New Roman" w:hAnsi="Times New Roman" w:cs="Times New Roman"/>
        </w:rPr>
        <w:lastRenderedPageBreak/>
        <w:t>就业竞争力。</w:t>
      </w:r>
    </w:p>
    <w:p w:rsidR="00A91276" w:rsidRPr="0003621C" w:rsidRDefault="00A91276" w:rsidP="00446570">
      <w:pPr>
        <w:pStyle w:val="21"/>
        <w:spacing w:line="500" w:lineRule="exact"/>
        <w:ind w:firstLine="600"/>
        <w:rPr>
          <w:rFonts w:ascii="Times New Roman" w:hAnsi="Times New Roman" w:cs="Times New Roman"/>
        </w:rPr>
      </w:pPr>
      <w:r w:rsidRPr="0003621C">
        <w:rPr>
          <w:rFonts w:ascii="Times New Roman" w:hAnsi="Times New Roman" w:cs="Times New Roman"/>
        </w:rPr>
        <w:t>3</w:t>
      </w:r>
      <w:r w:rsidRPr="0003621C">
        <w:rPr>
          <w:rFonts w:ascii="Times New Roman" w:hAnsi="Times New Roman" w:cs="Times New Roman"/>
        </w:rPr>
        <w:t>．实践性教学课程：为使学生适应社会需要，掌握必需的操作技能，必须设置实践性教学课程，为将来从事相关岗位工作打好基础。主要课程包括《实训实习与毕业设计》、《金工实习》、《电工实习》、《矿山机械维修实训》、《矿山电气维修实训》，在教学中应突出实操性的特点，强调理论和实践相结合。</w:t>
      </w:r>
    </w:p>
    <w:p w:rsidR="00A91276" w:rsidRPr="0003621C" w:rsidRDefault="00A91276" w:rsidP="00152CB4">
      <w:pPr>
        <w:pStyle w:val="2"/>
        <w:rPr>
          <w:rFonts w:ascii="Times New Roman" w:hAnsi="Times New Roman" w:cs="Times New Roman"/>
        </w:rPr>
      </w:pPr>
      <w:bookmarkStart w:id="26" w:name="_Toc5545"/>
      <w:bookmarkStart w:id="27" w:name="_Toc423077873"/>
      <w:r w:rsidRPr="0003621C">
        <w:rPr>
          <w:rFonts w:ascii="Times New Roman" w:hAnsi="Times New Roman" w:cs="Times New Roman"/>
        </w:rPr>
        <w:t>（三）能力、知识结构及其支撑课程</w:t>
      </w:r>
      <w:bookmarkEnd w:id="26"/>
      <w:bookmarkEnd w:id="27"/>
    </w:p>
    <w:p w:rsidR="00A91276" w:rsidRPr="0003621C" w:rsidRDefault="00A91276" w:rsidP="00446570">
      <w:pPr>
        <w:pStyle w:val="21"/>
        <w:spacing w:line="500" w:lineRule="exact"/>
        <w:ind w:firstLine="600"/>
        <w:rPr>
          <w:rFonts w:ascii="Times New Roman" w:hAnsi="Times New Roman" w:cs="Times New Roman"/>
        </w:rPr>
      </w:pPr>
      <w:r w:rsidRPr="0003621C">
        <w:rPr>
          <w:rFonts w:ascii="Times New Roman" w:hAnsi="Times New Roman" w:cs="Times New Roman"/>
        </w:rPr>
        <w:t>掌握矿山机电专业所需要的基础理论、基本知识和基本技能，从事本专业的实际工作，具有较强分析、工程设计、监测、管理等工作的能力。各模块能力要求、知识涵盖面及课程</w:t>
      </w:r>
      <w:proofErr w:type="gramStart"/>
      <w:r w:rsidRPr="0003621C">
        <w:rPr>
          <w:rFonts w:ascii="Times New Roman" w:hAnsi="Times New Roman" w:cs="Times New Roman"/>
        </w:rPr>
        <w:t>设置见</w:t>
      </w:r>
      <w:proofErr w:type="gramEnd"/>
      <w:r w:rsidRPr="0003621C">
        <w:rPr>
          <w:rFonts w:ascii="Times New Roman" w:hAnsi="Times New Roman" w:cs="Times New Roman"/>
        </w:rPr>
        <w:t>下表。</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2552"/>
        <w:gridCol w:w="2835"/>
        <w:gridCol w:w="2830"/>
      </w:tblGrid>
      <w:tr w:rsidR="00A91276" w:rsidRPr="0003621C" w:rsidTr="00336BC6">
        <w:trPr>
          <w:trHeight w:val="383"/>
          <w:jc w:val="center"/>
        </w:trPr>
        <w:tc>
          <w:tcPr>
            <w:tcW w:w="709" w:type="dxa"/>
            <w:vAlign w:val="center"/>
          </w:tcPr>
          <w:p w:rsidR="00A91276" w:rsidRPr="0003621C" w:rsidRDefault="00A91276">
            <w:pPr>
              <w:jc w:val="center"/>
              <w:rPr>
                <w:rFonts w:ascii="Times New Roman" w:hAnsi="Times New Roman" w:cs="Times New Roman"/>
                <w:b/>
                <w:szCs w:val="21"/>
              </w:rPr>
            </w:pPr>
            <w:r w:rsidRPr="0003621C">
              <w:rPr>
                <w:rFonts w:ascii="Times New Roman" w:hAnsi="Times New Roman" w:cs="Times New Roman"/>
                <w:b/>
                <w:szCs w:val="21"/>
              </w:rPr>
              <w:t>模块</w:t>
            </w:r>
          </w:p>
        </w:tc>
        <w:tc>
          <w:tcPr>
            <w:tcW w:w="2552" w:type="dxa"/>
            <w:vAlign w:val="center"/>
          </w:tcPr>
          <w:p w:rsidR="00A91276" w:rsidRPr="0003621C" w:rsidRDefault="00A91276">
            <w:pPr>
              <w:jc w:val="center"/>
              <w:rPr>
                <w:rFonts w:ascii="Times New Roman" w:hAnsi="Times New Roman" w:cs="Times New Roman"/>
                <w:b/>
                <w:szCs w:val="21"/>
              </w:rPr>
            </w:pPr>
            <w:r w:rsidRPr="0003621C">
              <w:rPr>
                <w:rFonts w:ascii="Times New Roman" w:hAnsi="Times New Roman" w:cs="Times New Roman"/>
                <w:b/>
                <w:szCs w:val="21"/>
              </w:rPr>
              <w:t>能</w:t>
            </w:r>
            <w:r w:rsidRPr="0003621C">
              <w:rPr>
                <w:rFonts w:ascii="Times New Roman" w:hAnsi="Times New Roman" w:cs="Times New Roman"/>
                <w:b/>
                <w:szCs w:val="21"/>
              </w:rPr>
              <w:t xml:space="preserve">  </w:t>
            </w:r>
            <w:r w:rsidRPr="0003621C">
              <w:rPr>
                <w:rFonts w:ascii="Times New Roman" w:hAnsi="Times New Roman" w:cs="Times New Roman"/>
                <w:b/>
                <w:szCs w:val="21"/>
              </w:rPr>
              <w:t>力</w:t>
            </w:r>
          </w:p>
        </w:tc>
        <w:tc>
          <w:tcPr>
            <w:tcW w:w="2835" w:type="dxa"/>
            <w:vAlign w:val="center"/>
          </w:tcPr>
          <w:p w:rsidR="00A91276" w:rsidRPr="0003621C" w:rsidRDefault="00A91276">
            <w:pPr>
              <w:jc w:val="center"/>
              <w:rPr>
                <w:rFonts w:ascii="Times New Roman" w:hAnsi="Times New Roman" w:cs="Times New Roman"/>
                <w:b/>
                <w:szCs w:val="21"/>
              </w:rPr>
            </w:pPr>
            <w:r w:rsidRPr="0003621C">
              <w:rPr>
                <w:rFonts w:ascii="Times New Roman" w:hAnsi="Times New Roman" w:cs="Times New Roman"/>
                <w:b/>
                <w:szCs w:val="21"/>
              </w:rPr>
              <w:t>知</w:t>
            </w:r>
            <w:r w:rsidRPr="0003621C">
              <w:rPr>
                <w:rFonts w:ascii="Times New Roman" w:hAnsi="Times New Roman" w:cs="Times New Roman"/>
                <w:b/>
                <w:szCs w:val="21"/>
              </w:rPr>
              <w:t xml:space="preserve">  </w:t>
            </w:r>
            <w:r w:rsidRPr="0003621C">
              <w:rPr>
                <w:rFonts w:ascii="Times New Roman" w:hAnsi="Times New Roman" w:cs="Times New Roman"/>
                <w:b/>
                <w:szCs w:val="21"/>
              </w:rPr>
              <w:t>识</w:t>
            </w:r>
          </w:p>
        </w:tc>
        <w:tc>
          <w:tcPr>
            <w:tcW w:w="2830" w:type="dxa"/>
            <w:vAlign w:val="center"/>
          </w:tcPr>
          <w:p w:rsidR="00A91276" w:rsidRPr="0003621C" w:rsidRDefault="00A91276">
            <w:pPr>
              <w:jc w:val="center"/>
              <w:rPr>
                <w:rFonts w:ascii="Times New Roman" w:hAnsi="Times New Roman" w:cs="Times New Roman"/>
                <w:b/>
                <w:szCs w:val="21"/>
              </w:rPr>
            </w:pPr>
            <w:r w:rsidRPr="0003621C">
              <w:rPr>
                <w:rFonts w:ascii="Times New Roman" w:hAnsi="Times New Roman" w:cs="Times New Roman"/>
                <w:b/>
                <w:szCs w:val="21"/>
              </w:rPr>
              <w:t>课程设置</w:t>
            </w:r>
          </w:p>
        </w:tc>
      </w:tr>
      <w:tr w:rsidR="00A91276" w:rsidRPr="0003621C" w:rsidTr="00336BC6">
        <w:trPr>
          <w:trHeight w:val="1074"/>
          <w:jc w:val="center"/>
        </w:trPr>
        <w:tc>
          <w:tcPr>
            <w:tcW w:w="709" w:type="dxa"/>
            <w:vAlign w:val="center"/>
          </w:tcPr>
          <w:p w:rsidR="00A91276" w:rsidRPr="002F569D" w:rsidRDefault="00A91276">
            <w:pPr>
              <w:jc w:val="center"/>
              <w:rPr>
                <w:rFonts w:ascii="Times New Roman" w:hAnsi="Times New Roman" w:cs="Times New Roman"/>
                <w:b/>
                <w:sz w:val="18"/>
                <w:szCs w:val="18"/>
              </w:rPr>
            </w:pPr>
            <w:r w:rsidRPr="002F569D">
              <w:rPr>
                <w:rFonts w:ascii="Times New Roman" w:hAnsi="Times New Roman" w:cs="Times New Roman"/>
                <w:b/>
                <w:sz w:val="18"/>
                <w:szCs w:val="18"/>
              </w:rPr>
              <w:t>公共基础课模块</w:t>
            </w:r>
          </w:p>
        </w:tc>
        <w:tc>
          <w:tcPr>
            <w:tcW w:w="2552" w:type="dxa"/>
            <w:vAlign w:val="center"/>
          </w:tcPr>
          <w:p w:rsidR="00A91276" w:rsidRPr="002F569D" w:rsidRDefault="00A91276">
            <w:pPr>
              <w:rPr>
                <w:rFonts w:ascii="Times New Roman" w:hAnsi="Times New Roman" w:cs="Times New Roman"/>
                <w:sz w:val="18"/>
                <w:szCs w:val="18"/>
              </w:rPr>
            </w:pPr>
            <w:r w:rsidRPr="002F569D">
              <w:rPr>
                <w:rFonts w:ascii="Times New Roman" w:hAnsi="Times New Roman" w:cs="Times New Roman"/>
                <w:sz w:val="18"/>
                <w:szCs w:val="18"/>
              </w:rPr>
              <w:t>运用政治理论知识分析解决问题的能力；</w:t>
            </w:r>
          </w:p>
          <w:p w:rsidR="00A91276" w:rsidRPr="002F569D" w:rsidRDefault="00336BC6">
            <w:pPr>
              <w:rPr>
                <w:rFonts w:ascii="Times New Roman" w:hAnsi="Times New Roman" w:cs="Times New Roman"/>
                <w:sz w:val="18"/>
                <w:szCs w:val="18"/>
              </w:rPr>
            </w:pPr>
            <w:r w:rsidRPr="005F5B0A">
              <w:rPr>
                <w:rFonts w:ascii="宋体" w:hAnsi="宋体" w:hint="eastAsia"/>
                <w:sz w:val="18"/>
                <w:szCs w:val="18"/>
              </w:rPr>
              <w:t>掌握完成国家开放大学规定的专业学习任务的能力；</w:t>
            </w:r>
          </w:p>
          <w:p w:rsidR="00A91276" w:rsidRPr="002F569D" w:rsidRDefault="00A91276">
            <w:pPr>
              <w:rPr>
                <w:rFonts w:ascii="Times New Roman" w:hAnsi="Times New Roman" w:cs="Times New Roman"/>
                <w:sz w:val="18"/>
                <w:szCs w:val="18"/>
              </w:rPr>
            </w:pPr>
            <w:r w:rsidRPr="002F569D">
              <w:rPr>
                <w:rFonts w:ascii="Times New Roman" w:hAnsi="Times New Roman" w:cs="Times New Roman"/>
                <w:sz w:val="18"/>
                <w:szCs w:val="18"/>
              </w:rPr>
              <w:t>一定的工程计算能力；</w:t>
            </w:r>
          </w:p>
          <w:p w:rsidR="00A91276" w:rsidRPr="002F569D" w:rsidRDefault="00A91276">
            <w:pPr>
              <w:rPr>
                <w:rFonts w:ascii="Times New Roman" w:hAnsi="Times New Roman" w:cs="Times New Roman"/>
                <w:sz w:val="18"/>
                <w:szCs w:val="18"/>
              </w:rPr>
            </w:pPr>
            <w:r w:rsidRPr="002F569D">
              <w:rPr>
                <w:rFonts w:ascii="Times New Roman" w:hAnsi="Times New Roman" w:cs="Times New Roman"/>
                <w:sz w:val="18"/>
                <w:szCs w:val="18"/>
              </w:rPr>
              <w:t>一定的英语听、说、写能力；</w:t>
            </w:r>
          </w:p>
          <w:p w:rsidR="00A91276" w:rsidRPr="002F569D" w:rsidRDefault="00A91276">
            <w:pPr>
              <w:rPr>
                <w:rFonts w:ascii="Times New Roman" w:hAnsi="Times New Roman" w:cs="Times New Roman"/>
                <w:sz w:val="18"/>
                <w:szCs w:val="18"/>
              </w:rPr>
            </w:pPr>
            <w:r w:rsidRPr="002F569D">
              <w:rPr>
                <w:rFonts w:ascii="Times New Roman" w:hAnsi="Times New Roman" w:cs="Times New Roman"/>
                <w:sz w:val="18"/>
                <w:szCs w:val="18"/>
              </w:rPr>
              <w:t>熟练的计算机操作能力。</w:t>
            </w:r>
          </w:p>
        </w:tc>
        <w:tc>
          <w:tcPr>
            <w:tcW w:w="2835" w:type="dxa"/>
            <w:vAlign w:val="center"/>
          </w:tcPr>
          <w:p w:rsidR="00A91276" w:rsidRPr="002F569D" w:rsidRDefault="00A91276">
            <w:pPr>
              <w:rPr>
                <w:rFonts w:ascii="Times New Roman" w:hAnsi="Times New Roman" w:cs="Times New Roman"/>
                <w:sz w:val="18"/>
                <w:szCs w:val="18"/>
              </w:rPr>
            </w:pPr>
            <w:r w:rsidRPr="002F569D">
              <w:rPr>
                <w:rFonts w:ascii="Times New Roman" w:hAnsi="Times New Roman" w:cs="Times New Roman"/>
                <w:sz w:val="18"/>
                <w:szCs w:val="18"/>
              </w:rPr>
              <w:t>政治理论知识；</w:t>
            </w:r>
          </w:p>
          <w:p w:rsidR="00A91276" w:rsidRPr="002F569D" w:rsidRDefault="00A91276">
            <w:pPr>
              <w:rPr>
                <w:rFonts w:ascii="Times New Roman" w:hAnsi="Times New Roman" w:cs="Times New Roman"/>
                <w:sz w:val="18"/>
                <w:szCs w:val="18"/>
              </w:rPr>
            </w:pPr>
            <w:r w:rsidRPr="002F569D">
              <w:rPr>
                <w:rFonts w:ascii="Times New Roman" w:hAnsi="Times New Roman" w:cs="Times New Roman"/>
                <w:sz w:val="18"/>
                <w:szCs w:val="18"/>
              </w:rPr>
              <w:t>开放教育理念与学习模式；</w:t>
            </w:r>
          </w:p>
          <w:p w:rsidR="00A91276" w:rsidRPr="002F569D" w:rsidRDefault="00A91276">
            <w:pPr>
              <w:rPr>
                <w:rFonts w:ascii="Times New Roman" w:hAnsi="Times New Roman" w:cs="Times New Roman"/>
                <w:sz w:val="18"/>
                <w:szCs w:val="18"/>
              </w:rPr>
            </w:pPr>
            <w:r w:rsidRPr="002F569D">
              <w:rPr>
                <w:rFonts w:ascii="Times New Roman" w:hAnsi="Times New Roman" w:cs="Times New Roman"/>
                <w:sz w:val="18"/>
                <w:szCs w:val="18"/>
              </w:rPr>
              <w:t>工程数学基础知识；</w:t>
            </w:r>
          </w:p>
          <w:p w:rsidR="00A91276" w:rsidRPr="002F569D" w:rsidRDefault="00A91276">
            <w:pPr>
              <w:rPr>
                <w:rFonts w:ascii="Times New Roman" w:hAnsi="Times New Roman" w:cs="Times New Roman"/>
                <w:sz w:val="18"/>
                <w:szCs w:val="18"/>
              </w:rPr>
            </w:pPr>
            <w:r w:rsidRPr="002F569D">
              <w:rPr>
                <w:rFonts w:ascii="Times New Roman" w:hAnsi="Times New Roman" w:cs="Times New Roman"/>
                <w:sz w:val="18"/>
                <w:szCs w:val="18"/>
              </w:rPr>
              <w:t>基础英语知识；</w:t>
            </w:r>
          </w:p>
          <w:p w:rsidR="00A91276" w:rsidRPr="002F569D" w:rsidRDefault="00A91276">
            <w:pPr>
              <w:rPr>
                <w:rFonts w:ascii="Times New Roman" w:hAnsi="Times New Roman" w:cs="Times New Roman"/>
                <w:sz w:val="18"/>
                <w:szCs w:val="18"/>
              </w:rPr>
            </w:pPr>
            <w:r w:rsidRPr="002F569D">
              <w:rPr>
                <w:rFonts w:ascii="Times New Roman" w:hAnsi="Times New Roman" w:cs="Times New Roman"/>
                <w:sz w:val="18"/>
                <w:szCs w:val="18"/>
              </w:rPr>
              <w:t>计算机应用基础知识。</w:t>
            </w:r>
          </w:p>
        </w:tc>
        <w:tc>
          <w:tcPr>
            <w:tcW w:w="2830" w:type="dxa"/>
            <w:vAlign w:val="center"/>
          </w:tcPr>
          <w:p w:rsidR="00A91276" w:rsidRPr="002F569D" w:rsidRDefault="00A91276">
            <w:pPr>
              <w:rPr>
                <w:rFonts w:ascii="Times New Roman" w:hAnsi="Times New Roman" w:cs="Times New Roman"/>
                <w:sz w:val="18"/>
                <w:szCs w:val="18"/>
              </w:rPr>
            </w:pPr>
            <w:r w:rsidRPr="002F569D">
              <w:rPr>
                <w:rFonts w:ascii="Times New Roman" w:hAnsi="Times New Roman" w:cs="Times New Roman"/>
                <w:sz w:val="18"/>
                <w:szCs w:val="18"/>
              </w:rPr>
              <w:t>中国特色社会主义理论体系概论；</w:t>
            </w:r>
          </w:p>
          <w:p w:rsidR="00A91276" w:rsidRPr="002F569D" w:rsidRDefault="00A91276">
            <w:pPr>
              <w:rPr>
                <w:rFonts w:ascii="Times New Roman" w:hAnsi="Times New Roman" w:cs="Times New Roman"/>
                <w:sz w:val="18"/>
                <w:szCs w:val="18"/>
              </w:rPr>
            </w:pPr>
            <w:r w:rsidRPr="002F569D">
              <w:rPr>
                <w:rFonts w:ascii="Times New Roman" w:hAnsi="Times New Roman" w:cs="Times New Roman"/>
                <w:sz w:val="18"/>
                <w:szCs w:val="18"/>
              </w:rPr>
              <w:t>国家开放大学学习指南；</w:t>
            </w:r>
          </w:p>
          <w:p w:rsidR="00A91276" w:rsidRPr="002F569D" w:rsidRDefault="00A91276">
            <w:pPr>
              <w:rPr>
                <w:rFonts w:ascii="Times New Roman" w:hAnsi="Times New Roman" w:cs="Times New Roman"/>
                <w:sz w:val="18"/>
                <w:szCs w:val="18"/>
              </w:rPr>
            </w:pPr>
            <w:r w:rsidRPr="002F569D">
              <w:rPr>
                <w:rFonts w:ascii="Times New Roman" w:hAnsi="Times New Roman" w:cs="Times New Roman"/>
                <w:sz w:val="18"/>
                <w:szCs w:val="18"/>
              </w:rPr>
              <w:t>微积分初步；</w:t>
            </w:r>
          </w:p>
          <w:p w:rsidR="00A91276" w:rsidRPr="002F569D" w:rsidRDefault="00A91276">
            <w:pPr>
              <w:rPr>
                <w:rFonts w:ascii="Times New Roman" w:hAnsi="Times New Roman" w:cs="Times New Roman"/>
                <w:sz w:val="18"/>
                <w:szCs w:val="18"/>
              </w:rPr>
            </w:pPr>
            <w:r w:rsidRPr="002F569D">
              <w:rPr>
                <w:rFonts w:ascii="Times New Roman" w:hAnsi="Times New Roman" w:cs="Times New Roman"/>
                <w:sz w:val="18"/>
                <w:szCs w:val="18"/>
              </w:rPr>
              <w:t>英语</w:t>
            </w:r>
            <w:r w:rsidRPr="002F569D">
              <w:rPr>
                <w:rFonts w:ascii="Times New Roman" w:hAnsi="Times New Roman" w:cs="Times New Roman"/>
                <w:sz w:val="18"/>
                <w:szCs w:val="18"/>
              </w:rPr>
              <w:t>I</w:t>
            </w:r>
            <w:r w:rsidRPr="002F569D">
              <w:rPr>
                <w:rFonts w:ascii="Times New Roman" w:hAnsi="Times New Roman" w:cs="Times New Roman"/>
                <w:sz w:val="18"/>
                <w:szCs w:val="18"/>
              </w:rPr>
              <w:t>（</w:t>
            </w:r>
            <w:r w:rsidRPr="002F569D">
              <w:rPr>
                <w:rFonts w:ascii="Times New Roman" w:hAnsi="Times New Roman" w:cs="Times New Roman"/>
                <w:sz w:val="18"/>
                <w:szCs w:val="18"/>
              </w:rPr>
              <w:t>1</w:t>
            </w:r>
            <w:r w:rsidRPr="002F569D">
              <w:rPr>
                <w:rFonts w:ascii="Times New Roman" w:hAnsi="Times New Roman" w:cs="Times New Roman"/>
                <w:sz w:val="18"/>
                <w:szCs w:val="18"/>
              </w:rPr>
              <w:t>）；</w:t>
            </w:r>
          </w:p>
          <w:p w:rsidR="00A91276" w:rsidRPr="002F569D" w:rsidRDefault="00A91276">
            <w:pPr>
              <w:rPr>
                <w:rFonts w:ascii="Times New Roman" w:hAnsi="Times New Roman" w:cs="Times New Roman"/>
                <w:sz w:val="18"/>
                <w:szCs w:val="18"/>
              </w:rPr>
            </w:pPr>
            <w:r w:rsidRPr="002F569D">
              <w:rPr>
                <w:rFonts w:ascii="Times New Roman" w:hAnsi="Times New Roman" w:cs="Times New Roman"/>
                <w:sz w:val="18"/>
                <w:szCs w:val="18"/>
              </w:rPr>
              <w:t>计算机应用基础等</w:t>
            </w:r>
          </w:p>
        </w:tc>
      </w:tr>
      <w:tr w:rsidR="00A91276" w:rsidRPr="0003621C" w:rsidTr="00336BC6">
        <w:trPr>
          <w:trHeight w:val="769"/>
          <w:jc w:val="center"/>
        </w:trPr>
        <w:tc>
          <w:tcPr>
            <w:tcW w:w="709" w:type="dxa"/>
            <w:vAlign w:val="center"/>
          </w:tcPr>
          <w:p w:rsidR="00A91276" w:rsidRPr="002F569D" w:rsidRDefault="00A91276">
            <w:pPr>
              <w:jc w:val="center"/>
              <w:rPr>
                <w:rFonts w:ascii="Times New Roman" w:hAnsi="Times New Roman" w:cs="Times New Roman"/>
                <w:b/>
                <w:sz w:val="18"/>
                <w:szCs w:val="18"/>
              </w:rPr>
            </w:pPr>
            <w:r w:rsidRPr="002F569D">
              <w:rPr>
                <w:rFonts w:ascii="Times New Roman" w:hAnsi="Times New Roman" w:cs="Times New Roman"/>
                <w:b/>
                <w:sz w:val="18"/>
                <w:szCs w:val="18"/>
              </w:rPr>
              <w:t>专业基础课模块</w:t>
            </w:r>
          </w:p>
        </w:tc>
        <w:tc>
          <w:tcPr>
            <w:tcW w:w="2552" w:type="dxa"/>
            <w:vAlign w:val="center"/>
          </w:tcPr>
          <w:p w:rsidR="00A91276" w:rsidRPr="002F569D" w:rsidRDefault="00A91276">
            <w:pPr>
              <w:rPr>
                <w:rFonts w:ascii="Times New Roman" w:hAnsi="Times New Roman" w:cs="Times New Roman"/>
                <w:sz w:val="18"/>
                <w:szCs w:val="18"/>
              </w:rPr>
            </w:pPr>
            <w:r w:rsidRPr="002F569D">
              <w:rPr>
                <w:rFonts w:ascii="Times New Roman" w:hAnsi="Times New Roman" w:cs="Times New Roman"/>
                <w:sz w:val="18"/>
                <w:szCs w:val="18"/>
              </w:rPr>
              <w:t>煤矿开采的基本能力；</w:t>
            </w:r>
          </w:p>
          <w:p w:rsidR="00A91276" w:rsidRPr="002F569D" w:rsidRDefault="00A91276">
            <w:pPr>
              <w:rPr>
                <w:rFonts w:ascii="Times New Roman" w:hAnsi="Times New Roman" w:cs="Times New Roman"/>
                <w:sz w:val="18"/>
                <w:szCs w:val="18"/>
              </w:rPr>
            </w:pPr>
            <w:r w:rsidRPr="002F569D">
              <w:rPr>
                <w:rFonts w:ascii="Times New Roman" w:hAnsi="Times New Roman" w:cs="Times New Roman"/>
                <w:sz w:val="18"/>
                <w:szCs w:val="18"/>
              </w:rPr>
              <w:t>熟悉煤矿地质与读图的能力；</w:t>
            </w:r>
          </w:p>
          <w:p w:rsidR="00A91276" w:rsidRPr="002F569D" w:rsidRDefault="00A91276">
            <w:pPr>
              <w:rPr>
                <w:rFonts w:ascii="Times New Roman" w:hAnsi="Times New Roman" w:cs="Times New Roman"/>
                <w:sz w:val="18"/>
                <w:szCs w:val="18"/>
              </w:rPr>
            </w:pPr>
            <w:r w:rsidRPr="002F569D">
              <w:rPr>
                <w:rFonts w:ascii="Times New Roman" w:hAnsi="Times New Roman" w:cs="Times New Roman"/>
                <w:sz w:val="18"/>
                <w:szCs w:val="18"/>
              </w:rPr>
              <w:t>熟知国家安全生产法律法规；</w:t>
            </w:r>
          </w:p>
          <w:p w:rsidR="00A91276" w:rsidRPr="002F569D" w:rsidRDefault="00A91276">
            <w:pPr>
              <w:rPr>
                <w:rFonts w:ascii="Times New Roman" w:hAnsi="Times New Roman" w:cs="Times New Roman"/>
                <w:sz w:val="18"/>
                <w:szCs w:val="18"/>
              </w:rPr>
            </w:pPr>
            <w:r w:rsidRPr="002F569D">
              <w:rPr>
                <w:rFonts w:ascii="Times New Roman" w:hAnsi="Times New Roman" w:cs="Times New Roman"/>
                <w:sz w:val="18"/>
                <w:szCs w:val="18"/>
              </w:rPr>
              <w:t>了解煤矿机电设备的基本情况；</w:t>
            </w:r>
          </w:p>
          <w:p w:rsidR="00A91276" w:rsidRPr="002F569D" w:rsidRDefault="00A91276">
            <w:pPr>
              <w:rPr>
                <w:rFonts w:ascii="Times New Roman" w:hAnsi="Times New Roman" w:cs="Times New Roman"/>
                <w:sz w:val="18"/>
                <w:szCs w:val="18"/>
              </w:rPr>
            </w:pPr>
            <w:r w:rsidRPr="002F569D">
              <w:rPr>
                <w:rFonts w:ascii="Times New Roman" w:hAnsi="Times New Roman" w:cs="Times New Roman"/>
                <w:sz w:val="18"/>
                <w:szCs w:val="18"/>
              </w:rPr>
              <w:t>掌握机械设计、制造的能力。</w:t>
            </w:r>
          </w:p>
        </w:tc>
        <w:tc>
          <w:tcPr>
            <w:tcW w:w="2835" w:type="dxa"/>
            <w:vAlign w:val="center"/>
          </w:tcPr>
          <w:p w:rsidR="00A91276" w:rsidRPr="002F569D" w:rsidRDefault="00A91276">
            <w:pPr>
              <w:rPr>
                <w:rFonts w:ascii="Times New Roman" w:hAnsi="Times New Roman" w:cs="Times New Roman"/>
                <w:sz w:val="18"/>
                <w:szCs w:val="18"/>
              </w:rPr>
            </w:pPr>
            <w:r w:rsidRPr="002F569D">
              <w:rPr>
                <w:rFonts w:ascii="Times New Roman" w:hAnsi="Times New Roman" w:cs="Times New Roman"/>
                <w:sz w:val="18"/>
                <w:szCs w:val="18"/>
              </w:rPr>
              <w:t>煤矿开拓、开采一般知识；</w:t>
            </w:r>
          </w:p>
          <w:p w:rsidR="00A91276" w:rsidRPr="002F569D" w:rsidRDefault="00A91276">
            <w:pPr>
              <w:rPr>
                <w:rFonts w:ascii="Times New Roman" w:hAnsi="Times New Roman" w:cs="Times New Roman"/>
                <w:sz w:val="18"/>
                <w:szCs w:val="18"/>
              </w:rPr>
            </w:pPr>
            <w:r w:rsidRPr="002F569D">
              <w:rPr>
                <w:rFonts w:ascii="Times New Roman" w:hAnsi="Times New Roman" w:cs="Times New Roman"/>
                <w:sz w:val="18"/>
                <w:szCs w:val="18"/>
              </w:rPr>
              <w:t>工程力学方面的基本知识；</w:t>
            </w:r>
          </w:p>
          <w:p w:rsidR="00A91276" w:rsidRPr="002F569D" w:rsidRDefault="00A91276">
            <w:pPr>
              <w:rPr>
                <w:rFonts w:ascii="Times New Roman" w:hAnsi="Times New Roman" w:cs="Times New Roman"/>
                <w:sz w:val="18"/>
                <w:szCs w:val="18"/>
              </w:rPr>
            </w:pPr>
            <w:r w:rsidRPr="002F569D">
              <w:rPr>
                <w:rFonts w:ascii="Times New Roman" w:hAnsi="Times New Roman" w:cs="Times New Roman"/>
                <w:sz w:val="18"/>
                <w:szCs w:val="18"/>
              </w:rPr>
              <w:t>国家有关矿山机电技术方面的法律、法规及有关规定；</w:t>
            </w:r>
          </w:p>
          <w:p w:rsidR="00A91276" w:rsidRPr="002F569D" w:rsidRDefault="00A91276">
            <w:pPr>
              <w:rPr>
                <w:rFonts w:ascii="Times New Roman" w:hAnsi="Times New Roman" w:cs="Times New Roman"/>
                <w:sz w:val="18"/>
                <w:szCs w:val="18"/>
              </w:rPr>
            </w:pPr>
            <w:r w:rsidRPr="002F569D">
              <w:rPr>
                <w:rFonts w:ascii="Times New Roman" w:hAnsi="Times New Roman" w:cs="Times New Roman"/>
                <w:sz w:val="18"/>
                <w:szCs w:val="18"/>
              </w:rPr>
              <w:t>煤矿机电设备基本知识；</w:t>
            </w:r>
          </w:p>
          <w:p w:rsidR="00A91276" w:rsidRPr="002F569D" w:rsidRDefault="00A91276">
            <w:pPr>
              <w:rPr>
                <w:rFonts w:ascii="Times New Roman" w:hAnsi="Times New Roman" w:cs="Times New Roman"/>
                <w:sz w:val="18"/>
                <w:szCs w:val="18"/>
              </w:rPr>
            </w:pPr>
            <w:r w:rsidRPr="002F569D">
              <w:rPr>
                <w:rFonts w:ascii="Times New Roman" w:hAnsi="Times New Roman" w:cs="Times New Roman"/>
                <w:sz w:val="18"/>
                <w:szCs w:val="18"/>
              </w:rPr>
              <w:t>机械设计及制造方面的知识。</w:t>
            </w:r>
          </w:p>
        </w:tc>
        <w:tc>
          <w:tcPr>
            <w:tcW w:w="2830" w:type="dxa"/>
            <w:vAlign w:val="center"/>
          </w:tcPr>
          <w:p w:rsidR="00A91276" w:rsidRPr="002F569D" w:rsidRDefault="00A91276">
            <w:pPr>
              <w:jc w:val="left"/>
              <w:rPr>
                <w:rFonts w:ascii="Times New Roman" w:hAnsi="Times New Roman" w:cs="Times New Roman"/>
                <w:sz w:val="18"/>
                <w:szCs w:val="18"/>
              </w:rPr>
            </w:pPr>
            <w:r w:rsidRPr="002F569D">
              <w:rPr>
                <w:rFonts w:ascii="Times New Roman" w:hAnsi="Times New Roman" w:cs="Times New Roman"/>
                <w:sz w:val="18"/>
                <w:szCs w:val="18"/>
              </w:rPr>
              <w:t>采煤概论；</w:t>
            </w:r>
          </w:p>
          <w:p w:rsidR="00A91276" w:rsidRPr="002F569D" w:rsidRDefault="00A91276">
            <w:pPr>
              <w:jc w:val="left"/>
              <w:rPr>
                <w:rFonts w:ascii="Times New Roman" w:hAnsi="Times New Roman" w:cs="Times New Roman"/>
                <w:sz w:val="18"/>
                <w:szCs w:val="18"/>
              </w:rPr>
            </w:pPr>
            <w:r w:rsidRPr="002F569D">
              <w:rPr>
                <w:rFonts w:ascii="Times New Roman" w:hAnsi="Times New Roman" w:cs="Times New Roman"/>
                <w:sz w:val="18"/>
                <w:szCs w:val="18"/>
              </w:rPr>
              <w:t>工程力学；</w:t>
            </w:r>
          </w:p>
          <w:p w:rsidR="00A91276" w:rsidRPr="002F569D" w:rsidRDefault="00A91276">
            <w:pPr>
              <w:jc w:val="left"/>
              <w:rPr>
                <w:rFonts w:ascii="Times New Roman" w:hAnsi="Times New Roman" w:cs="Times New Roman"/>
                <w:sz w:val="18"/>
                <w:szCs w:val="18"/>
              </w:rPr>
            </w:pPr>
            <w:r w:rsidRPr="002F569D">
              <w:rPr>
                <w:rFonts w:ascii="Times New Roman" w:hAnsi="Times New Roman" w:cs="Times New Roman"/>
                <w:sz w:val="18"/>
                <w:szCs w:val="18"/>
              </w:rPr>
              <w:t>液压与气动传动技术；</w:t>
            </w:r>
          </w:p>
          <w:p w:rsidR="00A91276" w:rsidRPr="002F569D" w:rsidRDefault="00A91276">
            <w:pPr>
              <w:jc w:val="left"/>
              <w:rPr>
                <w:rFonts w:ascii="Times New Roman" w:hAnsi="Times New Roman" w:cs="Times New Roman"/>
                <w:sz w:val="18"/>
                <w:szCs w:val="18"/>
              </w:rPr>
            </w:pPr>
            <w:r w:rsidRPr="002F569D">
              <w:rPr>
                <w:rFonts w:ascii="Times New Roman" w:hAnsi="Times New Roman" w:cs="Times New Roman"/>
                <w:sz w:val="18"/>
                <w:szCs w:val="18"/>
              </w:rPr>
              <w:t>机械制图；</w:t>
            </w:r>
          </w:p>
          <w:p w:rsidR="00A91276" w:rsidRPr="002F569D" w:rsidRDefault="00A91276">
            <w:pPr>
              <w:jc w:val="left"/>
              <w:rPr>
                <w:rFonts w:ascii="Times New Roman" w:hAnsi="Times New Roman" w:cs="Times New Roman"/>
                <w:sz w:val="18"/>
                <w:szCs w:val="18"/>
              </w:rPr>
            </w:pPr>
            <w:r w:rsidRPr="002F569D">
              <w:rPr>
                <w:rFonts w:ascii="Times New Roman" w:hAnsi="Times New Roman" w:cs="Times New Roman"/>
                <w:sz w:val="18"/>
                <w:szCs w:val="18"/>
              </w:rPr>
              <w:t>机械设计基础；</w:t>
            </w:r>
          </w:p>
          <w:p w:rsidR="00A91276" w:rsidRPr="002F569D" w:rsidRDefault="00A91276">
            <w:pPr>
              <w:jc w:val="left"/>
              <w:rPr>
                <w:rFonts w:ascii="Times New Roman" w:hAnsi="Times New Roman" w:cs="Times New Roman"/>
                <w:sz w:val="18"/>
                <w:szCs w:val="18"/>
              </w:rPr>
            </w:pPr>
            <w:r w:rsidRPr="002F569D">
              <w:rPr>
                <w:rFonts w:ascii="Times New Roman" w:hAnsi="Times New Roman" w:cs="Times New Roman"/>
                <w:sz w:val="18"/>
                <w:szCs w:val="18"/>
              </w:rPr>
              <w:t>机械制造基础；</w:t>
            </w:r>
          </w:p>
          <w:p w:rsidR="00A91276" w:rsidRPr="002F569D" w:rsidRDefault="00A91276">
            <w:pPr>
              <w:jc w:val="left"/>
              <w:rPr>
                <w:rFonts w:ascii="Times New Roman" w:hAnsi="Times New Roman" w:cs="Times New Roman"/>
                <w:sz w:val="18"/>
                <w:szCs w:val="18"/>
              </w:rPr>
            </w:pPr>
            <w:r w:rsidRPr="002F569D">
              <w:rPr>
                <w:rFonts w:ascii="Times New Roman" w:hAnsi="Times New Roman" w:cs="Times New Roman"/>
                <w:sz w:val="18"/>
                <w:szCs w:val="18"/>
              </w:rPr>
              <w:t>电工电子技术（专）等</w:t>
            </w:r>
          </w:p>
        </w:tc>
      </w:tr>
      <w:tr w:rsidR="00A91276" w:rsidRPr="0003621C" w:rsidTr="00336BC6">
        <w:trPr>
          <w:trHeight w:val="1086"/>
          <w:jc w:val="center"/>
        </w:trPr>
        <w:tc>
          <w:tcPr>
            <w:tcW w:w="709" w:type="dxa"/>
            <w:vAlign w:val="center"/>
          </w:tcPr>
          <w:p w:rsidR="00A91276" w:rsidRPr="002F569D" w:rsidRDefault="00A91276">
            <w:pPr>
              <w:jc w:val="center"/>
              <w:rPr>
                <w:rFonts w:ascii="Times New Roman" w:hAnsi="Times New Roman" w:cs="Times New Roman"/>
                <w:b/>
                <w:sz w:val="18"/>
                <w:szCs w:val="18"/>
              </w:rPr>
            </w:pPr>
            <w:r w:rsidRPr="002F569D">
              <w:rPr>
                <w:rFonts w:ascii="Times New Roman" w:hAnsi="Times New Roman" w:cs="Times New Roman"/>
                <w:b/>
                <w:sz w:val="18"/>
                <w:szCs w:val="18"/>
              </w:rPr>
              <w:t>专业核心课模块</w:t>
            </w:r>
          </w:p>
        </w:tc>
        <w:tc>
          <w:tcPr>
            <w:tcW w:w="2552" w:type="dxa"/>
            <w:vAlign w:val="center"/>
          </w:tcPr>
          <w:p w:rsidR="00336BC6" w:rsidRDefault="00336BC6">
            <w:pPr>
              <w:rPr>
                <w:rFonts w:ascii="Times New Roman" w:hAnsi="Times New Roman" w:cs="Times New Roman"/>
                <w:sz w:val="18"/>
                <w:szCs w:val="18"/>
              </w:rPr>
            </w:pPr>
            <w:r w:rsidRPr="005F5B0A">
              <w:rPr>
                <w:rFonts w:ascii="宋体" w:hAnsi="宋体"/>
                <w:sz w:val="18"/>
                <w:szCs w:val="18"/>
              </w:rPr>
              <w:t>掌握工程应用基本方法技能</w:t>
            </w:r>
            <w:r>
              <w:rPr>
                <w:rFonts w:ascii="宋体" w:hAnsi="宋体"/>
                <w:sz w:val="18"/>
                <w:szCs w:val="18"/>
              </w:rPr>
              <w:t>；</w:t>
            </w:r>
          </w:p>
          <w:p w:rsidR="00A91276" w:rsidRPr="002F569D" w:rsidRDefault="00A91276">
            <w:pPr>
              <w:rPr>
                <w:rFonts w:ascii="Times New Roman" w:hAnsi="Times New Roman" w:cs="Times New Roman"/>
                <w:sz w:val="18"/>
                <w:szCs w:val="18"/>
              </w:rPr>
            </w:pPr>
            <w:r w:rsidRPr="002F569D">
              <w:rPr>
                <w:rFonts w:ascii="Times New Roman" w:hAnsi="Times New Roman" w:cs="Times New Roman"/>
                <w:sz w:val="18"/>
                <w:szCs w:val="18"/>
              </w:rPr>
              <w:t>具有能够进行采掘机械设计、检修的能力；</w:t>
            </w:r>
          </w:p>
          <w:p w:rsidR="00A91276" w:rsidRPr="002F569D" w:rsidRDefault="00A91276">
            <w:pPr>
              <w:rPr>
                <w:rFonts w:ascii="Times New Roman" w:hAnsi="Times New Roman" w:cs="Times New Roman"/>
                <w:sz w:val="18"/>
                <w:szCs w:val="18"/>
              </w:rPr>
            </w:pPr>
            <w:r w:rsidRPr="002F569D">
              <w:rPr>
                <w:rFonts w:ascii="Times New Roman" w:hAnsi="Times New Roman" w:cs="Times New Roman"/>
                <w:sz w:val="18"/>
                <w:szCs w:val="18"/>
              </w:rPr>
              <w:t>掌握电气设备管理的能力；</w:t>
            </w:r>
          </w:p>
          <w:p w:rsidR="00A91276" w:rsidRPr="002F569D" w:rsidRDefault="00A91276">
            <w:pPr>
              <w:rPr>
                <w:rFonts w:ascii="Times New Roman" w:hAnsi="Times New Roman" w:cs="Times New Roman"/>
                <w:sz w:val="18"/>
                <w:szCs w:val="18"/>
              </w:rPr>
            </w:pPr>
            <w:r w:rsidRPr="002F569D">
              <w:rPr>
                <w:rFonts w:ascii="Times New Roman" w:hAnsi="Times New Roman" w:cs="Times New Roman"/>
                <w:sz w:val="18"/>
                <w:szCs w:val="18"/>
              </w:rPr>
              <w:t>掌握煤矿安全生产的能力。</w:t>
            </w:r>
          </w:p>
        </w:tc>
        <w:tc>
          <w:tcPr>
            <w:tcW w:w="2835" w:type="dxa"/>
            <w:vAlign w:val="center"/>
          </w:tcPr>
          <w:p w:rsidR="00A91276" w:rsidRPr="002F569D" w:rsidRDefault="00A91276">
            <w:pPr>
              <w:rPr>
                <w:rFonts w:ascii="Times New Roman" w:hAnsi="Times New Roman" w:cs="Times New Roman"/>
                <w:sz w:val="18"/>
                <w:szCs w:val="18"/>
              </w:rPr>
            </w:pPr>
            <w:r w:rsidRPr="002F569D">
              <w:rPr>
                <w:rFonts w:ascii="Times New Roman" w:hAnsi="Times New Roman" w:cs="Times New Roman"/>
                <w:sz w:val="18"/>
                <w:szCs w:val="18"/>
              </w:rPr>
              <w:t>煤矿电工学的基本理论与知识；</w:t>
            </w:r>
          </w:p>
          <w:p w:rsidR="00A91276" w:rsidRPr="002F569D" w:rsidRDefault="00A91276">
            <w:pPr>
              <w:rPr>
                <w:rFonts w:ascii="Times New Roman" w:hAnsi="Times New Roman" w:cs="Times New Roman"/>
                <w:sz w:val="18"/>
                <w:szCs w:val="18"/>
              </w:rPr>
            </w:pPr>
            <w:r w:rsidRPr="002F569D">
              <w:rPr>
                <w:rFonts w:ascii="Times New Roman" w:hAnsi="Times New Roman" w:cs="Times New Roman"/>
                <w:sz w:val="18"/>
                <w:szCs w:val="18"/>
              </w:rPr>
              <w:t>采掘机械基本知识；</w:t>
            </w:r>
          </w:p>
          <w:p w:rsidR="00A91276" w:rsidRPr="002F569D" w:rsidRDefault="00A91276">
            <w:pPr>
              <w:rPr>
                <w:rFonts w:ascii="Times New Roman" w:hAnsi="Times New Roman" w:cs="Times New Roman"/>
                <w:sz w:val="18"/>
                <w:szCs w:val="18"/>
              </w:rPr>
            </w:pPr>
            <w:r w:rsidRPr="002F569D">
              <w:rPr>
                <w:rFonts w:ascii="Times New Roman" w:hAnsi="Times New Roman" w:cs="Times New Roman"/>
                <w:sz w:val="18"/>
                <w:szCs w:val="18"/>
              </w:rPr>
              <w:t>提升、运输及流体机械基本知识；</w:t>
            </w:r>
          </w:p>
          <w:p w:rsidR="00A91276" w:rsidRPr="002F569D" w:rsidRDefault="00A91276">
            <w:pPr>
              <w:rPr>
                <w:rFonts w:ascii="Times New Roman" w:hAnsi="Times New Roman" w:cs="Times New Roman"/>
                <w:sz w:val="18"/>
                <w:szCs w:val="18"/>
              </w:rPr>
            </w:pPr>
            <w:r w:rsidRPr="002F569D">
              <w:rPr>
                <w:rFonts w:ascii="Times New Roman" w:hAnsi="Times New Roman" w:cs="Times New Roman"/>
                <w:sz w:val="18"/>
                <w:szCs w:val="18"/>
              </w:rPr>
              <w:t>机械、电气检修方面的知识。</w:t>
            </w:r>
          </w:p>
          <w:p w:rsidR="00A91276" w:rsidRPr="002F569D" w:rsidRDefault="00A91276">
            <w:pPr>
              <w:rPr>
                <w:rFonts w:ascii="Times New Roman" w:hAnsi="Times New Roman" w:cs="Times New Roman"/>
                <w:sz w:val="18"/>
                <w:szCs w:val="18"/>
              </w:rPr>
            </w:pPr>
          </w:p>
        </w:tc>
        <w:tc>
          <w:tcPr>
            <w:tcW w:w="2830" w:type="dxa"/>
            <w:vAlign w:val="center"/>
          </w:tcPr>
          <w:p w:rsidR="00A91276" w:rsidRPr="002F569D" w:rsidRDefault="00A91276">
            <w:pPr>
              <w:jc w:val="left"/>
              <w:rPr>
                <w:rFonts w:ascii="Times New Roman" w:hAnsi="Times New Roman" w:cs="Times New Roman"/>
                <w:sz w:val="18"/>
                <w:szCs w:val="18"/>
              </w:rPr>
            </w:pPr>
            <w:r w:rsidRPr="002F569D">
              <w:rPr>
                <w:rFonts w:ascii="Segoe UI Symbol" w:hAnsi="Segoe UI Symbol" w:cs="Segoe UI Symbol"/>
                <w:sz w:val="18"/>
                <w:szCs w:val="18"/>
              </w:rPr>
              <w:t>★</w:t>
            </w:r>
            <w:r w:rsidRPr="002F569D">
              <w:rPr>
                <w:rFonts w:ascii="Times New Roman" w:hAnsi="Times New Roman" w:cs="Times New Roman"/>
                <w:sz w:val="18"/>
                <w:szCs w:val="18"/>
              </w:rPr>
              <w:t>煤矿电工学；</w:t>
            </w:r>
          </w:p>
          <w:p w:rsidR="00A91276" w:rsidRPr="002F569D" w:rsidRDefault="00A91276">
            <w:pPr>
              <w:jc w:val="left"/>
              <w:rPr>
                <w:rFonts w:ascii="Times New Roman" w:hAnsi="Times New Roman" w:cs="Times New Roman"/>
                <w:sz w:val="18"/>
                <w:szCs w:val="18"/>
              </w:rPr>
            </w:pPr>
            <w:r w:rsidRPr="002F569D">
              <w:rPr>
                <w:rFonts w:ascii="Times New Roman" w:hAnsi="Times New Roman" w:cs="Times New Roman"/>
                <w:sz w:val="18"/>
                <w:szCs w:val="18"/>
              </w:rPr>
              <w:t>采掘机械（专）；</w:t>
            </w:r>
          </w:p>
          <w:p w:rsidR="00A91276" w:rsidRPr="002F569D" w:rsidRDefault="00A91276">
            <w:pPr>
              <w:jc w:val="left"/>
              <w:rPr>
                <w:rFonts w:ascii="Times New Roman" w:hAnsi="Times New Roman" w:cs="Times New Roman"/>
                <w:sz w:val="18"/>
                <w:szCs w:val="18"/>
              </w:rPr>
            </w:pPr>
            <w:r w:rsidRPr="002F569D">
              <w:rPr>
                <w:rFonts w:ascii="Times New Roman" w:hAnsi="Times New Roman" w:cs="Times New Roman"/>
                <w:sz w:val="18"/>
                <w:szCs w:val="18"/>
              </w:rPr>
              <w:t>矿井运输提升（专）；</w:t>
            </w:r>
          </w:p>
          <w:p w:rsidR="00A91276" w:rsidRPr="002F569D" w:rsidRDefault="00A91276">
            <w:pPr>
              <w:jc w:val="left"/>
              <w:rPr>
                <w:rFonts w:ascii="Times New Roman" w:hAnsi="Times New Roman" w:cs="Times New Roman"/>
                <w:sz w:val="18"/>
                <w:szCs w:val="18"/>
              </w:rPr>
            </w:pPr>
            <w:r w:rsidRPr="002F569D">
              <w:rPr>
                <w:rFonts w:ascii="Segoe UI Symbol" w:hAnsi="Segoe UI Symbol" w:cs="Segoe UI Symbol"/>
                <w:sz w:val="18"/>
                <w:szCs w:val="18"/>
              </w:rPr>
              <w:t>★</w:t>
            </w:r>
            <w:r w:rsidRPr="002F569D">
              <w:rPr>
                <w:rFonts w:ascii="Times New Roman" w:hAnsi="Times New Roman" w:cs="Times New Roman"/>
                <w:sz w:val="18"/>
                <w:szCs w:val="18"/>
              </w:rPr>
              <w:t>煤矿电气设备检修工艺</w:t>
            </w:r>
          </w:p>
          <w:p w:rsidR="00A91276" w:rsidRPr="002F569D" w:rsidRDefault="00A91276">
            <w:pPr>
              <w:jc w:val="left"/>
              <w:rPr>
                <w:rFonts w:ascii="Times New Roman" w:hAnsi="Times New Roman" w:cs="Times New Roman"/>
                <w:sz w:val="18"/>
                <w:szCs w:val="18"/>
              </w:rPr>
            </w:pPr>
            <w:r w:rsidRPr="002F569D">
              <w:rPr>
                <w:rFonts w:ascii="Segoe UI Symbol" w:hAnsi="Segoe UI Symbol" w:cs="Segoe UI Symbol"/>
                <w:sz w:val="18"/>
                <w:szCs w:val="18"/>
              </w:rPr>
              <w:t>★</w:t>
            </w:r>
            <w:r w:rsidRPr="002F569D">
              <w:rPr>
                <w:rFonts w:ascii="Times New Roman" w:hAnsi="Times New Roman" w:cs="Times New Roman"/>
                <w:sz w:val="18"/>
                <w:szCs w:val="18"/>
              </w:rPr>
              <w:t>煤矿机电设备管理等</w:t>
            </w:r>
          </w:p>
        </w:tc>
      </w:tr>
      <w:tr w:rsidR="00A91276" w:rsidRPr="0003621C" w:rsidTr="00336BC6">
        <w:trPr>
          <w:trHeight w:val="1227"/>
          <w:jc w:val="center"/>
        </w:trPr>
        <w:tc>
          <w:tcPr>
            <w:tcW w:w="709" w:type="dxa"/>
            <w:vAlign w:val="center"/>
          </w:tcPr>
          <w:p w:rsidR="00A91276" w:rsidRPr="0003621C" w:rsidRDefault="00A91276">
            <w:pPr>
              <w:jc w:val="center"/>
              <w:rPr>
                <w:rFonts w:ascii="Times New Roman" w:hAnsi="Times New Roman" w:cs="Times New Roman"/>
                <w:b/>
                <w:szCs w:val="21"/>
              </w:rPr>
            </w:pPr>
            <w:r w:rsidRPr="0003621C">
              <w:rPr>
                <w:rFonts w:ascii="Times New Roman" w:hAnsi="Times New Roman" w:cs="Times New Roman"/>
                <w:b/>
                <w:szCs w:val="21"/>
              </w:rPr>
              <w:t>综合实践模块</w:t>
            </w:r>
          </w:p>
        </w:tc>
        <w:tc>
          <w:tcPr>
            <w:tcW w:w="2552" w:type="dxa"/>
            <w:vAlign w:val="center"/>
          </w:tcPr>
          <w:p w:rsidR="00A91276" w:rsidRPr="002F569D" w:rsidRDefault="00A91276">
            <w:pPr>
              <w:rPr>
                <w:rFonts w:ascii="Times New Roman" w:hAnsi="Times New Roman" w:cs="Times New Roman"/>
                <w:sz w:val="18"/>
                <w:szCs w:val="18"/>
              </w:rPr>
            </w:pPr>
            <w:r w:rsidRPr="002F569D">
              <w:rPr>
                <w:rFonts w:ascii="Times New Roman" w:hAnsi="Times New Roman" w:cs="Times New Roman"/>
                <w:sz w:val="18"/>
                <w:szCs w:val="18"/>
              </w:rPr>
              <w:t>理论与实践相结合的能力</w:t>
            </w:r>
          </w:p>
        </w:tc>
        <w:tc>
          <w:tcPr>
            <w:tcW w:w="2835" w:type="dxa"/>
            <w:vAlign w:val="center"/>
          </w:tcPr>
          <w:p w:rsidR="00A91276" w:rsidRPr="002F569D" w:rsidRDefault="00A91276">
            <w:pPr>
              <w:rPr>
                <w:rFonts w:ascii="Times New Roman" w:hAnsi="Times New Roman" w:cs="Times New Roman"/>
                <w:sz w:val="18"/>
                <w:szCs w:val="18"/>
              </w:rPr>
            </w:pPr>
            <w:r w:rsidRPr="002F569D">
              <w:rPr>
                <w:rFonts w:ascii="Times New Roman" w:hAnsi="Times New Roman" w:cs="Times New Roman"/>
                <w:sz w:val="18"/>
                <w:szCs w:val="18"/>
              </w:rPr>
              <w:t>上述所应掌握的知识</w:t>
            </w:r>
          </w:p>
        </w:tc>
        <w:tc>
          <w:tcPr>
            <w:tcW w:w="2830" w:type="dxa"/>
            <w:vAlign w:val="center"/>
          </w:tcPr>
          <w:p w:rsidR="00A91276" w:rsidRPr="002F569D" w:rsidRDefault="00A91276">
            <w:pPr>
              <w:jc w:val="left"/>
              <w:rPr>
                <w:rFonts w:ascii="Times New Roman" w:hAnsi="Times New Roman" w:cs="Times New Roman"/>
                <w:sz w:val="18"/>
                <w:szCs w:val="18"/>
              </w:rPr>
            </w:pPr>
            <w:r w:rsidRPr="002F569D">
              <w:rPr>
                <w:rFonts w:ascii="Times New Roman" w:hAnsi="Times New Roman" w:cs="Times New Roman"/>
                <w:sz w:val="18"/>
                <w:szCs w:val="18"/>
              </w:rPr>
              <w:t>毕业实习及毕业设计</w:t>
            </w:r>
            <w:r w:rsidR="009206F2" w:rsidRPr="002F569D">
              <w:rPr>
                <w:rFonts w:ascii="Times New Roman" w:hAnsi="Times New Roman" w:cs="Times New Roman"/>
                <w:sz w:val="18"/>
                <w:szCs w:val="18"/>
              </w:rPr>
              <w:t>；</w:t>
            </w:r>
          </w:p>
          <w:p w:rsidR="00446570" w:rsidRPr="002F569D" w:rsidRDefault="00A91276">
            <w:pPr>
              <w:jc w:val="left"/>
              <w:rPr>
                <w:rFonts w:ascii="Times New Roman" w:hAnsi="Times New Roman" w:cs="Times New Roman"/>
                <w:sz w:val="18"/>
                <w:szCs w:val="18"/>
              </w:rPr>
            </w:pPr>
            <w:r w:rsidRPr="002F569D">
              <w:rPr>
                <w:rFonts w:ascii="Times New Roman" w:hAnsi="Times New Roman" w:cs="Times New Roman"/>
                <w:sz w:val="18"/>
                <w:szCs w:val="18"/>
              </w:rPr>
              <w:t>金工实习</w:t>
            </w:r>
            <w:r w:rsidR="009206F2" w:rsidRPr="002F569D">
              <w:rPr>
                <w:rFonts w:ascii="Times New Roman" w:hAnsi="Times New Roman" w:cs="Times New Roman"/>
                <w:sz w:val="18"/>
                <w:szCs w:val="18"/>
              </w:rPr>
              <w:t>；</w:t>
            </w:r>
          </w:p>
          <w:p w:rsidR="00A91276" w:rsidRPr="002F569D" w:rsidRDefault="00A91276">
            <w:pPr>
              <w:jc w:val="left"/>
              <w:rPr>
                <w:rFonts w:ascii="Times New Roman" w:hAnsi="Times New Roman" w:cs="Times New Roman"/>
                <w:sz w:val="18"/>
                <w:szCs w:val="18"/>
              </w:rPr>
            </w:pPr>
            <w:r w:rsidRPr="002F569D">
              <w:rPr>
                <w:rFonts w:ascii="Times New Roman" w:hAnsi="Times New Roman" w:cs="Times New Roman"/>
                <w:sz w:val="18"/>
                <w:szCs w:val="18"/>
              </w:rPr>
              <w:t>电工实习</w:t>
            </w:r>
            <w:r w:rsidR="009206F2" w:rsidRPr="002F569D">
              <w:rPr>
                <w:rFonts w:ascii="Times New Roman" w:hAnsi="Times New Roman" w:cs="Times New Roman"/>
                <w:sz w:val="18"/>
                <w:szCs w:val="18"/>
              </w:rPr>
              <w:t>；</w:t>
            </w:r>
          </w:p>
          <w:p w:rsidR="00A91276" w:rsidRPr="002F569D" w:rsidRDefault="00A91276">
            <w:pPr>
              <w:jc w:val="left"/>
              <w:rPr>
                <w:rFonts w:ascii="Times New Roman" w:hAnsi="Times New Roman" w:cs="Times New Roman"/>
                <w:sz w:val="18"/>
                <w:szCs w:val="18"/>
              </w:rPr>
            </w:pPr>
            <w:r w:rsidRPr="002F569D">
              <w:rPr>
                <w:rFonts w:ascii="Segoe UI Symbol" w:hAnsi="Segoe UI Symbol" w:cs="Segoe UI Symbol"/>
                <w:sz w:val="18"/>
                <w:szCs w:val="18"/>
              </w:rPr>
              <w:t>★</w:t>
            </w:r>
            <w:r w:rsidRPr="002F569D">
              <w:rPr>
                <w:rFonts w:ascii="Times New Roman" w:hAnsi="Times New Roman" w:cs="Times New Roman"/>
                <w:sz w:val="18"/>
                <w:szCs w:val="18"/>
              </w:rPr>
              <w:t>矿山机械维修实训</w:t>
            </w:r>
            <w:r w:rsidR="009206F2" w:rsidRPr="002F569D">
              <w:rPr>
                <w:rFonts w:ascii="Times New Roman" w:hAnsi="Times New Roman" w:cs="Times New Roman"/>
                <w:sz w:val="18"/>
                <w:szCs w:val="18"/>
              </w:rPr>
              <w:t>；</w:t>
            </w:r>
          </w:p>
          <w:p w:rsidR="00A91276" w:rsidRPr="002F569D" w:rsidRDefault="00A91276">
            <w:pPr>
              <w:jc w:val="left"/>
              <w:rPr>
                <w:rFonts w:ascii="Times New Roman" w:hAnsi="Times New Roman" w:cs="Times New Roman"/>
                <w:sz w:val="18"/>
                <w:szCs w:val="18"/>
              </w:rPr>
            </w:pPr>
            <w:r w:rsidRPr="002F569D">
              <w:rPr>
                <w:rFonts w:ascii="Times New Roman" w:hAnsi="Times New Roman" w:cs="Times New Roman"/>
                <w:sz w:val="18"/>
                <w:szCs w:val="18"/>
              </w:rPr>
              <w:t>矿山电气维修实训</w:t>
            </w:r>
          </w:p>
        </w:tc>
      </w:tr>
    </w:tbl>
    <w:p w:rsidR="00A91276" w:rsidRPr="0003621C" w:rsidRDefault="00A91276" w:rsidP="00A234A3">
      <w:pPr>
        <w:pStyle w:val="1"/>
        <w:spacing w:beforeLines="100"/>
        <w:ind w:firstLineChars="66" w:firstLine="198"/>
        <w:jc w:val="both"/>
        <w:rPr>
          <w:rFonts w:ascii="Times New Roman" w:hAnsi="Times New Roman" w:cs="Times New Roman"/>
          <w:sz w:val="30"/>
          <w:szCs w:val="30"/>
        </w:rPr>
      </w:pPr>
      <w:bookmarkStart w:id="28" w:name="_Toc7634"/>
      <w:bookmarkStart w:id="29" w:name="_Toc423077874"/>
      <w:r w:rsidRPr="0003621C">
        <w:rPr>
          <w:rFonts w:ascii="Times New Roman" w:hAnsi="Times New Roman" w:cs="Times New Roman"/>
          <w:sz w:val="30"/>
          <w:szCs w:val="30"/>
        </w:rPr>
        <w:lastRenderedPageBreak/>
        <w:t>二、专业教学准备</w:t>
      </w:r>
      <w:bookmarkEnd w:id="28"/>
      <w:bookmarkEnd w:id="29"/>
    </w:p>
    <w:p w:rsidR="00A91276" w:rsidRPr="0003621C" w:rsidRDefault="00A91276" w:rsidP="00152CB4">
      <w:pPr>
        <w:pStyle w:val="2"/>
        <w:rPr>
          <w:rFonts w:ascii="Times New Roman" w:hAnsi="Times New Roman" w:cs="Times New Roman"/>
        </w:rPr>
      </w:pPr>
      <w:bookmarkStart w:id="30" w:name="_Toc30751"/>
      <w:bookmarkStart w:id="31" w:name="_Toc423077875"/>
      <w:r w:rsidRPr="0003621C">
        <w:rPr>
          <w:rFonts w:ascii="Times New Roman" w:hAnsi="Times New Roman" w:cs="Times New Roman"/>
        </w:rPr>
        <w:t>（一）条件准备</w:t>
      </w:r>
      <w:bookmarkEnd w:id="30"/>
      <w:bookmarkEnd w:id="31"/>
    </w:p>
    <w:p w:rsidR="00A91276" w:rsidRPr="0003621C" w:rsidRDefault="00A91276" w:rsidP="00152CB4">
      <w:pPr>
        <w:pStyle w:val="21"/>
        <w:ind w:firstLine="600"/>
        <w:rPr>
          <w:rFonts w:ascii="Times New Roman" w:hAnsi="Times New Roman" w:cs="Times New Roman"/>
        </w:rPr>
      </w:pPr>
      <w:r w:rsidRPr="0003621C">
        <w:rPr>
          <w:rFonts w:ascii="Times New Roman" w:hAnsi="Times New Roman" w:cs="Times New Roman"/>
        </w:rPr>
        <w:t>1</w:t>
      </w:r>
      <w:r w:rsidRPr="0003621C">
        <w:rPr>
          <w:rFonts w:ascii="Times New Roman" w:hAnsi="Times New Roman" w:cs="Times New Roman"/>
        </w:rPr>
        <w:t>．师资</w:t>
      </w:r>
    </w:p>
    <w:p w:rsidR="00A91276" w:rsidRPr="0003621C" w:rsidRDefault="00A91276" w:rsidP="00152CB4">
      <w:pPr>
        <w:pStyle w:val="21"/>
        <w:ind w:firstLine="600"/>
        <w:rPr>
          <w:rFonts w:ascii="Times New Roman" w:hAnsi="Times New Roman" w:cs="Times New Roman"/>
        </w:rPr>
      </w:pPr>
      <w:r w:rsidRPr="0003621C">
        <w:rPr>
          <w:rFonts w:ascii="Times New Roman" w:hAnsi="Times New Roman" w:cs="Times New Roman"/>
        </w:rPr>
        <w:t>煤炭学院和各学习分中心在选聘课程主讲教师时，将从多所院校多个相关学科中选拔行业内优秀师资，尽量避免师资队伍学科背景的单一性，并注重引入具有从业经验、熟悉煤矿企业生产环节，且对煤矿井下生产具有丰富经验的业内专家参与到核心课程教学及实训环节的指导工作。</w:t>
      </w:r>
    </w:p>
    <w:p w:rsidR="00A91276" w:rsidRPr="0003621C" w:rsidRDefault="00A91276" w:rsidP="00152CB4">
      <w:pPr>
        <w:pStyle w:val="21"/>
        <w:ind w:firstLine="600"/>
        <w:rPr>
          <w:rFonts w:ascii="Times New Roman" w:hAnsi="Times New Roman" w:cs="Times New Roman"/>
        </w:rPr>
      </w:pPr>
      <w:r w:rsidRPr="0003621C">
        <w:rPr>
          <w:rFonts w:ascii="Times New Roman" w:hAnsi="Times New Roman" w:cs="Times New Roman"/>
        </w:rPr>
        <w:t>1</w:t>
      </w:r>
      <w:r w:rsidRPr="0003621C">
        <w:rPr>
          <w:rFonts w:ascii="Times New Roman" w:hAnsi="Times New Roman" w:cs="Times New Roman"/>
        </w:rPr>
        <w:t>）煤炭学院</w:t>
      </w:r>
    </w:p>
    <w:p w:rsidR="00A91276" w:rsidRDefault="00A91276" w:rsidP="00152CB4">
      <w:pPr>
        <w:pStyle w:val="21"/>
        <w:ind w:firstLine="600"/>
        <w:rPr>
          <w:rFonts w:ascii="Times New Roman" w:hAnsi="Times New Roman" w:cs="Times New Roman"/>
        </w:rPr>
      </w:pPr>
      <w:r w:rsidRPr="0003621C">
        <w:rPr>
          <w:rFonts w:ascii="Times New Roman" w:hAnsi="Times New Roman" w:cs="Times New Roman"/>
        </w:rPr>
        <w:t>煤炭学院采取专业负责</w:t>
      </w:r>
      <w:proofErr w:type="gramStart"/>
      <w:r w:rsidRPr="0003621C">
        <w:rPr>
          <w:rFonts w:ascii="Times New Roman" w:hAnsi="Times New Roman" w:cs="Times New Roman"/>
        </w:rPr>
        <w:t>人制</w:t>
      </w:r>
      <w:proofErr w:type="gramEnd"/>
      <w:r w:rsidRPr="0003621C">
        <w:rPr>
          <w:rFonts w:ascii="Times New Roman" w:hAnsi="Times New Roman" w:cs="Times New Roman"/>
        </w:rPr>
        <w:t>，</w:t>
      </w:r>
      <w:r w:rsidR="00406825">
        <w:rPr>
          <w:rFonts w:ascii="Times New Roman" w:hAnsi="Times New Roman" w:cs="Times New Roman"/>
        </w:rPr>
        <w:t>本</w:t>
      </w:r>
      <w:r w:rsidRPr="0003621C">
        <w:rPr>
          <w:rFonts w:ascii="Times New Roman" w:hAnsi="Times New Roman" w:cs="Times New Roman"/>
        </w:rPr>
        <w:t>专业配备</w:t>
      </w:r>
      <w:r w:rsidRPr="0003621C">
        <w:rPr>
          <w:rFonts w:ascii="Times New Roman" w:hAnsi="Times New Roman" w:cs="Times New Roman"/>
        </w:rPr>
        <w:t>1</w:t>
      </w:r>
      <w:r w:rsidRPr="0003621C">
        <w:rPr>
          <w:rFonts w:ascii="Times New Roman" w:hAnsi="Times New Roman" w:cs="Times New Roman"/>
        </w:rPr>
        <w:t>名专业负责人，专业负责人应具有本学科或相关学科高级专业技术职务，或具有硕士以上（含）学位及三年以上高校（科研机构）工作经历</w:t>
      </w:r>
      <w:r w:rsidR="00406825">
        <w:rPr>
          <w:rFonts w:ascii="Times New Roman" w:hAnsi="Times New Roman" w:cs="Times New Roman"/>
        </w:rPr>
        <w:t>。机电专业（专科）专业负责人信息为：</w:t>
      </w:r>
    </w:p>
    <w:p w:rsidR="00406825" w:rsidRDefault="00406825" w:rsidP="00152CB4">
      <w:pPr>
        <w:pStyle w:val="21"/>
        <w:ind w:firstLine="600"/>
        <w:rPr>
          <w:rFonts w:ascii="Times New Roman" w:hAnsi="Times New Roman" w:cs="Times New Roman"/>
        </w:rPr>
      </w:pPr>
      <w:r>
        <w:rPr>
          <w:rFonts w:ascii="Times New Roman" w:hAnsi="Times New Roman" w:cs="Times New Roman"/>
        </w:rPr>
        <w:t>王艳霞，女，</w:t>
      </w:r>
      <w:r w:rsidRPr="00406825">
        <w:rPr>
          <w:rFonts w:ascii="Times New Roman" w:hAnsi="Times New Roman" w:cs="Times New Roman" w:hint="eastAsia"/>
        </w:rPr>
        <w:t>燕山大学</w:t>
      </w:r>
      <w:r>
        <w:rPr>
          <w:rFonts w:ascii="Times New Roman" w:hAnsi="Times New Roman" w:cs="Times New Roman" w:hint="eastAsia"/>
        </w:rPr>
        <w:t>机电工程专业毕业，</w:t>
      </w:r>
      <w:r w:rsidR="00E2390E">
        <w:rPr>
          <w:rFonts w:ascii="Times New Roman" w:hAnsi="Times New Roman" w:cs="Times New Roman" w:hint="eastAsia"/>
        </w:rPr>
        <w:t>研究生学历，高级讲师</w:t>
      </w:r>
      <w:r w:rsidR="00E2390E">
        <w:rPr>
          <w:rFonts w:ascii="Times New Roman" w:hAnsi="Times New Roman" w:cs="Times New Roman" w:hint="eastAsia"/>
        </w:rPr>
        <w:t>/</w:t>
      </w:r>
      <w:r w:rsidR="00E2390E">
        <w:rPr>
          <w:rFonts w:ascii="Times New Roman" w:hAnsi="Times New Roman" w:cs="Times New Roman" w:hint="eastAsia"/>
        </w:rPr>
        <w:t>高级工程师，主编教材</w:t>
      </w:r>
      <w:r w:rsidR="00E2390E">
        <w:rPr>
          <w:rFonts w:ascii="Times New Roman" w:hAnsi="Times New Roman" w:cs="Times New Roman" w:hint="eastAsia"/>
        </w:rPr>
        <w:t>2</w:t>
      </w:r>
      <w:r w:rsidR="00E2390E">
        <w:rPr>
          <w:rFonts w:ascii="Times New Roman" w:hAnsi="Times New Roman" w:cs="Times New Roman" w:hint="eastAsia"/>
        </w:rPr>
        <w:t>部，参编教材</w:t>
      </w:r>
      <w:r w:rsidR="001F44C4">
        <w:rPr>
          <w:rFonts w:ascii="Times New Roman" w:hAnsi="Times New Roman" w:cs="Times New Roman" w:hint="eastAsia"/>
        </w:rPr>
        <w:t>2</w:t>
      </w:r>
      <w:r w:rsidR="00E2390E">
        <w:rPr>
          <w:rFonts w:ascii="Times New Roman" w:hAnsi="Times New Roman" w:cs="Times New Roman" w:hint="eastAsia"/>
        </w:rPr>
        <w:t>部，担任中国煤炭工业协会培训中心副主任一职。</w:t>
      </w:r>
    </w:p>
    <w:p w:rsidR="00A91276" w:rsidRPr="0003621C" w:rsidRDefault="00A91276" w:rsidP="00152CB4">
      <w:pPr>
        <w:pStyle w:val="21"/>
        <w:ind w:firstLine="600"/>
        <w:rPr>
          <w:rFonts w:ascii="Times New Roman" w:hAnsi="Times New Roman" w:cs="Times New Roman"/>
        </w:rPr>
      </w:pPr>
      <w:r w:rsidRPr="0003621C">
        <w:rPr>
          <w:rFonts w:ascii="Times New Roman" w:hAnsi="Times New Roman" w:cs="Times New Roman"/>
        </w:rPr>
        <w:t>2</w:t>
      </w:r>
      <w:r w:rsidRPr="0003621C">
        <w:rPr>
          <w:rFonts w:ascii="Times New Roman" w:hAnsi="Times New Roman" w:cs="Times New Roman"/>
        </w:rPr>
        <w:t>）学习分中心</w:t>
      </w:r>
    </w:p>
    <w:p w:rsidR="00A91276" w:rsidRPr="0003621C" w:rsidRDefault="00A91276" w:rsidP="00152CB4">
      <w:pPr>
        <w:pStyle w:val="21"/>
        <w:ind w:firstLine="600"/>
        <w:rPr>
          <w:rFonts w:ascii="Times New Roman" w:hAnsi="Times New Roman" w:cs="Times New Roman"/>
        </w:rPr>
      </w:pPr>
      <w:r w:rsidRPr="0003621C">
        <w:rPr>
          <w:rFonts w:ascii="Times New Roman" w:hAnsi="Times New Roman" w:cs="Times New Roman"/>
        </w:rPr>
        <w:t>学习分中心应有</w:t>
      </w:r>
      <w:r w:rsidRPr="0003621C">
        <w:rPr>
          <w:rFonts w:ascii="Times New Roman" w:hAnsi="Times New Roman" w:cs="Times New Roman"/>
        </w:rPr>
        <w:t>1</w:t>
      </w:r>
      <w:r w:rsidRPr="0003621C">
        <w:rPr>
          <w:rFonts w:ascii="Times New Roman" w:hAnsi="Times New Roman" w:cs="Times New Roman"/>
        </w:rPr>
        <w:t>名以上同类专业毕业或从事</w:t>
      </w:r>
      <w:r w:rsidRPr="0003621C">
        <w:rPr>
          <w:rFonts w:ascii="Times New Roman" w:hAnsi="Times New Roman" w:cs="Times New Roman"/>
        </w:rPr>
        <w:t>2</w:t>
      </w:r>
      <w:r w:rsidRPr="0003621C">
        <w:rPr>
          <w:rFonts w:ascii="Times New Roman" w:hAnsi="Times New Roman" w:cs="Times New Roman"/>
        </w:rPr>
        <w:t>年以上同类专业教学的专职教师从事教学辅导工作；至少有</w:t>
      </w:r>
      <w:r w:rsidRPr="0003621C">
        <w:rPr>
          <w:rFonts w:ascii="Times New Roman" w:hAnsi="Times New Roman" w:cs="Times New Roman"/>
        </w:rPr>
        <w:t>1</w:t>
      </w:r>
      <w:r w:rsidRPr="0003621C">
        <w:rPr>
          <w:rFonts w:ascii="Times New Roman" w:hAnsi="Times New Roman" w:cs="Times New Roman"/>
        </w:rPr>
        <w:t>名职业技能鉴定考评人员。</w:t>
      </w:r>
    </w:p>
    <w:p w:rsidR="00A91276" w:rsidRPr="0003621C" w:rsidRDefault="00A91276" w:rsidP="00152CB4">
      <w:pPr>
        <w:pStyle w:val="21"/>
        <w:ind w:firstLine="600"/>
        <w:rPr>
          <w:rFonts w:ascii="Times New Roman" w:hAnsi="Times New Roman" w:cs="Times New Roman"/>
        </w:rPr>
      </w:pPr>
      <w:r w:rsidRPr="0003621C">
        <w:rPr>
          <w:rFonts w:ascii="Times New Roman" w:hAnsi="Times New Roman" w:cs="Times New Roman"/>
        </w:rPr>
        <w:t>专职教师应有本学科中级专业技术职务及</w:t>
      </w:r>
      <w:r w:rsidRPr="0003621C">
        <w:rPr>
          <w:rFonts w:ascii="Times New Roman" w:hAnsi="Times New Roman" w:cs="Times New Roman"/>
        </w:rPr>
        <w:t>5</w:t>
      </w:r>
      <w:r w:rsidRPr="0003621C">
        <w:rPr>
          <w:rFonts w:ascii="Times New Roman" w:hAnsi="Times New Roman" w:cs="Times New Roman"/>
        </w:rPr>
        <w:t>年以上高校（科研机构）工作经历，或具有硕士学位及</w:t>
      </w:r>
      <w:r w:rsidRPr="0003621C">
        <w:rPr>
          <w:rFonts w:ascii="Times New Roman" w:hAnsi="Times New Roman" w:cs="Times New Roman"/>
        </w:rPr>
        <w:t>2</w:t>
      </w:r>
      <w:r w:rsidRPr="0003621C">
        <w:rPr>
          <w:rFonts w:ascii="Times New Roman" w:hAnsi="Times New Roman" w:cs="Times New Roman"/>
        </w:rPr>
        <w:t>年以上高校（科研机构）</w:t>
      </w:r>
      <w:r w:rsidRPr="0003621C">
        <w:rPr>
          <w:rFonts w:ascii="Times New Roman" w:hAnsi="Times New Roman" w:cs="Times New Roman"/>
        </w:rPr>
        <w:lastRenderedPageBreak/>
        <w:t>工作经历。</w:t>
      </w:r>
    </w:p>
    <w:p w:rsidR="00A91276" w:rsidRPr="0003621C" w:rsidRDefault="00A91276" w:rsidP="00152CB4">
      <w:pPr>
        <w:pStyle w:val="21"/>
        <w:ind w:firstLine="600"/>
        <w:rPr>
          <w:rFonts w:ascii="Times New Roman" w:hAnsi="Times New Roman" w:cs="Times New Roman"/>
        </w:rPr>
      </w:pPr>
      <w:r w:rsidRPr="0003621C">
        <w:rPr>
          <w:rFonts w:ascii="Times New Roman" w:hAnsi="Times New Roman" w:cs="Times New Roman"/>
        </w:rPr>
        <w:t>2</w:t>
      </w:r>
      <w:r w:rsidRPr="0003621C">
        <w:rPr>
          <w:rFonts w:ascii="Times New Roman" w:hAnsi="Times New Roman" w:cs="Times New Roman"/>
        </w:rPr>
        <w:t>．实验、实训条件</w:t>
      </w:r>
    </w:p>
    <w:p w:rsidR="00A91276" w:rsidRPr="0003621C" w:rsidRDefault="00A91276" w:rsidP="00152CB4">
      <w:pPr>
        <w:pStyle w:val="21"/>
        <w:ind w:firstLine="600"/>
        <w:rPr>
          <w:rFonts w:ascii="Times New Roman" w:hAnsi="Times New Roman" w:cs="Times New Roman"/>
        </w:rPr>
      </w:pPr>
      <w:r w:rsidRPr="0003621C">
        <w:rPr>
          <w:rFonts w:ascii="Times New Roman" w:hAnsi="Times New Roman" w:cs="Times New Roman"/>
        </w:rPr>
        <w:t>煤炭学院将与煤炭企业建立合作机制，在全国各地建立多个实训基地，实训基地将配备相应的开展矿山机电技能实训的条件，且至少有</w:t>
      </w:r>
      <w:r w:rsidRPr="0003621C">
        <w:rPr>
          <w:rFonts w:ascii="Times New Roman" w:hAnsi="Times New Roman" w:cs="Times New Roman"/>
        </w:rPr>
        <w:t>1</w:t>
      </w:r>
      <w:r w:rsidRPr="0003621C">
        <w:rPr>
          <w:rFonts w:ascii="Times New Roman" w:hAnsi="Times New Roman" w:cs="Times New Roman"/>
        </w:rPr>
        <w:t>名专业教师进行实</w:t>
      </w:r>
      <w:proofErr w:type="gramStart"/>
      <w:r w:rsidRPr="0003621C">
        <w:rPr>
          <w:rFonts w:ascii="Times New Roman" w:hAnsi="Times New Roman" w:cs="Times New Roman"/>
        </w:rPr>
        <w:t>训指导</w:t>
      </w:r>
      <w:proofErr w:type="gramEnd"/>
      <w:r w:rsidRPr="0003621C">
        <w:rPr>
          <w:rFonts w:ascii="Times New Roman" w:hAnsi="Times New Roman" w:cs="Times New Roman"/>
        </w:rPr>
        <w:t>工作。</w:t>
      </w:r>
    </w:p>
    <w:p w:rsidR="00A91276" w:rsidRPr="0003621C" w:rsidRDefault="00A91276" w:rsidP="00152CB4">
      <w:pPr>
        <w:pStyle w:val="21"/>
        <w:ind w:firstLine="600"/>
        <w:rPr>
          <w:rFonts w:ascii="Times New Roman" w:hAnsi="Times New Roman" w:cs="Times New Roman"/>
        </w:rPr>
      </w:pPr>
      <w:r w:rsidRPr="0003621C">
        <w:rPr>
          <w:rFonts w:ascii="Times New Roman" w:hAnsi="Times New Roman" w:cs="Times New Roman"/>
        </w:rPr>
        <w:t>3</w:t>
      </w:r>
      <w:r w:rsidRPr="0003621C">
        <w:rPr>
          <w:rFonts w:ascii="Times New Roman" w:hAnsi="Times New Roman" w:cs="Times New Roman"/>
        </w:rPr>
        <w:t>．教学基本条件</w:t>
      </w:r>
    </w:p>
    <w:p w:rsidR="00A91276" w:rsidRPr="0003621C" w:rsidRDefault="00A91276" w:rsidP="00152CB4">
      <w:pPr>
        <w:pStyle w:val="21"/>
        <w:ind w:firstLine="600"/>
        <w:rPr>
          <w:rFonts w:ascii="Times New Roman" w:hAnsi="Times New Roman" w:cs="Times New Roman"/>
        </w:rPr>
      </w:pPr>
      <w:r w:rsidRPr="0003621C">
        <w:rPr>
          <w:rFonts w:ascii="Times New Roman" w:hAnsi="Times New Roman" w:cs="Times New Roman"/>
        </w:rPr>
        <w:t>煤炭学院的各级学习分中心将配备适应开放教育学习使用的各种硬件支撑条件，包括：视听教室，多媒体、网络和计算机机房，语音教室，讨论和辅导教室等；其次在管理上要达到国家开放大学的要求，包括一定数量的专职管理人员、比较完善的教学管理制度与章程、根据国家开放大学要求配备教务管理软件等，并与国家开放大学及其他学习分中心之间保持畅通的信息沟通。</w:t>
      </w:r>
    </w:p>
    <w:p w:rsidR="00A91276" w:rsidRPr="0003621C" w:rsidRDefault="00A91276" w:rsidP="00152CB4">
      <w:pPr>
        <w:pStyle w:val="2"/>
        <w:rPr>
          <w:rFonts w:ascii="Times New Roman" w:hAnsi="Times New Roman" w:cs="Times New Roman"/>
        </w:rPr>
      </w:pPr>
      <w:bookmarkStart w:id="32" w:name="_Toc32587"/>
      <w:bookmarkStart w:id="33" w:name="_Toc423077876"/>
      <w:r w:rsidRPr="0003621C">
        <w:rPr>
          <w:rFonts w:ascii="Times New Roman" w:hAnsi="Times New Roman" w:cs="Times New Roman"/>
        </w:rPr>
        <w:t>（二）教学方案筹备</w:t>
      </w:r>
      <w:bookmarkEnd w:id="32"/>
      <w:bookmarkEnd w:id="33"/>
    </w:p>
    <w:p w:rsidR="00A91276" w:rsidRPr="0003621C" w:rsidRDefault="00A91276" w:rsidP="00152CB4">
      <w:pPr>
        <w:pStyle w:val="21"/>
        <w:ind w:firstLine="600"/>
        <w:rPr>
          <w:rFonts w:ascii="Times New Roman" w:hAnsi="Times New Roman" w:cs="Times New Roman"/>
        </w:rPr>
      </w:pPr>
      <w:r w:rsidRPr="0003621C">
        <w:rPr>
          <w:rFonts w:ascii="Times New Roman" w:hAnsi="Times New Roman" w:cs="Times New Roman"/>
        </w:rPr>
        <w:t>1</w:t>
      </w:r>
      <w:r w:rsidRPr="0003621C">
        <w:rPr>
          <w:rFonts w:ascii="Times New Roman" w:hAnsi="Times New Roman" w:cs="Times New Roman"/>
        </w:rPr>
        <w:t>．实施性专业培养方案的制定</w:t>
      </w:r>
    </w:p>
    <w:p w:rsidR="00A91276" w:rsidRPr="0003621C" w:rsidRDefault="00A91276" w:rsidP="00152CB4">
      <w:pPr>
        <w:pStyle w:val="21"/>
        <w:ind w:firstLine="600"/>
        <w:rPr>
          <w:rFonts w:ascii="Times New Roman" w:hAnsi="Times New Roman" w:cs="Times New Roman"/>
        </w:rPr>
      </w:pPr>
      <w:r w:rsidRPr="0003621C">
        <w:rPr>
          <w:rFonts w:ascii="Times New Roman" w:hAnsi="Times New Roman" w:cs="Times New Roman"/>
        </w:rPr>
        <w:t>实施性专业培养方案是煤炭学院根据国家开放大学专业培养方案、结合行业发展和本行业学生需要制订的实施</w:t>
      </w:r>
      <w:proofErr w:type="gramStart"/>
      <w:r w:rsidRPr="0003621C">
        <w:rPr>
          <w:rFonts w:ascii="Times New Roman" w:hAnsi="Times New Roman" w:cs="Times New Roman"/>
        </w:rPr>
        <w:t>性教学</w:t>
      </w:r>
      <w:proofErr w:type="gramEnd"/>
      <w:r w:rsidRPr="0003621C">
        <w:rPr>
          <w:rFonts w:ascii="Times New Roman" w:hAnsi="Times New Roman" w:cs="Times New Roman"/>
        </w:rPr>
        <w:t>方案。实施性专业培养方案包括实施</w:t>
      </w:r>
      <w:proofErr w:type="gramStart"/>
      <w:r w:rsidRPr="0003621C">
        <w:rPr>
          <w:rFonts w:ascii="Times New Roman" w:hAnsi="Times New Roman" w:cs="Times New Roman"/>
        </w:rPr>
        <w:t>性教学</w:t>
      </w:r>
      <w:proofErr w:type="gramEnd"/>
      <w:r w:rsidRPr="0003621C">
        <w:rPr>
          <w:rFonts w:ascii="Times New Roman" w:hAnsi="Times New Roman" w:cs="Times New Roman"/>
        </w:rPr>
        <w:t>计划（专业规则）和专业教学实施细则。</w:t>
      </w:r>
    </w:p>
    <w:p w:rsidR="00A91276" w:rsidRPr="0003621C" w:rsidRDefault="00A91276" w:rsidP="00152CB4">
      <w:pPr>
        <w:pStyle w:val="21"/>
        <w:ind w:firstLine="600"/>
        <w:rPr>
          <w:rFonts w:ascii="Times New Roman" w:hAnsi="Times New Roman" w:cs="Times New Roman"/>
        </w:rPr>
      </w:pPr>
      <w:r w:rsidRPr="0003621C">
        <w:rPr>
          <w:rFonts w:ascii="Times New Roman" w:hAnsi="Times New Roman" w:cs="Times New Roman"/>
        </w:rPr>
        <w:t>1</w:t>
      </w:r>
      <w:r w:rsidRPr="0003621C">
        <w:rPr>
          <w:rFonts w:ascii="Times New Roman" w:hAnsi="Times New Roman" w:cs="Times New Roman"/>
        </w:rPr>
        <w:t>）实施</w:t>
      </w:r>
      <w:proofErr w:type="gramStart"/>
      <w:r w:rsidRPr="0003621C">
        <w:rPr>
          <w:rFonts w:ascii="Times New Roman" w:hAnsi="Times New Roman" w:cs="Times New Roman"/>
        </w:rPr>
        <w:t>性教学</w:t>
      </w:r>
      <w:proofErr w:type="gramEnd"/>
      <w:r w:rsidRPr="0003621C">
        <w:rPr>
          <w:rFonts w:ascii="Times New Roman" w:hAnsi="Times New Roman" w:cs="Times New Roman"/>
        </w:rPr>
        <w:t>计划（专业规则）的内容结构与国家开放大学编制的专业教学计划（专业规则）相同，统设课程与国家开放大学专业培养方案保持一致。非统设课程可在国家开放大学教学体制下根据行业特点和实际需要，进行适当的调整。</w:t>
      </w:r>
    </w:p>
    <w:p w:rsidR="00A91276" w:rsidRPr="0003621C" w:rsidRDefault="00A91276" w:rsidP="00152CB4">
      <w:pPr>
        <w:pStyle w:val="21"/>
        <w:ind w:firstLine="600"/>
        <w:rPr>
          <w:rFonts w:ascii="Times New Roman" w:hAnsi="Times New Roman" w:cs="Times New Roman"/>
        </w:rPr>
      </w:pPr>
      <w:r w:rsidRPr="0003621C">
        <w:rPr>
          <w:rFonts w:ascii="Times New Roman" w:hAnsi="Times New Roman" w:cs="Times New Roman"/>
        </w:rPr>
        <w:lastRenderedPageBreak/>
        <w:t>2</w:t>
      </w:r>
      <w:r w:rsidRPr="0003621C">
        <w:rPr>
          <w:rFonts w:ascii="Times New Roman" w:hAnsi="Times New Roman" w:cs="Times New Roman"/>
        </w:rPr>
        <w:t>）专业教学实施细则内容包括：专业师资，教学设施，入学教育安排，课程教学和综合实践教学的具体安排，教学支持服务的具体安排，教学检查与评价的安排等。</w:t>
      </w:r>
    </w:p>
    <w:p w:rsidR="00A91276" w:rsidRPr="0003621C" w:rsidRDefault="00A91276" w:rsidP="00152CB4">
      <w:pPr>
        <w:pStyle w:val="21"/>
        <w:ind w:firstLine="600"/>
        <w:rPr>
          <w:rFonts w:ascii="Times New Roman" w:hAnsi="Times New Roman" w:cs="Times New Roman"/>
        </w:rPr>
      </w:pPr>
      <w:r w:rsidRPr="0003621C">
        <w:rPr>
          <w:rFonts w:ascii="Times New Roman" w:hAnsi="Times New Roman" w:cs="Times New Roman"/>
        </w:rPr>
        <w:t>2</w:t>
      </w:r>
      <w:r w:rsidRPr="0003621C">
        <w:rPr>
          <w:rFonts w:ascii="Times New Roman" w:hAnsi="Times New Roman" w:cs="Times New Roman"/>
        </w:rPr>
        <w:t>．课程教学大纲的制定</w:t>
      </w:r>
    </w:p>
    <w:p w:rsidR="00A91276" w:rsidRPr="0003621C" w:rsidRDefault="00A91276" w:rsidP="00152CB4">
      <w:pPr>
        <w:pStyle w:val="21"/>
        <w:ind w:firstLine="600"/>
        <w:rPr>
          <w:rFonts w:ascii="Times New Roman" w:hAnsi="Times New Roman" w:cs="Times New Roman"/>
        </w:rPr>
      </w:pPr>
      <w:r w:rsidRPr="0003621C">
        <w:rPr>
          <w:rFonts w:ascii="Times New Roman" w:hAnsi="Times New Roman" w:cs="Times New Roman"/>
        </w:rPr>
        <w:t>教学大纲是进行课程教学、考核和教学质量评估的指导性文件，也是编写教材和制作多种媒体教学资源的依据。课程教学大纲包括大纲说明、媒体使用和教学过程建议、教学内容和教学要求等部分。</w:t>
      </w:r>
    </w:p>
    <w:p w:rsidR="00A91276" w:rsidRPr="0003621C" w:rsidRDefault="00A91276" w:rsidP="00152CB4">
      <w:pPr>
        <w:pStyle w:val="21"/>
        <w:ind w:firstLine="600"/>
        <w:rPr>
          <w:rFonts w:ascii="Times New Roman" w:hAnsi="Times New Roman" w:cs="Times New Roman"/>
        </w:rPr>
      </w:pPr>
      <w:r w:rsidRPr="0003621C">
        <w:rPr>
          <w:rFonts w:ascii="Times New Roman" w:hAnsi="Times New Roman" w:cs="Times New Roman"/>
        </w:rPr>
        <w:t>统设课程的教学大纲由国家开放大学教务部组织教学部门制定，非统设课程的教学大纲由煤炭学院教务处组织教学部门制定。</w:t>
      </w:r>
    </w:p>
    <w:p w:rsidR="00A91276" w:rsidRPr="0003621C" w:rsidRDefault="00A91276" w:rsidP="00152CB4">
      <w:pPr>
        <w:pStyle w:val="21"/>
        <w:ind w:firstLine="600"/>
        <w:rPr>
          <w:rFonts w:ascii="Times New Roman" w:hAnsi="Times New Roman" w:cs="Times New Roman"/>
        </w:rPr>
      </w:pPr>
      <w:r w:rsidRPr="0003621C">
        <w:rPr>
          <w:rFonts w:ascii="Times New Roman" w:hAnsi="Times New Roman" w:cs="Times New Roman"/>
        </w:rPr>
        <w:t xml:space="preserve">3. </w:t>
      </w:r>
      <w:r w:rsidRPr="0003621C">
        <w:rPr>
          <w:rFonts w:ascii="Times New Roman" w:hAnsi="Times New Roman" w:cs="Times New Roman"/>
        </w:rPr>
        <w:t>课程教学实施细则（方案）</w:t>
      </w:r>
    </w:p>
    <w:p w:rsidR="00A91276" w:rsidRPr="0003621C" w:rsidRDefault="00A91276" w:rsidP="00152CB4">
      <w:pPr>
        <w:pStyle w:val="21"/>
        <w:ind w:firstLine="600"/>
        <w:rPr>
          <w:rFonts w:ascii="Times New Roman" w:hAnsi="Times New Roman" w:cs="Times New Roman"/>
        </w:rPr>
      </w:pPr>
      <w:r w:rsidRPr="0003621C">
        <w:rPr>
          <w:rFonts w:ascii="Times New Roman" w:hAnsi="Times New Roman" w:cs="Times New Roman"/>
        </w:rPr>
        <w:t>课程教学实施细则包括统设课程（</w:t>
      </w:r>
      <w:proofErr w:type="gramStart"/>
      <w:r w:rsidRPr="0003621C">
        <w:rPr>
          <w:rFonts w:ascii="Times New Roman" w:hAnsi="Times New Roman" w:cs="Times New Roman"/>
        </w:rPr>
        <w:t>含统设</w:t>
      </w:r>
      <w:proofErr w:type="gramEnd"/>
      <w:r w:rsidRPr="0003621C">
        <w:rPr>
          <w:rFonts w:ascii="Times New Roman" w:hAnsi="Times New Roman" w:cs="Times New Roman"/>
        </w:rPr>
        <w:t>必修课程、统设选修课程）教学实施细则（方案）和非统设课程教学实施细则（方案），前者是依据统设课程教学设计方案制定的实施</w:t>
      </w:r>
      <w:proofErr w:type="gramStart"/>
      <w:r w:rsidRPr="0003621C">
        <w:rPr>
          <w:rFonts w:ascii="Times New Roman" w:hAnsi="Times New Roman" w:cs="Times New Roman"/>
        </w:rPr>
        <w:t>性教学</w:t>
      </w:r>
      <w:proofErr w:type="gramEnd"/>
      <w:r w:rsidRPr="0003621C">
        <w:rPr>
          <w:rFonts w:ascii="Times New Roman" w:hAnsi="Times New Roman" w:cs="Times New Roman"/>
        </w:rPr>
        <w:t>文件。</w:t>
      </w:r>
    </w:p>
    <w:p w:rsidR="00A91276" w:rsidRPr="0003621C" w:rsidRDefault="00A91276" w:rsidP="00152CB4">
      <w:pPr>
        <w:pStyle w:val="21"/>
        <w:ind w:firstLine="600"/>
        <w:rPr>
          <w:rFonts w:ascii="Times New Roman" w:hAnsi="Times New Roman" w:cs="Times New Roman"/>
        </w:rPr>
      </w:pPr>
      <w:r w:rsidRPr="0003621C">
        <w:rPr>
          <w:rFonts w:ascii="Times New Roman" w:hAnsi="Times New Roman" w:cs="Times New Roman"/>
        </w:rPr>
        <w:t>课程教学实施细则（方案）一般包括以下内容：各章节教学内容及具体要求，已配置的教学资源及获取渠道，课程教学模式建议，各章节教学内容的导学、自主学习与助学安排，平时作业与课程实践环节的安排及要求，教学支持服务的内容及具体方式，形成性考核内容、要求及具体方式，终结性考试的内容、要求及具体方式等。</w:t>
      </w:r>
    </w:p>
    <w:p w:rsidR="00A91276" w:rsidRPr="0003621C" w:rsidRDefault="00A91276" w:rsidP="00152CB4">
      <w:pPr>
        <w:pStyle w:val="21"/>
        <w:ind w:firstLine="600"/>
        <w:rPr>
          <w:rFonts w:ascii="Times New Roman" w:hAnsi="Times New Roman" w:cs="Times New Roman"/>
        </w:rPr>
      </w:pPr>
      <w:r w:rsidRPr="0003621C">
        <w:rPr>
          <w:rFonts w:ascii="Times New Roman" w:hAnsi="Times New Roman" w:cs="Times New Roman"/>
        </w:rPr>
        <w:t>统设课程的教学实施细则（方案）由国家开放大学教学部门</w:t>
      </w:r>
      <w:r w:rsidRPr="0003621C">
        <w:rPr>
          <w:rFonts w:ascii="Times New Roman" w:hAnsi="Times New Roman" w:cs="Times New Roman"/>
        </w:rPr>
        <w:lastRenderedPageBreak/>
        <w:t>负责制定，非统设的教学实施细则（方案）则由煤炭学院负责制定，并在开课前发布。</w:t>
      </w:r>
    </w:p>
    <w:p w:rsidR="00A91276" w:rsidRPr="0003621C" w:rsidRDefault="00A91276" w:rsidP="00152CB4">
      <w:pPr>
        <w:pStyle w:val="21"/>
        <w:ind w:firstLine="600"/>
        <w:rPr>
          <w:rFonts w:ascii="Times New Roman" w:hAnsi="Times New Roman" w:cs="Times New Roman"/>
        </w:rPr>
      </w:pPr>
      <w:r w:rsidRPr="0003621C">
        <w:rPr>
          <w:rFonts w:ascii="Times New Roman" w:hAnsi="Times New Roman" w:cs="Times New Roman"/>
        </w:rPr>
        <w:t>4</w:t>
      </w:r>
      <w:r w:rsidRPr="0003621C">
        <w:rPr>
          <w:rFonts w:ascii="Times New Roman" w:hAnsi="Times New Roman" w:cs="Times New Roman"/>
        </w:rPr>
        <w:t>．课程考核说明</w:t>
      </w:r>
    </w:p>
    <w:p w:rsidR="00A91276" w:rsidRPr="0003621C" w:rsidRDefault="00A91276" w:rsidP="00152CB4">
      <w:pPr>
        <w:pStyle w:val="21"/>
        <w:ind w:firstLine="600"/>
        <w:rPr>
          <w:rFonts w:ascii="Times New Roman" w:hAnsi="Times New Roman" w:cs="Times New Roman"/>
        </w:rPr>
      </w:pPr>
      <w:r w:rsidRPr="0003621C">
        <w:rPr>
          <w:rFonts w:ascii="Times New Roman" w:hAnsi="Times New Roman" w:cs="Times New Roman"/>
        </w:rPr>
        <w:t>每门课程均提供课程考核说明，它是对考核对象、方式、内容、要求、试卷标准等具体说明，是学生学习、备考的指导性文件。课程考核说明根据教学大纲的基本要求，结合多种媒体教学资源以及开放教育课程考核的特点进行编制。统设课程和非统设课程的考核说明分别由国家开放大学和煤炭学院教学部门编制。</w:t>
      </w:r>
    </w:p>
    <w:p w:rsidR="00A91276" w:rsidRPr="0003621C" w:rsidRDefault="00A91276" w:rsidP="00152CB4">
      <w:pPr>
        <w:pStyle w:val="2"/>
        <w:rPr>
          <w:rFonts w:ascii="Times New Roman" w:hAnsi="Times New Roman" w:cs="Times New Roman"/>
        </w:rPr>
      </w:pPr>
      <w:bookmarkStart w:id="34" w:name="_Toc7223"/>
      <w:bookmarkStart w:id="35" w:name="_Toc423077877"/>
      <w:r w:rsidRPr="0003621C">
        <w:rPr>
          <w:rFonts w:ascii="Times New Roman" w:hAnsi="Times New Roman" w:cs="Times New Roman"/>
        </w:rPr>
        <w:t>（三）教学资源准备</w:t>
      </w:r>
      <w:bookmarkEnd w:id="34"/>
      <w:bookmarkEnd w:id="35"/>
    </w:p>
    <w:p w:rsidR="00A91276" w:rsidRPr="0003621C" w:rsidRDefault="00A91276" w:rsidP="00152CB4">
      <w:pPr>
        <w:pStyle w:val="21"/>
        <w:ind w:firstLine="600"/>
        <w:rPr>
          <w:rFonts w:ascii="Times New Roman" w:hAnsi="Times New Roman" w:cs="Times New Roman"/>
        </w:rPr>
      </w:pPr>
      <w:r w:rsidRPr="0003621C">
        <w:rPr>
          <w:rFonts w:ascii="Times New Roman" w:hAnsi="Times New Roman" w:cs="Times New Roman"/>
        </w:rPr>
        <w:t>1</w:t>
      </w:r>
      <w:r w:rsidRPr="0003621C">
        <w:rPr>
          <w:rFonts w:ascii="Times New Roman" w:hAnsi="Times New Roman" w:cs="Times New Roman"/>
        </w:rPr>
        <w:t>．根据国家开放大学教学资源建设规划，选聘煤炭行业专家和普通高校、职业院校教师担任课程主讲教师，建设统设必修课的多媒体教学资源，主要包括课程大纲、课程讲义、网络课程等资源。</w:t>
      </w:r>
    </w:p>
    <w:p w:rsidR="00A91276" w:rsidRPr="0003621C" w:rsidRDefault="00A91276" w:rsidP="00152CB4">
      <w:pPr>
        <w:pStyle w:val="21"/>
        <w:ind w:firstLine="600"/>
        <w:rPr>
          <w:rFonts w:ascii="Times New Roman" w:hAnsi="Times New Roman" w:cs="Times New Roman"/>
        </w:rPr>
      </w:pPr>
      <w:r w:rsidRPr="0003621C">
        <w:rPr>
          <w:rFonts w:ascii="Times New Roman" w:hAnsi="Times New Roman" w:cs="Times New Roman"/>
        </w:rPr>
        <w:t>2</w:t>
      </w:r>
      <w:r w:rsidRPr="0003621C">
        <w:rPr>
          <w:rFonts w:ascii="Times New Roman" w:hAnsi="Times New Roman" w:cs="Times New Roman"/>
        </w:rPr>
        <w:t>．煤炭学院非统设课程应根据远程开放教育特点，选聘有关专家，运用现代教育技术理论、结合行业特点，开展课程设计、教材选用（编写）、多媒体课程制作一体化建设。</w:t>
      </w:r>
    </w:p>
    <w:p w:rsidR="00A91276" w:rsidRPr="0003621C" w:rsidRDefault="00A91276" w:rsidP="00152CB4">
      <w:pPr>
        <w:pStyle w:val="2"/>
        <w:rPr>
          <w:rFonts w:ascii="Times New Roman" w:hAnsi="Times New Roman" w:cs="Times New Roman"/>
        </w:rPr>
      </w:pPr>
      <w:bookmarkStart w:id="36" w:name="_Toc4117"/>
      <w:bookmarkStart w:id="37" w:name="_Toc423077878"/>
      <w:r w:rsidRPr="0003621C">
        <w:rPr>
          <w:rFonts w:ascii="Times New Roman" w:hAnsi="Times New Roman" w:cs="Times New Roman"/>
        </w:rPr>
        <w:t>（四）师资培训</w:t>
      </w:r>
      <w:bookmarkEnd w:id="36"/>
      <w:bookmarkEnd w:id="37"/>
    </w:p>
    <w:p w:rsidR="00A91276" w:rsidRPr="0003621C" w:rsidRDefault="00A91276" w:rsidP="00152CB4">
      <w:pPr>
        <w:pStyle w:val="21"/>
        <w:ind w:firstLine="600"/>
        <w:rPr>
          <w:rFonts w:ascii="Times New Roman" w:hAnsi="Times New Roman" w:cs="Times New Roman"/>
        </w:rPr>
      </w:pPr>
      <w:r w:rsidRPr="0003621C">
        <w:rPr>
          <w:rFonts w:ascii="Times New Roman" w:hAnsi="Times New Roman" w:cs="Times New Roman"/>
        </w:rPr>
        <w:t>1</w:t>
      </w:r>
      <w:r w:rsidRPr="0003621C">
        <w:rPr>
          <w:rFonts w:ascii="Times New Roman" w:hAnsi="Times New Roman" w:cs="Times New Roman"/>
        </w:rPr>
        <w:t>．内容与方式</w:t>
      </w:r>
    </w:p>
    <w:p w:rsidR="00A91276" w:rsidRPr="0003621C" w:rsidRDefault="00A91276" w:rsidP="00152CB4">
      <w:pPr>
        <w:pStyle w:val="21"/>
        <w:ind w:firstLine="600"/>
        <w:rPr>
          <w:rFonts w:ascii="Times New Roman" w:hAnsi="Times New Roman" w:cs="Times New Roman"/>
        </w:rPr>
      </w:pPr>
      <w:r w:rsidRPr="0003621C">
        <w:rPr>
          <w:rFonts w:ascii="Times New Roman" w:hAnsi="Times New Roman" w:cs="Times New Roman"/>
        </w:rPr>
        <w:t>师资培训的内容主要包括远程教育理论、现代教育技术、教学设计、专业建设、教学资源建设、教学支持服务、教学管理和教学研究等。</w:t>
      </w:r>
    </w:p>
    <w:p w:rsidR="00A91276" w:rsidRPr="0003621C" w:rsidRDefault="00A91276" w:rsidP="00152CB4">
      <w:pPr>
        <w:pStyle w:val="21"/>
        <w:ind w:firstLine="600"/>
        <w:rPr>
          <w:rFonts w:ascii="Times New Roman" w:hAnsi="Times New Roman" w:cs="Times New Roman"/>
        </w:rPr>
      </w:pPr>
      <w:r w:rsidRPr="0003621C">
        <w:rPr>
          <w:rFonts w:ascii="Times New Roman" w:hAnsi="Times New Roman" w:cs="Times New Roman"/>
        </w:rPr>
        <w:t>师资培训采用分级实施的方式进行。国家开放大学主要负责</w:t>
      </w:r>
      <w:r w:rsidRPr="0003621C">
        <w:rPr>
          <w:rFonts w:ascii="Times New Roman" w:hAnsi="Times New Roman" w:cs="Times New Roman"/>
        </w:rPr>
        <w:lastRenderedPageBreak/>
        <w:t>煤炭学院专业和统设课程责任教师的培训，煤炭学院负责所属学习分中心的专业和统设课程责任教师的培训及其他培训。</w:t>
      </w:r>
    </w:p>
    <w:p w:rsidR="00A91276" w:rsidRPr="0003621C" w:rsidRDefault="00A91276" w:rsidP="00152CB4">
      <w:pPr>
        <w:pStyle w:val="21"/>
        <w:ind w:firstLine="600"/>
        <w:rPr>
          <w:rFonts w:ascii="Times New Roman" w:hAnsi="Times New Roman" w:cs="Times New Roman"/>
        </w:rPr>
      </w:pPr>
      <w:r w:rsidRPr="0003621C">
        <w:rPr>
          <w:rFonts w:ascii="Times New Roman" w:hAnsi="Times New Roman" w:cs="Times New Roman"/>
        </w:rPr>
        <w:t>2</w:t>
      </w:r>
      <w:r w:rsidRPr="0003621C">
        <w:rPr>
          <w:rFonts w:ascii="Times New Roman" w:hAnsi="Times New Roman" w:cs="Times New Roman"/>
        </w:rPr>
        <w:t>．教研活动</w:t>
      </w:r>
    </w:p>
    <w:p w:rsidR="00A91276" w:rsidRPr="0003621C" w:rsidRDefault="00A91276" w:rsidP="00152CB4">
      <w:pPr>
        <w:pStyle w:val="21"/>
        <w:ind w:firstLine="600"/>
        <w:rPr>
          <w:rFonts w:ascii="Times New Roman" w:hAnsi="Times New Roman" w:cs="Times New Roman"/>
        </w:rPr>
      </w:pPr>
      <w:r w:rsidRPr="0003621C">
        <w:rPr>
          <w:rFonts w:ascii="Times New Roman" w:hAnsi="Times New Roman" w:cs="Times New Roman"/>
        </w:rPr>
        <w:t>国家开放大学和国家开放大学煤炭学院组织的教研活动，原则上每个专业每学期不少于</w:t>
      </w:r>
      <w:r w:rsidRPr="0003621C">
        <w:rPr>
          <w:rFonts w:ascii="Times New Roman" w:hAnsi="Times New Roman" w:cs="Times New Roman"/>
        </w:rPr>
        <w:t>1</w:t>
      </w:r>
      <w:r w:rsidRPr="0003621C">
        <w:rPr>
          <w:rFonts w:ascii="Times New Roman" w:hAnsi="Times New Roman" w:cs="Times New Roman"/>
        </w:rPr>
        <w:t>次。学习分中心根据教学工作需要，适时组织专业或课程的教研活动。</w:t>
      </w:r>
    </w:p>
    <w:p w:rsidR="00A91276" w:rsidRPr="0003621C" w:rsidRDefault="00A91276" w:rsidP="00152CB4">
      <w:pPr>
        <w:pStyle w:val="21"/>
        <w:ind w:firstLine="600"/>
        <w:rPr>
          <w:rFonts w:ascii="Times New Roman" w:hAnsi="Times New Roman" w:cs="Times New Roman"/>
        </w:rPr>
      </w:pPr>
      <w:r w:rsidRPr="0003621C">
        <w:rPr>
          <w:rFonts w:ascii="Times New Roman" w:hAnsi="Times New Roman" w:cs="Times New Roman"/>
        </w:rPr>
        <w:t>教研活动应有计划地进行。教研活动安排原则上于开学前在国家开放大学在线远程教学平台上发布。开展教研活动的前两周，教研活动组织者在国家开放大学在线平台上公布教研活动的内容及要求，以便参加活动的教师提前做好准备。</w:t>
      </w:r>
    </w:p>
    <w:p w:rsidR="00A91276" w:rsidRPr="0003621C" w:rsidRDefault="00A91276" w:rsidP="00152CB4">
      <w:pPr>
        <w:pStyle w:val="21"/>
        <w:ind w:firstLine="600"/>
        <w:rPr>
          <w:rFonts w:ascii="Times New Roman" w:hAnsi="Times New Roman" w:cs="Times New Roman"/>
        </w:rPr>
      </w:pPr>
      <w:r w:rsidRPr="0003621C">
        <w:rPr>
          <w:rFonts w:ascii="Times New Roman" w:hAnsi="Times New Roman" w:cs="Times New Roman"/>
        </w:rPr>
        <w:t>教研活动可采取多种形式，提倡开展网上教研活动。</w:t>
      </w:r>
    </w:p>
    <w:p w:rsidR="00A91276" w:rsidRPr="0003621C" w:rsidRDefault="00A91276" w:rsidP="00152CB4">
      <w:pPr>
        <w:pStyle w:val="21"/>
        <w:ind w:firstLine="600"/>
        <w:rPr>
          <w:rFonts w:ascii="Times New Roman" w:hAnsi="Times New Roman" w:cs="Times New Roman"/>
        </w:rPr>
      </w:pPr>
      <w:r w:rsidRPr="0003621C">
        <w:rPr>
          <w:rFonts w:ascii="Times New Roman" w:hAnsi="Times New Roman" w:cs="Times New Roman"/>
        </w:rPr>
        <w:t>3</w:t>
      </w:r>
      <w:r w:rsidRPr="0003621C">
        <w:rPr>
          <w:rFonts w:ascii="Times New Roman" w:hAnsi="Times New Roman" w:cs="Times New Roman"/>
        </w:rPr>
        <w:t>．实</w:t>
      </w:r>
      <w:proofErr w:type="gramStart"/>
      <w:r w:rsidRPr="0003621C">
        <w:rPr>
          <w:rFonts w:ascii="Times New Roman" w:hAnsi="Times New Roman" w:cs="Times New Roman"/>
        </w:rPr>
        <w:t>训教师</w:t>
      </w:r>
      <w:proofErr w:type="gramEnd"/>
      <w:r w:rsidRPr="0003621C">
        <w:rPr>
          <w:rFonts w:ascii="Times New Roman" w:hAnsi="Times New Roman" w:cs="Times New Roman"/>
        </w:rPr>
        <w:t>及考评员培训</w:t>
      </w:r>
    </w:p>
    <w:p w:rsidR="00A91276" w:rsidRPr="0003621C" w:rsidRDefault="00A91276" w:rsidP="00152CB4">
      <w:pPr>
        <w:pStyle w:val="21"/>
        <w:ind w:firstLine="600"/>
        <w:rPr>
          <w:rFonts w:ascii="Times New Roman" w:hAnsi="Times New Roman" w:cs="Times New Roman"/>
        </w:rPr>
      </w:pPr>
      <w:r w:rsidRPr="0003621C">
        <w:rPr>
          <w:rFonts w:ascii="Times New Roman" w:hAnsi="Times New Roman" w:cs="Times New Roman"/>
        </w:rPr>
        <w:t>实</w:t>
      </w:r>
      <w:proofErr w:type="gramStart"/>
      <w:r w:rsidRPr="0003621C">
        <w:rPr>
          <w:rFonts w:ascii="Times New Roman" w:hAnsi="Times New Roman" w:cs="Times New Roman"/>
        </w:rPr>
        <w:t>训教师</w:t>
      </w:r>
      <w:proofErr w:type="gramEnd"/>
      <w:r w:rsidRPr="0003621C">
        <w:rPr>
          <w:rFonts w:ascii="Times New Roman" w:hAnsi="Times New Roman" w:cs="Times New Roman"/>
        </w:rPr>
        <w:t>可参加煤炭学院统一组织的培训，培训合格者颁发证书；考评员参加人力资源和社会保障部的统一培训，培训合格，由人力资源和社会保障部发给考评员或高级考评员资格证书。</w:t>
      </w:r>
    </w:p>
    <w:p w:rsidR="00A91276" w:rsidRPr="0003621C" w:rsidRDefault="00A91276" w:rsidP="00152CB4">
      <w:pPr>
        <w:pStyle w:val="1"/>
        <w:ind w:firstLineChars="66" w:firstLine="198"/>
        <w:jc w:val="both"/>
        <w:rPr>
          <w:rFonts w:ascii="Times New Roman" w:hAnsi="Times New Roman" w:cs="Times New Roman"/>
          <w:sz w:val="30"/>
          <w:szCs w:val="30"/>
        </w:rPr>
      </w:pPr>
      <w:bookmarkStart w:id="38" w:name="_Toc28362"/>
      <w:bookmarkStart w:id="39" w:name="_Toc423077879"/>
      <w:r w:rsidRPr="0003621C">
        <w:rPr>
          <w:rFonts w:ascii="Times New Roman" w:hAnsi="Times New Roman" w:cs="Times New Roman"/>
          <w:sz w:val="30"/>
          <w:szCs w:val="30"/>
        </w:rPr>
        <w:t>三、教学环节与要求</w:t>
      </w:r>
      <w:bookmarkEnd w:id="38"/>
      <w:bookmarkEnd w:id="39"/>
    </w:p>
    <w:p w:rsidR="00A91276" w:rsidRPr="0003621C" w:rsidRDefault="00A91276" w:rsidP="00152CB4">
      <w:pPr>
        <w:pStyle w:val="21"/>
        <w:ind w:firstLine="600"/>
        <w:rPr>
          <w:rFonts w:ascii="Times New Roman" w:hAnsi="Times New Roman" w:cs="Times New Roman"/>
        </w:rPr>
      </w:pPr>
      <w:r w:rsidRPr="0003621C">
        <w:rPr>
          <w:rFonts w:ascii="Times New Roman" w:hAnsi="Times New Roman" w:cs="Times New Roman"/>
        </w:rPr>
        <w:t>教学过程的落实是开放教育深化教学改革、探索教学模式、保证教学质量的重要环节。煤炭学院及其各学习分中心在教学中，要做好以下工作。</w:t>
      </w:r>
    </w:p>
    <w:p w:rsidR="00A91276" w:rsidRPr="0003621C" w:rsidRDefault="00A91276" w:rsidP="00152CB4">
      <w:pPr>
        <w:pStyle w:val="2"/>
        <w:rPr>
          <w:rFonts w:ascii="Times New Roman" w:hAnsi="Times New Roman" w:cs="Times New Roman"/>
        </w:rPr>
      </w:pPr>
      <w:bookmarkStart w:id="40" w:name="_Toc5426"/>
      <w:bookmarkStart w:id="41" w:name="_Toc423077880"/>
      <w:r w:rsidRPr="0003621C">
        <w:rPr>
          <w:rFonts w:ascii="Times New Roman" w:hAnsi="Times New Roman" w:cs="Times New Roman"/>
        </w:rPr>
        <w:t>（一）入学教育</w:t>
      </w:r>
      <w:bookmarkEnd w:id="40"/>
      <w:bookmarkEnd w:id="41"/>
    </w:p>
    <w:p w:rsidR="00A91276" w:rsidRPr="0003621C" w:rsidRDefault="00A91276" w:rsidP="00152CB4">
      <w:pPr>
        <w:pStyle w:val="21"/>
        <w:ind w:firstLine="600"/>
        <w:rPr>
          <w:rFonts w:ascii="Times New Roman" w:hAnsi="Times New Roman" w:cs="Times New Roman"/>
        </w:rPr>
      </w:pPr>
      <w:r w:rsidRPr="0003621C">
        <w:rPr>
          <w:rFonts w:ascii="Times New Roman" w:hAnsi="Times New Roman" w:cs="Times New Roman"/>
        </w:rPr>
        <w:t>新生入学，应认真组织好入学教育，切实上好</w:t>
      </w:r>
      <w:r w:rsidRPr="0003621C">
        <w:rPr>
          <w:rFonts w:ascii="Times New Roman" w:hAnsi="Times New Roman" w:cs="Times New Roman"/>
        </w:rPr>
        <w:t>“</w:t>
      </w:r>
      <w:r w:rsidRPr="0003621C">
        <w:rPr>
          <w:rFonts w:ascii="Times New Roman" w:hAnsi="Times New Roman" w:cs="Times New Roman"/>
        </w:rPr>
        <w:t>国家开放大学学习指南</w:t>
      </w:r>
      <w:r w:rsidRPr="0003621C">
        <w:rPr>
          <w:rFonts w:ascii="Times New Roman" w:hAnsi="Times New Roman" w:cs="Times New Roman"/>
        </w:rPr>
        <w:t>”</w:t>
      </w:r>
      <w:r w:rsidRPr="0003621C">
        <w:rPr>
          <w:rFonts w:ascii="Times New Roman" w:hAnsi="Times New Roman" w:cs="Times New Roman"/>
        </w:rPr>
        <w:t>课程，使学习者对远程教育的教学特点和学习要求</w:t>
      </w:r>
      <w:r w:rsidRPr="0003621C">
        <w:rPr>
          <w:rFonts w:ascii="Times New Roman" w:hAnsi="Times New Roman" w:cs="Times New Roman"/>
        </w:rPr>
        <w:lastRenderedPageBreak/>
        <w:t>与方式、本专业的课程设置和课程的实施与组织、综合实践教学的要求、学习支持服务等有基本的了解。</w:t>
      </w:r>
    </w:p>
    <w:p w:rsidR="00A91276" w:rsidRPr="0003621C" w:rsidRDefault="00A91276" w:rsidP="00152CB4">
      <w:pPr>
        <w:pStyle w:val="2"/>
        <w:rPr>
          <w:rFonts w:ascii="Times New Roman" w:hAnsi="Times New Roman" w:cs="Times New Roman"/>
        </w:rPr>
      </w:pPr>
      <w:bookmarkStart w:id="42" w:name="_Toc17938"/>
      <w:bookmarkStart w:id="43" w:name="_Toc423077881"/>
      <w:r w:rsidRPr="0003621C">
        <w:rPr>
          <w:rFonts w:ascii="Times New Roman" w:hAnsi="Times New Roman" w:cs="Times New Roman"/>
        </w:rPr>
        <w:t>（二）制定学习计划</w:t>
      </w:r>
      <w:bookmarkEnd w:id="42"/>
      <w:bookmarkEnd w:id="43"/>
    </w:p>
    <w:p w:rsidR="00A91276" w:rsidRPr="0003621C" w:rsidRDefault="00A91276" w:rsidP="00152CB4">
      <w:pPr>
        <w:pStyle w:val="21"/>
        <w:ind w:firstLine="600"/>
        <w:rPr>
          <w:rFonts w:ascii="Times New Roman" w:hAnsi="Times New Roman" w:cs="Times New Roman"/>
        </w:rPr>
      </w:pPr>
      <w:r w:rsidRPr="0003621C">
        <w:rPr>
          <w:rFonts w:ascii="Times New Roman" w:hAnsi="Times New Roman" w:cs="Times New Roman"/>
        </w:rPr>
        <w:t>本专业部分课程有一定先后接续性，为平均学生的学习压力，应指导学生按专业规则表中的课程建议开设学期选课。</w:t>
      </w:r>
    </w:p>
    <w:p w:rsidR="00A91276" w:rsidRPr="0003621C" w:rsidRDefault="00A91276" w:rsidP="00152CB4">
      <w:pPr>
        <w:pStyle w:val="2"/>
        <w:rPr>
          <w:rFonts w:ascii="Times New Roman" w:hAnsi="Times New Roman" w:cs="Times New Roman"/>
        </w:rPr>
      </w:pPr>
      <w:bookmarkStart w:id="44" w:name="_Toc17428"/>
      <w:bookmarkStart w:id="45" w:name="_Toc423077882"/>
      <w:r w:rsidRPr="0003621C">
        <w:rPr>
          <w:rFonts w:ascii="Times New Roman" w:hAnsi="Times New Roman" w:cs="Times New Roman"/>
        </w:rPr>
        <w:t>（三）远程教学</w:t>
      </w:r>
      <w:bookmarkEnd w:id="44"/>
      <w:bookmarkEnd w:id="45"/>
    </w:p>
    <w:p w:rsidR="00A91276" w:rsidRPr="0003621C" w:rsidRDefault="00A91276" w:rsidP="00152CB4">
      <w:pPr>
        <w:pStyle w:val="21"/>
        <w:ind w:firstLine="600"/>
        <w:rPr>
          <w:rFonts w:ascii="Times New Roman" w:hAnsi="Times New Roman" w:cs="Times New Roman"/>
        </w:rPr>
      </w:pPr>
      <w:r w:rsidRPr="0003621C">
        <w:rPr>
          <w:rFonts w:ascii="Times New Roman" w:hAnsi="Times New Roman" w:cs="Times New Roman"/>
        </w:rPr>
        <w:t>1</w:t>
      </w:r>
      <w:r w:rsidRPr="0003621C">
        <w:rPr>
          <w:rFonts w:ascii="Times New Roman" w:hAnsi="Times New Roman" w:cs="Times New Roman"/>
        </w:rPr>
        <w:t>．网络教学</w:t>
      </w:r>
    </w:p>
    <w:p w:rsidR="00A91276" w:rsidRPr="0003621C" w:rsidRDefault="00A91276" w:rsidP="00152CB4">
      <w:pPr>
        <w:pStyle w:val="21"/>
        <w:ind w:firstLine="600"/>
        <w:rPr>
          <w:rFonts w:ascii="Times New Roman" w:hAnsi="Times New Roman" w:cs="Times New Roman"/>
        </w:rPr>
      </w:pPr>
      <w:r w:rsidRPr="0003621C">
        <w:rPr>
          <w:rFonts w:ascii="Times New Roman" w:hAnsi="Times New Roman" w:cs="Times New Roman"/>
        </w:rPr>
        <w:t>国家开放大学统设必修课的有关教学文件、课程设计方案、课程辅导文本等在新课开出前提供在网上相应的专业和课程中，期末时有相应的辅导。煤炭学院开设的课程也将安排相应的网上教学资源，引导学生利用网络学习，积极参加网上教学活动。</w:t>
      </w:r>
    </w:p>
    <w:p w:rsidR="00A91276" w:rsidRPr="0003621C" w:rsidRDefault="00A91276" w:rsidP="00152CB4">
      <w:pPr>
        <w:pStyle w:val="21"/>
        <w:ind w:firstLine="600"/>
        <w:rPr>
          <w:rFonts w:ascii="Times New Roman" w:hAnsi="Times New Roman" w:cs="Times New Roman"/>
        </w:rPr>
      </w:pPr>
      <w:r w:rsidRPr="0003621C">
        <w:rPr>
          <w:rFonts w:ascii="Times New Roman" w:hAnsi="Times New Roman" w:cs="Times New Roman"/>
        </w:rPr>
        <w:t>2</w:t>
      </w:r>
      <w:r w:rsidRPr="0003621C">
        <w:rPr>
          <w:rFonts w:ascii="Times New Roman" w:hAnsi="Times New Roman" w:cs="Times New Roman"/>
        </w:rPr>
        <w:t>．远程多媒体教学</w:t>
      </w:r>
      <w:r w:rsidRPr="0003621C">
        <w:rPr>
          <w:rFonts w:ascii="Times New Roman" w:hAnsi="Times New Roman" w:cs="Times New Roman"/>
        </w:rPr>
        <w:t xml:space="preserve"> </w:t>
      </w:r>
    </w:p>
    <w:p w:rsidR="00A91276" w:rsidRPr="0003621C" w:rsidRDefault="00A91276" w:rsidP="00152CB4">
      <w:pPr>
        <w:pStyle w:val="21"/>
        <w:ind w:firstLine="600"/>
        <w:rPr>
          <w:rFonts w:ascii="Times New Roman" w:hAnsi="Times New Roman" w:cs="Times New Roman"/>
        </w:rPr>
      </w:pPr>
      <w:r w:rsidRPr="0003621C">
        <w:rPr>
          <w:rFonts w:ascii="Times New Roman" w:hAnsi="Times New Roman" w:cs="Times New Roman"/>
        </w:rPr>
        <w:t>由煤炭学院开设的考前辅导课，将通过煤炭学院的远程直播系统进行课程直播，各学习分中心可组织学生收看，或接收下来刻录成光盘供学生使用。</w:t>
      </w:r>
    </w:p>
    <w:p w:rsidR="00A91276" w:rsidRPr="0003621C" w:rsidRDefault="00A91276" w:rsidP="00152CB4">
      <w:pPr>
        <w:pStyle w:val="2"/>
        <w:rPr>
          <w:rFonts w:ascii="Times New Roman" w:hAnsi="Times New Roman" w:cs="Times New Roman"/>
        </w:rPr>
      </w:pPr>
      <w:bookmarkStart w:id="46" w:name="_Toc24926"/>
      <w:bookmarkStart w:id="47" w:name="_Toc423077883"/>
      <w:r w:rsidRPr="0003621C">
        <w:rPr>
          <w:rFonts w:ascii="Times New Roman" w:hAnsi="Times New Roman" w:cs="Times New Roman"/>
        </w:rPr>
        <w:t>（四）面授辅导</w:t>
      </w:r>
      <w:bookmarkEnd w:id="46"/>
      <w:bookmarkEnd w:id="47"/>
    </w:p>
    <w:p w:rsidR="00A91276" w:rsidRPr="0003621C" w:rsidRDefault="00A91276" w:rsidP="00152CB4">
      <w:pPr>
        <w:pStyle w:val="21"/>
        <w:ind w:firstLine="600"/>
        <w:rPr>
          <w:rFonts w:ascii="Times New Roman" w:hAnsi="Times New Roman" w:cs="Times New Roman"/>
        </w:rPr>
      </w:pPr>
      <w:r w:rsidRPr="0003621C">
        <w:rPr>
          <w:rFonts w:ascii="Times New Roman" w:hAnsi="Times New Roman" w:cs="Times New Roman"/>
        </w:rPr>
        <w:t>煤炭学院所属各学习分中心的专、兼职辅导教师，应选</w:t>
      </w:r>
      <w:proofErr w:type="gramStart"/>
      <w:r w:rsidRPr="0003621C">
        <w:rPr>
          <w:rFonts w:ascii="Times New Roman" w:hAnsi="Times New Roman" w:cs="Times New Roman"/>
        </w:rPr>
        <w:t>择学生</w:t>
      </w:r>
      <w:proofErr w:type="gramEnd"/>
      <w:r w:rsidRPr="0003621C">
        <w:rPr>
          <w:rFonts w:ascii="Times New Roman" w:hAnsi="Times New Roman" w:cs="Times New Roman"/>
        </w:rPr>
        <w:t>方便的时间安排到校集中讲解、答疑。集中面授辅导除针对课程的重点、难点进行适量讲解和答疑以外，更应结合学习分中心的实</w:t>
      </w:r>
      <w:proofErr w:type="gramStart"/>
      <w:r w:rsidRPr="0003621C">
        <w:rPr>
          <w:rFonts w:ascii="Times New Roman" w:hAnsi="Times New Roman" w:cs="Times New Roman"/>
        </w:rPr>
        <w:t>训设备</w:t>
      </w:r>
      <w:proofErr w:type="gramEnd"/>
      <w:r w:rsidRPr="0003621C">
        <w:rPr>
          <w:rFonts w:ascii="Times New Roman" w:hAnsi="Times New Roman" w:cs="Times New Roman"/>
        </w:rPr>
        <w:t>为学生提供实际操作技能训练的机会和指导。面授辅导不提倡系统讲授，应指导学生使用多媒体课程资源，培养学生自学能力。</w:t>
      </w:r>
    </w:p>
    <w:p w:rsidR="00A91276" w:rsidRPr="0003621C" w:rsidRDefault="00A91276" w:rsidP="00152CB4">
      <w:pPr>
        <w:pStyle w:val="2"/>
        <w:rPr>
          <w:rFonts w:ascii="Times New Roman" w:hAnsi="Times New Roman" w:cs="Times New Roman"/>
        </w:rPr>
      </w:pPr>
      <w:bookmarkStart w:id="48" w:name="_Toc10244"/>
      <w:bookmarkStart w:id="49" w:name="_Toc423077884"/>
      <w:r w:rsidRPr="0003621C">
        <w:rPr>
          <w:rFonts w:ascii="Times New Roman" w:hAnsi="Times New Roman" w:cs="Times New Roman"/>
        </w:rPr>
        <w:lastRenderedPageBreak/>
        <w:t>（五）实验</w:t>
      </w:r>
      <w:r w:rsidRPr="0003621C">
        <w:rPr>
          <w:rFonts w:ascii="Times New Roman" w:hAnsi="Times New Roman" w:cs="Times New Roman"/>
        </w:rPr>
        <w:t>/</w:t>
      </w:r>
      <w:r w:rsidRPr="0003621C">
        <w:rPr>
          <w:rFonts w:ascii="Times New Roman" w:hAnsi="Times New Roman" w:cs="Times New Roman"/>
        </w:rPr>
        <w:t>实训</w:t>
      </w:r>
      <w:bookmarkEnd w:id="48"/>
      <w:bookmarkEnd w:id="49"/>
    </w:p>
    <w:p w:rsidR="00A91276" w:rsidRPr="0003621C" w:rsidRDefault="00A91276" w:rsidP="00152CB4">
      <w:pPr>
        <w:pStyle w:val="21"/>
        <w:ind w:firstLine="600"/>
        <w:rPr>
          <w:rFonts w:ascii="Times New Roman" w:hAnsi="Times New Roman" w:cs="Times New Roman"/>
        </w:rPr>
      </w:pPr>
      <w:r w:rsidRPr="0003621C">
        <w:rPr>
          <w:rFonts w:ascii="Times New Roman" w:hAnsi="Times New Roman" w:cs="Times New Roman"/>
        </w:rPr>
        <w:t>鉴于矿山机电实践性较强，技能性训练在煤矿人才培养中占有重要地位，教学实施方案中安排了涵盖职业能力要求的课程实训和毕业实习环节，即综合实践环节。</w:t>
      </w:r>
    </w:p>
    <w:p w:rsidR="00A91276" w:rsidRPr="0003621C" w:rsidRDefault="00A91276" w:rsidP="00152CB4">
      <w:pPr>
        <w:pStyle w:val="21"/>
        <w:ind w:firstLine="600"/>
        <w:rPr>
          <w:rFonts w:ascii="Times New Roman" w:hAnsi="Times New Roman" w:cs="Times New Roman"/>
        </w:rPr>
      </w:pPr>
      <w:r w:rsidRPr="0003621C">
        <w:rPr>
          <w:rFonts w:ascii="Times New Roman" w:hAnsi="Times New Roman" w:cs="Times New Roman"/>
        </w:rPr>
        <w:t>综合实践环节是对学生阶段课程学习和总体学习结果的检查和总结，是学生在校学习期间需要完成的实践性环节，是培养学生理论联系实际和锻炼学生独立工作能力的有效手段，把课堂传授的知识与以实践能力、实际经验为主的生产、实践有机结合，从本质上解决学校教育与社会需求脱节的问题，增强学生的社会竞争能力。</w:t>
      </w:r>
    </w:p>
    <w:p w:rsidR="00A91276" w:rsidRPr="0003621C" w:rsidRDefault="00A91276" w:rsidP="00152CB4">
      <w:pPr>
        <w:pStyle w:val="21"/>
        <w:ind w:firstLine="600"/>
        <w:rPr>
          <w:rFonts w:ascii="Times New Roman" w:hAnsi="Times New Roman" w:cs="Times New Roman"/>
        </w:rPr>
      </w:pPr>
      <w:r w:rsidRPr="0003621C">
        <w:rPr>
          <w:rFonts w:ascii="Times New Roman" w:hAnsi="Times New Roman" w:cs="Times New Roman"/>
        </w:rPr>
        <w:t>1.</w:t>
      </w:r>
      <w:r w:rsidRPr="0003621C">
        <w:rPr>
          <w:rFonts w:ascii="Times New Roman" w:hAnsi="Times New Roman" w:cs="Times New Roman"/>
        </w:rPr>
        <w:t>课程实训</w:t>
      </w:r>
    </w:p>
    <w:p w:rsidR="00A91276" w:rsidRPr="0003621C" w:rsidRDefault="00A91276" w:rsidP="00152CB4">
      <w:pPr>
        <w:pStyle w:val="21"/>
        <w:ind w:firstLine="600"/>
        <w:rPr>
          <w:rFonts w:ascii="Times New Roman" w:hAnsi="Times New Roman" w:cs="Times New Roman"/>
        </w:rPr>
      </w:pPr>
      <w:r w:rsidRPr="0003621C">
        <w:rPr>
          <w:rFonts w:ascii="Times New Roman" w:hAnsi="Times New Roman" w:cs="Times New Roman"/>
        </w:rPr>
        <w:t>课程实训是针对专业基础课程或专业核心课程的知识内容和所应掌握的技能要求而制定的实操训练，学生利用课程实</w:t>
      </w:r>
      <w:proofErr w:type="gramStart"/>
      <w:r w:rsidRPr="0003621C">
        <w:rPr>
          <w:rFonts w:ascii="Times New Roman" w:hAnsi="Times New Roman" w:cs="Times New Roman"/>
        </w:rPr>
        <w:t>训资料</w:t>
      </w:r>
      <w:proofErr w:type="gramEnd"/>
      <w:r w:rsidRPr="0003621C">
        <w:rPr>
          <w:rFonts w:ascii="Times New Roman" w:hAnsi="Times New Roman" w:cs="Times New Roman"/>
        </w:rPr>
        <w:t>进行反复练习，可掌握职业资格认证课程中的技能要求。</w:t>
      </w:r>
    </w:p>
    <w:p w:rsidR="00A91276" w:rsidRPr="0003621C" w:rsidRDefault="00A91276" w:rsidP="00152CB4">
      <w:pPr>
        <w:pStyle w:val="21"/>
        <w:ind w:firstLine="600"/>
        <w:rPr>
          <w:rFonts w:ascii="Times New Roman" w:hAnsi="Times New Roman" w:cs="Times New Roman"/>
        </w:rPr>
      </w:pPr>
      <w:r w:rsidRPr="0003621C">
        <w:rPr>
          <w:rFonts w:ascii="Times New Roman" w:hAnsi="Times New Roman" w:cs="Times New Roman"/>
        </w:rPr>
        <w:t>2.</w:t>
      </w:r>
      <w:r w:rsidRPr="0003621C">
        <w:rPr>
          <w:rFonts w:ascii="Times New Roman" w:hAnsi="Times New Roman" w:cs="Times New Roman"/>
        </w:rPr>
        <w:t>职业技能实训</w:t>
      </w:r>
    </w:p>
    <w:p w:rsidR="00A91276" w:rsidRPr="0003621C" w:rsidRDefault="00A91276" w:rsidP="00152CB4">
      <w:pPr>
        <w:pStyle w:val="21"/>
        <w:ind w:firstLine="600"/>
        <w:rPr>
          <w:rFonts w:ascii="Times New Roman" w:hAnsi="Times New Roman" w:cs="Times New Roman"/>
        </w:rPr>
      </w:pPr>
      <w:r w:rsidRPr="0003621C">
        <w:rPr>
          <w:rFonts w:ascii="Times New Roman" w:hAnsi="Times New Roman" w:cs="Times New Roman"/>
        </w:rPr>
        <w:t>本专业的实训课程组合既考虑了前沿的中级采煤师职业资格知识与能力要求；又考虑了达到本专业（专科）毕业要求后，所应该达到的高级采煤师职业资格知识与能力的水平；还考虑了从事煤矿开采设计或技术开发工作所应该具备的基础技能要求。</w:t>
      </w:r>
    </w:p>
    <w:p w:rsidR="00A91276" w:rsidRPr="0003621C" w:rsidRDefault="00A91276" w:rsidP="00152CB4">
      <w:pPr>
        <w:pStyle w:val="21"/>
        <w:ind w:firstLine="600"/>
        <w:rPr>
          <w:rFonts w:ascii="Times New Roman" w:hAnsi="Times New Roman" w:cs="Times New Roman"/>
        </w:rPr>
      </w:pPr>
      <w:r w:rsidRPr="0003621C">
        <w:rPr>
          <w:rFonts w:ascii="Times New Roman" w:hAnsi="Times New Roman" w:cs="Times New Roman"/>
        </w:rPr>
        <w:t>综合实践课程由煤炭学院根据国家开放大学制定的实践环节教学大纲组织实施。</w:t>
      </w:r>
    </w:p>
    <w:p w:rsidR="00A91276" w:rsidRPr="0003621C" w:rsidRDefault="00A91276" w:rsidP="00152CB4">
      <w:pPr>
        <w:pStyle w:val="2"/>
        <w:rPr>
          <w:rFonts w:ascii="Times New Roman" w:hAnsi="Times New Roman" w:cs="Times New Roman"/>
        </w:rPr>
      </w:pPr>
      <w:bookmarkStart w:id="50" w:name="_Toc2866"/>
      <w:bookmarkStart w:id="51" w:name="_Toc423077885"/>
      <w:r w:rsidRPr="0003621C">
        <w:rPr>
          <w:rFonts w:ascii="Times New Roman" w:hAnsi="Times New Roman" w:cs="Times New Roman"/>
        </w:rPr>
        <w:lastRenderedPageBreak/>
        <w:t>（六）作业与考核</w:t>
      </w:r>
      <w:bookmarkEnd w:id="50"/>
      <w:bookmarkEnd w:id="51"/>
    </w:p>
    <w:p w:rsidR="00A91276" w:rsidRPr="0003621C" w:rsidRDefault="00A91276" w:rsidP="00152CB4">
      <w:pPr>
        <w:pStyle w:val="21"/>
        <w:ind w:firstLine="600"/>
        <w:rPr>
          <w:rFonts w:ascii="Times New Roman" w:hAnsi="Times New Roman" w:cs="Times New Roman"/>
        </w:rPr>
      </w:pPr>
      <w:r w:rsidRPr="0003621C">
        <w:rPr>
          <w:rFonts w:ascii="Times New Roman" w:hAnsi="Times New Roman" w:cs="Times New Roman"/>
        </w:rPr>
        <w:t>1</w:t>
      </w:r>
      <w:r w:rsidRPr="0003621C">
        <w:rPr>
          <w:rFonts w:ascii="Times New Roman" w:hAnsi="Times New Roman" w:cs="Times New Roman"/>
        </w:rPr>
        <w:t>．平时作业</w:t>
      </w:r>
    </w:p>
    <w:p w:rsidR="00A91276" w:rsidRPr="0003621C" w:rsidRDefault="00A91276" w:rsidP="00152CB4">
      <w:pPr>
        <w:pStyle w:val="21"/>
        <w:ind w:firstLine="600"/>
        <w:rPr>
          <w:rFonts w:ascii="Times New Roman" w:hAnsi="Times New Roman" w:cs="Times New Roman"/>
        </w:rPr>
      </w:pPr>
      <w:r w:rsidRPr="0003621C">
        <w:rPr>
          <w:rFonts w:ascii="Times New Roman" w:hAnsi="Times New Roman" w:cs="Times New Roman"/>
        </w:rPr>
        <w:t>按照教学计划（专业规则）课程表的要求，各门课程应至少安排四次平时作业。</w:t>
      </w:r>
    </w:p>
    <w:p w:rsidR="00A91276" w:rsidRPr="0003621C" w:rsidRDefault="00A91276" w:rsidP="00152CB4">
      <w:pPr>
        <w:pStyle w:val="21"/>
        <w:ind w:firstLine="600"/>
        <w:rPr>
          <w:rFonts w:ascii="Times New Roman" w:hAnsi="Times New Roman" w:cs="Times New Roman"/>
        </w:rPr>
      </w:pPr>
      <w:r w:rsidRPr="0003621C">
        <w:rPr>
          <w:rFonts w:ascii="Times New Roman" w:hAnsi="Times New Roman" w:cs="Times New Roman"/>
        </w:rPr>
        <w:t>统设必修课的课程作业由国家开放大学统一安排，煤炭学院所属学习分中心可视当地学员的学习情况补充少量作业；其他课程的作业由煤炭学院责任教师安排，可以通过网络或辅导教师等方式加以布置。由煤炭学院所属各学习中心落实本地区的平时作业，并组织作业批改。</w:t>
      </w:r>
    </w:p>
    <w:p w:rsidR="00A91276" w:rsidRPr="0003621C" w:rsidRDefault="00A91276" w:rsidP="00152CB4">
      <w:pPr>
        <w:pStyle w:val="21"/>
        <w:ind w:firstLine="600"/>
        <w:rPr>
          <w:rFonts w:ascii="Times New Roman" w:hAnsi="Times New Roman" w:cs="Times New Roman"/>
        </w:rPr>
      </w:pPr>
      <w:r w:rsidRPr="0003621C">
        <w:rPr>
          <w:rFonts w:ascii="Times New Roman" w:hAnsi="Times New Roman" w:cs="Times New Roman"/>
        </w:rPr>
        <w:t>2</w:t>
      </w:r>
      <w:r w:rsidRPr="0003621C">
        <w:rPr>
          <w:rFonts w:ascii="Times New Roman" w:hAnsi="Times New Roman" w:cs="Times New Roman"/>
        </w:rPr>
        <w:t>．课程考核</w:t>
      </w:r>
    </w:p>
    <w:p w:rsidR="00A91276" w:rsidRPr="0003621C" w:rsidRDefault="00A91276" w:rsidP="00152CB4">
      <w:pPr>
        <w:pStyle w:val="21"/>
        <w:ind w:firstLine="600"/>
        <w:rPr>
          <w:rFonts w:ascii="Times New Roman" w:hAnsi="Times New Roman" w:cs="Times New Roman"/>
        </w:rPr>
      </w:pPr>
      <w:r w:rsidRPr="0003621C">
        <w:rPr>
          <w:rFonts w:ascii="Times New Roman" w:hAnsi="Times New Roman" w:cs="Times New Roman"/>
        </w:rPr>
        <w:t>课程考核包括形成性考核和终结性考试。课程考核的内容必须符合教学大纲，以基本知识、基本程序和基本技能标准考核为主，同时注意考核学生综合运用所学理论、知识和技能分析解决问题的能力。</w:t>
      </w:r>
    </w:p>
    <w:p w:rsidR="00A91276" w:rsidRPr="0003621C" w:rsidRDefault="00A91276" w:rsidP="00152CB4">
      <w:pPr>
        <w:pStyle w:val="21"/>
        <w:ind w:firstLine="600"/>
        <w:rPr>
          <w:rFonts w:ascii="Times New Roman" w:hAnsi="Times New Roman" w:cs="Times New Roman"/>
        </w:rPr>
      </w:pPr>
      <w:r w:rsidRPr="0003621C">
        <w:rPr>
          <w:rFonts w:ascii="Times New Roman" w:hAnsi="Times New Roman" w:cs="Times New Roman"/>
        </w:rPr>
        <w:t>1</w:t>
      </w:r>
      <w:r w:rsidRPr="0003621C">
        <w:rPr>
          <w:rFonts w:ascii="Times New Roman" w:hAnsi="Times New Roman" w:cs="Times New Roman"/>
        </w:rPr>
        <w:t>）</w:t>
      </w:r>
      <w:r w:rsidR="001D73F2">
        <w:rPr>
          <w:rFonts w:ascii="Times New Roman" w:hAnsi="Times New Roman" w:cs="Times New Roman"/>
        </w:rPr>
        <w:t>形成性考核</w:t>
      </w:r>
    </w:p>
    <w:p w:rsidR="00A91276" w:rsidRPr="0003621C" w:rsidRDefault="00A91276" w:rsidP="00152CB4">
      <w:pPr>
        <w:pStyle w:val="21"/>
        <w:ind w:firstLine="600"/>
        <w:rPr>
          <w:rFonts w:ascii="Times New Roman" w:hAnsi="Times New Roman" w:cs="Times New Roman"/>
        </w:rPr>
      </w:pPr>
      <w:r w:rsidRPr="0003621C">
        <w:rPr>
          <w:rFonts w:ascii="Times New Roman" w:hAnsi="Times New Roman" w:cs="Times New Roman"/>
        </w:rPr>
        <w:t>各门课程四次平时作业的成绩即为</w:t>
      </w:r>
      <w:r w:rsidR="001D73F2">
        <w:rPr>
          <w:rFonts w:ascii="Times New Roman" w:hAnsi="Times New Roman" w:cs="Times New Roman"/>
        </w:rPr>
        <w:t>形成性考核</w:t>
      </w:r>
      <w:r w:rsidRPr="0003621C">
        <w:rPr>
          <w:rFonts w:ascii="Times New Roman" w:hAnsi="Times New Roman" w:cs="Times New Roman"/>
        </w:rPr>
        <w:t>的成绩。</w:t>
      </w:r>
    </w:p>
    <w:p w:rsidR="00A91276" w:rsidRPr="0003621C" w:rsidRDefault="00A91276" w:rsidP="00152CB4">
      <w:pPr>
        <w:pStyle w:val="21"/>
        <w:ind w:firstLine="600"/>
        <w:rPr>
          <w:rFonts w:ascii="Times New Roman" w:hAnsi="Times New Roman" w:cs="Times New Roman"/>
        </w:rPr>
      </w:pPr>
      <w:r w:rsidRPr="0003621C">
        <w:rPr>
          <w:rFonts w:ascii="Times New Roman" w:hAnsi="Times New Roman" w:cs="Times New Roman"/>
        </w:rPr>
        <w:t>国家开放大学教学部门负责设计统设课程</w:t>
      </w:r>
      <w:r w:rsidR="001D73F2">
        <w:rPr>
          <w:rFonts w:ascii="Times New Roman" w:hAnsi="Times New Roman" w:cs="Times New Roman"/>
        </w:rPr>
        <w:t>形成性考核</w:t>
      </w:r>
      <w:r w:rsidRPr="0003621C">
        <w:rPr>
          <w:rFonts w:ascii="Times New Roman" w:hAnsi="Times New Roman" w:cs="Times New Roman"/>
        </w:rPr>
        <w:t>方案，煤炭学院教学部门负责设计非统设课程</w:t>
      </w:r>
      <w:r w:rsidR="001D73F2">
        <w:rPr>
          <w:rFonts w:ascii="Times New Roman" w:hAnsi="Times New Roman" w:cs="Times New Roman"/>
        </w:rPr>
        <w:t>形成性考核</w:t>
      </w:r>
      <w:r w:rsidRPr="0003621C">
        <w:rPr>
          <w:rFonts w:ascii="Times New Roman" w:hAnsi="Times New Roman" w:cs="Times New Roman"/>
        </w:rPr>
        <w:t>方案。煤炭学院各学习分中心分别根据国家开放大学和煤炭学院制定的</w:t>
      </w:r>
      <w:r w:rsidR="001D73F2">
        <w:rPr>
          <w:rFonts w:ascii="Times New Roman" w:hAnsi="Times New Roman" w:cs="Times New Roman"/>
        </w:rPr>
        <w:t>形成性考核</w:t>
      </w:r>
      <w:r w:rsidRPr="0003621C">
        <w:rPr>
          <w:rFonts w:ascii="Times New Roman" w:hAnsi="Times New Roman" w:cs="Times New Roman"/>
        </w:rPr>
        <w:t>方案制定实施细则，增强考核的可操作性。</w:t>
      </w:r>
    </w:p>
    <w:p w:rsidR="00A91276" w:rsidRPr="0003621C" w:rsidRDefault="00A91276" w:rsidP="00152CB4">
      <w:pPr>
        <w:pStyle w:val="21"/>
        <w:ind w:firstLine="600"/>
        <w:rPr>
          <w:rFonts w:ascii="Times New Roman" w:hAnsi="Times New Roman" w:cs="Times New Roman"/>
        </w:rPr>
      </w:pPr>
      <w:r w:rsidRPr="0003621C">
        <w:rPr>
          <w:rFonts w:ascii="Times New Roman" w:hAnsi="Times New Roman" w:cs="Times New Roman"/>
        </w:rPr>
        <w:t>各教学分中心负责</w:t>
      </w:r>
      <w:r w:rsidR="001D73F2">
        <w:rPr>
          <w:rFonts w:ascii="Times New Roman" w:hAnsi="Times New Roman" w:cs="Times New Roman"/>
        </w:rPr>
        <w:t>形成性考核</w:t>
      </w:r>
      <w:r w:rsidRPr="0003621C">
        <w:rPr>
          <w:rFonts w:ascii="Times New Roman" w:hAnsi="Times New Roman" w:cs="Times New Roman"/>
        </w:rPr>
        <w:t>的组织实施、成绩初审，煤炭学院负责考核成绩复审，并对考核的组织实施的质量进行监控和</w:t>
      </w:r>
      <w:r w:rsidRPr="0003621C">
        <w:rPr>
          <w:rFonts w:ascii="Times New Roman" w:hAnsi="Times New Roman" w:cs="Times New Roman"/>
        </w:rPr>
        <w:lastRenderedPageBreak/>
        <w:t>检查。国家开放大学负责</w:t>
      </w:r>
      <w:r w:rsidR="001D73F2">
        <w:rPr>
          <w:rFonts w:ascii="Times New Roman" w:hAnsi="Times New Roman" w:cs="Times New Roman"/>
        </w:rPr>
        <w:t>形成性考核</w:t>
      </w:r>
      <w:r w:rsidRPr="0003621C">
        <w:rPr>
          <w:rFonts w:ascii="Times New Roman" w:hAnsi="Times New Roman" w:cs="Times New Roman"/>
        </w:rPr>
        <w:t>的指导和抽查。</w:t>
      </w:r>
    </w:p>
    <w:p w:rsidR="00A91276" w:rsidRPr="0003621C" w:rsidRDefault="00A91276" w:rsidP="00152CB4">
      <w:pPr>
        <w:pStyle w:val="21"/>
        <w:ind w:firstLine="600"/>
        <w:rPr>
          <w:rFonts w:ascii="Times New Roman" w:hAnsi="Times New Roman" w:cs="Times New Roman"/>
        </w:rPr>
      </w:pPr>
      <w:r w:rsidRPr="0003621C">
        <w:rPr>
          <w:rFonts w:ascii="Times New Roman" w:hAnsi="Times New Roman" w:cs="Times New Roman"/>
        </w:rPr>
        <w:t>形成性考核的指导教师或辅导教师由学习中心按照有关规定聘请。</w:t>
      </w:r>
    </w:p>
    <w:p w:rsidR="00A91276" w:rsidRPr="0003621C" w:rsidRDefault="00A91276" w:rsidP="00152CB4">
      <w:pPr>
        <w:pStyle w:val="21"/>
        <w:ind w:firstLine="600"/>
        <w:rPr>
          <w:rFonts w:ascii="Times New Roman" w:hAnsi="Times New Roman" w:cs="Times New Roman"/>
        </w:rPr>
      </w:pPr>
      <w:r w:rsidRPr="0003621C">
        <w:rPr>
          <w:rFonts w:ascii="Times New Roman" w:hAnsi="Times New Roman" w:cs="Times New Roman"/>
        </w:rPr>
        <w:t>2</w:t>
      </w:r>
      <w:r w:rsidRPr="0003621C">
        <w:rPr>
          <w:rFonts w:ascii="Times New Roman" w:hAnsi="Times New Roman" w:cs="Times New Roman"/>
        </w:rPr>
        <w:t>）终结性考试</w:t>
      </w:r>
    </w:p>
    <w:p w:rsidR="00A91276" w:rsidRPr="0003621C" w:rsidRDefault="00A91276" w:rsidP="00152CB4">
      <w:pPr>
        <w:pStyle w:val="21"/>
        <w:ind w:firstLine="600"/>
        <w:rPr>
          <w:rFonts w:ascii="Times New Roman" w:hAnsi="Times New Roman" w:cs="Times New Roman"/>
        </w:rPr>
      </w:pPr>
      <w:r w:rsidRPr="0003621C">
        <w:rPr>
          <w:rFonts w:ascii="Times New Roman" w:hAnsi="Times New Roman" w:cs="Times New Roman"/>
        </w:rPr>
        <w:t>国家开放大学及其煤炭学院分别负责统设课程和非统设课程终结性考试的试题、答案及评分标准的制定。采取命题组命题的方式，严格按照课程教学大纲、教材和考核说明，结合现代远程开放教育的教学特点，设计考试内容以及试卷的题量、题型、覆盖面和难易程度等。</w:t>
      </w:r>
    </w:p>
    <w:p w:rsidR="00A91276" w:rsidRPr="0003621C" w:rsidRDefault="00A91276" w:rsidP="00152CB4">
      <w:pPr>
        <w:pStyle w:val="21"/>
        <w:ind w:firstLine="600"/>
        <w:rPr>
          <w:rFonts w:ascii="Times New Roman" w:hAnsi="Times New Roman" w:cs="Times New Roman"/>
        </w:rPr>
      </w:pPr>
      <w:r w:rsidRPr="0003621C">
        <w:rPr>
          <w:rFonts w:ascii="Times New Roman" w:hAnsi="Times New Roman" w:cs="Times New Roman"/>
        </w:rPr>
        <w:t>国家开放大学负责组织统设必修课程的全国统一考试，煤炭学院负责统设选修课程及非统设课程在本行业区域内的统一考试。</w:t>
      </w:r>
    </w:p>
    <w:p w:rsidR="00A91276" w:rsidRPr="0003621C" w:rsidRDefault="00A91276" w:rsidP="00152CB4">
      <w:pPr>
        <w:pStyle w:val="1"/>
        <w:ind w:firstLineChars="66" w:firstLine="198"/>
        <w:jc w:val="both"/>
        <w:rPr>
          <w:rFonts w:ascii="Times New Roman" w:hAnsi="Times New Roman" w:cs="Times New Roman"/>
          <w:sz w:val="30"/>
          <w:szCs w:val="30"/>
        </w:rPr>
      </w:pPr>
      <w:bookmarkStart w:id="52" w:name="_Toc17461"/>
      <w:bookmarkStart w:id="53" w:name="_Toc423077886"/>
      <w:r w:rsidRPr="0003621C">
        <w:rPr>
          <w:rFonts w:ascii="Times New Roman" w:hAnsi="Times New Roman" w:cs="Times New Roman"/>
          <w:sz w:val="30"/>
          <w:szCs w:val="30"/>
        </w:rPr>
        <w:t>四、教学评价与检查</w:t>
      </w:r>
      <w:bookmarkEnd w:id="52"/>
      <w:bookmarkEnd w:id="53"/>
    </w:p>
    <w:p w:rsidR="00A91276" w:rsidRPr="0003621C" w:rsidRDefault="00A91276" w:rsidP="00152CB4">
      <w:pPr>
        <w:pStyle w:val="21"/>
        <w:ind w:firstLine="600"/>
        <w:rPr>
          <w:rFonts w:ascii="Times New Roman" w:hAnsi="Times New Roman" w:cs="Times New Roman"/>
        </w:rPr>
      </w:pPr>
      <w:r w:rsidRPr="0003621C">
        <w:rPr>
          <w:rFonts w:ascii="Times New Roman" w:hAnsi="Times New Roman" w:cs="Times New Roman"/>
        </w:rPr>
        <w:t>1</w:t>
      </w:r>
      <w:r w:rsidRPr="0003621C">
        <w:rPr>
          <w:rFonts w:ascii="Times New Roman" w:hAnsi="Times New Roman" w:cs="Times New Roman"/>
        </w:rPr>
        <w:t>．教学评价</w:t>
      </w:r>
    </w:p>
    <w:p w:rsidR="00A91276" w:rsidRPr="0003621C" w:rsidRDefault="00A91276" w:rsidP="00152CB4">
      <w:pPr>
        <w:pStyle w:val="21"/>
        <w:ind w:firstLine="600"/>
        <w:rPr>
          <w:rFonts w:ascii="Times New Roman" w:hAnsi="Times New Roman" w:cs="Times New Roman"/>
        </w:rPr>
      </w:pPr>
      <w:r w:rsidRPr="0003621C">
        <w:rPr>
          <w:rFonts w:ascii="Times New Roman" w:hAnsi="Times New Roman" w:cs="Times New Roman"/>
        </w:rPr>
        <w:t>教学评价包括学校的教师队伍、教学条件、教学活动、教学过程管理及教学工作绩效等评价。</w:t>
      </w:r>
    </w:p>
    <w:p w:rsidR="00A91276" w:rsidRPr="0003621C" w:rsidRDefault="00A91276" w:rsidP="00152CB4">
      <w:pPr>
        <w:pStyle w:val="21"/>
        <w:ind w:firstLine="600"/>
        <w:rPr>
          <w:rFonts w:ascii="Times New Roman" w:hAnsi="Times New Roman" w:cs="Times New Roman"/>
        </w:rPr>
      </w:pPr>
      <w:r w:rsidRPr="0003621C">
        <w:rPr>
          <w:rFonts w:ascii="Times New Roman" w:hAnsi="Times New Roman" w:cs="Times New Roman"/>
        </w:rPr>
        <w:t>国家开放大学负责对煤炭学院的教学评价，煤炭学院负责对所属各学习分中心的教学评价。</w:t>
      </w:r>
    </w:p>
    <w:p w:rsidR="00A91276" w:rsidRPr="0003621C" w:rsidRDefault="00A91276" w:rsidP="00152CB4">
      <w:pPr>
        <w:pStyle w:val="21"/>
        <w:ind w:firstLine="600"/>
        <w:rPr>
          <w:rFonts w:ascii="Times New Roman" w:hAnsi="Times New Roman" w:cs="Times New Roman"/>
        </w:rPr>
      </w:pPr>
      <w:r w:rsidRPr="0003621C">
        <w:rPr>
          <w:rFonts w:ascii="Times New Roman" w:hAnsi="Times New Roman" w:cs="Times New Roman"/>
        </w:rPr>
        <w:t>2</w:t>
      </w:r>
      <w:r w:rsidRPr="0003621C">
        <w:rPr>
          <w:rFonts w:ascii="Times New Roman" w:hAnsi="Times New Roman" w:cs="Times New Roman"/>
        </w:rPr>
        <w:t>．教学检查</w:t>
      </w:r>
    </w:p>
    <w:p w:rsidR="00A91276" w:rsidRPr="0003621C" w:rsidRDefault="00A91276" w:rsidP="00152CB4">
      <w:pPr>
        <w:pStyle w:val="21"/>
        <w:ind w:firstLine="600"/>
        <w:rPr>
          <w:rFonts w:ascii="Times New Roman" w:hAnsi="Times New Roman" w:cs="Times New Roman"/>
        </w:rPr>
      </w:pPr>
      <w:r w:rsidRPr="0003621C">
        <w:rPr>
          <w:rFonts w:ascii="Times New Roman" w:hAnsi="Times New Roman" w:cs="Times New Roman"/>
        </w:rPr>
        <w:t>教学检查包括教师、教学管理人员和技术人员的配置、培训和职责履行情况；网络多媒体教学设施和实</w:t>
      </w:r>
      <w:proofErr w:type="gramStart"/>
      <w:r w:rsidRPr="0003621C">
        <w:rPr>
          <w:rFonts w:ascii="Times New Roman" w:hAnsi="Times New Roman" w:cs="Times New Roman"/>
        </w:rPr>
        <w:t>训设施</w:t>
      </w:r>
      <w:proofErr w:type="gramEnd"/>
      <w:r w:rsidRPr="0003621C">
        <w:rPr>
          <w:rFonts w:ascii="Times New Roman" w:hAnsi="Times New Roman" w:cs="Times New Roman"/>
        </w:rPr>
        <w:t>的建设、使用情况；多种媒体教学资源的开发、配置和使用情况；综合实践环</w:t>
      </w:r>
      <w:r w:rsidRPr="0003621C">
        <w:rPr>
          <w:rFonts w:ascii="Times New Roman" w:hAnsi="Times New Roman" w:cs="Times New Roman"/>
        </w:rPr>
        <w:lastRenderedPageBreak/>
        <w:t>节的设计、组织实施和考核等情况；教学支持服务的内容、方式及开展情况；教学全过程和主要教学环节的管理制度建设及执行情况；考点设置、考试组织实施及考风考纪情况等。</w:t>
      </w:r>
    </w:p>
    <w:p w:rsidR="00A91276" w:rsidRPr="0003621C" w:rsidRDefault="00A91276" w:rsidP="00152CB4">
      <w:pPr>
        <w:pStyle w:val="21"/>
        <w:ind w:firstLine="600"/>
        <w:rPr>
          <w:rFonts w:ascii="Times New Roman" w:hAnsi="Times New Roman" w:cs="Times New Roman"/>
        </w:rPr>
      </w:pPr>
      <w:r w:rsidRPr="0003621C">
        <w:rPr>
          <w:rFonts w:ascii="Times New Roman" w:hAnsi="Times New Roman" w:cs="Times New Roman"/>
        </w:rPr>
        <w:t>教学检查要坚持综合检查与专项检查相结合，书面材料检查与实地考察、网上检查相结合的原则。煤炭学院及其学习中心要制定教学检查制度，负责教学检查的组织实施。煤炭学院及其学习中心的教学检查由国家开放大学和煤炭学院分别组织实施。</w:t>
      </w:r>
    </w:p>
    <w:p w:rsidR="00A91276" w:rsidRPr="0003621C" w:rsidRDefault="00A91276" w:rsidP="00152CB4">
      <w:pPr>
        <w:pStyle w:val="21"/>
        <w:ind w:firstLine="600"/>
        <w:rPr>
          <w:rFonts w:ascii="Times New Roman" w:hAnsi="Times New Roman" w:cs="Times New Roman"/>
        </w:rPr>
      </w:pPr>
      <w:r w:rsidRPr="0003621C">
        <w:rPr>
          <w:rFonts w:ascii="Times New Roman" w:hAnsi="Times New Roman" w:cs="Times New Roman"/>
        </w:rPr>
        <w:t>3</w:t>
      </w:r>
      <w:r w:rsidRPr="0003621C">
        <w:rPr>
          <w:rFonts w:ascii="Times New Roman" w:hAnsi="Times New Roman" w:cs="Times New Roman"/>
        </w:rPr>
        <w:t>．教学反馈</w:t>
      </w:r>
    </w:p>
    <w:p w:rsidR="00A91276" w:rsidRPr="0003621C" w:rsidRDefault="00A91276" w:rsidP="00152CB4">
      <w:pPr>
        <w:pStyle w:val="21"/>
        <w:ind w:firstLine="600"/>
        <w:rPr>
          <w:rFonts w:ascii="Times New Roman" w:hAnsi="Times New Roman" w:cs="Times New Roman"/>
        </w:rPr>
      </w:pPr>
      <w:r w:rsidRPr="0003621C">
        <w:rPr>
          <w:rFonts w:ascii="Times New Roman" w:hAnsi="Times New Roman" w:cs="Times New Roman"/>
        </w:rPr>
        <w:t>教学反馈是师生之间、学生之间多向信息交流的过程，是优化教学过程，实现教与学和谐统一的必不可少的环节，它贯穿于教学的全过程。</w:t>
      </w:r>
    </w:p>
    <w:p w:rsidR="00A91276" w:rsidRPr="0003621C" w:rsidRDefault="00A91276" w:rsidP="00152CB4">
      <w:pPr>
        <w:pStyle w:val="21"/>
        <w:ind w:firstLine="600"/>
        <w:rPr>
          <w:rFonts w:ascii="Times New Roman" w:hAnsi="Times New Roman" w:cs="Times New Roman"/>
        </w:rPr>
      </w:pPr>
      <w:r w:rsidRPr="0003621C">
        <w:rPr>
          <w:rFonts w:ascii="Times New Roman" w:hAnsi="Times New Roman" w:cs="Times New Roman"/>
        </w:rPr>
        <w:t>教师作为课堂教学活动的组织者、引导者、参与者，通过教学反馈可以了解学生知识掌握、方法获得的情况，也可以检验自己的教学方法和教学效果，从而根据反馈信息及时调整教学进程，提高学生学习效率。</w:t>
      </w:r>
    </w:p>
    <w:p w:rsidR="00A91276" w:rsidRPr="0003621C" w:rsidRDefault="00A91276" w:rsidP="00152CB4">
      <w:pPr>
        <w:pStyle w:val="21"/>
        <w:ind w:firstLine="600"/>
        <w:rPr>
          <w:rFonts w:ascii="Times New Roman" w:hAnsi="Times New Roman" w:cs="Times New Roman"/>
        </w:rPr>
      </w:pPr>
      <w:r w:rsidRPr="0003621C">
        <w:rPr>
          <w:rFonts w:ascii="Times New Roman" w:hAnsi="Times New Roman" w:cs="Times New Roman"/>
        </w:rPr>
        <w:t>4</w:t>
      </w:r>
      <w:r w:rsidRPr="0003621C">
        <w:rPr>
          <w:rFonts w:ascii="Times New Roman" w:hAnsi="Times New Roman" w:cs="Times New Roman"/>
        </w:rPr>
        <w:t>．</w:t>
      </w:r>
      <w:proofErr w:type="gramStart"/>
      <w:r w:rsidRPr="0003621C">
        <w:rPr>
          <w:rFonts w:ascii="Times New Roman" w:hAnsi="Times New Roman" w:cs="Times New Roman"/>
        </w:rPr>
        <w:t>巡教巡</w:t>
      </w:r>
      <w:proofErr w:type="gramEnd"/>
      <w:r w:rsidRPr="0003621C">
        <w:rPr>
          <w:rFonts w:ascii="Times New Roman" w:hAnsi="Times New Roman" w:cs="Times New Roman"/>
        </w:rPr>
        <w:t>考</w:t>
      </w:r>
    </w:p>
    <w:p w:rsidR="00A91276" w:rsidRPr="0003621C" w:rsidRDefault="00A91276" w:rsidP="00152CB4">
      <w:pPr>
        <w:pStyle w:val="21"/>
        <w:ind w:firstLine="600"/>
        <w:rPr>
          <w:rFonts w:ascii="Times New Roman" w:hAnsi="Times New Roman" w:cs="Times New Roman"/>
        </w:rPr>
      </w:pPr>
      <w:r w:rsidRPr="0003621C">
        <w:rPr>
          <w:rFonts w:ascii="Times New Roman" w:hAnsi="Times New Roman" w:cs="Times New Roman"/>
        </w:rPr>
        <w:t>国家开放大学负责组织对煤炭学院所属各学习分中心的教学及考试工作进行指导和检查，检查教学过程落实情况、考试情况、毕业论文的组织安排等。</w:t>
      </w:r>
    </w:p>
    <w:p w:rsidR="00A91276" w:rsidRPr="0003621C" w:rsidRDefault="00A91276" w:rsidP="00152CB4">
      <w:pPr>
        <w:pStyle w:val="1"/>
        <w:ind w:firstLineChars="66" w:firstLine="198"/>
        <w:jc w:val="both"/>
        <w:rPr>
          <w:rFonts w:ascii="Times New Roman" w:hAnsi="Times New Roman" w:cs="Times New Roman"/>
          <w:sz w:val="30"/>
          <w:szCs w:val="30"/>
        </w:rPr>
      </w:pPr>
      <w:bookmarkStart w:id="54" w:name="_Toc6583"/>
      <w:bookmarkStart w:id="55" w:name="_Toc423077887"/>
      <w:r w:rsidRPr="0003621C">
        <w:rPr>
          <w:rFonts w:ascii="Times New Roman" w:hAnsi="Times New Roman" w:cs="Times New Roman"/>
          <w:sz w:val="30"/>
          <w:szCs w:val="30"/>
        </w:rPr>
        <w:t>五、关于毕业证书</w:t>
      </w:r>
      <w:bookmarkEnd w:id="54"/>
      <w:bookmarkEnd w:id="55"/>
    </w:p>
    <w:p w:rsidR="00A91276" w:rsidRPr="0003621C" w:rsidRDefault="00A91276" w:rsidP="00152CB4">
      <w:pPr>
        <w:pStyle w:val="21"/>
        <w:ind w:firstLine="600"/>
        <w:rPr>
          <w:rFonts w:ascii="Times New Roman" w:hAnsi="Times New Roman" w:cs="Times New Roman"/>
        </w:rPr>
      </w:pPr>
      <w:r w:rsidRPr="0003621C">
        <w:rPr>
          <w:rFonts w:ascii="Times New Roman" w:hAnsi="Times New Roman" w:cs="Times New Roman"/>
        </w:rPr>
        <w:t>1</w:t>
      </w:r>
      <w:r w:rsidRPr="0003621C">
        <w:rPr>
          <w:rFonts w:ascii="Times New Roman" w:hAnsi="Times New Roman" w:cs="Times New Roman"/>
        </w:rPr>
        <w:t>．达到毕业要求的学生，颁发国家承认的专科毕业证书，并报教育部进行电子注册。毕业要求见《国家开放大学学籍管理</w:t>
      </w:r>
      <w:r w:rsidRPr="0003621C">
        <w:rPr>
          <w:rFonts w:ascii="Times New Roman" w:hAnsi="Times New Roman" w:cs="Times New Roman"/>
        </w:rPr>
        <w:lastRenderedPageBreak/>
        <w:t>办法》的相关规定。</w:t>
      </w:r>
    </w:p>
    <w:p w:rsidR="00A91276" w:rsidRPr="0003621C" w:rsidRDefault="00A91276" w:rsidP="00152CB4">
      <w:pPr>
        <w:pStyle w:val="21"/>
        <w:ind w:firstLine="600"/>
        <w:rPr>
          <w:rFonts w:ascii="Times New Roman" w:hAnsi="Times New Roman" w:cs="Times New Roman"/>
        </w:rPr>
      </w:pPr>
      <w:r w:rsidRPr="0003621C">
        <w:rPr>
          <w:rFonts w:ascii="Times New Roman" w:hAnsi="Times New Roman" w:cs="Times New Roman"/>
        </w:rPr>
        <w:t>2</w:t>
      </w:r>
      <w:r w:rsidRPr="0003621C">
        <w:rPr>
          <w:rFonts w:ascii="Times New Roman" w:hAnsi="Times New Roman" w:cs="Times New Roman"/>
        </w:rPr>
        <w:t>．毕业证书申请及发放程序</w:t>
      </w:r>
    </w:p>
    <w:p w:rsidR="00A91276" w:rsidRPr="0003621C" w:rsidRDefault="00A91276" w:rsidP="00152CB4">
      <w:pPr>
        <w:pStyle w:val="21"/>
        <w:ind w:firstLine="600"/>
        <w:rPr>
          <w:rFonts w:ascii="Times New Roman" w:hAnsi="Times New Roman" w:cs="Times New Roman"/>
        </w:rPr>
      </w:pPr>
      <w:r w:rsidRPr="0003621C">
        <w:rPr>
          <w:rFonts w:ascii="Times New Roman" w:hAnsi="Times New Roman" w:cs="Times New Roman"/>
        </w:rPr>
        <w:t>1</w:t>
      </w:r>
      <w:r w:rsidRPr="0003621C">
        <w:rPr>
          <w:rFonts w:ascii="Times New Roman" w:hAnsi="Times New Roman" w:cs="Times New Roman"/>
        </w:rPr>
        <w:t>）学生申请毕业并填写《国家开放大学毕业申请表》。</w:t>
      </w:r>
    </w:p>
    <w:p w:rsidR="00A91276" w:rsidRPr="0003621C" w:rsidRDefault="00A91276" w:rsidP="00152CB4">
      <w:pPr>
        <w:pStyle w:val="21"/>
        <w:ind w:firstLine="600"/>
        <w:rPr>
          <w:rFonts w:ascii="Times New Roman" w:hAnsi="Times New Roman" w:cs="Times New Roman"/>
        </w:rPr>
      </w:pPr>
      <w:r w:rsidRPr="0003621C">
        <w:rPr>
          <w:rFonts w:ascii="Times New Roman" w:hAnsi="Times New Roman" w:cs="Times New Roman"/>
        </w:rPr>
        <w:t>2</w:t>
      </w:r>
      <w:r w:rsidRPr="0003621C">
        <w:rPr>
          <w:rFonts w:ascii="Times New Roman" w:hAnsi="Times New Roman" w:cs="Times New Roman"/>
        </w:rPr>
        <w:t>）煤炭学院于每年</w:t>
      </w:r>
      <w:r w:rsidRPr="0003621C">
        <w:rPr>
          <w:rFonts w:ascii="Times New Roman" w:hAnsi="Times New Roman" w:cs="Times New Roman"/>
        </w:rPr>
        <w:t>6</w:t>
      </w:r>
      <w:r w:rsidRPr="0003621C">
        <w:rPr>
          <w:rFonts w:ascii="Times New Roman" w:hAnsi="Times New Roman" w:cs="Times New Roman"/>
        </w:rPr>
        <w:t>月</w:t>
      </w:r>
      <w:r w:rsidRPr="0003621C">
        <w:rPr>
          <w:rFonts w:ascii="Times New Roman" w:hAnsi="Times New Roman" w:cs="Times New Roman"/>
        </w:rPr>
        <w:t>15</w:t>
      </w:r>
      <w:r w:rsidRPr="0003621C">
        <w:rPr>
          <w:rFonts w:ascii="Times New Roman" w:hAnsi="Times New Roman" w:cs="Times New Roman"/>
        </w:rPr>
        <w:t>日前将当年</w:t>
      </w:r>
      <w:r w:rsidRPr="0003621C">
        <w:rPr>
          <w:rFonts w:ascii="Times New Roman" w:hAnsi="Times New Roman" w:cs="Times New Roman"/>
        </w:rPr>
        <w:t>1</w:t>
      </w:r>
      <w:r w:rsidRPr="0003621C">
        <w:rPr>
          <w:rFonts w:ascii="Times New Roman" w:hAnsi="Times New Roman" w:cs="Times New Roman"/>
        </w:rPr>
        <w:t>月以前（含</w:t>
      </w:r>
      <w:r w:rsidRPr="0003621C">
        <w:rPr>
          <w:rFonts w:ascii="Times New Roman" w:hAnsi="Times New Roman" w:cs="Times New Roman"/>
        </w:rPr>
        <w:t>1</w:t>
      </w:r>
      <w:r w:rsidRPr="0003621C">
        <w:rPr>
          <w:rFonts w:ascii="Times New Roman" w:hAnsi="Times New Roman" w:cs="Times New Roman"/>
        </w:rPr>
        <w:t>月），</w:t>
      </w:r>
      <w:r w:rsidRPr="0003621C">
        <w:rPr>
          <w:rFonts w:ascii="Times New Roman" w:hAnsi="Times New Roman" w:cs="Times New Roman"/>
        </w:rPr>
        <w:t>11</w:t>
      </w:r>
      <w:r w:rsidRPr="0003621C">
        <w:rPr>
          <w:rFonts w:ascii="Times New Roman" w:hAnsi="Times New Roman" w:cs="Times New Roman"/>
        </w:rPr>
        <w:t>月</w:t>
      </w:r>
      <w:r w:rsidRPr="0003621C">
        <w:rPr>
          <w:rFonts w:ascii="Times New Roman" w:hAnsi="Times New Roman" w:cs="Times New Roman"/>
        </w:rPr>
        <w:t>30</w:t>
      </w:r>
      <w:r w:rsidRPr="0003621C">
        <w:rPr>
          <w:rFonts w:ascii="Times New Roman" w:hAnsi="Times New Roman" w:cs="Times New Roman"/>
        </w:rPr>
        <w:t>日前将当年</w:t>
      </w:r>
      <w:r w:rsidRPr="0003621C">
        <w:rPr>
          <w:rFonts w:ascii="Times New Roman" w:hAnsi="Times New Roman" w:cs="Times New Roman"/>
        </w:rPr>
        <w:t>7</w:t>
      </w:r>
      <w:r w:rsidRPr="0003621C">
        <w:rPr>
          <w:rFonts w:ascii="Times New Roman" w:hAnsi="Times New Roman" w:cs="Times New Roman"/>
        </w:rPr>
        <w:t>月以前（含</w:t>
      </w:r>
      <w:r w:rsidRPr="0003621C">
        <w:rPr>
          <w:rFonts w:ascii="Times New Roman" w:hAnsi="Times New Roman" w:cs="Times New Roman"/>
        </w:rPr>
        <w:t>7</w:t>
      </w:r>
      <w:r w:rsidRPr="0003621C">
        <w:rPr>
          <w:rFonts w:ascii="Times New Roman" w:hAnsi="Times New Roman" w:cs="Times New Roman"/>
        </w:rPr>
        <w:t>月）达到毕业要求的学生数据上报国家开放大学。</w:t>
      </w:r>
    </w:p>
    <w:p w:rsidR="00A91276" w:rsidRPr="0003621C" w:rsidRDefault="00A91276" w:rsidP="00152CB4">
      <w:pPr>
        <w:pStyle w:val="21"/>
        <w:ind w:firstLine="600"/>
        <w:rPr>
          <w:rFonts w:ascii="Times New Roman" w:hAnsi="Times New Roman" w:cs="Times New Roman"/>
        </w:rPr>
      </w:pPr>
      <w:r w:rsidRPr="0003621C">
        <w:rPr>
          <w:rFonts w:ascii="Times New Roman" w:hAnsi="Times New Roman" w:cs="Times New Roman"/>
        </w:rPr>
        <w:t>3</w:t>
      </w:r>
      <w:r w:rsidRPr="0003621C">
        <w:rPr>
          <w:rFonts w:ascii="Times New Roman" w:hAnsi="Times New Roman" w:cs="Times New Roman"/>
        </w:rPr>
        <w:t>）国家开放大学于每年</w:t>
      </w:r>
      <w:r w:rsidRPr="0003621C">
        <w:rPr>
          <w:rFonts w:ascii="Times New Roman" w:hAnsi="Times New Roman" w:cs="Times New Roman"/>
        </w:rPr>
        <w:t>6</w:t>
      </w:r>
      <w:r w:rsidRPr="0003621C">
        <w:rPr>
          <w:rFonts w:ascii="Times New Roman" w:hAnsi="Times New Roman" w:cs="Times New Roman"/>
        </w:rPr>
        <w:t>月</w:t>
      </w:r>
      <w:r w:rsidRPr="0003621C">
        <w:rPr>
          <w:rFonts w:ascii="Times New Roman" w:hAnsi="Times New Roman" w:cs="Times New Roman"/>
        </w:rPr>
        <w:t>15</w:t>
      </w:r>
      <w:r w:rsidRPr="0003621C">
        <w:rPr>
          <w:rFonts w:ascii="Times New Roman" w:hAnsi="Times New Roman" w:cs="Times New Roman"/>
        </w:rPr>
        <w:t>日前向</w:t>
      </w:r>
      <w:r w:rsidRPr="0003621C">
        <w:rPr>
          <w:rFonts w:ascii="Times New Roman" w:hAnsi="Times New Roman" w:cs="Times New Roman"/>
        </w:rPr>
        <w:t>1</w:t>
      </w:r>
      <w:r w:rsidRPr="0003621C">
        <w:rPr>
          <w:rFonts w:ascii="Times New Roman" w:hAnsi="Times New Roman" w:cs="Times New Roman"/>
        </w:rPr>
        <w:t>月以前（含</w:t>
      </w:r>
      <w:r w:rsidRPr="0003621C">
        <w:rPr>
          <w:rFonts w:ascii="Times New Roman" w:hAnsi="Times New Roman" w:cs="Times New Roman"/>
        </w:rPr>
        <w:t>1</w:t>
      </w:r>
      <w:r w:rsidRPr="0003621C">
        <w:rPr>
          <w:rFonts w:ascii="Times New Roman" w:hAnsi="Times New Roman" w:cs="Times New Roman"/>
        </w:rPr>
        <w:t>月）达到毕业要求的学生，</w:t>
      </w:r>
      <w:r w:rsidRPr="0003621C">
        <w:rPr>
          <w:rFonts w:ascii="Times New Roman" w:hAnsi="Times New Roman" w:cs="Times New Roman"/>
        </w:rPr>
        <w:t>11</w:t>
      </w:r>
      <w:r w:rsidRPr="0003621C">
        <w:rPr>
          <w:rFonts w:ascii="Times New Roman" w:hAnsi="Times New Roman" w:cs="Times New Roman"/>
        </w:rPr>
        <w:t>月</w:t>
      </w:r>
      <w:r w:rsidRPr="0003621C">
        <w:rPr>
          <w:rFonts w:ascii="Times New Roman" w:hAnsi="Times New Roman" w:cs="Times New Roman"/>
        </w:rPr>
        <w:t>30</w:t>
      </w:r>
      <w:r w:rsidRPr="0003621C">
        <w:rPr>
          <w:rFonts w:ascii="Times New Roman" w:hAnsi="Times New Roman" w:cs="Times New Roman"/>
        </w:rPr>
        <w:t>日前向</w:t>
      </w:r>
      <w:r w:rsidRPr="0003621C">
        <w:rPr>
          <w:rFonts w:ascii="Times New Roman" w:hAnsi="Times New Roman" w:cs="Times New Roman"/>
        </w:rPr>
        <w:t>7</w:t>
      </w:r>
      <w:r w:rsidRPr="0003621C">
        <w:rPr>
          <w:rFonts w:ascii="Times New Roman" w:hAnsi="Times New Roman" w:cs="Times New Roman"/>
        </w:rPr>
        <w:t>月以前（含</w:t>
      </w:r>
      <w:r w:rsidRPr="0003621C">
        <w:rPr>
          <w:rFonts w:ascii="Times New Roman" w:hAnsi="Times New Roman" w:cs="Times New Roman"/>
        </w:rPr>
        <w:t>7</w:t>
      </w:r>
      <w:r w:rsidRPr="0003621C">
        <w:rPr>
          <w:rFonts w:ascii="Times New Roman" w:hAnsi="Times New Roman" w:cs="Times New Roman"/>
        </w:rPr>
        <w:t>月）达到毕业要求的学生颁发毕业证书。</w:t>
      </w:r>
    </w:p>
    <w:p w:rsidR="00A91276" w:rsidRPr="0003621C" w:rsidRDefault="00A91276" w:rsidP="00152CB4">
      <w:pPr>
        <w:pStyle w:val="21"/>
        <w:ind w:firstLine="600"/>
        <w:rPr>
          <w:rFonts w:ascii="Times New Roman" w:hAnsi="Times New Roman" w:cs="Times New Roman"/>
        </w:rPr>
      </w:pPr>
      <w:r w:rsidRPr="0003621C">
        <w:rPr>
          <w:rFonts w:ascii="Times New Roman" w:hAnsi="Times New Roman" w:cs="Times New Roman"/>
        </w:rPr>
        <w:t>4</w:t>
      </w:r>
      <w:r w:rsidRPr="0003621C">
        <w:rPr>
          <w:rFonts w:ascii="Times New Roman" w:hAnsi="Times New Roman" w:cs="Times New Roman"/>
        </w:rPr>
        <w:t>）国家开放大学每年</w:t>
      </w:r>
      <w:r w:rsidRPr="0003621C">
        <w:rPr>
          <w:rFonts w:ascii="Times New Roman" w:hAnsi="Times New Roman" w:cs="Times New Roman"/>
        </w:rPr>
        <w:t>7</w:t>
      </w:r>
      <w:r w:rsidRPr="0003621C">
        <w:rPr>
          <w:rFonts w:ascii="Times New Roman" w:hAnsi="Times New Roman" w:cs="Times New Roman"/>
        </w:rPr>
        <w:t>月将当年</w:t>
      </w:r>
      <w:r w:rsidRPr="0003621C">
        <w:rPr>
          <w:rFonts w:ascii="Times New Roman" w:hAnsi="Times New Roman" w:cs="Times New Roman"/>
        </w:rPr>
        <w:t>1</w:t>
      </w:r>
      <w:r w:rsidRPr="0003621C">
        <w:rPr>
          <w:rFonts w:ascii="Times New Roman" w:hAnsi="Times New Roman" w:cs="Times New Roman"/>
        </w:rPr>
        <w:t>月、每年</w:t>
      </w:r>
      <w:r w:rsidRPr="0003621C">
        <w:rPr>
          <w:rFonts w:ascii="Times New Roman" w:hAnsi="Times New Roman" w:cs="Times New Roman"/>
        </w:rPr>
        <w:t>12</w:t>
      </w:r>
      <w:r w:rsidRPr="0003621C">
        <w:rPr>
          <w:rFonts w:ascii="Times New Roman" w:hAnsi="Times New Roman" w:cs="Times New Roman"/>
        </w:rPr>
        <w:t>月将当年</w:t>
      </w:r>
      <w:r w:rsidRPr="0003621C">
        <w:rPr>
          <w:rFonts w:ascii="Times New Roman" w:hAnsi="Times New Roman" w:cs="Times New Roman"/>
        </w:rPr>
        <w:t>7</w:t>
      </w:r>
      <w:r w:rsidRPr="0003621C">
        <w:rPr>
          <w:rFonts w:ascii="Times New Roman" w:hAnsi="Times New Roman" w:cs="Times New Roman"/>
        </w:rPr>
        <w:t>月颁发的毕业证书，报教育部进行电子注册。</w:t>
      </w:r>
    </w:p>
    <w:p w:rsidR="00A91276" w:rsidRPr="0003621C" w:rsidRDefault="00A91276" w:rsidP="00152CB4">
      <w:pPr>
        <w:pStyle w:val="1"/>
        <w:ind w:firstLineChars="66" w:firstLine="198"/>
        <w:jc w:val="both"/>
        <w:rPr>
          <w:rFonts w:ascii="Times New Roman" w:hAnsi="Times New Roman" w:cs="Times New Roman"/>
        </w:rPr>
      </w:pPr>
      <w:bookmarkStart w:id="56" w:name="_Toc24320"/>
      <w:bookmarkStart w:id="57" w:name="_Toc423077888"/>
      <w:r w:rsidRPr="0003621C">
        <w:rPr>
          <w:rFonts w:ascii="Times New Roman" w:hAnsi="Times New Roman" w:cs="Times New Roman"/>
          <w:sz w:val="30"/>
          <w:szCs w:val="30"/>
        </w:rPr>
        <w:t>六、学习成果认证、积累及转换</w:t>
      </w:r>
      <w:bookmarkEnd w:id="56"/>
      <w:bookmarkEnd w:id="57"/>
    </w:p>
    <w:p w:rsidR="00A91276" w:rsidRPr="0003621C" w:rsidRDefault="00A91276" w:rsidP="00152CB4">
      <w:pPr>
        <w:pStyle w:val="2"/>
        <w:rPr>
          <w:rFonts w:ascii="Times New Roman" w:hAnsi="Times New Roman" w:cs="Times New Roman"/>
        </w:rPr>
      </w:pPr>
      <w:bookmarkStart w:id="58" w:name="_Toc423077889"/>
      <w:r w:rsidRPr="0003621C">
        <w:rPr>
          <w:rFonts w:ascii="Times New Roman" w:hAnsi="Times New Roman" w:cs="Times New Roman"/>
          <w:sz w:val="24"/>
        </w:rPr>
        <w:t>（</w:t>
      </w:r>
      <w:r w:rsidRPr="0003621C">
        <w:rPr>
          <w:rFonts w:ascii="Times New Roman" w:hAnsi="Times New Roman" w:cs="Times New Roman"/>
        </w:rPr>
        <w:t>一）关于职业资格证书</w:t>
      </w:r>
      <w:bookmarkEnd w:id="58"/>
    </w:p>
    <w:p w:rsidR="00A91276" w:rsidRPr="0003621C" w:rsidRDefault="00A91276" w:rsidP="009206F2">
      <w:pPr>
        <w:pStyle w:val="21"/>
        <w:ind w:firstLine="600"/>
        <w:rPr>
          <w:rFonts w:ascii="Times New Roman" w:hAnsi="Times New Roman" w:cs="Times New Roman"/>
        </w:rPr>
      </w:pPr>
      <w:r w:rsidRPr="0003621C">
        <w:rPr>
          <w:rFonts w:ascii="Times New Roman" w:hAnsi="Times New Roman" w:cs="Times New Roman"/>
        </w:rPr>
        <w:t>1</w:t>
      </w:r>
      <w:r w:rsidRPr="0003621C">
        <w:rPr>
          <w:rFonts w:ascii="Times New Roman" w:hAnsi="Times New Roman" w:cs="Times New Roman"/>
        </w:rPr>
        <w:t>．证书简介</w:t>
      </w:r>
    </w:p>
    <w:p w:rsidR="00A91276" w:rsidRPr="0003621C" w:rsidRDefault="00A91276" w:rsidP="009206F2">
      <w:pPr>
        <w:pStyle w:val="21"/>
        <w:ind w:firstLine="600"/>
        <w:rPr>
          <w:rFonts w:ascii="Times New Roman" w:hAnsi="Times New Roman" w:cs="Times New Roman"/>
          <w:kern w:val="0"/>
        </w:rPr>
      </w:pPr>
      <w:r w:rsidRPr="0003621C">
        <w:rPr>
          <w:rFonts w:ascii="Times New Roman" w:hAnsi="Times New Roman" w:cs="Times New Roman"/>
        </w:rPr>
        <w:t>《矿井维修电工》证书是根据《煤炭工业职业技能鉴定指导中心》设置的职业资格证书，共设五个等级，分别为：</w:t>
      </w:r>
      <w:r w:rsidRPr="0003621C">
        <w:rPr>
          <w:rFonts w:ascii="Times New Roman" w:hAnsi="Times New Roman" w:cs="Times New Roman"/>
          <w:kern w:val="0"/>
        </w:rPr>
        <w:t>初级（国家职业资格五级）、中级（国家职业资格四级）、高级（国家职业资格三级）、技师（国家职业资格二级）和高级技师（国家职业资格一级）。</w:t>
      </w:r>
    </w:p>
    <w:p w:rsidR="00A91276" w:rsidRPr="0003621C" w:rsidRDefault="00A91276" w:rsidP="009206F2">
      <w:pPr>
        <w:pStyle w:val="21"/>
        <w:ind w:firstLine="600"/>
        <w:rPr>
          <w:rFonts w:ascii="Times New Roman" w:hAnsi="Times New Roman" w:cs="Times New Roman"/>
          <w:kern w:val="0"/>
        </w:rPr>
      </w:pPr>
      <w:r w:rsidRPr="0003621C">
        <w:rPr>
          <w:rFonts w:ascii="Times New Roman" w:hAnsi="Times New Roman" w:cs="Times New Roman"/>
          <w:kern w:val="0"/>
        </w:rPr>
        <w:t>《矿井维修电工》证书由国家人力资源和社会保障部实行统一编号、登记、管理和网上查询。由</w:t>
      </w:r>
      <w:r w:rsidRPr="0003621C">
        <w:rPr>
          <w:rFonts w:ascii="Times New Roman" w:hAnsi="Times New Roman" w:cs="Times New Roman"/>
          <w:kern w:val="0"/>
        </w:rPr>
        <w:t>“</w:t>
      </w:r>
      <w:r w:rsidRPr="0003621C">
        <w:rPr>
          <w:rFonts w:ascii="Times New Roman" w:hAnsi="Times New Roman" w:cs="Times New Roman"/>
          <w:kern w:val="0"/>
        </w:rPr>
        <w:t>煤炭工业职业技能鉴定指导中心</w:t>
      </w:r>
      <w:r w:rsidRPr="0003621C">
        <w:rPr>
          <w:rFonts w:ascii="Times New Roman" w:hAnsi="Times New Roman" w:cs="Times New Roman"/>
          <w:kern w:val="0"/>
        </w:rPr>
        <w:t>”</w:t>
      </w:r>
      <w:r w:rsidRPr="0003621C">
        <w:rPr>
          <w:rFonts w:ascii="Times New Roman" w:hAnsi="Times New Roman" w:cs="Times New Roman"/>
          <w:kern w:val="0"/>
        </w:rPr>
        <w:t>负责职业技能鉴定和证书的具体颁发工作。</w:t>
      </w:r>
    </w:p>
    <w:p w:rsidR="00A91276" w:rsidRPr="0003621C" w:rsidRDefault="00A91276" w:rsidP="009206F2">
      <w:pPr>
        <w:pStyle w:val="21"/>
        <w:ind w:firstLine="600"/>
        <w:rPr>
          <w:rFonts w:ascii="Times New Roman" w:hAnsi="Times New Roman" w:cs="Times New Roman"/>
        </w:rPr>
      </w:pPr>
      <w:r w:rsidRPr="0003621C">
        <w:rPr>
          <w:rFonts w:ascii="Times New Roman" w:hAnsi="Times New Roman" w:cs="Times New Roman"/>
        </w:rPr>
        <w:lastRenderedPageBreak/>
        <w:t>2</w:t>
      </w:r>
      <w:r w:rsidRPr="0003621C">
        <w:rPr>
          <w:rFonts w:ascii="Times New Roman" w:hAnsi="Times New Roman" w:cs="Times New Roman"/>
        </w:rPr>
        <w:t>．融通规则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70"/>
        <w:gridCol w:w="1098"/>
        <w:gridCol w:w="1134"/>
        <w:gridCol w:w="1067"/>
        <w:gridCol w:w="776"/>
        <w:gridCol w:w="1322"/>
        <w:gridCol w:w="852"/>
        <w:gridCol w:w="853"/>
      </w:tblGrid>
      <w:tr w:rsidR="00A91276" w:rsidRPr="0003621C">
        <w:trPr>
          <w:jc w:val="center"/>
        </w:trPr>
        <w:tc>
          <w:tcPr>
            <w:tcW w:w="8272" w:type="dxa"/>
            <w:gridSpan w:val="8"/>
          </w:tcPr>
          <w:p w:rsidR="00A91276" w:rsidRPr="0003621C" w:rsidRDefault="00A91276">
            <w:pPr>
              <w:tabs>
                <w:tab w:val="left" w:pos="2421"/>
              </w:tabs>
              <w:ind w:leftChars="-50" w:left="-105" w:rightChars="-50" w:right="-105"/>
              <w:jc w:val="center"/>
              <w:rPr>
                <w:rFonts w:ascii="Times New Roman" w:hAnsi="Times New Roman" w:cs="Times New Roman"/>
                <w:szCs w:val="21"/>
              </w:rPr>
            </w:pPr>
            <w:r w:rsidRPr="0003621C">
              <w:rPr>
                <w:rFonts w:ascii="Times New Roman" w:hAnsi="Times New Roman" w:cs="Times New Roman"/>
                <w:b/>
                <w:kern w:val="0"/>
                <w:szCs w:val="21"/>
              </w:rPr>
              <w:t>学历教育专业（课程）与非学历证书双向互认</w:t>
            </w:r>
          </w:p>
        </w:tc>
      </w:tr>
      <w:tr w:rsidR="00A91276" w:rsidRPr="0003621C">
        <w:trPr>
          <w:trHeight w:val="338"/>
          <w:jc w:val="center"/>
        </w:trPr>
        <w:tc>
          <w:tcPr>
            <w:tcW w:w="3402" w:type="dxa"/>
            <w:gridSpan w:val="3"/>
            <w:vAlign w:val="center"/>
          </w:tcPr>
          <w:p w:rsidR="00A91276" w:rsidRPr="0003621C" w:rsidRDefault="00A91276">
            <w:pPr>
              <w:ind w:leftChars="-50" w:left="-105" w:rightChars="-50" w:right="-105"/>
              <w:jc w:val="center"/>
              <w:rPr>
                <w:rFonts w:ascii="Times New Roman" w:hAnsi="Times New Roman" w:cs="Times New Roman"/>
                <w:szCs w:val="21"/>
              </w:rPr>
            </w:pPr>
            <w:r w:rsidRPr="0003621C">
              <w:rPr>
                <w:rFonts w:ascii="Times New Roman" w:hAnsi="Times New Roman" w:cs="Times New Roman"/>
                <w:b/>
                <w:kern w:val="0"/>
                <w:szCs w:val="21"/>
              </w:rPr>
              <w:t>非学历教育学习成果</w:t>
            </w:r>
          </w:p>
        </w:tc>
        <w:tc>
          <w:tcPr>
            <w:tcW w:w="4870" w:type="dxa"/>
            <w:gridSpan w:val="5"/>
            <w:vAlign w:val="center"/>
          </w:tcPr>
          <w:p w:rsidR="00A91276" w:rsidRPr="0003621C" w:rsidRDefault="00A91276">
            <w:pPr>
              <w:ind w:leftChars="-50" w:left="-105" w:rightChars="-50" w:right="-105"/>
              <w:jc w:val="center"/>
              <w:rPr>
                <w:rFonts w:ascii="Times New Roman" w:hAnsi="Times New Roman" w:cs="Times New Roman"/>
                <w:szCs w:val="21"/>
              </w:rPr>
            </w:pPr>
            <w:r w:rsidRPr="0003621C">
              <w:rPr>
                <w:rFonts w:ascii="Times New Roman" w:hAnsi="Times New Roman" w:cs="Times New Roman"/>
                <w:b/>
                <w:kern w:val="0"/>
                <w:szCs w:val="21"/>
              </w:rPr>
              <w:t>学历教育学习成果</w:t>
            </w:r>
          </w:p>
        </w:tc>
      </w:tr>
      <w:tr w:rsidR="00A91276" w:rsidRPr="0003621C">
        <w:trPr>
          <w:trHeight w:val="259"/>
          <w:jc w:val="center"/>
        </w:trPr>
        <w:tc>
          <w:tcPr>
            <w:tcW w:w="1170" w:type="dxa"/>
            <w:vAlign w:val="center"/>
          </w:tcPr>
          <w:p w:rsidR="00A91276" w:rsidRPr="0003621C" w:rsidRDefault="00A91276">
            <w:pPr>
              <w:ind w:leftChars="-50" w:left="-105" w:rightChars="-50" w:right="-105"/>
              <w:jc w:val="center"/>
              <w:rPr>
                <w:rFonts w:ascii="Times New Roman" w:hAnsi="Times New Roman" w:cs="Times New Roman"/>
                <w:szCs w:val="21"/>
              </w:rPr>
            </w:pPr>
            <w:r w:rsidRPr="0003621C">
              <w:rPr>
                <w:rFonts w:ascii="Times New Roman" w:hAnsi="Times New Roman" w:cs="Times New Roman"/>
                <w:szCs w:val="21"/>
              </w:rPr>
              <w:t>证书名称</w:t>
            </w:r>
          </w:p>
        </w:tc>
        <w:tc>
          <w:tcPr>
            <w:tcW w:w="1098" w:type="dxa"/>
            <w:vAlign w:val="center"/>
          </w:tcPr>
          <w:p w:rsidR="00A91276" w:rsidRPr="0003621C" w:rsidRDefault="00A91276">
            <w:pPr>
              <w:ind w:leftChars="-50" w:left="-105" w:rightChars="-50" w:right="-105"/>
              <w:jc w:val="center"/>
              <w:rPr>
                <w:rFonts w:ascii="Times New Roman" w:hAnsi="Times New Roman" w:cs="Times New Roman"/>
                <w:szCs w:val="21"/>
              </w:rPr>
            </w:pPr>
            <w:r w:rsidRPr="0003621C">
              <w:rPr>
                <w:rFonts w:ascii="Times New Roman" w:hAnsi="Times New Roman" w:cs="Times New Roman"/>
                <w:szCs w:val="21"/>
              </w:rPr>
              <w:t>证书级别</w:t>
            </w:r>
          </w:p>
        </w:tc>
        <w:tc>
          <w:tcPr>
            <w:tcW w:w="1134" w:type="dxa"/>
            <w:vAlign w:val="center"/>
          </w:tcPr>
          <w:p w:rsidR="00A91276" w:rsidRPr="0003621C" w:rsidRDefault="00A91276">
            <w:pPr>
              <w:ind w:leftChars="-50" w:left="-105" w:rightChars="-50" w:right="-105"/>
              <w:jc w:val="center"/>
              <w:rPr>
                <w:rFonts w:ascii="Times New Roman" w:hAnsi="Times New Roman" w:cs="Times New Roman"/>
                <w:szCs w:val="21"/>
              </w:rPr>
            </w:pPr>
            <w:r w:rsidRPr="0003621C">
              <w:rPr>
                <w:rFonts w:ascii="Times New Roman" w:hAnsi="Times New Roman" w:cs="Times New Roman"/>
                <w:szCs w:val="21"/>
              </w:rPr>
              <w:t>颁证机构</w:t>
            </w:r>
          </w:p>
        </w:tc>
        <w:tc>
          <w:tcPr>
            <w:tcW w:w="1067" w:type="dxa"/>
            <w:vAlign w:val="center"/>
          </w:tcPr>
          <w:p w:rsidR="00A91276" w:rsidRPr="0003621C" w:rsidRDefault="00A91276">
            <w:pPr>
              <w:ind w:leftChars="-50" w:left="-105" w:rightChars="-50" w:right="-105"/>
              <w:jc w:val="center"/>
              <w:rPr>
                <w:rFonts w:ascii="Times New Roman" w:hAnsi="Times New Roman" w:cs="Times New Roman"/>
                <w:szCs w:val="21"/>
              </w:rPr>
            </w:pPr>
            <w:r w:rsidRPr="0003621C">
              <w:rPr>
                <w:rFonts w:ascii="Times New Roman" w:hAnsi="Times New Roman" w:cs="Times New Roman"/>
                <w:szCs w:val="21"/>
              </w:rPr>
              <w:t>专业名称</w:t>
            </w:r>
          </w:p>
        </w:tc>
        <w:tc>
          <w:tcPr>
            <w:tcW w:w="776" w:type="dxa"/>
            <w:vAlign w:val="center"/>
          </w:tcPr>
          <w:p w:rsidR="00A91276" w:rsidRPr="0003621C" w:rsidRDefault="00A91276">
            <w:pPr>
              <w:ind w:leftChars="-50" w:left="-105" w:rightChars="-50" w:right="-105"/>
              <w:jc w:val="center"/>
              <w:rPr>
                <w:rFonts w:ascii="Times New Roman" w:hAnsi="Times New Roman" w:cs="Times New Roman"/>
                <w:szCs w:val="21"/>
              </w:rPr>
            </w:pPr>
            <w:r w:rsidRPr="0003621C">
              <w:rPr>
                <w:rFonts w:ascii="Times New Roman" w:hAnsi="Times New Roman" w:cs="Times New Roman"/>
                <w:szCs w:val="21"/>
              </w:rPr>
              <w:t>层次</w:t>
            </w:r>
          </w:p>
        </w:tc>
        <w:tc>
          <w:tcPr>
            <w:tcW w:w="1322" w:type="dxa"/>
            <w:vAlign w:val="center"/>
          </w:tcPr>
          <w:p w:rsidR="00A91276" w:rsidRPr="0003621C" w:rsidRDefault="00A91276">
            <w:pPr>
              <w:ind w:leftChars="-50" w:left="-105" w:rightChars="-50" w:right="-105"/>
              <w:jc w:val="center"/>
              <w:rPr>
                <w:rFonts w:ascii="Times New Roman" w:hAnsi="Times New Roman" w:cs="Times New Roman"/>
                <w:szCs w:val="21"/>
              </w:rPr>
            </w:pPr>
            <w:r w:rsidRPr="0003621C">
              <w:rPr>
                <w:rFonts w:ascii="Times New Roman" w:hAnsi="Times New Roman" w:cs="Times New Roman"/>
                <w:szCs w:val="21"/>
              </w:rPr>
              <w:t>融通课程名称</w:t>
            </w:r>
          </w:p>
        </w:tc>
        <w:tc>
          <w:tcPr>
            <w:tcW w:w="852" w:type="dxa"/>
            <w:vAlign w:val="center"/>
          </w:tcPr>
          <w:p w:rsidR="00A91276" w:rsidRPr="0003621C" w:rsidRDefault="00A91276">
            <w:pPr>
              <w:ind w:leftChars="-50" w:left="-105" w:rightChars="-50" w:right="-105"/>
              <w:jc w:val="center"/>
              <w:rPr>
                <w:rFonts w:ascii="Times New Roman" w:hAnsi="Times New Roman" w:cs="Times New Roman"/>
                <w:szCs w:val="21"/>
              </w:rPr>
            </w:pPr>
            <w:r w:rsidRPr="0003621C">
              <w:rPr>
                <w:rFonts w:ascii="Times New Roman" w:hAnsi="Times New Roman" w:cs="Times New Roman"/>
                <w:szCs w:val="21"/>
              </w:rPr>
              <w:t>课程学分</w:t>
            </w:r>
          </w:p>
        </w:tc>
        <w:tc>
          <w:tcPr>
            <w:tcW w:w="853" w:type="dxa"/>
            <w:vAlign w:val="center"/>
          </w:tcPr>
          <w:p w:rsidR="00A91276" w:rsidRPr="0003621C" w:rsidRDefault="00A91276">
            <w:pPr>
              <w:spacing w:line="500" w:lineRule="exact"/>
              <w:ind w:leftChars="-50" w:left="-105" w:rightChars="-50" w:right="-105"/>
              <w:jc w:val="center"/>
              <w:rPr>
                <w:rFonts w:ascii="Times New Roman" w:hAnsi="Times New Roman" w:cs="Times New Roman"/>
                <w:szCs w:val="21"/>
              </w:rPr>
            </w:pPr>
            <w:r w:rsidRPr="0003621C">
              <w:rPr>
                <w:rFonts w:ascii="Times New Roman" w:hAnsi="Times New Roman" w:cs="Times New Roman"/>
                <w:szCs w:val="21"/>
              </w:rPr>
              <w:t>备注</w:t>
            </w:r>
          </w:p>
        </w:tc>
      </w:tr>
      <w:tr w:rsidR="00A91276" w:rsidRPr="0003621C">
        <w:trPr>
          <w:trHeight w:val="309"/>
          <w:jc w:val="center"/>
        </w:trPr>
        <w:tc>
          <w:tcPr>
            <w:tcW w:w="1170" w:type="dxa"/>
            <w:vMerge w:val="restart"/>
            <w:vAlign w:val="center"/>
          </w:tcPr>
          <w:p w:rsidR="00A91276" w:rsidRPr="0003621C" w:rsidRDefault="00A91276">
            <w:pPr>
              <w:ind w:leftChars="-50" w:left="-105" w:rightChars="-50" w:right="-105"/>
              <w:jc w:val="center"/>
              <w:rPr>
                <w:rFonts w:ascii="Times New Roman" w:hAnsi="Times New Roman" w:cs="Times New Roman"/>
                <w:szCs w:val="21"/>
              </w:rPr>
            </w:pPr>
            <w:r w:rsidRPr="0003621C">
              <w:rPr>
                <w:rFonts w:ascii="Times New Roman" w:hAnsi="Times New Roman" w:cs="Times New Roman"/>
                <w:szCs w:val="21"/>
              </w:rPr>
              <w:t>矿井维修电工</w:t>
            </w:r>
          </w:p>
        </w:tc>
        <w:tc>
          <w:tcPr>
            <w:tcW w:w="1098" w:type="dxa"/>
            <w:vMerge w:val="restart"/>
            <w:vAlign w:val="center"/>
          </w:tcPr>
          <w:p w:rsidR="00A91276" w:rsidRPr="0003621C" w:rsidRDefault="00A91276">
            <w:pPr>
              <w:ind w:leftChars="-50" w:left="-105" w:rightChars="-50" w:right="-105"/>
              <w:jc w:val="center"/>
              <w:rPr>
                <w:rFonts w:ascii="Times New Roman" w:hAnsi="Times New Roman" w:cs="Times New Roman"/>
                <w:szCs w:val="21"/>
              </w:rPr>
            </w:pPr>
            <w:r w:rsidRPr="0003621C">
              <w:rPr>
                <w:rFonts w:ascii="Times New Roman" w:hAnsi="Times New Roman" w:cs="Times New Roman"/>
                <w:szCs w:val="21"/>
              </w:rPr>
              <w:t>高级</w:t>
            </w:r>
          </w:p>
        </w:tc>
        <w:tc>
          <w:tcPr>
            <w:tcW w:w="1134" w:type="dxa"/>
            <w:vMerge w:val="restart"/>
            <w:vAlign w:val="center"/>
          </w:tcPr>
          <w:p w:rsidR="00A91276" w:rsidRPr="0003621C" w:rsidRDefault="00A91276">
            <w:pPr>
              <w:ind w:leftChars="-50" w:left="-105" w:rightChars="-50" w:right="-105"/>
              <w:jc w:val="center"/>
              <w:rPr>
                <w:rFonts w:ascii="Times New Roman" w:hAnsi="Times New Roman" w:cs="Times New Roman"/>
                <w:szCs w:val="21"/>
              </w:rPr>
            </w:pPr>
            <w:r w:rsidRPr="0003621C">
              <w:rPr>
                <w:rFonts w:ascii="Times New Roman" w:hAnsi="Times New Roman" w:cs="Times New Roman"/>
                <w:szCs w:val="21"/>
              </w:rPr>
              <w:t>煤炭工业职业技能鉴定指导中心</w:t>
            </w:r>
          </w:p>
        </w:tc>
        <w:tc>
          <w:tcPr>
            <w:tcW w:w="1067" w:type="dxa"/>
            <w:vMerge w:val="restart"/>
            <w:vAlign w:val="center"/>
          </w:tcPr>
          <w:p w:rsidR="00A91276" w:rsidRPr="0003621C" w:rsidRDefault="00A91276">
            <w:pPr>
              <w:ind w:leftChars="-50" w:left="-105" w:rightChars="-50" w:right="-105"/>
              <w:jc w:val="center"/>
              <w:rPr>
                <w:rFonts w:ascii="Times New Roman" w:hAnsi="Times New Roman" w:cs="Times New Roman"/>
                <w:szCs w:val="21"/>
              </w:rPr>
            </w:pPr>
            <w:r w:rsidRPr="0003621C">
              <w:rPr>
                <w:rFonts w:ascii="Times New Roman" w:hAnsi="Times New Roman" w:cs="Times New Roman"/>
                <w:szCs w:val="21"/>
              </w:rPr>
              <w:t>矿山机电</w:t>
            </w:r>
          </w:p>
        </w:tc>
        <w:tc>
          <w:tcPr>
            <w:tcW w:w="776" w:type="dxa"/>
            <w:vMerge w:val="restart"/>
            <w:vAlign w:val="center"/>
          </w:tcPr>
          <w:p w:rsidR="00A91276" w:rsidRPr="0003621C" w:rsidRDefault="00A91276">
            <w:pPr>
              <w:ind w:leftChars="-50" w:left="-105" w:rightChars="-50" w:right="-105"/>
              <w:jc w:val="center"/>
              <w:rPr>
                <w:rFonts w:ascii="Times New Roman" w:hAnsi="Times New Roman" w:cs="Times New Roman"/>
                <w:szCs w:val="21"/>
              </w:rPr>
            </w:pPr>
            <w:r w:rsidRPr="0003621C">
              <w:rPr>
                <w:rFonts w:ascii="Times New Roman" w:hAnsi="Times New Roman" w:cs="Times New Roman"/>
                <w:szCs w:val="21"/>
              </w:rPr>
              <w:t>专科</w:t>
            </w:r>
          </w:p>
        </w:tc>
        <w:tc>
          <w:tcPr>
            <w:tcW w:w="1322" w:type="dxa"/>
            <w:vAlign w:val="center"/>
          </w:tcPr>
          <w:p w:rsidR="00A91276" w:rsidRPr="0003621C" w:rsidRDefault="00A91276">
            <w:pPr>
              <w:ind w:leftChars="-50" w:left="-105" w:rightChars="-50" w:right="-105"/>
              <w:jc w:val="center"/>
              <w:rPr>
                <w:rFonts w:ascii="Times New Roman" w:hAnsi="Times New Roman" w:cs="Times New Roman"/>
                <w:szCs w:val="21"/>
              </w:rPr>
            </w:pPr>
            <w:r w:rsidRPr="0003621C">
              <w:rPr>
                <w:rFonts w:ascii="Times New Roman" w:hAnsi="Times New Roman" w:cs="Times New Roman"/>
                <w:szCs w:val="21"/>
              </w:rPr>
              <w:t>煤矿电工学</w:t>
            </w:r>
          </w:p>
        </w:tc>
        <w:tc>
          <w:tcPr>
            <w:tcW w:w="852" w:type="dxa"/>
            <w:vAlign w:val="center"/>
          </w:tcPr>
          <w:p w:rsidR="00A91276" w:rsidRPr="0003621C" w:rsidRDefault="00A91276">
            <w:pPr>
              <w:ind w:leftChars="-50" w:left="-105" w:rightChars="-50" w:right="-105"/>
              <w:jc w:val="center"/>
              <w:rPr>
                <w:rFonts w:ascii="Times New Roman" w:hAnsi="Times New Roman" w:cs="Times New Roman"/>
                <w:szCs w:val="21"/>
              </w:rPr>
            </w:pPr>
            <w:r w:rsidRPr="0003621C">
              <w:rPr>
                <w:rFonts w:ascii="Times New Roman" w:hAnsi="Times New Roman" w:cs="Times New Roman"/>
                <w:szCs w:val="21"/>
              </w:rPr>
              <w:t>3</w:t>
            </w:r>
          </w:p>
        </w:tc>
        <w:tc>
          <w:tcPr>
            <w:tcW w:w="853" w:type="dxa"/>
            <w:vMerge w:val="restart"/>
            <w:vAlign w:val="center"/>
          </w:tcPr>
          <w:p w:rsidR="00A91276" w:rsidRPr="0003621C" w:rsidRDefault="00A91276">
            <w:pPr>
              <w:spacing w:line="500" w:lineRule="exact"/>
              <w:ind w:leftChars="-50" w:left="-105" w:rightChars="-50" w:right="-105"/>
              <w:jc w:val="center"/>
              <w:rPr>
                <w:rFonts w:ascii="Times New Roman" w:hAnsi="Times New Roman" w:cs="Times New Roman"/>
                <w:szCs w:val="21"/>
              </w:rPr>
            </w:pPr>
          </w:p>
        </w:tc>
      </w:tr>
      <w:tr w:rsidR="00A91276" w:rsidRPr="0003621C">
        <w:trPr>
          <w:trHeight w:val="607"/>
          <w:jc w:val="center"/>
        </w:trPr>
        <w:tc>
          <w:tcPr>
            <w:tcW w:w="1170" w:type="dxa"/>
            <w:vMerge/>
            <w:vAlign w:val="center"/>
          </w:tcPr>
          <w:p w:rsidR="00A91276" w:rsidRPr="0003621C" w:rsidRDefault="00A91276">
            <w:pPr>
              <w:ind w:leftChars="-50" w:left="-105" w:rightChars="-50" w:right="-105"/>
              <w:jc w:val="center"/>
              <w:rPr>
                <w:rFonts w:ascii="Times New Roman" w:hAnsi="Times New Roman" w:cs="Times New Roman"/>
                <w:szCs w:val="21"/>
              </w:rPr>
            </w:pPr>
          </w:p>
        </w:tc>
        <w:tc>
          <w:tcPr>
            <w:tcW w:w="1098" w:type="dxa"/>
            <w:vMerge/>
            <w:vAlign w:val="center"/>
          </w:tcPr>
          <w:p w:rsidR="00A91276" w:rsidRPr="0003621C" w:rsidRDefault="00A91276">
            <w:pPr>
              <w:ind w:leftChars="-50" w:left="-105" w:rightChars="-50" w:right="-105"/>
              <w:jc w:val="center"/>
              <w:rPr>
                <w:rFonts w:ascii="Times New Roman" w:hAnsi="Times New Roman" w:cs="Times New Roman"/>
                <w:szCs w:val="21"/>
              </w:rPr>
            </w:pPr>
          </w:p>
        </w:tc>
        <w:tc>
          <w:tcPr>
            <w:tcW w:w="1134" w:type="dxa"/>
            <w:vMerge/>
            <w:vAlign w:val="center"/>
          </w:tcPr>
          <w:p w:rsidR="00A91276" w:rsidRPr="0003621C" w:rsidRDefault="00A91276">
            <w:pPr>
              <w:ind w:leftChars="-50" w:left="-105" w:rightChars="-50" w:right="-105"/>
              <w:jc w:val="center"/>
              <w:rPr>
                <w:rFonts w:ascii="Times New Roman" w:hAnsi="Times New Roman" w:cs="Times New Roman"/>
                <w:szCs w:val="21"/>
              </w:rPr>
            </w:pPr>
          </w:p>
        </w:tc>
        <w:tc>
          <w:tcPr>
            <w:tcW w:w="1067" w:type="dxa"/>
            <w:vMerge/>
            <w:vAlign w:val="center"/>
          </w:tcPr>
          <w:p w:rsidR="00A91276" w:rsidRPr="0003621C" w:rsidRDefault="00A91276">
            <w:pPr>
              <w:ind w:leftChars="-50" w:left="-105" w:rightChars="-50" w:right="-105"/>
              <w:jc w:val="center"/>
              <w:rPr>
                <w:rFonts w:ascii="Times New Roman" w:hAnsi="Times New Roman" w:cs="Times New Roman"/>
                <w:szCs w:val="21"/>
              </w:rPr>
            </w:pPr>
          </w:p>
        </w:tc>
        <w:tc>
          <w:tcPr>
            <w:tcW w:w="776" w:type="dxa"/>
            <w:vMerge/>
            <w:vAlign w:val="center"/>
          </w:tcPr>
          <w:p w:rsidR="00A91276" w:rsidRPr="0003621C" w:rsidRDefault="00A91276">
            <w:pPr>
              <w:ind w:leftChars="-50" w:left="-105" w:rightChars="-50" w:right="-105"/>
              <w:jc w:val="center"/>
              <w:rPr>
                <w:rFonts w:ascii="Times New Roman" w:hAnsi="Times New Roman" w:cs="Times New Roman"/>
                <w:szCs w:val="21"/>
              </w:rPr>
            </w:pPr>
          </w:p>
        </w:tc>
        <w:tc>
          <w:tcPr>
            <w:tcW w:w="1322" w:type="dxa"/>
            <w:vAlign w:val="center"/>
          </w:tcPr>
          <w:p w:rsidR="00A91276" w:rsidRPr="0003621C" w:rsidRDefault="00A91276">
            <w:pPr>
              <w:ind w:leftChars="-50" w:left="-105" w:rightChars="-50" w:right="-105"/>
              <w:jc w:val="center"/>
              <w:rPr>
                <w:rFonts w:ascii="Times New Roman" w:hAnsi="Times New Roman" w:cs="Times New Roman"/>
                <w:szCs w:val="21"/>
              </w:rPr>
            </w:pPr>
            <w:r w:rsidRPr="0003621C">
              <w:rPr>
                <w:rFonts w:ascii="Times New Roman" w:hAnsi="Times New Roman" w:cs="Times New Roman"/>
                <w:szCs w:val="21"/>
              </w:rPr>
              <w:t>煤矿电气设备检修工艺</w:t>
            </w:r>
          </w:p>
        </w:tc>
        <w:tc>
          <w:tcPr>
            <w:tcW w:w="852" w:type="dxa"/>
            <w:vAlign w:val="center"/>
          </w:tcPr>
          <w:p w:rsidR="00A91276" w:rsidRPr="0003621C" w:rsidRDefault="00A91276">
            <w:pPr>
              <w:ind w:leftChars="-50" w:left="-105" w:rightChars="-50" w:right="-105"/>
              <w:jc w:val="center"/>
              <w:rPr>
                <w:rFonts w:ascii="Times New Roman" w:hAnsi="Times New Roman" w:cs="Times New Roman"/>
                <w:szCs w:val="21"/>
              </w:rPr>
            </w:pPr>
            <w:r w:rsidRPr="0003621C">
              <w:rPr>
                <w:rFonts w:ascii="Times New Roman" w:hAnsi="Times New Roman" w:cs="Times New Roman"/>
                <w:szCs w:val="21"/>
              </w:rPr>
              <w:t>3</w:t>
            </w:r>
          </w:p>
        </w:tc>
        <w:tc>
          <w:tcPr>
            <w:tcW w:w="853" w:type="dxa"/>
            <w:vMerge/>
          </w:tcPr>
          <w:p w:rsidR="00A91276" w:rsidRPr="0003621C" w:rsidRDefault="00A91276">
            <w:pPr>
              <w:spacing w:line="500" w:lineRule="exact"/>
              <w:ind w:leftChars="-50" w:left="-105" w:rightChars="-50" w:right="-105"/>
              <w:rPr>
                <w:rFonts w:ascii="Times New Roman" w:hAnsi="Times New Roman" w:cs="Times New Roman"/>
                <w:szCs w:val="21"/>
              </w:rPr>
            </w:pPr>
          </w:p>
        </w:tc>
      </w:tr>
      <w:tr w:rsidR="00A91276" w:rsidRPr="0003621C">
        <w:trPr>
          <w:trHeight w:val="545"/>
          <w:jc w:val="center"/>
        </w:trPr>
        <w:tc>
          <w:tcPr>
            <w:tcW w:w="1170" w:type="dxa"/>
            <w:vMerge/>
            <w:vAlign w:val="center"/>
          </w:tcPr>
          <w:p w:rsidR="00A91276" w:rsidRPr="0003621C" w:rsidRDefault="00A91276">
            <w:pPr>
              <w:ind w:leftChars="-50" w:left="-105" w:rightChars="-50" w:right="-105"/>
              <w:jc w:val="center"/>
              <w:rPr>
                <w:rFonts w:ascii="Times New Roman" w:hAnsi="Times New Roman" w:cs="Times New Roman"/>
                <w:szCs w:val="21"/>
              </w:rPr>
            </w:pPr>
          </w:p>
        </w:tc>
        <w:tc>
          <w:tcPr>
            <w:tcW w:w="1098" w:type="dxa"/>
            <w:vMerge/>
            <w:vAlign w:val="center"/>
          </w:tcPr>
          <w:p w:rsidR="00A91276" w:rsidRPr="0003621C" w:rsidRDefault="00A91276">
            <w:pPr>
              <w:ind w:leftChars="-50" w:left="-105" w:rightChars="-50" w:right="-105"/>
              <w:jc w:val="center"/>
              <w:rPr>
                <w:rFonts w:ascii="Times New Roman" w:hAnsi="Times New Roman" w:cs="Times New Roman"/>
                <w:szCs w:val="21"/>
              </w:rPr>
            </w:pPr>
          </w:p>
        </w:tc>
        <w:tc>
          <w:tcPr>
            <w:tcW w:w="1134" w:type="dxa"/>
            <w:vMerge/>
            <w:vAlign w:val="center"/>
          </w:tcPr>
          <w:p w:rsidR="00A91276" w:rsidRPr="0003621C" w:rsidRDefault="00A91276">
            <w:pPr>
              <w:ind w:leftChars="-50" w:left="-105" w:rightChars="-50" w:right="-105"/>
              <w:jc w:val="center"/>
              <w:rPr>
                <w:rFonts w:ascii="Times New Roman" w:hAnsi="Times New Roman" w:cs="Times New Roman"/>
                <w:szCs w:val="21"/>
              </w:rPr>
            </w:pPr>
          </w:p>
        </w:tc>
        <w:tc>
          <w:tcPr>
            <w:tcW w:w="1067" w:type="dxa"/>
            <w:vMerge/>
            <w:vAlign w:val="center"/>
          </w:tcPr>
          <w:p w:rsidR="00A91276" w:rsidRPr="0003621C" w:rsidRDefault="00A91276">
            <w:pPr>
              <w:ind w:leftChars="-50" w:left="-105" w:rightChars="-50" w:right="-105"/>
              <w:jc w:val="center"/>
              <w:rPr>
                <w:rFonts w:ascii="Times New Roman" w:hAnsi="Times New Roman" w:cs="Times New Roman"/>
                <w:szCs w:val="21"/>
              </w:rPr>
            </w:pPr>
          </w:p>
        </w:tc>
        <w:tc>
          <w:tcPr>
            <w:tcW w:w="776" w:type="dxa"/>
            <w:vMerge/>
            <w:vAlign w:val="center"/>
          </w:tcPr>
          <w:p w:rsidR="00A91276" w:rsidRPr="0003621C" w:rsidRDefault="00A91276">
            <w:pPr>
              <w:ind w:leftChars="-50" w:left="-105" w:rightChars="-50" w:right="-105"/>
              <w:jc w:val="center"/>
              <w:rPr>
                <w:rFonts w:ascii="Times New Roman" w:hAnsi="Times New Roman" w:cs="Times New Roman"/>
                <w:szCs w:val="21"/>
              </w:rPr>
            </w:pPr>
          </w:p>
        </w:tc>
        <w:tc>
          <w:tcPr>
            <w:tcW w:w="1322" w:type="dxa"/>
            <w:vAlign w:val="center"/>
          </w:tcPr>
          <w:p w:rsidR="00A91276" w:rsidRPr="0003621C" w:rsidRDefault="00A91276">
            <w:pPr>
              <w:ind w:leftChars="-50" w:left="-105" w:rightChars="-50" w:right="-105"/>
              <w:jc w:val="center"/>
              <w:rPr>
                <w:rFonts w:ascii="Times New Roman" w:hAnsi="Times New Roman" w:cs="Times New Roman"/>
                <w:szCs w:val="21"/>
              </w:rPr>
            </w:pPr>
            <w:r w:rsidRPr="0003621C">
              <w:rPr>
                <w:rFonts w:ascii="Times New Roman" w:hAnsi="Times New Roman" w:cs="Times New Roman"/>
                <w:kern w:val="0"/>
                <w:szCs w:val="21"/>
              </w:rPr>
              <w:t>矿山机械维修实训</w:t>
            </w:r>
          </w:p>
        </w:tc>
        <w:tc>
          <w:tcPr>
            <w:tcW w:w="852" w:type="dxa"/>
            <w:vAlign w:val="center"/>
          </w:tcPr>
          <w:p w:rsidR="00A91276" w:rsidRPr="0003621C" w:rsidRDefault="00A91276">
            <w:pPr>
              <w:ind w:leftChars="-50" w:left="-105" w:rightChars="-50" w:right="-105"/>
              <w:jc w:val="center"/>
              <w:rPr>
                <w:rFonts w:ascii="Times New Roman" w:hAnsi="Times New Roman" w:cs="Times New Roman"/>
                <w:szCs w:val="21"/>
              </w:rPr>
            </w:pPr>
            <w:r w:rsidRPr="0003621C">
              <w:rPr>
                <w:rFonts w:ascii="Times New Roman" w:hAnsi="Times New Roman" w:cs="Times New Roman"/>
                <w:szCs w:val="21"/>
              </w:rPr>
              <w:t>1</w:t>
            </w:r>
          </w:p>
        </w:tc>
        <w:tc>
          <w:tcPr>
            <w:tcW w:w="853" w:type="dxa"/>
            <w:vMerge/>
          </w:tcPr>
          <w:p w:rsidR="00A91276" w:rsidRPr="0003621C" w:rsidRDefault="00A91276">
            <w:pPr>
              <w:spacing w:line="500" w:lineRule="exact"/>
              <w:ind w:leftChars="-50" w:left="-105" w:rightChars="-50" w:right="-105"/>
              <w:rPr>
                <w:rFonts w:ascii="Times New Roman" w:hAnsi="Times New Roman" w:cs="Times New Roman"/>
                <w:szCs w:val="21"/>
              </w:rPr>
            </w:pPr>
          </w:p>
        </w:tc>
      </w:tr>
      <w:tr w:rsidR="00A91276" w:rsidRPr="0003621C">
        <w:trPr>
          <w:trHeight w:val="625"/>
          <w:jc w:val="center"/>
        </w:trPr>
        <w:tc>
          <w:tcPr>
            <w:tcW w:w="1170" w:type="dxa"/>
            <w:vMerge/>
            <w:vAlign w:val="center"/>
          </w:tcPr>
          <w:p w:rsidR="00A91276" w:rsidRPr="0003621C" w:rsidRDefault="00A91276">
            <w:pPr>
              <w:ind w:leftChars="-50" w:left="-105" w:rightChars="-50" w:right="-105"/>
              <w:jc w:val="center"/>
              <w:rPr>
                <w:rFonts w:ascii="Times New Roman" w:hAnsi="Times New Roman" w:cs="Times New Roman"/>
                <w:szCs w:val="21"/>
              </w:rPr>
            </w:pPr>
          </w:p>
        </w:tc>
        <w:tc>
          <w:tcPr>
            <w:tcW w:w="1098" w:type="dxa"/>
            <w:vMerge/>
            <w:vAlign w:val="center"/>
          </w:tcPr>
          <w:p w:rsidR="00A91276" w:rsidRPr="0003621C" w:rsidRDefault="00A91276">
            <w:pPr>
              <w:ind w:leftChars="-50" w:left="-105" w:rightChars="-50" w:right="-105"/>
              <w:jc w:val="center"/>
              <w:rPr>
                <w:rFonts w:ascii="Times New Roman" w:hAnsi="Times New Roman" w:cs="Times New Roman"/>
                <w:szCs w:val="21"/>
              </w:rPr>
            </w:pPr>
          </w:p>
        </w:tc>
        <w:tc>
          <w:tcPr>
            <w:tcW w:w="1134" w:type="dxa"/>
            <w:vMerge/>
            <w:vAlign w:val="center"/>
          </w:tcPr>
          <w:p w:rsidR="00A91276" w:rsidRPr="0003621C" w:rsidRDefault="00A91276">
            <w:pPr>
              <w:ind w:leftChars="-50" w:left="-105" w:rightChars="-50" w:right="-105"/>
              <w:jc w:val="center"/>
              <w:rPr>
                <w:rFonts w:ascii="Times New Roman" w:hAnsi="Times New Roman" w:cs="Times New Roman"/>
                <w:szCs w:val="21"/>
              </w:rPr>
            </w:pPr>
          </w:p>
        </w:tc>
        <w:tc>
          <w:tcPr>
            <w:tcW w:w="1067" w:type="dxa"/>
            <w:vMerge/>
            <w:vAlign w:val="center"/>
          </w:tcPr>
          <w:p w:rsidR="00A91276" w:rsidRPr="0003621C" w:rsidRDefault="00A91276">
            <w:pPr>
              <w:ind w:leftChars="-50" w:left="-105" w:rightChars="-50" w:right="-105"/>
              <w:jc w:val="center"/>
              <w:rPr>
                <w:rFonts w:ascii="Times New Roman" w:hAnsi="Times New Roman" w:cs="Times New Roman"/>
                <w:szCs w:val="21"/>
              </w:rPr>
            </w:pPr>
          </w:p>
        </w:tc>
        <w:tc>
          <w:tcPr>
            <w:tcW w:w="776" w:type="dxa"/>
            <w:vMerge/>
            <w:vAlign w:val="center"/>
          </w:tcPr>
          <w:p w:rsidR="00A91276" w:rsidRPr="0003621C" w:rsidRDefault="00A91276">
            <w:pPr>
              <w:ind w:leftChars="-50" w:left="-105" w:rightChars="-50" w:right="-105"/>
              <w:jc w:val="center"/>
              <w:rPr>
                <w:rFonts w:ascii="Times New Roman" w:hAnsi="Times New Roman" w:cs="Times New Roman"/>
                <w:szCs w:val="21"/>
              </w:rPr>
            </w:pPr>
          </w:p>
        </w:tc>
        <w:tc>
          <w:tcPr>
            <w:tcW w:w="1322" w:type="dxa"/>
            <w:vAlign w:val="center"/>
          </w:tcPr>
          <w:p w:rsidR="00A91276" w:rsidRPr="0003621C" w:rsidRDefault="00A91276">
            <w:pPr>
              <w:ind w:leftChars="-50" w:left="-105" w:rightChars="-50" w:right="-105"/>
              <w:jc w:val="center"/>
              <w:rPr>
                <w:rFonts w:ascii="Times New Roman" w:hAnsi="Times New Roman" w:cs="Times New Roman"/>
                <w:kern w:val="0"/>
                <w:szCs w:val="21"/>
              </w:rPr>
            </w:pPr>
            <w:r w:rsidRPr="0003621C">
              <w:rPr>
                <w:rFonts w:ascii="Times New Roman" w:hAnsi="Times New Roman" w:cs="Times New Roman"/>
                <w:szCs w:val="21"/>
              </w:rPr>
              <w:t>煤矿机电设备管理</w:t>
            </w:r>
          </w:p>
        </w:tc>
        <w:tc>
          <w:tcPr>
            <w:tcW w:w="852" w:type="dxa"/>
            <w:vAlign w:val="center"/>
          </w:tcPr>
          <w:p w:rsidR="00A91276" w:rsidRPr="0003621C" w:rsidRDefault="00A91276">
            <w:pPr>
              <w:ind w:leftChars="-50" w:left="-105" w:rightChars="-50" w:right="-105"/>
              <w:jc w:val="center"/>
              <w:rPr>
                <w:rFonts w:ascii="Times New Roman" w:hAnsi="Times New Roman" w:cs="Times New Roman"/>
                <w:szCs w:val="21"/>
              </w:rPr>
            </w:pPr>
            <w:r w:rsidRPr="0003621C">
              <w:rPr>
                <w:rFonts w:ascii="Times New Roman" w:hAnsi="Times New Roman" w:cs="Times New Roman"/>
                <w:szCs w:val="21"/>
              </w:rPr>
              <w:t>3</w:t>
            </w:r>
          </w:p>
        </w:tc>
        <w:tc>
          <w:tcPr>
            <w:tcW w:w="853" w:type="dxa"/>
            <w:vMerge/>
          </w:tcPr>
          <w:p w:rsidR="00A91276" w:rsidRPr="0003621C" w:rsidRDefault="00A91276">
            <w:pPr>
              <w:spacing w:line="500" w:lineRule="exact"/>
              <w:ind w:leftChars="-50" w:left="-105" w:rightChars="-50" w:right="-105"/>
              <w:rPr>
                <w:rFonts w:ascii="Times New Roman" w:hAnsi="Times New Roman" w:cs="Times New Roman"/>
                <w:szCs w:val="21"/>
              </w:rPr>
            </w:pPr>
          </w:p>
        </w:tc>
      </w:tr>
    </w:tbl>
    <w:p w:rsidR="00A91276" w:rsidRPr="0003621C" w:rsidRDefault="00A91276" w:rsidP="00A234A3">
      <w:pPr>
        <w:spacing w:beforeLines="50" w:afterLines="50"/>
        <w:rPr>
          <w:rFonts w:ascii="Times New Roman" w:hAnsi="Times New Roman" w:cs="Times New Roman"/>
          <w:szCs w:val="28"/>
        </w:rPr>
      </w:pPr>
      <w:r w:rsidRPr="0003621C">
        <w:rPr>
          <w:rFonts w:ascii="Times New Roman" w:hAnsi="Times New Roman" w:cs="Times New Roman"/>
          <w:szCs w:val="28"/>
        </w:rPr>
        <w:t>注：课程对应认证单元情况见附件</w:t>
      </w:r>
      <w:r w:rsidR="009206F2" w:rsidRPr="0003621C">
        <w:rPr>
          <w:rFonts w:ascii="Times New Roman" w:hAnsi="Times New Roman" w:cs="Times New Roman"/>
          <w:szCs w:val="28"/>
        </w:rPr>
        <w:t>5</w:t>
      </w:r>
      <w:r w:rsidRPr="0003621C">
        <w:rPr>
          <w:rFonts w:ascii="Times New Roman" w:hAnsi="Times New Roman" w:cs="Times New Roman"/>
          <w:szCs w:val="28"/>
        </w:rPr>
        <w:t>。</w:t>
      </w:r>
    </w:p>
    <w:p w:rsidR="00A91276" w:rsidRPr="0003621C" w:rsidRDefault="00A91276" w:rsidP="009206F2">
      <w:pPr>
        <w:pStyle w:val="21"/>
        <w:ind w:firstLine="600"/>
        <w:rPr>
          <w:rFonts w:ascii="Times New Roman" w:hAnsi="Times New Roman" w:cs="Times New Roman"/>
          <w:kern w:val="0"/>
        </w:rPr>
      </w:pPr>
      <w:r w:rsidRPr="0003621C">
        <w:rPr>
          <w:rFonts w:ascii="Times New Roman" w:hAnsi="Times New Roman" w:cs="Times New Roman"/>
          <w:kern w:val="0"/>
        </w:rPr>
        <w:t>3</w:t>
      </w:r>
      <w:r w:rsidRPr="0003621C">
        <w:rPr>
          <w:rFonts w:ascii="Times New Roman" w:hAnsi="Times New Roman" w:cs="Times New Roman"/>
          <w:kern w:val="0"/>
        </w:rPr>
        <w:t>．申报条件</w:t>
      </w:r>
    </w:p>
    <w:p w:rsidR="00A91276" w:rsidRPr="0003621C" w:rsidRDefault="00A91276" w:rsidP="009206F2">
      <w:pPr>
        <w:pStyle w:val="21"/>
        <w:ind w:firstLine="600"/>
        <w:rPr>
          <w:rFonts w:ascii="Times New Roman" w:hAnsi="Times New Roman" w:cs="Times New Roman"/>
          <w:kern w:val="0"/>
        </w:rPr>
      </w:pPr>
      <w:r w:rsidRPr="0003621C">
        <w:rPr>
          <w:rFonts w:ascii="Times New Roman" w:hAnsi="Times New Roman" w:cs="Times New Roman"/>
          <w:kern w:val="0"/>
        </w:rPr>
        <w:t>通过国家开放大学组织的双证融通课程的考核，具备如下条件者，可获得相应资格证书。</w:t>
      </w:r>
    </w:p>
    <w:p w:rsidR="00A91276" w:rsidRPr="0003621C" w:rsidRDefault="00A91276" w:rsidP="009206F2">
      <w:pPr>
        <w:pStyle w:val="21"/>
        <w:ind w:firstLine="600"/>
        <w:rPr>
          <w:rFonts w:ascii="Times New Roman" w:hAnsi="Times New Roman" w:cs="Times New Roman"/>
          <w:bCs/>
        </w:rPr>
      </w:pPr>
      <w:r w:rsidRPr="0003621C">
        <w:rPr>
          <w:rFonts w:ascii="Times New Roman" w:hAnsi="Times New Roman" w:cs="Times New Roman"/>
          <w:kern w:val="0"/>
        </w:rPr>
        <w:t>取得矿山机电专业专科毕业证或通过《煤矿电工学》、《煤矿电气设备检修工艺》、《煤矿机电设备管理》、《矿山机械维修实训》课程考核获得</w:t>
      </w:r>
      <w:r w:rsidRPr="0003621C">
        <w:rPr>
          <w:rFonts w:ascii="Times New Roman" w:hAnsi="Times New Roman" w:cs="Times New Roman"/>
          <w:kern w:val="0"/>
        </w:rPr>
        <w:t>10</w:t>
      </w:r>
      <w:r w:rsidRPr="0003621C">
        <w:rPr>
          <w:rFonts w:ascii="Times New Roman" w:hAnsi="Times New Roman" w:cs="Times New Roman"/>
          <w:kern w:val="0"/>
        </w:rPr>
        <w:t>学分，</w:t>
      </w:r>
      <w:proofErr w:type="gramStart"/>
      <w:r w:rsidRPr="0003621C">
        <w:rPr>
          <w:rFonts w:ascii="Times New Roman" w:hAnsi="Times New Roman" w:cs="Times New Roman"/>
          <w:kern w:val="0"/>
        </w:rPr>
        <w:t>且考核</w:t>
      </w:r>
      <w:proofErr w:type="gramEnd"/>
      <w:r w:rsidRPr="0003621C">
        <w:rPr>
          <w:rFonts w:ascii="Times New Roman" w:hAnsi="Times New Roman" w:cs="Times New Roman"/>
          <w:kern w:val="0"/>
        </w:rPr>
        <w:t>成绩</w:t>
      </w:r>
      <w:r w:rsidRPr="0003621C">
        <w:rPr>
          <w:rFonts w:ascii="Times New Roman" w:hAnsi="Times New Roman" w:cs="Times New Roman"/>
          <w:kern w:val="0"/>
        </w:rPr>
        <w:t>70</w:t>
      </w:r>
      <w:r w:rsidRPr="0003621C">
        <w:rPr>
          <w:rFonts w:ascii="Times New Roman" w:hAnsi="Times New Roman" w:cs="Times New Roman"/>
          <w:kern w:val="0"/>
        </w:rPr>
        <w:t>分（含）以上者，同时从事本职工作满</w:t>
      </w:r>
      <w:r w:rsidRPr="0003621C">
        <w:rPr>
          <w:rFonts w:ascii="Times New Roman" w:hAnsi="Times New Roman" w:cs="Times New Roman"/>
          <w:kern w:val="0"/>
        </w:rPr>
        <w:t>2</w:t>
      </w:r>
      <w:r w:rsidRPr="0003621C">
        <w:rPr>
          <w:rFonts w:ascii="Times New Roman" w:hAnsi="Times New Roman" w:cs="Times New Roman"/>
          <w:kern w:val="0"/>
        </w:rPr>
        <w:t>年者，即可取得矿井维修电工（高级）证书。</w:t>
      </w:r>
    </w:p>
    <w:p w:rsidR="00A91276" w:rsidRPr="0003621C" w:rsidRDefault="00A91276" w:rsidP="009206F2">
      <w:pPr>
        <w:pStyle w:val="21"/>
        <w:ind w:firstLine="600"/>
        <w:rPr>
          <w:rFonts w:ascii="Times New Roman" w:hAnsi="Times New Roman" w:cs="Times New Roman"/>
          <w:bCs/>
        </w:rPr>
      </w:pPr>
      <w:r w:rsidRPr="0003621C">
        <w:rPr>
          <w:rFonts w:ascii="Times New Roman" w:hAnsi="Times New Roman" w:cs="Times New Roman"/>
          <w:bCs/>
        </w:rPr>
        <w:t>4</w:t>
      </w:r>
      <w:r w:rsidRPr="0003621C">
        <w:rPr>
          <w:rFonts w:ascii="Times New Roman" w:hAnsi="Times New Roman" w:cs="Times New Roman"/>
          <w:bCs/>
        </w:rPr>
        <w:t>．证书申请及发放程序</w:t>
      </w:r>
    </w:p>
    <w:p w:rsidR="00A91276" w:rsidRPr="0003621C" w:rsidRDefault="00A91276" w:rsidP="009206F2">
      <w:pPr>
        <w:pStyle w:val="21"/>
        <w:ind w:firstLine="600"/>
        <w:rPr>
          <w:rFonts w:ascii="Times New Roman" w:hAnsi="Times New Roman" w:cs="Times New Roman"/>
          <w:bCs/>
        </w:rPr>
      </w:pPr>
      <w:r w:rsidRPr="0003621C">
        <w:rPr>
          <w:rFonts w:ascii="Times New Roman" w:hAnsi="Times New Roman" w:cs="Times New Roman"/>
          <w:bCs/>
        </w:rPr>
        <w:t>申请时间及申请材料</w:t>
      </w:r>
    </w:p>
    <w:p w:rsidR="00A91276" w:rsidRPr="0003621C" w:rsidRDefault="00A91276" w:rsidP="009206F2">
      <w:pPr>
        <w:pStyle w:val="21"/>
        <w:ind w:firstLine="600"/>
        <w:rPr>
          <w:rFonts w:ascii="Times New Roman" w:hAnsi="Times New Roman" w:cs="Times New Roman"/>
          <w:kern w:val="0"/>
        </w:rPr>
      </w:pPr>
      <w:r w:rsidRPr="0003621C">
        <w:rPr>
          <w:rFonts w:ascii="Times New Roman" w:hAnsi="Times New Roman" w:cs="Times New Roman"/>
          <w:kern w:val="0"/>
        </w:rPr>
        <w:t>国家开放大学及其煤炭学院负责组织学生申报，并于每年</w:t>
      </w:r>
      <w:r w:rsidRPr="0003621C">
        <w:rPr>
          <w:rFonts w:ascii="Times New Roman" w:hAnsi="Times New Roman" w:cs="Times New Roman"/>
          <w:kern w:val="0"/>
        </w:rPr>
        <w:t>5</w:t>
      </w:r>
      <w:r w:rsidRPr="0003621C">
        <w:rPr>
          <w:rFonts w:ascii="Times New Roman" w:hAnsi="Times New Roman" w:cs="Times New Roman"/>
          <w:kern w:val="0"/>
        </w:rPr>
        <w:t>月</w:t>
      </w:r>
      <w:r w:rsidRPr="0003621C">
        <w:rPr>
          <w:rFonts w:ascii="Times New Roman" w:hAnsi="Times New Roman" w:cs="Times New Roman"/>
          <w:kern w:val="0"/>
        </w:rPr>
        <w:t>15</w:t>
      </w:r>
      <w:r w:rsidRPr="0003621C">
        <w:rPr>
          <w:rFonts w:ascii="Times New Roman" w:hAnsi="Times New Roman" w:cs="Times New Roman"/>
          <w:kern w:val="0"/>
        </w:rPr>
        <w:t>日前、</w:t>
      </w:r>
      <w:r w:rsidRPr="0003621C">
        <w:rPr>
          <w:rFonts w:ascii="Times New Roman" w:hAnsi="Times New Roman" w:cs="Times New Roman"/>
          <w:kern w:val="0"/>
        </w:rPr>
        <w:t>11</w:t>
      </w:r>
      <w:r w:rsidRPr="0003621C">
        <w:rPr>
          <w:rFonts w:ascii="Times New Roman" w:hAnsi="Times New Roman" w:cs="Times New Roman"/>
          <w:kern w:val="0"/>
        </w:rPr>
        <w:t>月</w:t>
      </w:r>
      <w:r w:rsidRPr="0003621C">
        <w:rPr>
          <w:rFonts w:ascii="Times New Roman" w:hAnsi="Times New Roman" w:cs="Times New Roman"/>
          <w:kern w:val="0"/>
        </w:rPr>
        <w:t>15</w:t>
      </w:r>
      <w:r w:rsidRPr="0003621C">
        <w:rPr>
          <w:rFonts w:ascii="Times New Roman" w:hAnsi="Times New Roman" w:cs="Times New Roman"/>
          <w:kern w:val="0"/>
        </w:rPr>
        <w:t>日前分别将申请职业资格证书的学生数据报送煤炭学院。</w:t>
      </w:r>
      <w:r w:rsidRPr="0003621C">
        <w:rPr>
          <w:rFonts w:ascii="Times New Roman" w:hAnsi="Times New Roman" w:cs="Times New Roman"/>
          <w:kern w:val="0"/>
        </w:rPr>
        <w:t xml:space="preserve"> </w:t>
      </w:r>
    </w:p>
    <w:p w:rsidR="00A91276" w:rsidRPr="0003621C" w:rsidRDefault="00A91276" w:rsidP="009206F2">
      <w:pPr>
        <w:pStyle w:val="21"/>
        <w:ind w:firstLine="600"/>
        <w:rPr>
          <w:rFonts w:ascii="Times New Roman" w:hAnsi="Times New Roman" w:cs="Times New Roman"/>
          <w:kern w:val="0"/>
        </w:rPr>
      </w:pPr>
      <w:r w:rsidRPr="0003621C">
        <w:rPr>
          <w:rFonts w:ascii="Times New Roman" w:hAnsi="Times New Roman" w:cs="Times New Roman"/>
          <w:kern w:val="0"/>
        </w:rPr>
        <w:t>学生信息包括：</w:t>
      </w:r>
    </w:p>
    <w:p w:rsidR="00A91276" w:rsidRPr="0003621C" w:rsidRDefault="00A91276" w:rsidP="009206F2">
      <w:pPr>
        <w:pStyle w:val="21"/>
        <w:ind w:firstLine="600"/>
        <w:rPr>
          <w:rFonts w:ascii="Times New Roman" w:hAnsi="Times New Roman" w:cs="Times New Roman"/>
          <w:kern w:val="0"/>
        </w:rPr>
      </w:pPr>
      <w:r w:rsidRPr="0003621C">
        <w:rPr>
          <w:rFonts w:ascii="Times New Roman" w:hAnsi="Times New Roman" w:cs="Times New Roman"/>
          <w:kern w:val="0"/>
        </w:rPr>
        <w:lastRenderedPageBreak/>
        <w:t>（</w:t>
      </w:r>
      <w:r w:rsidRPr="0003621C">
        <w:rPr>
          <w:rFonts w:ascii="Times New Roman" w:hAnsi="Times New Roman" w:cs="Times New Roman"/>
          <w:kern w:val="0"/>
        </w:rPr>
        <w:t>1</w:t>
      </w:r>
      <w:r w:rsidRPr="0003621C">
        <w:rPr>
          <w:rFonts w:ascii="Times New Roman" w:hAnsi="Times New Roman" w:cs="Times New Roman"/>
          <w:kern w:val="0"/>
        </w:rPr>
        <w:t>）基本信息：姓名、性别、出生年月日、身份证号码、文化程度、联系方式、双证融通课程的单科结业成绩；</w:t>
      </w:r>
    </w:p>
    <w:p w:rsidR="00A91276" w:rsidRPr="0003621C" w:rsidRDefault="00A91276" w:rsidP="009206F2">
      <w:pPr>
        <w:pStyle w:val="21"/>
        <w:ind w:firstLine="600"/>
        <w:rPr>
          <w:rFonts w:ascii="Times New Roman" w:hAnsi="Times New Roman" w:cs="Times New Roman"/>
          <w:kern w:val="0"/>
        </w:rPr>
      </w:pPr>
      <w:r w:rsidRPr="0003621C">
        <w:rPr>
          <w:rFonts w:ascii="Times New Roman" w:hAnsi="Times New Roman" w:cs="Times New Roman"/>
          <w:kern w:val="0"/>
        </w:rPr>
        <w:t>（</w:t>
      </w:r>
      <w:r w:rsidRPr="0003621C">
        <w:rPr>
          <w:rFonts w:ascii="Times New Roman" w:hAnsi="Times New Roman" w:cs="Times New Roman"/>
          <w:kern w:val="0"/>
        </w:rPr>
        <w:t>2</w:t>
      </w:r>
      <w:r w:rsidRPr="0003621C">
        <w:rPr>
          <w:rFonts w:ascii="Times New Roman" w:hAnsi="Times New Roman" w:cs="Times New Roman"/>
          <w:kern w:val="0"/>
        </w:rPr>
        <w:t>）身份证复印件一份；</w:t>
      </w:r>
    </w:p>
    <w:p w:rsidR="00A91276" w:rsidRPr="0003621C" w:rsidRDefault="00A91276" w:rsidP="009206F2">
      <w:pPr>
        <w:pStyle w:val="21"/>
        <w:ind w:firstLine="600"/>
        <w:rPr>
          <w:rFonts w:ascii="Times New Roman" w:hAnsi="Times New Roman" w:cs="Times New Roman"/>
          <w:kern w:val="0"/>
        </w:rPr>
      </w:pPr>
      <w:r w:rsidRPr="0003621C">
        <w:rPr>
          <w:rFonts w:ascii="Times New Roman" w:hAnsi="Times New Roman" w:cs="Times New Roman"/>
          <w:kern w:val="0"/>
        </w:rPr>
        <w:t>（</w:t>
      </w:r>
      <w:r w:rsidRPr="0003621C">
        <w:rPr>
          <w:rFonts w:ascii="Times New Roman" w:hAnsi="Times New Roman" w:cs="Times New Roman"/>
          <w:kern w:val="0"/>
        </w:rPr>
        <w:t>3</w:t>
      </w:r>
      <w:r w:rsidRPr="0003621C">
        <w:rPr>
          <w:rFonts w:ascii="Times New Roman" w:hAnsi="Times New Roman" w:cs="Times New Roman"/>
          <w:kern w:val="0"/>
        </w:rPr>
        <w:t>）</w:t>
      </w:r>
      <w:proofErr w:type="gramStart"/>
      <w:r w:rsidRPr="0003621C">
        <w:rPr>
          <w:rFonts w:ascii="Times New Roman" w:hAnsi="Times New Roman" w:cs="Times New Roman"/>
          <w:kern w:val="0"/>
        </w:rPr>
        <w:t>每申请</w:t>
      </w:r>
      <w:proofErr w:type="gramEnd"/>
      <w:r w:rsidRPr="0003621C">
        <w:rPr>
          <w:rFonts w:ascii="Times New Roman" w:hAnsi="Times New Roman" w:cs="Times New Roman"/>
          <w:kern w:val="0"/>
        </w:rPr>
        <w:t>一个证书需交正面免冠同底的两寸照片</w:t>
      </w:r>
      <w:r w:rsidRPr="0003621C">
        <w:rPr>
          <w:rFonts w:ascii="Times New Roman" w:hAnsi="Times New Roman" w:cs="Times New Roman"/>
          <w:kern w:val="0"/>
        </w:rPr>
        <w:t>2</w:t>
      </w:r>
      <w:r w:rsidRPr="0003621C">
        <w:rPr>
          <w:rFonts w:ascii="Times New Roman" w:hAnsi="Times New Roman" w:cs="Times New Roman"/>
          <w:kern w:val="0"/>
        </w:rPr>
        <w:t>张。</w:t>
      </w:r>
    </w:p>
    <w:p w:rsidR="00A91276" w:rsidRPr="0003621C" w:rsidRDefault="00A91276" w:rsidP="009206F2">
      <w:pPr>
        <w:pStyle w:val="21"/>
        <w:ind w:firstLine="600"/>
        <w:rPr>
          <w:rFonts w:ascii="Times New Roman" w:hAnsi="Times New Roman" w:cs="Times New Roman"/>
          <w:kern w:val="0"/>
        </w:rPr>
      </w:pPr>
      <w:r w:rsidRPr="0003621C">
        <w:rPr>
          <w:rFonts w:ascii="Times New Roman" w:hAnsi="Times New Roman" w:cs="Times New Roman"/>
          <w:kern w:val="0"/>
        </w:rPr>
        <w:t>2</w:t>
      </w:r>
      <w:r w:rsidRPr="0003621C">
        <w:rPr>
          <w:rFonts w:ascii="Times New Roman" w:hAnsi="Times New Roman" w:cs="Times New Roman"/>
          <w:kern w:val="0"/>
        </w:rPr>
        <w:t>）国家开放大学及其煤炭学院将成绩单和申报材料提交证书管理部门。</w:t>
      </w:r>
      <w:r w:rsidRPr="0003621C">
        <w:rPr>
          <w:rFonts w:ascii="Times New Roman" w:hAnsi="Times New Roman" w:cs="Times New Roman"/>
          <w:kern w:val="0"/>
        </w:rPr>
        <w:t xml:space="preserve"> </w:t>
      </w:r>
    </w:p>
    <w:p w:rsidR="00A91276" w:rsidRPr="0003621C" w:rsidRDefault="00A91276" w:rsidP="009206F2">
      <w:pPr>
        <w:pStyle w:val="21"/>
        <w:ind w:firstLine="600"/>
        <w:rPr>
          <w:rFonts w:ascii="Times New Roman" w:hAnsi="Times New Roman" w:cs="Times New Roman"/>
          <w:kern w:val="0"/>
        </w:rPr>
      </w:pPr>
      <w:r w:rsidRPr="0003621C">
        <w:rPr>
          <w:rFonts w:ascii="Times New Roman" w:hAnsi="Times New Roman" w:cs="Times New Roman"/>
          <w:kern w:val="0"/>
        </w:rPr>
        <w:t>3</w:t>
      </w:r>
      <w:r w:rsidRPr="0003621C">
        <w:rPr>
          <w:rFonts w:ascii="Times New Roman" w:hAnsi="Times New Roman" w:cs="Times New Roman"/>
          <w:kern w:val="0"/>
        </w:rPr>
        <w:t>）证书管理部门进行资格审核，并在</w:t>
      </w:r>
      <w:r w:rsidRPr="0003621C">
        <w:rPr>
          <w:rFonts w:ascii="Times New Roman" w:hAnsi="Times New Roman" w:cs="Times New Roman"/>
          <w:kern w:val="0"/>
        </w:rPr>
        <w:t>15</w:t>
      </w:r>
      <w:r w:rsidRPr="0003621C">
        <w:rPr>
          <w:rFonts w:ascii="Times New Roman" w:hAnsi="Times New Roman" w:cs="Times New Roman"/>
          <w:kern w:val="0"/>
        </w:rPr>
        <w:t>个工作日后颁发相应的证书。</w:t>
      </w:r>
    </w:p>
    <w:p w:rsidR="00A91276" w:rsidRPr="0003621C" w:rsidRDefault="00A91276" w:rsidP="009206F2">
      <w:pPr>
        <w:pStyle w:val="21"/>
        <w:ind w:firstLine="600"/>
        <w:rPr>
          <w:rFonts w:ascii="Times New Roman" w:hAnsi="Times New Roman" w:cs="Times New Roman"/>
          <w:kern w:val="0"/>
        </w:rPr>
      </w:pPr>
      <w:r w:rsidRPr="0003621C">
        <w:rPr>
          <w:rFonts w:ascii="Times New Roman" w:hAnsi="Times New Roman" w:cs="Times New Roman"/>
          <w:kern w:val="0"/>
        </w:rPr>
        <w:t>4</w:t>
      </w:r>
      <w:r w:rsidRPr="0003621C">
        <w:rPr>
          <w:rFonts w:ascii="Times New Roman" w:hAnsi="Times New Roman" w:cs="Times New Roman"/>
          <w:kern w:val="0"/>
        </w:rPr>
        <w:t>）国家开放大学及其煤炭学院统一组织发放职业资格证书或岗位技能培训证书。</w:t>
      </w:r>
    </w:p>
    <w:p w:rsidR="00A91276" w:rsidRPr="0003621C" w:rsidRDefault="00A91276" w:rsidP="009206F2">
      <w:pPr>
        <w:pStyle w:val="2"/>
        <w:rPr>
          <w:rFonts w:ascii="Times New Roman" w:hAnsi="Times New Roman" w:cs="Times New Roman"/>
        </w:rPr>
      </w:pPr>
      <w:bookmarkStart w:id="59" w:name="_Toc423077890"/>
      <w:r w:rsidRPr="0003621C">
        <w:rPr>
          <w:rFonts w:ascii="Times New Roman" w:hAnsi="Times New Roman" w:cs="Times New Roman"/>
        </w:rPr>
        <w:t>（二）已获得证书的学习者</w:t>
      </w:r>
      <w:bookmarkEnd w:id="59"/>
    </w:p>
    <w:p w:rsidR="00A91276" w:rsidRPr="0003621C" w:rsidRDefault="00A91276" w:rsidP="009206F2">
      <w:pPr>
        <w:pStyle w:val="21"/>
        <w:ind w:firstLine="600"/>
        <w:rPr>
          <w:rFonts w:ascii="Times New Roman" w:hAnsi="Times New Roman" w:cs="Times New Roman"/>
        </w:rPr>
      </w:pPr>
      <w:r w:rsidRPr="0003621C">
        <w:rPr>
          <w:rFonts w:ascii="Times New Roman" w:hAnsi="Times New Roman" w:cs="Times New Roman"/>
        </w:rPr>
        <w:t>学习者持已获得的与该学历教育专业相匹配的职业资格证书、岗位技能培训证书，可以到当地的学习成果认证分中心（认证点）申请认证，符合相关要求，为其出具学习成果认证证明，学习者持该证明到国家开放大学申请免修免考，并将学分存放于学分银行，待有学历教育需求时使用。</w:t>
      </w:r>
    </w:p>
    <w:p w:rsidR="00A91276" w:rsidRPr="0003621C" w:rsidRDefault="00A91276" w:rsidP="009206F2">
      <w:pPr>
        <w:pStyle w:val="2"/>
        <w:rPr>
          <w:rFonts w:ascii="Times New Roman" w:hAnsi="Times New Roman" w:cs="Times New Roman"/>
        </w:rPr>
      </w:pPr>
      <w:bookmarkStart w:id="60" w:name="_Toc423077891"/>
      <w:r w:rsidRPr="0003621C">
        <w:rPr>
          <w:rFonts w:ascii="Times New Roman" w:hAnsi="Times New Roman" w:cs="Times New Roman"/>
        </w:rPr>
        <w:t>（三）参加双证融通课程培训的学习者</w:t>
      </w:r>
      <w:bookmarkEnd w:id="60"/>
    </w:p>
    <w:p w:rsidR="009D263A" w:rsidRDefault="00A91276" w:rsidP="009206F2">
      <w:pPr>
        <w:pStyle w:val="21"/>
        <w:ind w:firstLine="600"/>
        <w:rPr>
          <w:rFonts w:ascii="Times New Roman" w:hAnsi="Times New Roman" w:cs="Times New Roman"/>
        </w:rPr>
      </w:pPr>
      <w:r w:rsidRPr="0003621C">
        <w:rPr>
          <w:rFonts w:ascii="Times New Roman" w:hAnsi="Times New Roman" w:cs="Times New Roman"/>
        </w:rPr>
        <w:t>社会成员到经过学分银行或第三方认证的培训机构学习双证融通课程，通过考核成绩合格，达到资格颁发要求即可获取职业资格证书或岗位技能培训证书，并将其学习成果存入学分银行，待有学历教育需求时，即可持由学分银行出具的学习成果认证证明到国家开放大学申请免修免考。</w:t>
      </w:r>
      <w:r w:rsidR="009D263A">
        <w:rPr>
          <w:rFonts w:ascii="Times New Roman" w:hAnsi="Times New Roman" w:cs="Times New Roman"/>
        </w:rPr>
        <w:br w:type="page"/>
      </w:r>
    </w:p>
    <w:p w:rsidR="00A91276" w:rsidRPr="0003621C" w:rsidRDefault="009206F2" w:rsidP="009206F2">
      <w:pPr>
        <w:pStyle w:val="1"/>
        <w:ind w:firstLine="721"/>
        <w:rPr>
          <w:rFonts w:ascii="Times New Roman" w:hAnsi="Times New Roman" w:cs="Times New Roman"/>
        </w:rPr>
      </w:pPr>
      <w:bookmarkStart w:id="61" w:name="_Toc225228457"/>
      <w:bookmarkStart w:id="62" w:name="_Toc225228390"/>
      <w:bookmarkStart w:id="63" w:name="_Toc423077892"/>
      <w:r w:rsidRPr="0003621C">
        <w:rPr>
          <w:rFonts w:ascii="Times New Roman" w:hAnsi="Times New Roman" w:cs="Times New Roman"/>
        </w:rPr>
        <w:lastRenderedPageBreak/>
        <w:t>第七部分</w:t>
      </w:r>
      <w:r w:rsidRPr="0003621C">
        <w:rPr>
          <w:rFonts w:ascii="Times New Roman" w:hAnsi="Times New Roman" w:cs="Times New Roman"/>
        </w:rPr>
        <w:t xml:space="preserve">  </w:t>
      </w:r>
      <w:r w:rsidRPr="0003621C">
        <w:rPr>
          <w:rFonts w:ascii="Times New Roman" w:hAnsi="Times New Roman" w:cs="Times New Roman"/>
        </w:rPr>
        <w:t>矿山机电专业（专科）建设方案</w:t>
      </w:r>
      <w:bookmarkEnd w:id="61"/>
      <w:bookmarkEnd w:id="62"/>
      <w:bookmarkEnd w:id="63"/>
    </w:p>
    <w:p w:rsidR="00A91276" w:rsidRPr="0003621C" w:rsidRDefault="00A91276" w:rsidP="00A234A3">
      <w:pPr>
        <w:pStyle w:val="1"/>
        <w:spacing w:beforeLines="50" w:afterLines="50" w:line="500" w:lineRule="exact"/>
        <w:ind w:firstLineChars="66" w:firstLine="198"/>
        <w:jc w:val="both"/>
        <w:rPr>
          <w:rFonts w:ascii="Times New Roman" w:hAnsi="Times New Roman" w:cs="Times New Roman"/>
          <w:sz w:val="30"/>
          <w:szCs w:val="30"/>
        </w:rPr>
      </w:pPr>
      <w:bookmarkStart w:id="64" w:name="_Toc3532"/>
      <w:bookmarkStart w:id="65" w:name="_Toc423077893"/>
      <w:r w:rsidRPr="0003621C">
        <w:rPr>
          <w:rFonts w:ascii="Times New Roman" w:hAnsi="Times New Roman" w:cs="Times New Roman"/>
          <w:sz w:val="30"/>
          <w:szCs w:val="30"/>
        </w:rPr>
        <w:t>一、指导思想</w:t>
      </w:r>
      <w:bookmarkEnd w:id="64"/>
      <w:bookmarkEnd w:id="65"/>
    </w:p>
    <w:p w:rsidR="00A91276" w:rsidRPr="0003621C" w:rsidRDefault="00A91276" w:rsidP="009206F2">
      <w:pPr>
        <w:pStyle w:val="21"/>
        <w:ind w:firstLine="600"/>
        <w:rPr>
          <w:rFonts w:ascii="Times New Roman" w:hAnsi="Times New Roman" w:cs="Times New Roman"/>
        </w:rPr>
      </w:pPr>
      <w:r w:rsidRPr="0003621C">
        <w:rPr>
          <w:rFonts w:ascii="Times New Roman" w:hAnsi="Times New Roman" w:cs="Times New Roman"/>
        </w:rPr>
        <w:t>以科学发展观为基础，全面贯彻党的教育方针和教育部制订的有关高等职业技术教育的文件精神，遵循高职教育教学规律和人才市场规律，以新时期的人才观、质量观、教学观来指导本专业的教学实施，体现人才培养的针对性、实用性，建立适应当前矿山机电发展的人才培养模式，不断提高人才培养质量。</w:t>
      </w:r>
    </w:p>
    <w:p w:rsidR="00A91276" w:rsidRPr="0003621C" w:rsidRDefault="00A91276" w:rsidP="00A234A3">
      <w:pPr>
        <w:pStyle w:val="1"/>
        <w:spacing w:beforeLines="50" w:afterLines="50" w:line="500" w:lineRule="exact"/>
        <w:ind w:firstLineChars="66" w:firstLine="198"/>
        <w:jc w:val="both"/>
        <w:rPr>
          <w:rFonts w:ascii="Times New Roman" w:hAnsi="Times New Roman" w:cs="Times New Roman"/>
          <w:sz w:val="30"/>
          <w:szCs w:val="30"/>
        </w:rPr>
      </w:pPr>
      <w:bookmarkStart w:id="66" w:name="_Toc152595243"/>
      <w:bookmarkStart w:id="67" w:name="_Toc19596"/>
      <w:bookmarkStart w:id="68" w:name="_Toc423077894"/>
      <w:r w:rsidRPr="0003621C">
        <w:rPr>
          <w:rFonts w:ascii="Times New Roman" w:hAnsi="Times New Roman" w:cs="Times New Roman"/>
          <w:sz w:val="30"/>
          <w:szCs w:val="30"/>
        </w:rPr>
        <w:t>二、建设目标</w:t>
      </w:r>
      <w:bookmarkEnd w:id="66"/>
      <w:bookmarkEnd w:id="67"/>
      <w:bookmarkEnd w:id="68"/>
    </w:p>
    <w:p w:rsidR="00A91276" w:rsidRPr="0003621C" w:rsidRDefault="00A91276" w:rsidP="009206F2">
      <w:pPr>
        <w:pStyle w:val="21"/>
        <w:ind w:firstLine="600"/>
        <w:rPr>
          <w:rFonts w:ascii="Times New Roman" w:hAnsi="Times New Roman" w:cs="Times New Roman"/>
        </w:rPr>
      </w:pPr>
      <w:r w:rsidRPr="0003621C">
        <w:rPr>
          <w:rFonts w:ascii="Times New Roman" w:hAnsi="Times New Roman" w:cs="Times New Roman"/>
        </w:rPr>
        <w:t>一个体系：构建以能力培养为核心、市场和企业需求为导向、结构优化的应用型专科教育学科体系。</w:t>
      </w:r>
    </w:p>
    <w:p w:rsidR="00A91276" w:rsidRPr="0003621C" w:rsidRDefault="00A91276" w:rsidP="009206F2">
      <w:pPr>
        <w:pStyle w:val="21"/>
        <w:ind w:firstLine="600"/>
        <w:rPr>
          <w:rFonts w:ascii="Times New Roman" w:hAnsi="Times New Roman" w:cs="Times New Roman"/>
        </w:rPr>
      </w:pPr>
      <w:r w:rsidRPr="0003621C">
        <w:rPr>
          <w:rFonts w:ascii="Times New Roman" w:hAnsi="Times New Roman" w:cs="Times New Roman"/>
        </w:rPr>
        <w:t>三项模式：应用型人才培养模式、模块化教学模式、微课程制作模式。</w:t>
      </w:r>
    </w:p>
    <w:p w:rsidR="00A91276" w:rsidRPr="0003621C" w:rsidRDefault="00A91276" w:rsidP="009206F2">
      <w:pPr>
        <w:pStyle w:val="21"/>
        <w:ind w:firstLine="600"/>
        <w:rPr>
          <w:rFonts w:ascii="Times New Roman" w:hAnsi="Times New Roman" w:cs="Times New Roman"/>
          <w:sz w:val="24"/>
          <w:szCs w:val="24"/>
        </w:rPr>
      </w:pPr>
      <w:r w:rsidRPr="0003621C">
        <w:rPr>
          <w:rFonts w:ascii="Times New Roman" w:hAnsi="Times New Roman" w:cs="Times New Roman"/>
        </w:rPr>
        <w:t>三项任务：突出专业特色，形成一套全新的人才培养模式，将本专业建设成在行业内有影响力的示范性专业；进一步</w:t>
      </w:r>
      <w:proofErr w:type="gramStart"/>
      <w:r w:rsidRPr="0003621C">
        <w:rPr>
          <w:rFonts w:ascii="Times New Roman" w:hAnsi="Times New Roman" w:cs="Times New Roman"/>
        </w:rPr>
        <w:t>完善集</w:t>
      </w:r>
      <w:proofErr w:type="gramEnd"/>
      <w:r w:rsidRPr="0003621C">
        <w:rPr>
          <w:rFonts w:ascii="Times New Roman" w:hAnsi="Times New Roman" w:cs="Times New Roman"/>
        </w:rPr>
        <w:t>教学、培训、职业技能鉴定、实训于一体的实训基地；培养一批在行业内具有先进开放教育理念的</w:t>
      </w:r>
      <w:r w:rsidRPr="0003621C">
        <w:rPr>
          <w:rFonts w:ascii="Times New Roman" w:hAnsi="Times New Roman" w:cs="Times New Roman"/>
        </w:rPr>
        <w:t>“</w:t>
      </w:r>
      <w:r w:rsidRPr="0003621C">
        <w:rPr>
          <w:rFonts w:ascii="Times New Roman" w:hAnsi="Times New Roman" w:cs="Times New Roman"/>
        </w:rPr>
        <w:t>双师型</w:t>
      </w:r>
      <w:r w:rsidRPr="0003621C">
        <w:rPr>
          <w:rFonts w:ascii="Times New Roman" w:hAnsi="Times New Roman" w:cs="Times New Roman"/>
        </w:rPr>
        <w:t>”</w:t>
      </w:r>
      <w:r w:rsidRPr="0003621C">
        <w:rPr>
          <w:rFonts w:ascii="Times New Roman" w:hAnsi="Times New Roman" w:cs="Times New Roman"/>
        </w:rPr>
        <w:t>教师队伍。</w:t>
      </w:r>
    </w:p>
    <w:p w:rsidR="00A91276" w:rsidRPr="0003621C" w:rsidRDefault="00A91276" w:rsidP="00A234A3">
      <w:pPr>
        <w:pStyle w:val="1"/>
        <w:spacing w:beforeLines="50" w:afterLines="50" w:line="500" w:lineRule="exact"/>
        <w:ind w:firstLineChars="66" w:firstLine="198"/>
        <w:jc w:val="both"/>
        <w:rPr>
          <w:rFonts w:ascii="Times New Roman" w:hAnsi="Times New Roman" w:cs="Times New Roman"/>
          <w:sz w:val="30"/>
          <w:szCs w:val="30"/>
        </w:rPr>
      </w:pPr>
      <w:bookmarkStart w:id="69" w:name="_Toc152595244"/>
      <w:bookmarkStart w:id="70" w:name="_Toc17286"/>
      <w:bookmarkStart w:id="71" w:name="_Toc423077895"/>
      <w:r w:rsidRPr="0003621C">
        <w:rPr>
          <w:rFonts w:ascii="Times New Roman" w:hAnsi="Times New Roman" w:cs="Times New Roman"/>
          <w:sz w:val="30"/>
          <w:szCs w:val="30"/>
        </w:rPr>
        <w:t>三、建设</w:t>
      </w:r>
      <w:bookmarkEnd w:id="69"/>
      <w:r w:rsidRPr="0003621C">
        <w:rPr>
          <w:rFonts w:ascii="Times New Roman" w:hAnsi="Times New Roman" w:cs="Times New Roman"/>
          <w:sz w:val="30"/>
          <w:szCs w:val="30"/>
        </w:rPr>
        <w:t>基础</w:t>
      </w:r>
      <w:bookmarkEnd w:id="70"/>
      <w:bookmarkEnd w:id="71"/>
    </w:p>
    <w:p w:rsidR="00A91276" w:rsidRPr="0003621C" w:rsidRDefault="00A91276" w:rsidP="009206F2">
      <w:pPr>
        <w:pStyle w:val="21"/>
        <w:ind w:firstLine="600"/>
        <w:rPr>
          <w:rFonts w:ascii="Times New Roman" w:hAnsi="Times New Roman" w:cs="Times New Roman"/>
        </w:rPr>
      </w:pPr>
      <w:r w:rsidRPr="0003621C">
        <w:rPr>
          <w:rFonts w:ascii="Times New Roman" w:hAnsi="Times New Roman" w:cs="Times New Roman"/>
        </w:rPr>
        <w:t>作为行业学院，煤炭</w:t>
      </w:r>
      <w:proofErr w:type="gramStart"/>
      <w:r w:rsidRPr="0003621C">
        <w:rPr>
          <w:rFonts w:ascii="Times New Roman" w:hAnsi="Times New Roman" w:cs="Times New Roman"/>
        </w:rPr>
        <w:t>学院学院</w:t>
      </w:r>
      <w:proofErr w:type="gramEnd"/>
      <w:r w:rsidRPr="0003621C">
        <w:rPr>
          <w:rFonts w:ascii="Times New Roman" w:hAnsi="Times New Roman" w:cs="Times New Roman"/>
        </w:rPr>
        <w:t>由中国煤炭工业协会培训中心承办，具有以下优势：</w:t>
      </w:r>
    </w:p>
    <w:p w:rsidR="00A91276" w:rsidRPr="0003621C" w:rsidRDefault="00A91276" w:rsidP="00A91276">
      <w:pPr>
        <w:ind w:firstLine="585"/>
        <w:rPr>
          <w:rFonts w:ascii="Times New Roman" w:eastAsia="仿宋_GB2312" w:hAnsi="Times New Roman" w:cs="Times New Roman"/>
          <w:b/>
          <w:bCs/>
          <w:sz w:val="30"/>
          <w:szCs w:val="30"/>
        </w:rPr>
      </w:pPr>
      <w:bookmarkStart w:id="72" w:name="_Toc26244"/>
      <w:r w:rsidRPr="0003621C">
        <w:rPr>
          <w:rFonts w:ascii="Times New Roman" w:eastAsia="仿宋_GB2312" w:hAnsi="Times New Roman" w:cs="Times New Roman"/>
          <w:b/>
          <w:bCs/>
          <w:sz w:val="30"/>
          <w:szCs w:val="30"/>
        </w:rPr>
        <w:t>1</w:t>
      </w:r>
      <w:r w:rsidRPr="0003621C">
        <w:rPr>
          <w:rFonts w:ascii="Times New Roman" w:eastAsia="仿宋_GB2312" w:hAnsi="Times New Roman" w:cs="Times New Roman"/>
          <w:b/>
          <w:bCs/>
          <w:sz w:val="30"/>
          <w:szCs w:val="30"/>
        </w:rPr>
        <w:t>、专家团队</w:t>
      </w:r>
    </w:p>
    <w:p w:rsidR="00A91276" w:rsidRPr="0003621C" w:rsidRDefault="00A91276" w:rsidP="009206F2">
      <w:pPr>
        <w:pStyle w:val="21"/>
        <w:ind w:firstLine="600"/>
        <w:rPr>
          <w:rFonts w:ascii="Times New Roman" w:hAnsi="Times New Roman" w:cs="Times New Roman"/>
        </w:rPr>
      </w:pPr>
      <w:r w:rsidRPr="0003621C">
        <w:rPr>
          <w:rFonts w:ascii="Times New Roman" w:hAnsi="Times New Roman" w:cs="Times New Roman"/>
        </w:rPr>
        <w:t>煤炭学院充分发挥行业办学优势，专家团队（见附件</w:t>
      </w:r>
      <w:r w:rsidRPr="0003621C">
        <w:rPr>
          <w:rFonts w:ascii="Times New Roman" w:hAnsi="Times New Roman" w:cs="Times New Roman"/>
        </w:rPr>
        <w:t>2</w:t>
      </w:r>
      <w:r w:rsidRPr="0003621C">
        <w:rPr>
          <w:rFonts w:ascii="Times New Roman" w:hAnsi="Times New Roman" w:cs="Times New Roman"/>
        </w:rPr>
        <w:t>）依</w:t>
      </w:r>
      <w:r w:rsidRPr="0003621C">
        <w:rPr>
          <w:rFonts w:ascii="Times New Roman" w:hAnsi="Times New Roman" w:cs="Times New Roman"/>
        </w:rPr>
        <w:lastRenderedPageBreak/>
        <w:t>托于煤</w:t>
      </w:r>
      <w:proofErr w:type="gramStart"/>
      <w:r w:rsidRPr="0003621C">
        <w:rPr>
          <w:rFonts w:ascii="Times New Roman" w:hAnsi="Times New Roman" w:cs="Times New Roman"/>
        </w:rPr>
        <w:t>矿井工</w:t>
      </w:r>
      <w:proofErr w:type="gramEnd"/>
      <w:r w:rsidRPr="0003621C">
        <w:rPr>
          <w:rFonts w:ascii="Times New Roman" w:hAnsi="Times New Roman" w:cs="Times New Roman"/>
        </w:rPr>
        <w:t>开采专业、煤矿安全专业、机械与电气设备专业等</w:t>
      </w:r>
      <w:r w:rsidRPr="0003621C">
        <w:rPr>
          <w:rFonts w:ascii="Times New Roman" w:hAnsi="Times New Roman" w:cs="Times New Roman"/>
        </w:rPr>
        <w:t>29</w:t>
      </w:r>
      <w:r w:rsidRPr="0003621C">
        <w:rPr>
          <w:rFonts w:ascii="Times New Roman" w:hAnsi="Times New Roman" w:cs="Times New Roman"/>
        </w:rPr>
        <w:t>个方向的煤炭工业技术委员会，</w:t>
      </w:r>
      <w:r w:rsidRPr="0003621C">
        <w:rPr>
          <w:rFonts w:ascii="Times New Roman" w:hAnsi="Times New Roman" w:cs="Times New Roman"/>
        </w:rPr>
        <w:t>1006</w:t>
      </w:r>
      <w:r w:rsidRPr="0003621C">
        <w:rPr>
          <w:rFonts w:ascii="Times New Roman" w:hAnsi="Times New Roman" w:cs="Times New Roman"/>
        </w:rPr>
        <w:t>名行业各领域专家。他们有来自于煤炭行业知名院校、科研机构、大型煤炭企业的知名专家、学者，也有来自于企业一线的实践型专家，层次分明、专业结构合理，为煤炭学院的发展规划、学科建设、专业调整、教学授课等工作提供强有力的支撑，保证学院的健康、可持续发展。</w:t>
      </w:r>
    </w:p>
    <w:p w:rsidR="00A91276" w:rsidRPr="0003621C" w:rsidRDefault="00A91276" w:rsidP="00A91276">
      <w:pPr>
        <w:ind w:firstLine="585"/>
        <w:rPr>
          <w:rFonts w:ascii="Times New Roman" w:eastAsia="仿宋_GB2312" w:hAnsi="Times New Roman" w:cs="Times New Roman"/>
          <w:b/>
          <w:bCs/>
          <w:sz w:val="30"/>
          <w:szCs w:val="30"/>
        </w:rPr>
      </w:pPr>
      <w:r w:rsidRPr="0003621C">
        <w:rPr>
          <w:rFonts w:ascii="Times New Roman" w:eastAsia="仿宋_GB2312" w:hAnsi="Times New Roman" w:cs="Times New Roman"/>
          <w:b/>
          <w:bCs/>
          <w:sz w:val="30"/>
          <w:szCs w:val="30"/>
        </w:rPr>
        <w:t>2</w:t>
      </w:r>
      <w:r w:rsidRPr="0003621C">
        <w:rPr>
          <w:rFonts w:ascii="Times New Roman" w:eastAsia="仿宋_GB2312" w:hAnsi="Times New Roman" w:cs="Times New Roman"/>
          <w:b/>
          <w:bCs/>
          <w:sz w:val="30"/>
          <w:szCs w:val="30"/>
        </w:rPr>
        <w:t>、组织实施</w:t>
      </w:r>
    </w:p>
    <w:p w:rsidR="00A91276" w:rsidRPr="0003621C" w:rsidRDefault="00A91276" w:rsidP="009206F2">
      <w:pPr>
        <w:pStyle w:val="21"/>
        <w:ind w:firstLine="600"/>
        <w:rPr>
          <w:rFonts w:ascii="Times New Roman" w:hAnsi="Times New Roman" w:cs="Times New Roman"/>
        </w:rPr>
      </w:pPr>
      <w:r w:rsidRPr="0003621C">
        <w:rPr>
          <w:rFonts w:ascii="Times New Roman" w:hAnsi="Times New Roman" w:cs="Times New Roman"/>
        </w:rPr>
        <w:t>煤炭学院在教学组织、实施过程中，将充分整合中国煤炭教育协会的资源优势。中国煤炭教育协会是经民政部登记注册的全国煤炭行业性协会</w:t>
      </w:r>
      <w:r w:rsidR="00CB0E8E">
        <w:rPr>
          <w:rFonts w:ascii="Times New Roman" w:hAnsi="Times New Roman" w:cs="Times New Roman"/>
        </w:rPr>
        <w:t>，</w:t>
      </w:r>
      <w:r w:rsidRPr="0003621C">
        <w:rPr>
          <w:rFonts w:ascii="Times New Roman" w:hAnsi="Times New Roman" w:cs="Times New Roman"/>
        </w:rPr>
        <w:t>是由煤炭院校、社会有关高等院校、煤炭企业、煤炭工业和煤矿安全管理部门等单位自愿组成，挂靠单位为中国煤炭工业协会，业务主管单位为教育部。协会下设高等教育、职工教育、职业技术教育、基础教育</w:t>
      </w:r>
      <w:r w:rsidRPr="0003621C">
        <w:rPr>
          <w:rFonts w:ascii="Times New Roman" w:hAnsi="Times New Roman" w:cs="Times New Roman"/>
        </w:rPr>
        <w:t>4</w:t>
      </w:r>
      <w:r w:rsidRPr="0003621C">
        <w:rPr>
          <w:rFonts w:ascii="Times New Roman" w:hAnsi="Times New Roman" w:cs="Times New Roman"/>
        </w:rPr>
        <w:t>个分会，分别承担相应类别的人才培养与培训工作现有普通高等学校会员单位</w:t>
      </w:r>
      <w:r w:rsidRPr="0003621C">
        <w:rPr>
          <w:rFonts w:ascii="Times New Roman" w:hAnsi="Times New Roman" w:cs="Times New Roman"/>
        </w:rPr>
        <w:t>17</w:t>
      </w:r>
      <w:r w:rsidRPr="0003621C">
        <w:rPr>
          <w:rFonts w:ascii="Times New Roman" w:hAnsi="Times New Roman" w:cs="Times New Roman"/>
        </w:rPr>
        <w:t>个，高职高专会员单位</w:t>
      </w:r>
      <w:r w:rsidRPr="0003621C">
        <w:rPr>
          <w:rFonts w:ascii="Times New Roman" w:hAnsi="Times New Roman" w:cs="Times New Roman"/>
        </w:rPr>
        <w:t>30</w:t>
      </w:r>
      <w:r w:rsidRPr="0003621C">
        <w:rPr>
          <w:rFonts w:ascii="Times New Roman" w:hAnsi="Times New Roman" w:cs="Times New Roman"/>
        </w:rPr>
        <w:t>多个，中等职业学校会员单位</w:t>
      </w:r>
      <w:r w:rsidRPr="0003621C">
        <w:rPr>
          <w:rFonts w:ascii="Times New Roman" w:hAnsi="Times New Roman" w:cs="Times New Roman"/>
        </w:rPr>
        <w:t>100</w:t>
      </w:r>
      <w:r w:rsidRPr="0003621C">
        <w:rPr>
          <w:rFonts w:ascii="Times New Roman" w:hAnsi="Times New Roman" w:cs="Times New Roman"/>
        </w:rPr>
        <w:t>多个，煤炭企业会员单位</w:t>
      </w:r>
      <w:r w:rsidRPr="0003621C">
        <w:rPr>
          <w:rFonts w:ascii="Times New Roman" w:hAnsi="Times New Roman" w:cs="Times New Roman"/>
        </w:rPr>
        <w:t>70</w:t>
      </w:r>
      <w:r w:rsidRPr="0003621C">
        <w:rPr>
          <w:rFonts w:ascii="Times New Roman" w:hAnsi="Times New Roman" w:cs="Times New Roman"/>
        </w:rPr>
        <w:t>多个。</w:t>
      </w:r>
    </w:p>
    <w:p w:rsidR="00A91276" w:rsidRPr="0003621C" w:rsidRDefault="00A91276" w:rsidP="009206F2">
      <w:pPr>
        <w:pStyle w:val="21"/>
        <w:ind w:firstLine="600"/>
        <w:rPr>
          <w:rFonts w:ascii="Times New Roman" w:hAnsi="Times New Roman" w:cs="Times New Roman"/>
        </w:rPr>
      </w:pPr>
      <w:r w:rsidRPr="0003621C">
        <w:rPr>
          <w:rFonts w:ascii="Times New Roman" w:hAnsi="Times New Roman" w:cs="Times New Roman"/>
        </w:rPr>
        <w:t>煤炭学院在实训、实操环节，将充分整合中国煤炭工业协会职业技能鉴定指导中心的资源优势。与煤炭企业建立合作机制，在全国各地建立多个实训基地（见附件</w:t>
      </w:r>
      <w:r w:rsidRPr="0003621C">
        <w:rPr>
          <w:rFonts w:ascii="Times New Roman" w:hAnsi="Times New Roman" w:cs="Times New Roman"/>
        </w:rPr>
        <w:t>3</w:t>
      </w:r>
      <w:r w:rsidRPr="0003621C">
        <w:rPr>
          <w:rFonts w:ascii="Times New Roman" w:hAnsi="Times New Roman" w:cs="Times New Roman"/>
        </w:rPr>
        <w:t>），利用全国煤炭行业技能大师和大师工作室（见附件</w:t>
      </w:r>
      <w:r w:rsidRPr="0003621C">
        <w:rPr>
          <w:rFonts w:ascii="Times New Roman" w:hAnsi="Times New Roman" w:cs="Times New Roman"/>
        </w:rPr>
        <w:t>4</w:t>
      </w:r>
      <w:r w:rsidRPr="0003621C">
        <w:rPr>
          <w:rFonts w:ascii="Times New Roman" w:hAnsi="Times New Roman" w:cs="Times New Roman"/>
        </w:rPr>
        <w:t>）开展面向生产实践的教学和实习，充分利用企业、学院在教学资源上的各自优势，把课堂传授知识为主的理论教育与以实践能力、实际经验为主的生产、科</w:t>
      </w:r>
      <w:r w:rsidRPr="0003621C">
        <w:rPr>
          <w:rFonts w:ascii="Times New Roman" w:hAnsi="Times New Roman" w:cs="Times New Roman"/>
        </w:rPr>
        <w:lastRenderedPageBreak/>
        <w:t>研实践的有机结合，从本质上解决学校教育与社会需求脱节的问题，增强学生的社会竞争能力。</w:t>
      </w:r>
    </w:p>
    <w:p w:rsidR="00A91276" w:rsidRPr="0003621C" w:rsidRDefault="00A91276" w:rsidP="00A91276">
      <w:pPr>
        <w:ind w:firstLine="585"/>
        <w:rPr>
          <w:rFonts w:ascii="Times New Roman" w:eastAsia="仿宋_GB2312" w:hAnsi="Times New Roman" w:cs="Times New Roman"/>
          <w:b/>
          <w:bCs/>
          <w:sz w:val="30"/>
          <w:szCs w:val="30"/>
        </w:rPr>
      </w:pPr>
      <w:r w:rsidRPr="0003621C">
        <w:rPr>
          <w:rFonts w:ascii="Times New Roman" w:eastAsia="仿宋_GB2312" w:hAnsi="Times New Roman" w:cs="Times New Roman"/>
          <w:b/>
          <w:bCs/>
          <w:sz w:val="30"/>
          <w:szCs w:val="30"/>
        </w:rPr>
        <w:t>3</w:t>
      </w:r>
      <w:r w:rsidRPr="0003621C">
        <w:rPr>
          <w:rFonts w:ascii="Times New Roman" w:eastAsia="仿宋_GB2312" w:hAnsi="Times New Roman" w:cs="Times New Roman"/>
          <w:b/>
          <w:bCs/>
          <w:sz w:val="30"/>
          <w:szCs w:val="30"/>
        </w:rPr>
        <w:t>、双证书的分层设计与学分银行行业中心建设</w:t>
      </w:r>
    </w:p>
    <w:p w:rsidR="00A91276" w:rsidRPr="0003621C" w:rsidRDefault="00A91276" w:rsidP="009206F2">
      <w:pPr>
        <w:pStyle w:val="21"/>
        <w:ind w:firstLine="600"/>
        <w:rPr>
          <w:rFonts w:ascii="Times New Roman" w:hAnsi="Times New Roman" w:cs="Times New Roman"/>
        </w:rPr>
      </w:pPr>
      <w:r w:rsidRPr="0003621C">
        <w:rPr>
          <w:rFonts w:ascii="Times New Roman" w:hAnsi="Times New Roman" w:cs="Times New Roman"/>
        </w:rPr>
        <w:t>第一类，强制性证书，包括煤矿主要负责人、安全生产管理人员和特种作业人员证书（简称</w:t>
      </w:r>
      <w:r w:rsidRPr="0003621C">
        <w:rPr>
          <w:rFonts w:ascii="Times New Roman" w:hAnsi="Times New Roman" w:cs="Times New Roman"/>
        </w:rPr>
        <w:t>“</w:t>
      </w:r>
      <w:r w:rsidRPr="0003621C">
        <w:rPr>
          <w:rFonts w:ascii="Times New Roman" w:hAnsi="Times New Roman" w:cs="Times New Roman"/>
        </w:rPr>
        <w:t>三项岗位人员</w:t>
      </w:r>
      <w:r w:rsidRPr="0003621C">
        <w:rPr>
          <w:rFonts w:ascii="Times New Roman" w:hAnsi="Times New Roman" w:cs="Times New Roman"/>
        </w:rPr>
        <w:t>”</w:t>
      </w:r>
      <w:r w:rsidRPr="0003621C">
        <w:rPr>
          <w:rFonts w:ascii="Times New Roman" w:hAnsi="Times New Roman" w:cs="Times New Roman"/>
        </w:rPr>
        <w:t>）和注册安全工程师证书，简称</w:t>
      </w:r>
      <w:r w:rsidRPr="0003621C">
        <w:rPr>
          <w:rFonts w:ascii="Times New Roman" w:hAnsi="Times New Roman" w:cs="Times New Roman"/>
        </w:rPr>
        <w:t>“3+1”</w:t>
      </w:r>
      <w:r w:rsidRPr="0003621C">
        <w:rPr>
          <w:rFonts w:ascii="Times New Roman" w:hAnsi="Times New Roman" w:cs="Times New Roman"/>
        </w:rPr>
        <w:t>。发证单位：国家安监总局。</w:t>
      </w:r>
    </w:p>
    <w:p w:rsidR="00A91276" w:rsidRPr="0003621C" w:rsidRDefault="00A91276" w:rsidP="009206F2">
      <w:pPr>
        <w:pStyle w:val="21"/>
        <w:ind w:firstLine="600"/>
        <w:rPr>
          <w:rFonts w:ascii="Times New Roman" w:hAnsi="Times New Roman" w:cs="Times New Roman"/>
        </w:rPr>
      </w:pPr>
      <w:r w:rsidRPr="0003621C">
        <w:rPr>
          <w:rFonts w:ascii="Times New Roman" w:hAnsi="Times New Roman" w:cs="Times New Roman"/>
        </w:rPr>
        <w:t>第二类，技能鉴定证书，包括采煤工（技师）等煤炭行业职业技能鉴定类职业资格证书。发证单位：人力资源和社会保障部，具体实施单位：中国煤炭工业协会职业技能鉴定中心。</w:t>
      </w:r>
    </w:p>
    <w:p w:rsidR="00A91276" w:rsidRPr="0003621C" w:rsidRDefault="00A91276" w:rsidP="009206F2">
      <w:pPr>
        <w:pStyle w:val="21"/>
        <w:ind w:firstLine="600"/>
        <w:rPr>
          <w:rFonts w:ascii="Times New Roman" w:hAnsi="Times New Roman" w:cs="Times New Roman"/>
        </w:rPr>
      </w:pPr>
      <w:r w:rsidRPr="0003621C">
        <w:rPr>
          <w:rFonts w:ascii="Times New Roman" w:hAnsi="Times New Roman" w:cs="Times New Roman"/>
        </w:rPr>
        <w:t>第三类，国家职业大典中的职业证书。发证单位：人力资源和社会保障部</w:t>
      </w:r>
    </w:p>
    <w:p w:rsidR="00A91276" w:rsidRPr="0003621C" w:rsidRDefault="00A91276" w:rsidP="009206F2">
      <w:pPr>
        <w:pStyle w:val="21"/>
        <w:ind w:firstLine="600"/>
        <w:rPr>
          <w:rFonts w:ascii="Times New Roman" w:hAnsi="Times New Roman" w:cs="Times New Roman"/>
        </w:rPr>
      </w:pPr>
      <w:r w:rsidRPr="0003621C">
        <w:rPr>
          <w:rFonts w:ascii="Times New Roman" w:hAnsi="Times New Roman" w:cs="Times New Roman"/>
        </w:rPr>
        <w:t>第四类，项目证书，包括采煤师、通风师、机电师、掘进师证书和煤炭行业职业经理人执业资格证书。发证单位：中国煤炭工业协会。</w:t>
      </w:r>
    </w:p>
    <w:p w:rsidR="00A91276" w:rsidRPr="0003621C" w:rsidRDefault="00A91276" w:rsidP="009206F2">
      <w:pPr>
        <w:pStyle w:val="21"/>
        <w:ind w:firstLine="600"/>
        <w:rPr>
          <w:rFonts w:ascii="Times New Roman" w:hAnsi="Times New Roman" w:cs="Times New Roman"/>
        </w:rPr>
      </w:pPr>
      <w:r w:rsidRPr="0003621C">
        <w:rPr>
          <w:rFonts w:ascii="Times New Roman" w:hAnsi="Times New Roman" w:cs="Times New Roman"/>
        </w:rPr>
        <w:t>首选证书，是第二类证书</w:t>
      </w:r>
      <w:r w:rsidRPr="0003621C">
        <w:rPr>
          <w:rFonts w:ascii="Times New Roman" w:hAnsi="Times New Roman" w:cs="Times New Roman"/>
        </w:rPr>
        <w:t>——</w:t>
      </w:r>
      <w:r w:rsidRPr="0003621C">
        <w:rPr>
          <w:rFonts w:ascii="Times New Roman" w:hAnsi="Times New Roman" w:cs="Times New Roman"/>
        </w:rPr>
        <w:t>技能鉴定证书，目前已完成采煤工（技师）的学分银行学习成果认证标准制定工作。专家组形成如下意见：认证标准制定思路清晰，目标明确，方法适当。研究内容具体，研究体系完整，科学可行。本认证标准可用。</w:t>
      </w:r>
    </w:p>
    <w:p w:rsidR="00A91276" w:rsidRPr="0003621C" w:rsidRDefault="00A91276" w:rsidP="009206F2">
      <w:pPr>
        <w:pStyle w:val="21"/>
        <w:ind w:firstLine="600"/>
        <w:rPr>
          <w:rFonts w:ascii="Times New Roman" w:hAnsi="Times New Roman" w:cs="Times New Roman"/>
        </w:rPr>
      </w:pPr>
      <w:r w:rsidRPr="0003621C">
        <w:rPr>
          <w:rFonts w:ascii="Times New Roman" w:hAnsi="Times New Roman" w:cs="Times New Roman"/>
        </w:rPr>
        <w:t>第二转换证书，也是当前及未来一段时间的安排（中期安排），即第一类证书</w:t>
      </w:r>
      <w:r w:rsidRPr="0003621C">
        <w:rPr>
          <w:rFonts w:ascii="Times New Roman" w:hAnsi="Times New Roman" w:cs="Times New Roman"/>
        </w:rPr>
        <w:t>——</w:t>
      </w:r>
      <w:r w:rsidRPr="0003621C">
        <w:rPr>
          <w:rFonts w:ascii="Times New Roman" w:hAnsi="Times New Roman" w:cs="Times New Roman"/>
        </w:rPr>
        <w:t>强制性证书。</w:t>
      </w:r>
    </w:p>
    <w:p w:rsidR="00A91276" w:rsidRPr="0003621C" w:rsidRDefault="00A91276" w:rsidP="009206F2">
      <w:pPr>
        <w:pStyle w:val="21"/>
        <w:ind w:firstLine="600"/>
        <w:rPr>
          <w:rFonts w:ascii="Times New Roman" w:hAnsi="Times New Roman" w:cs="Times New Roman"/>
        </w:rPr>
      </w:pPr>
      <w:r w:rsidRPr="0003621C">
        <w:rPr>
          <w:rFonts w:ascii="Times New Roman" w:hAnsi="Times New Roman" w:cs="Times New Roman"/>
        </w:rPr>
        <w:t>第三转换证书，也是中远期安排，即第四类证书</w:t>
      </w:r>
      <w:r w:rsidRPr="0003621C">
        <w:rPr>
          <w:rFonts w:ascii="Times New Roman" w:hAnsi="Times New Roman" w:cs="Times New Roman"/>
        </w:rPr>
        <w:t>——</w:t>
      </w:r>
      <w:r w:rsidRPr="0003621C">
        <w:rPr>
          <w:rFonts w:ascii="Times New Roman" w:hAnsi="Times New Roman" w:cs="Times New Roman"/>
        </w:rPr>
        <w:t>项目证书。</w:t>
      </w:r>
    </w:p>
    <w:p w:rsidR="00A91276" w:rsidRPr="0003621C" w:rsidRDefault="00A91276" w:rsidP="009206F2">
      <w:pPr>
        <w:pStyle w:val="21"/>
        <w:ind w:firstLine="600"/>
        <w:rPr>
          <w:rFonts w:ascii="Times New Roman" w:hAnsi="Times New Roman" w:cs="Times New Roman"/>
        </w:rPr>
      </w:pPr>
      <w:r w:rsidRPr="0003621C">
        <w:rPr>
          <w:rFonts w:ascii="Times New Roman" w:hAnsi="Times New Roman" w:cs="Times New Roman"/>
        </w:rPr>
        <w:lastRenderedPageBreak/>
        <w:t>第四转换证书，也是远期安排，即第三类证书</w:t>
      </w:r>
      <w:r w:rsidRPr="0003621C">
        <w:rPr>
          <w:rFonts w:ascii="Times New Roman" w:hAnsi="Times New Roman" w:cs="Times New Roman"/>
        </w:rPr>
        <w:t>——</w:t>
      </w:r>
      <w:r w:rsidRPr="0003621C">
        <w:rPr>
          <w:rFonts w:ascii="Times New Roman" w:hAnsi="Times New Roman" w:cs="Times New Roman"/>
        </w:rPr>
        <w:t>国家职业大典中职业证书。</w:t>
      </w:r>
    </w:p>
    <w:p w:rsidR="00A91276" w:rsidRPr="0003621C" w:rsidRDefault="00A91276" w:rsidP="00A91276">
      <w:pPr>
        <w:ind w:firstLine="585"/>
        <w:rPr>
          <w:rFonts w:ascii="Times New Roman" w:eastAsia="仿宋_GB2312" w:hAnsi="Times New Roman" w:cs="Times New Roman"/>
          <w:b/>
          <w:bCs/>
          <w:sz w:val="30"/>
          <w:szCs w:val="30"/>
        </w:rPr>
      </w:pPr>
      <w:r w:rsidRPr="0003621C">
        <w:rPr>
          <w:rFonts w:ascii="Times New Roman" w:eastAsia="仿宋_GB2312" w:hAnsi="Times New Roman" w:cs="Times New Roman"/>
          <w:b/>
          <w:bCs/>
          <w:sz w:val="30"/>
          <w:szCs w:val="30"/>
        </w:rPr>
        <w:t>4.</w:t>
      </w:r>
      <w:r w:rsidRPr="0003621C">
        <w:rPr>
          <w:rFonts w:ascii="Times New Roman" w:eastAsia="仿宋_GB2312" w:hAnsi="Times New Roman" w:cs="Times New Roman"/>
          <w:b/>
          <w:bCs/>
          <w:sz w:val="30"/>
          <w:szCs w:val="30"/>
        </w:rPr>
        <w:t>煤炭学院办学实践</w:t>
      </w:r>
    </w:p>
    <w:p w:rsidR="00A91276" w:rsidRPr="0003621C" w:rsidRDefault="00A91276" w:rsidP="009206F2">
      <w:pPr>
        <w:pStyle w:val="21"/>
        <w:ind w:firstLine="600"/>
        <w:rPr>
          <w:rFonts w:ascii="Times New Roman" w:hAnsi="Times New Roman" w:cs="Times New Roman"/>
        </w:rPr>
      </w:pPr>
      <w:r w:rsidRPr="0003621C">
        <w:rPr>
          <w:rFonts w:ascii="Times New Roman" w:hAnsi="Times New Roman" w:cs="Times New Roman"/>
        </w:rPr>
        <w:t>作为行业学院，国家开放大学煤炭学院由中国煤炭工业协会培训中心承办，具有以下办学实践：</w:t>
      </w:r>
    </w:p>
    <w:p w:rsidR="00A91276" w:rsidRPr="0003621C" w:rsidRDefault="00A91276" w:rsidP="009206F2">
      <w:pPr>
        <w:pStyle w:val="21"/>
        <w:ind w:firstLine="600"/>
        <w:rPr>
          <w:rFonts w:ascii="Times New Roman" w:hAnsi="Times New Roman" w:cs="Times New Roman"/>
        </w:rPr>
      </w:pPr>
      <w:r w:rsidRPr="0003621C">
        <w:rPr>
          <w:rFonts w:ascii="Times New Roman" w:hAnsi="Times New Roman" w:cs="Times New Roman"/>
        </w:rPr>
        <w:t>（</w:t>
      </w:r>
      <w:r w:rsidRPr="0003621C">
        <w:rPr>
          <w:rFonts w:ascii="Times New Roman" w:hAnsi="Times New Roman" w:cs="Times New Roman"/>
        </w:rPr>
        <w:t>1</w:t>
      </w:r>
      <w:r w:rsidRPr="0003621C">
        <w:rPr>
          <w:rFonts w:ascii="Times New Roman" w:hAnsi="Times New Roman" w:cs="Times New Roman"/>
        </w:rPr>
        <w:t>）</w:t>
      </w:r>
      <w:r w:rsidRPr="0003621C">
        <w:rPr>
          <w:rFonts w:ascii="Times New Roman" w:hAnsi="Times New Roman" w:cs="Times New Roman"/>
        </w:rPr>
        <w:t>2004</w:t>
      </w:r>
      <w:r w:rsidRPr="0003621C">
        <w:rPr>
          <w:rFonts w:ascii="Times New Roman" w:hAnsi="Times New Roman" w:cs="Times New Roman"/>
        </w:rPr>
        <w:t>年</w:t>
      </w:r>
      <w:r w:rsidRPr="0003621C">
        <w:rPr>
          <w:rFonts w:ascii="Times New Roman" w:hAnsi="Times New Roman" w:cs="Times New Roman"/>
        </w:rPr>
        <w:t>—2006</w:t>
      </w:r>
      <w:r w:rsidRPr="0003621C">
        <w:rPr>
          <w:rFonts w:ascii="Times New Roman" w:hAnsi="Times New Roman" w:cs="Times New Roman"/>
        </w:rPr>
        <w:t>年，和中国矿业大学联合开办采矿、矿山机电、矿山地质与测量、矿山安全等四个主体专业，专、本两个层次的课程进修班，共培养了</w:t>
      </w:r>
      <w:r w:rsidRPr="0003621C">
        <w:rPr>
          <w:rFonts w:ascii="Times New Roman" w:hAnsi="Times New Roman" w:cs="Times New Roman"/>
        </w:rPr>
        <w:t>1584</w:t>
      </w:r>
      <w:r w:rsidRPr="0003621C">
        <w:rPr>
          <w:rFonts w:ascii="Times New Roman" w:hAnsi="Times New Roman" w:cs="Times New Roman"/>
        </w:rPr>
        <w:t>人。</w:t>
      </w:r>
    </w:p>
    <w:p w:rsidR="00A91276" w:rsidRPr="0003621C" w:rsidRDefault="00A91276" w:rsidP="009206F2">
      <w:pPr>
        <w:pStyle w:val="21"/>
        <w:ind w:firstLine="600"/>
        <w:rPr>
          <w:rFonts w:ascii="Times New Roman" w:hAnsi="Times New Roman" w:cs="Times New Roman"/>
        </w:rPr>
      </w:pPr>
      <w:r w:rsidRPr="0003621C">
        <w:rPr>
          <w:rFonts w:ascii="Times New Roman" w:hAnsi="Times New Roman" w:cs="Times New Roman"/>
        </w:rPr>
        <w:t>（</w:t>
      </w:r>
      <w:r w:rsidRPr="0003621C">
        <w:rPr>
          <w:rFonts w:ascii="Times New Roman" w:hAnsi="Times New Roman" w:cs="Times New Roman"/>
        </w:rPr>
        <w:t>2</w:t>
      </w:r>
      <w:r w:rsidRPr="0003621C">
        <w:rPr>
          <w:rFonts w:ascii="Times New Roman" w:hAnsi="Times New Roman" w:cs="Times New Roman"/>
        </w:rPr>
        <w:t>）</w:t>
      </w:r>
      <w:r w:rsidRPr="0003621C">
        <w:rPr>
          <w:rFonts w:ascii="Times New Roman" w:hAnsi="Times New Roman" w:cs="Times New Roman"/>
        </w:rPr>
        <w:t>2012</w:t>
      </w:r>
      <w:r w:rsidRPr="0003621C">
        <w:rPr>
          <w:rFonts w:ascii="Times New Roman" w:hAnsi="Times New Roman" w:cs="Times New Roman"/>
        </w:rPr>
        <w:t>年</w:t>
      </w:r>
      <w:r w:rsidRPr="0003621C">
        <w:rPr>
          <w:rFonts w:ascii="Times New Roman" w:hAnsi="Times New Roman" w:cs="Times New Roman"/>
        </w:rPr>
        <w:t>—2013</w:t>
      </w:r>
      <w:r w:rsidRPr="0003621C">
        <w:rPr>
          <w:rFonts w:ascii="Times New Roman" w:hAnsi="Times New Roman" w:cs="Times New Roman"/>
        </w:rPr>
        <w:t>年，和中国石油大学（华东）共同举办机械设计制造及其自动化、安全工程等</w:t>
      </w:r>
      <w:r w:rsidRPr="0003621C">
        <w:rPr>
          <w:rFonts w:ascii="Times New Roman" w:hAnsi="Times New Roman" w:cs="Times New Roman"/>
        </w:rPr>
        <w:t>11</w:t>
      </w:r>
      <w:r w:rsidRPr="0003621C">
        <w:rPr>
          <w:rFonts w:ascii="Times New Roman" w:hAnsi="Times New Roman" w:cs="Times New Roman"/>
        </w:rPr>
        <w:t>个专升本，机电一体化技术、电气自动化技术、化工工艺等</w:t>
      </w:r>
      <w:r w:rsidRPr="0003621C">
        <w:rPr>
          <w:rFonts w:ascii="Times New Roman" w:hAnsi="Times New Roman" w:cs="Times New Roman"/>
        </w:rPr>
        <w:t>9</w:t>
      </w:r>
      <w:r w:rsidRPr="0003621C">
        <w:rPr>
          <w:rFonts w:ascii="Times New Roman" w:hAnsi="Times New Roman" w:cs="Times New Roman"/>
        </w:rPr>
        <w:t>个高</w:t>
      </w:r>
      <w:proofErr w:type="gramStart"/>
      <w:r w:rsidRPr="0003621C">
        <w:rPr>
          <w:rFonts w:ascii="Times New Roman" w:hAnsi="Times New Roman" w:cs="Times New Roman"/>
        </w:rPr>
        <w:t>起专专业</w:t>
      </w:r>
      <w:proofErr w:type="gramEnd"/>
      <w:r w:rsidRPr="0003621C">
        <w:rPr>
          <w:rFonts w:ascii="Times New Roman" w:hAnsi="Times New Roman" w:cs="Times New Roman"/>
        </w:rPr>
        <w:t>的招生工作，共培养</w:t>
      </w:r>
      <w:r w:rsidRPr="0003621C">
        <w:rPr>
          <w:rFonts w:ascii="Times New Roman" w:hAnsi="Times New Roman" w:cs="Times New Roman"/>
        </w:rPr>
        <w:t>1801</w:t>
      </w:r>
      <w:r w:rsidRPr="0003621C">
        <w:rPr>
          <w:rFonts w:ascii="Times New Roman" w:hAnsi="Times New Roman" w:cs="Times New Roman"/>
        </w:rPr>
        <w:t>人。</w:t>
      </w:r>
    </w:p>
    <w:p w:rsidR="00A91276" w:rsidRPr="0003621C" w:rsidRDefault="00A91276" w:rsidP="009206F2">
      <w:pPr>
        <w:pStyle w:val="21"/>
        <w:ind w:firstLine="600"/>
        <w:rPr>
          <w:rFonts w:ascii="Times New Roman" w:hAnsi="Times New Roman" w:cs="Times New Roman"/>
        </w:rPr>
      </w:pPr>
      <w:r w:rsidRPr="0003621C">
        <w:rPr>
          <w:rFonts w:ascii="Times New Roman" w:hAnsi="Times New Roman" w:cs="Times New Roman"/>
        </w:rPr>
        <w:t>（</w:t>
      </w:r>
      <w:r w:rsidRPr="0003621C">
        <w:rPr>
          <w:rFonts w:ascii="Times New Roman" w:hAnsi="Times New Roman" w:cs="Times New Roman"/>
        </w:rPr>
        <w:t>3</w:t>
      </w:r>
      <w:r w:rsidRPr="0003621C">
        <w:rPr>
          <w:rFonts w:ascii="Times New Roman" w:hAnsi="Times New Roman" w:cs="Times New Roman"/>
        </w:rPr>
        <w:t>）经中组部干教局授权，开展行业工商管理培训，取证总人数</w:t>
      </w:r>
      <w:r w:rsidRPr="0003621C">
        <w:rPr>
          <w:rFonts w:ascii="Times New Roman" w:hAnsi="Times New Roman" w:cs="Times New Roman"/>
        </w:rPr>
        <w:t>13500</w:t>
      </w:r>
      <w:r w:rsidRPr="0003621C">
        <w:rPr>
          <w:rFonts w:ascii="Times New Roman" w:hAnsi="Times New Roman" w:cs="Times New Roman"/>
        </w:rPr>
        <w:t>人；开展煤炭行业职业经理人（煤炭行业标准）资格认证培训，取证人数</w:t>
      </w:r>
      <w:r w:rsidRPr="0003621C">
        <w:rPr>
          <w:rFonts w:ascii="Times New Roman" w:hAnsi="Times New Roman" w:cs="Times New Roman"/>
        </w:rPr>
        <w:t>6600</w:t>
      </w:r>
      <w:r w:rsidRPr="0003621C">
        <w:rPr>
          <w:rFonts w:ascii="Times New Roman" w:hAnsi="Times New Roman" w:cs="Times New Roman"/>
        </w:rPr>
        <w:t>余人；国家专业技术人才知识更新工程培训项目网络培训</w:t>
      </w:r>
      <w:r w:rsidRPr="0003621C">
        <w:rPr>
          <w:rFonts w:ascii="Times New Roman" w:hAnsi="Times New Roman" w:cs="Times New Roman"/>
        </w:rPr>
        <w:t>17</w:t>
      </w:r>
      <w:r w:rsidRPr="0003621C">
        <w:rPr>
          <w:rFonts w:ascii="Times New Roman" w:hAnsi="Times New Roman" w:cs="Times New Roman"/>
        </w:rPr>
        <w:t>万余人次；乌金蓝领工程网上培训班组长</w:t>
      </w:r>
      <w:r w:rsidRPr="0003621C">
        <w:rPr>
          <w:rFonts w:ascii="Times New Roman" w:hAnsi="Times New Roman" w:cs="Times New Roman"/>
        </w:rPr>
        <w:t>2742</w:t>
      </w:r>
      <w:r w:rsidRPr="0003621C">
        <w:rPr>
          <w:rFonts w:ascii="Times New Roman" w:hAnsi="Times New Roman" w:cs="Times New Roman"/>
        </w:rPr>
        <w:t>人；累计通过网络培训</w:t>
      </w:r>
      <w:r w:rsidRPr="0003621C">
        <w:rPr>
          <w:rFonts w:ascii="Times New Roman" w:hAnsi="Times New Roman" w:cs="Times New Roman"/>
        </w:rPr>
        <w:t>600</w:t>
      </w:r>
      <w:r w:rsidRPr="0003621C">
        <w:rPr>
          <w:rFonts w:ascii="Times New Roman" w:hAnsi="Times New Roman" w:cs="Times New Roman"/>
        </w:rPr>
        <w:t>多万人次。</w:t>
      </w:r>
    </w:p>
    <w:p w:rsidR="00A91276" w:rsidRPr="0003621C" w:rsidRDefault="00A91276" w:rsidP="009206F2">
      <w:pPr>
        <w:pStyle w:val="21"/>
        <w:ind w:firstLine="600"/>
        <w:rPr>
          <w:rFonts w:ascii="Times New Roman" w:hAnsi="Times New Roman" w:cs="Times New Roman"/>
        </w:rPr>
      </w:pPr>
      <w:r w:rsidRPr="0003621C">
        <w:rPr>
          <w:rFonts w:ascii="Times New Roman" w:hAnsi="Times New Roman" w:cs="Times New Roman"/>
        </w:rPr>
        <w:t>（</w:t>
      </w:r>
      <w:r w:rsidRPr="0003621C">
        <w:rPr>
          <w:rFonts w:ascii="Times New Roman" w:hAnsi="Times New Roman" w:cs="Times New Roman"/>
        </w:rPr>
        <w:t>4</w:t>
      </w:r>
      <w:r w:rsidRPr="0003621C">
        <w:rPr>
          <w:rFonts w:ascii="Times New Roman" w:hAnsi="Times New Roman" w:cs="Times New Roman"/>
        </w:rPr>
        <w:t>）煤炭</w:t>
      </w:r>
      <w:proofErr w:type="gramStart"/>
      <w:r w:rsidRPr="0003621C">
        <w:rPr>
          <w:rFonts w:ascii="Times New Roman" w:hAnsi="Times New Roman" w:cs="Times New Roman"/>
        </w:rPr>
        <w:t>远教网</w:t>
      </w:r>
      <w:proofErr w:type="gramEnd"/>
      <w:r w:rsidRPr="0003621C">
        <w:rPr>
          <w:rFonts w:ascii="Times New Roman" w:hAnsi="Times New Roman" w:cs="Times New Roman"/>
        </w:rPr>
        <w:t>网络已覆盖全国</w:t>
      </w:r>
      <w:r w:rsidRPr="0003621C">
        <w:rPr>
          <w:rFonts w:ascii="Times New Roman" w:hAnsi="Times New Roman" w:cs="Times New Roman"/>
        </w:rPr>
        <w:t>20</w:t>
      </w:r>
      <w:r w:rsidRPr="0003621C">
        <w:rPr>
          <w:rFonts w:ascii="Times New Roman" w:hAnsi="Times New Roman" w:cs="Times New Roman"/>
        </w:rPr>
        <w:t>余个省（区、市）的大型特大型煤炭企业近</w:t>
      </w:r>
      <w:r w:rsidRPr="0003621C">
        <w:rPr>
          <w:rFonts w:ascii="Times New Roman" w:hAnsi="Times New Roman" w:cs="Times New Roman"/>
        </w:rPr>
        <w:t>80%</w:t>
      </w:r>
      <w:r w:rsidRPr="0003621C">
        <w:rPr>
          <w:rFonts w:ascii="Times New Roman" w:hAnsi="Times New Roman" w:cs="Times New Roman"/>
        </w:rPr>
        <w:t>，平均每年制作播出近</w:t>
      </w:r>
      <w:r w:rsidRPr="0003621C">
        <w:rPr>
          <w:rFonts w:ascii="Times New Roman" w:hAnsi="Times New Roman" w:cs="Times New Roman"/>
        </w:rPr>
        <w:t>2000</w:t>
      </w:r>
      <w:r w:rsidRPr="0003621C">
        <w:rPr>
          <w:rFonts w:ascii="Times New Roman" w:hAnsi="Times New Roman" w:cs="Times New Roman"/>
        </w:rPr>
        <w:t>课时课程，资源总量达</w:t>
      </w:r>
      <w:r w:rsidRPr="0003621C">
        <w:rPr>
          <w:rFonts w:ascii="Times New Roman" w:hAnsi="Times New Roman" w:cs="Times New Roman"/>
        </w:rPr>
        <w:t>9635</w:t>
      </w:r>
      <w:r w:rsidRPr="0003621C">
        <w:rPr>
          <w:rFonts w:ascii="Times New Roman" w:hAnsi="Times New Roman" w:cs="Times New Roman"/>
        </w:rPr>
        <w:t>课时。出版了煤炭行业</w:t>
      </w:r>
      <w:r w:rsidRPr="0003621C">
        <w:rPr>
          <w:rFonts w:ascii="Times New Roman" w:hAnsi="Times New Roman" w:cs="Times New Roman"/>
        </w:rPr>
        <w:t>5</w:t>
      </w:r>
      <w:r w:rsidRPr="0003621C">
        <w:rPr>
          <w:rFonts w:ascii="Times New Roman" w:hAnsi="Times New Roman" w:cs="Times New Roman"/>
        </w:rPr>
        <w:t>大领域</w:t>
      </w:r>
      <w:r w:rsidRPr="0003621C">
        <w:rPr>
          <w:rFonts w:ascii="Times New Roman" w:hAnsi="Times New Roman" w:cs="Times New Roman"/>
        </w:rPr>
        <w:t>34</w:t>
      </w:r>
      <w:r w:rsidRPr="0003621C">
        <w:rPr>
          <w:rFonts w:ascii="Times New Roman" w:hAnsi="Times New Roman" w:cs="Times New Roman"/>
        </w:rPr>
        <w:t>本国</w:t>
      </w:r>
      <w:proofErr w:type="gramStart"/>
      <w:r w:rsidRPr="0003621C">
        <w:rPr>
          <w:rFonts w:ascii="Times New Roman" w:hAnsi="Times New Roman" w:cs="Times New Roman"/>
        </w:rPr>
        <w:t>家专业</w:t>
      </w:r>
      <w:proofErr w:type="gramEnd"/>
      <w:r w:rsidRPr="0003621C">
        <w:rPr>
          <w:rFonts w:ascii="Times New Roman" w:hAnsi="Times New Roman" w:cs="Times New Roman"/>
        </w:rPr>
        <w:t>技术人才知识更新工程教材、</w:t>
      </w:r>
      <w:r w:rsidRPr="0003621C">
        <w:rPr>
          <w:rFonts w:ascii="Times New Roman" w:hAnsi="Times New Roman" w:cs="Times New Roman"/>
        </w:rPr>
        <w:t>4</w:t>
      </w:r>
      <w:r w:rsidRPr="0003621C">
        <w:rPr>
          <w:rFonts w:ascii="Times New Roman" w:hAnsi="Times New Roman" w:cs="Times New Roman"/>
        </w:rPr>
        <w:t>本煤矿班组长培训教材、</w:t>
      </w:r>
      <w:r w:rsidRPr="0003621C">
        <w:rPr>
          <w:rFonts w:ascii="Times New Roman" w:hAnsi="Times New Roman" w:cs="Times New Roman"/>
        </w:rPr>
        <w:t>12</w:t>
      </w:r>
      <w:r w:rsidRPr="0003621C">
        <w:rPr>
          <w:rFonts w:ascii="Times New Roman" w:hAnsi="Times New Roman" w:cs="Times New Roman"/>
        </w:rPr>
        <w:t>本工商管理和煤炭行业职业经理人指定培训教材。</w:t>
      </w:r>
    </w:p>
    <w:p w:rsidR="00A91276" w:rsidRPr="0003621C" w:rsidRDefault="00A91276" w:rsidP="00A91276">
      <w:pPr>
        <w:ind w:firstLine="585"/>
        <w:rPr>
          <w:rFonts w:ascii="Times New Roman" w:eastAsia="仿宋_GB2312" w:hAnsi="Times New Roman" w:cs="Times New Roman"/>
          <w:b/>
          <w:bCs/>
          <w:sz w:val="30"/>
          <w:szCs w:val="30"/>
        </w:rPr>
      </w:pPr>
      <w:r w:rsidRPr="0003621C">
        <w:rPr>
          <w:rFonts w:ascii="Times New Roman" w:eastAsia="仿宋_GB2312" w:hAnsi="Times New Roman" w:cs="Times New Roman"/>
          <w:b/>
          <w:bCs/>
          <w:sz w:val="30"/>
          <w:szCs w:val="30"/>
        </w:rPr>
        <w:lastRenderedPageBreak/>
        <w:t>5.</w:t>
      </w:r>
      <w:r w:rsidRPr="0003621C">
        <w:rPr>
          <w:rFonts w:ascii="Times New Roman" w:eastAsia="仿宋_GB2312" w:hAnsi="Times New Roman" w:cs="Times New Roman"/>
          <w:b/>
          <w:bCs/>
          <w:sz w:val="30"/>
          <w:szCs w:val="30"/>
        </w:rPr>
        <w:t>煤炭学院办学特点</w:t>
      </w:r>
    </w:p>
    <w:p w:rsidR="00A91276" w:rsidRPr="0003621C" w:rsidRDefault="00A91276" w:rsidP="009206F2">
      <w:pPr>
        <w:pStyle w:val="21"/>
        <w:ind w:firstLine="600"/>
        <w:rPr>
          <w:rFonts w:ascii="Times New Roman" w:hAnsi="Times New Roman" w:cs="Times New Roman"/>
        </w:rPr>
      </w:pPr>
      <w:r w:rsidRPr="0003621C">
        <w:rPr>
          <w:rFonts w:ascii="Times New Roman" w:hAnsi="Times New Roman" w:cs="Times New Roman"/>
        </w:rPr>
        <w:t>（</w:t>
      </w:r>
      <w:r w:rsidRPr="0003621C">
        <w:rPr>
          <w:rFonts w:ascii="Times New Roman" w:hAnsi="Times New Roman" w:cs="Times New Roman"/>
        </w:rPr>
        <w:t>1</w:t>
      </w:r>
      <w:r w:rsidRPr="0003621C">
        <w:rPr>
          <w:rFonts w:ascii="Times New Roman" w:hAnsi="Times New Roman" w:cs="Times New Roman"/>
        </w:rPr>
        <w:t>）面向就业，无缝对接</w:t>
      </w:r>
    </w:p>
    <w:p w:rsidR="00A91276" w:rsidRPr="0003621C" w:rsidRDefault="00A91276" w:rsidP="009206F2">
      <w:pPr>
        <w:pStyle w:val="21"/>
        <w:ind w:firstLine="600"/>
        <w:rPr>
          <w:rFonts w:ascii="Times New Roman" w:hAnsi="Times New Roman" w:cs="Times New Roman"/>
        </w:rPr>
      </w:pPr>
      <w:r w:rsidRPr="0003621C">
        <w:rPr>
          <w:rFonts w:ascii="Times New Roman" w:hAnsi="Times New Roman" w:cs="Times New Roman"/>
        </w:rPr>
        <w:t>中国煤炭工业协会会员单位既是采矿工程专业的生源保障，更是采矿工程专业毕业学生的就业渠道。</w:t>
      </w:r>
    </w:p>
    <w:p w:rsidR="00A91276" w:rsidRPr="0003621C" w:rsidRDefault="00A91276" w:rsidP="009206F2">
      <w:pPr>
        <w:pStyle w:val="21"/>
        <w:ind w:firstLine="600"/>
        <w:rPr>
          <w:rFonts w:ascii="Times New Roman" w:hAnsi="Times New Roman" w:cs="Times New Roman"/>
        </w:rPr>
      </w:pPr>
      <w:r w:rsidRPr="0003621C">
        <w:rPr>
          <w:rFonts w:ascii="Times New Roman" w:hAnsi="Times New Roman" w:cs="Times New Roman"/>
        </w:rPr>
        <w:t>（</w:t>
      </w:r>
      <w:r w:rsidRPr="0003621C">
        <w:rPr>
          <w:rFonts w:ascii="Times New Roman" w:hAnsi="Times New Roman" w:cs="Times New Roman"/>
        </w:rPr>
        <w:t>2</w:t>
      </w:r>
      <w:r w:rsidRPr="0003621C">
        <w:rPr>
          <w:rFonts w:ascii="Times New Roman" w:hAnsi="Times New Roman" w:cs="Times New Roman"/>
        </w:rPr>
        <w:t>）产教融合，突出特色</w:t>
      </w:r>
    </w:p>
    <w:p w:rsidR="00A91276" w:rsidRPr="0003621C" w:rsidRDefault="00A91276" w:rsidP="009206F2">
      <w:pPr>
        <w:pStyle w:val="21"/>
        <w:ind w:firstLine="600"/>
        <w:rPr>
          <w:rFonts w:ascii="Times New Roman" w:hAnsi="Times New Roman" w:cs="Times New Roman"/>
        </w:rPr>
      </w:pPr>
      <w:r w:rsidRPr="0003621C">
        <w:rPr>
          <w:rFonts w:ascii="Times New Roman" w:hAnsi="Times New Roman" w:cs="Times New Roman"/>
        </w:rPr>
        <w:t>煤炭学院将突出行业学院办学特色，实施</w:t>
      </w:r>
      <w:r w:rsidRPr="0003621C">
        <w:rPr>
          <w:rFonts w:ascii="Times New Roman" w:hAnsi="Times New Roman" w:cs="Times New Roman"/>
        </w:rPr>
        <w:t>“</w:t>
      </w:r>
      <w:r w:rsidRPr="0003621C">
        <w:rPr>
          <w:rFonts w:ascii="Times New Roman" w:hAnsi="Times New Roman" w:cs="Times New Roman"/>
        </w:rPr>
        <w:t>特色学院、特色学科、特色专业</w:t>
      </w:r>
      <w:r w:rsidRPr="0003621C">
        <w:rPr>
          <w:rFonts w:ascii="Times New Roman" w:hAnsi="Times New Roman" w:cs="Times New Roman"/>
        </w:rPr>
        <w:t>”</w:t>
      </w:r>
      <w:r w:rsidRPr="0003621C">
        <w:rPr>
          <w:rFonts w:ascii="Times New Roman" w:hAnsi="Times New Roman" w:cs="Times New Roman"/>
        </w:rPr>
        <w:t>建设计划。强化校企协同育人，大力推进产教一体化办学，形成相关利益方参与的社会共建机制。</w:t>
      </w:r>
    </w:p>
    <w:p w:rsidR="00A91276" w:rsidRPr="0003621C" w:rsidRDefault="00A91276" w:rsidP="009206F2">
      <w:pPr>
        <w:pStyle w:val="21"/>
        <w:ind w:firstLine="600"/>
        <w:rPr>
          <w:rFonts w:ascii="Times New Roman" w:hAnsi="Times New Roman" w:cs="Times New Roman"/>
        </w:rPr>
      </w:pPr>
      <w:r w:rsidRPr="0003621C">
        <w:rPr>
          <w:rFonts w:ascii="Times New Roman" w:hAnsi="Times New Roman" w:cs="Times New Roman"/>
        </w:rPr>
        <w:t>（</w:t>
      </w:r>
      <w:r w:rsidRPr="0003621C">
        <w:rPr>
          <w:rFonts w:ascii="Times New Roman" w:hAnsi="Times New Roman" w:cs="Times New Roman"/>
        </w:rPr>
        <w:t>3</w:t>
      </w:r>
      <w:r w:rsidRPr="0003621C">
        <w:rPr>
          <w:rFonts w:ascii="Times New Roman" w:hAnsi="Times New Roman" w:cs="Times New Roman"/>
        </w:rPr>
        <w:t>）建设</w:t>
      </w:r>
      <w:r w:rsidRPr="0003621C">
        <w:rPr>
          <w:rFonts w:ascii="Times New Roman" w:hAnsi="Times New Roman" w:cs="Times New Roman"/>
        </w:rPr>
        <w:t>“</w:t>
      </w:r>
      <w:r w:rsidRPr="0003621C">
        <w:rPr>
          <w:rFonts w:ascii="Times New Roman" w:hAnsi="Times New Roman" w:cs="Times New Roman"/>
        </w:rPr>
        <w:t>双师型</w:t>
      </w:r>
      <w:r w:rsidRPr="0003621C">
        <w:rPr>
          <w:rFonts w:ascii="Times New Roman" w:hAnsi="Times New Roman" w:cs="Times New Roman"/>
        </w:rPr>
        <w:t>”</w:t>
      </w:r>
      <w:r w:rsidRPr="0003621C">
        <w:rPr>
          <w:rFonts w:ascii="Times New Roman" w:hAnsi="Times New Roman" w:cs="Times New Roman"/>
        </w:rPr>
        <w:t>教师队伍</w:t>
      </w:r>
    </w:p>
    <w:p w:rsidR="00A91276" w:rsidRPr="0003621C" w:rsidRDefault="00A91276" w:rsidP="009206F2">
      <w:pPr>
        <w:pStyle w:val="21"/>
        <w:ind w:firstLine="600"/>
        <w:rPr>
          <w:rFonts w:ascii="Times New Roman" w:hAnsi="Times New Roman" w:cs="Times New Roman"/>
        </w:rPr>
      </w:pPr>
      <w:r w:rsidRPr="0003621C">
        <w:rPr>
          <w:rFonts w:ascii="Times New Roman" w:hAnsi="Times New Roman" w:cs="Times New Roman"/>
        </w:rPr>
        <w:t>煤炭学院拥有上百名来自高校、企业、科研机构的知名专家队伍，学院的任课教师将从专家队伍中择优聘用。实施以专业带头人为核心，专兼结合、结构合理、动态组合、团结协作的团队组织模式。这些专家有深厚扎实的理论知识，有一线工作的丰富经验，更有对行业、企业现状的深刻认知，授课内容理论结合实际并侧重于应用，因而更适合职业继续教育的个性需求。</w:t>
      </w:r>
    </w:p>
    <w:p w:rsidR="00A91276" w:rsidRPr="0003621C" w:rsidRDefault="00A91276" w:rsidP="009206F2">
      <w:pPr>
        <w:pStyle w:val="21"/>
        <w:ind w:firstLine="600"/>
        <w:rPr>
          <w:rFonts w:ascii="Times New Roman" w:hAnsi="Times New Roman" w:cs="Times New Roman"/>
        </w:rPr>
      </w:pPr>
      <w:r w:rsidRPr="0003621C">
        <w:rPr>
          <w:rFonts w:ascii="Times New Roman" w:hAnsi="Times New Roman" w:cs="Times New Roman"/>
        </w:rPr>
        <w:t>实施专业教学团队建设、兼职教师资源库建设和教学名师、专业教学能手、教坛新秀培养</w:t>
      </w:r>
      <w:r w:rsidRPr="0003621C">
        <w:rPr>
          <w:rFonts w:ascii="Times New Roman" w:hAnsi="Times New Roman" w:cs="Times New Roman"/>
        </w:rPr>
        <w:t>“</w:t>
      </w:r>
      <w:r w:rsidRPr="0003621C">
        <w:rPr>
          <w:rFonts w:ascii="Times New Roman" w:hAnsi="Times New Roman" w:cs="Times New Roman"/>
        </w:rPr>
        <w:t>五项工程</w:t>
      </w:r>
      <w:r w:rsidRPr="0003621C">
        <w:rPr>
          <w:rFonts w:ascii="Times New Roman" w:hAnsi="Times New Roman" w:cs="Times New Roman"/>
        </w:rPr>
        <w:t>”</w:t>
      </w:r>
      <w:r w:rsidRPr="0003621C">
        <w:rPr>
          <w:rFonts w:ascii="Times New Roman" w:hAnsi="Times New Roman" w:cs="Times New Roman"/>
        </w:rPr>
        <w:t>，以教师整体素质提高为中心，以</w:t>
      </w:r>
      <w:r w:rsidRPr="0003621C">
        <w:rPr>
          <w:rFonts w:ascii="Times New Roman" w:hAnsi="Times New Roman" w:cs="Times New Roman"/>
        </w:rPr>
        <w:t>“</w:t>
      </w:r>
      <w:r w:rsidRPr="0003621C">
        <w:rPr>
          <w:rFonts w:ascii="Times New Roman" w:hAnsi="Times New Roman" w:cs="Times New Roman"/>
        </w:rPr>
        <w:t>双师型</w:t>
      </w:r>
      <w:r w:rsidRPr="0003621C">
        <w:rPr>
          <w:rFonts w:ascii="Times New Roman" w:hAnsi="Times New Roman" w:cs="Times New Roman"/>
        </w:rPr>
        <w:t>”</w:t>
      </w:r>
      <w:r w:rsidRPr="0003621C">
        <w:rPr>
          <w:rFonts w:ascii="Times New Roman" w:hAnsi="Times New Roman" w:cs="Times New Roman"/>
        </w:rPr>
        <w:t>教师队伍建设为重点，培养、引进、聘请相结合，</w:t>
      </w:r>
      <w:proofErr w:type="gramStart"/>
      <w:r w:rsidRPr="0003621C">
        <w:rPr>
          <w:rFonts w:ascii="Times New Roman" w:hAnsi="Times New Roman" w:cs="Times New Roman"/>
        </w:rPr>
        <w:t>院企互通</w:t>
      </w:r>
      <w:proofErr w:type="gramEnd"/>
      <w:r w:rsidRPr="0003621C">
        <w:rPr>
          <w:rFonts w:ascii="Times New Roman" w:hAnsi="Times New Roman" w:cs="Times New Roman"/>
        </w:rPr>
        <w:t>，共同打造素质优良、结构合理、专兼结合的</w:t>
      </w:r>
      <w:r w:rsidRPr="0003621C">
        <w:rPr>
          <w:rFonts w:ascii="Times New Roman" w:hAnsi="Times New Roman" w:cs="Times New Roman"/>
        </w:rPr>
        <w:t>“</w:t>
      </w:r>
      <w:r w:rsidRPr="0003621C">
        <w:rPr>
          <w:rFonts w:ascii="Times New Roman" w:hAnsi="Times New Roman" w:cs="Times New Roman"/>
        </w:rPr>
        <w:t>双师型</w:t>
      </w:r>
      <w:r w:rsidRPr="0003621C">
        <w:rPr>
          <w:rFonts w:ascii="Times New Roman" w:hAnsi="Times New Roman" w:cs="Times New Roman"/>
        </w:rPr>
        <w:t>”</w:t>
      </w:r>
      <w:r w:rsidRPr="0003621C">
        <w:rPr>
          <w:rFonts w:ascii="Times New Roman" w:hAnsi="Times New Roman" w:cs="Times New Roman"/>
        </w:rPr>
        <w:t>优秀专业教学团队。</w:t>
      </w:r>
    </w:p>
    <w:p w:rsidR="00A91276" w:rsidRPr="0003621C" w:rsidRDefault="00A91276" w:rsidP="009206F2">
      <w:pPr>
        <w:pStyle w:val="21"/>
        <w:ind w:firstLine="600"/>
        <w:rPr>
          <w:rFonts w:ascii="Times New Roman" w:hAnsi="Times New Roman" w:cs="Times New Roman"/>
        </w:rPr>
      </w:pPr>
      <w:r w:rsidRPr="0003621C">
        <w:rPr>
          <w:rFonts w:ascii="Times New Roman" w:hAnsi="Times New Roman" w:cs="Times New Roman"/>
        </w:rPr>
        <w:t>（</w:t>
      </w:r>
      <w:r w:rsidRPr="0003621C">
        <w:rPr>
          <w:rFonts w:ascii="Times New Roman" w:hAnsi="Times New Roman" w:cs="Times New Roman"/>
        </w:rPr>
        <w:t>4</w:t>
      </w:r>
      <w:r w:rsidRPr="0003621C">
        <w:rPr>
          <w:rFonts w:ascii="Times New Roman" w:hAnsi="Times New Roman" w:cs="Times New Roman"/>
        </w:rPr>
        <w:t>）创建行业创新性实践基地</w:t>
      </w:r>
    </w:p>
    <w:p w:rsidR="00A91276" w:rsidRPr="0003621C" w:rsidRDefault="00A91276" w:rsidP="009206F2">
      <w:pPr>
        <w:pStyle w:val="21"/>
        <w:ind w:firstLine="600"/>
        <w:rPr>
          <w:rFonts w:ascii="Times New Roman" w:hAnsi="Times New Roman" w:cs="Times New Roman"/>
        </w:rPr>
      </w:pPr>
      <w:r w:rsidRPr="0003621C">
        <w:rPr>
          <w:rFonts w:ascii="Times New Roman" w:hAnsi="Times New Roman" w:cs="Times New Roman"/>
        </w:rPr>
        <w:t>建立教学产品研发相应组织机构（大师工作室、教学产品设</w:t>
      </w:r>
      <w:r w:rsidRPr="0003621C">
        <w:rPr>
          <w:rFonts w:ascii="Times New Roman" w:hAnsi="Times New Roman" w:cs="Times New Roman"/>
        </w:rPr>
        <w:lastRenderedPageBreak/>
        <w:t>计室、专业教师工作站、企业专家工作站等）。结合本专业建设，根据实</w:t>
      </w:r>
      <w:proofErr w:type="gramStart"/>
      <w:r w:rsidRPr="0003621C">
        <w:rPr>
          <w:rFonts w:ascii="Times New Roman" w:hAnsi="Times New Roman" w:cs="Times New Roman"/>
        </w:rPr>
        <w:t>训</w:t>
      </w:r>
      <w:proofErr w:type="gramEnd"/>
      <w:r w:rsidRPr="0003621C">
        <w:rPr>
          <w:rFonts w:ascii="Times New Roman" w:hAnsi="Times New Roman" w:cs="Times New Roman"/>
        </w:rPr>
        <w:t>基地现有条件，完成生产工艺全部生产活动的标准、规范、制度设计。</w:t>
      </w:r>
    </w:p>
    <w:p w:rsidR="00A91276" w:rsidRPr="0003621C" w:rsidRDefault="00A91276" w:rsidP="009206F2">
      <w:pPr>
        <w:pStyle w:val="21"/>
        <w:ind w:firstLine="600"/>
        <w:rPr>
          <w:rFonts w:ascii="Times New Roman" w:hAnsi="Times New Roman" w:cs="Times New Roman"/>
        </w:rPr>
      </w:pPr>
      <w:r w:rsidRPr="0003621C">
        <w:rPr>
          <w:rFonts w:ascii="Times New Roman" w:hAnsi="Times New Roman" w:cs="Times New Roman"/>
        </w:rPr>
        <w:t>按照所研发的本专业教学产品生产需求，整合现有实</w:t>
      </w:r>
      <w:proofErr w:type="gramStart"/>
      <w:r w:rsidRPr="0003621C">
        <w:rPr>
          <w:rFonts w:ascii="Times New Roman" w:hAnsi="Times New Roman" w:cs="Times New Roman"/>
        </w:rPr>
        <w:t>训教学</w:t>
      </w:r>
      <w:proofErr w:type="gramEnd"/>
      <w:r w:rsidRPr="0003621C">
        <w:rPr>
          <w:rFonts w:ascii="Times New Roman" w:hAnsi="Times New Roman" w:cs="Times New Roman"/>
        </w:rPr>
        <w:t>资源，通过链接生产全过程的设施设备购置、生产设备调试运行、生产企业管理模式引入等，打造行业实训基地生产环境。结合以教学产品为纽带的生产性校内实训基地建设，推动全方位、深层次的教育教学改革，实施专业教师实践性教学能力提升培训。结合以教学产品为纽带的生产性校内实训基地建设，提升煤炭学院服务地方经济、服务企业需求的能力，快速提高服务质量。</w:t>
      </w:r>
    </w:p>
    <w:p w:rsidR="00A91276" w:rsidRPr="0003621C" w:rsidRDefault="00A91276" w:rsidP="00A234A3">
      <w:pPr>
        <w:pStyle w:val="1"/>
        <w:spacing w:beforeLines="50" w:afterLines="50" w:line="500" w:lineRule="exact"/>
        <w:ind w:firstLineChars="66" w:firstLine="198"/>
        <w:jc w:val="both"/>
        <w:rPr>
          <w:rFonts w:ascii="Times New Roman" w:hAnsi="Times New Roman" w:cs="Times New Roman"/>
          <w:sz w:val="30"/>
          <w:szCs w:val="30"/>
        </w:rPr>
      </w:pPr>
      <w:bookmarkStart w:id="73" w:name="_Toc423077896"/>
      <w:r w:rsidRPr="0003621C">
        <w:rPr>
          <w:rFonts w:ascii="Times New Roman" w:hAnsi="Times New Roman" w:cs="Times New Roman"/>
          <w:sz w:val="30"/>
          <w:szCs w:val="30"/>
        </w:rPr>
        <w:t>四、建设模式</w:t>
      </w:r>
      <w:bookmarkEnd w:id="72"/>
      <w:bookmarkEnd w:id="73"/>
    </w:p>
    <w:p w:rsidR="00A91276" w:rsidRPr="0003621C" w:rsidRDefault="00A91276" w:rsidP="009206F2">
      <w:pPr>
        <w:pStyle w:val="21"/>
        <w:ind w:firstLine="600"/>
        <w:rPr>
          <w:rFonts w:ascii="Times New Roman" w:hAnsi="Times New Roman" w:cs="Times New Roman"/>
        </w:rPr>
      </w:pPr>
      <w:r w:rsidRPr="0003621C">
        <w:rPr>
          <w:rFonts w:ascii="Times New Roman" w:hAnsi="Times New Roman" w:cs="Times New Roman"/>
        </w:rPr>
        <w:t>采取专业共享的模式建设本专业，边建设边教学。共享模式分为两种，一种是国家开放大学、省市</w:t>
      </w:r>
      <w:proofErr w:type="gramStart"/>
      <w:r w:rsidRPr="0003621C">
        <w:rPr>
          <w:rFonts w:ascii="Times New Roman" w:hAnsi="Times New Roman" w:cs="Times New Roman"/>
        </w:rPr>
        <w:t>级开放</w:t>
      </w:r>
      <w:proofErr w:type="gramEnd"/>
      <w:r w:rsidRPr="0003621C">
        <w:rPr>
          <w:rFonts w:ascii="Times New Roman" w:hAnsi="Times New Roman" w:cs="Times New Roman"/>
        </w:rPr>
        <w:t>大学系统，一种是煤炭学院及其学习中心系统。</w:t>
      </w:r>
    </w:p>
    <w:p w:rsidR="00A91276" w:rsidRPr="0003621C" w:rsidRDefault="00A91276" w:rsidP="00A234A3">
      <w:pPr>
        <w:pStyle w:val="1"/>
        <w:spacing w:beforeLines="50" w:afterLines="50" w:line="500" w:lineRule="exact"/>
        <w:ind w:firstLineChars="66" w:firstLine="198"/>
        <w:jc w:val="both"/>
        <w:rPr>
          <w:rFonts w:ascii="Times New Roman" w:hAnsi="Times New Roman" w:cs="Times New Roman"/>
          <w:sz w:val="30"/>
          <w:szCs w:val="30"/>
        </w:rPr>
      </w:pPr>
      <w:bookmarkStart w:id="74" w:name="_Toc26469"/>
      <w:bookmarkStart w:id="75" w:name="_Toc423077897"/>
      <w:r w:rsidRPr="0003621C">
        <w:rPr>
          <w:rFonts w:ascii="Times New Roman" w:hAnsi="Times New Roman" w:cs="Times New Roman"/>
          <w:sz w:val="30"/>
          <w:szCs w:val="30"/>
        </w:rPr>
        <w:t>五、建设内容与进度计划</w:t>
      </w:r>
      <w:bookmarkEnd w:id="74"/>
      <w:bookmarkEnd w:id="75"/>
    </w:p>
    <w:p w:rsidR="00A91276" w:rsidRPr="0003621C" w:rsidRDefault="00A91276" w:rsidP="009206F2">
      <w:pPr>
        <w:pStyle w:val="21"/>
        <w:ind w:firstLine="600"/>
        <w:rPr>
          <w:rFonts w:ascii="Times New Roman" w:hAnsi="Times New Roman" w:cs="Times New Roman"/>
        </w:rPr>
      </w:pPr>
      <w:r w:rsidRPr="0003621C">
        <w:rPr>
          <w:rFonts w:ascii="Times New Roman" w:hAnsi="Times New Roman" w:cs="Times New Roman"/>
        </w:rPr>
        <w:t>建设的主要内容包括：课程资源建设、教材（讲义）建设、适于远程教学的视频课件（录像、</w:t>
      </w:r>
      <w:r w:rsidRPr="0003621C">
        <w:rPr>
          <w:rFonts w:ascii="Times New Roman" w:hAnsi="Times New Roman" w:cs="Times New Roman"/>
        </w:rPr>
        <w:t>PPT</w:t>
      </w:r>
      <w:r w:rsidRPr="0003621C">
        <w:rPr>
          <w:rFonts w:ascii="Times New Roman" w:hAnsi="Times New Roman" w:cs="Times New Roman"/>
        </w:rPr>
        <w:t>等）建设、校内（校外）实训基地建设和师资队伍建设。</w:t>
      </w:r>
    </w:p>
    <w:p w:rsidR="00A91276" w:rsidRPr="0003621C" w:rsidRDefault="00A91276" w:rsidP="009206F2">
      <w:pPr>
        <w:pStyle w:val="2"/>
        <w:rPr>
          <w:rFonts w:ascii="Times New Roman" w:hAnsi="Times New Roman" w:cs="Times New Roman"/>
        </w:rPr>
      </w:pPr>
      <w:bookmarkStart w:id="76" w:name="_Toc14424"/>
      <w:bookmarkStart w:id="77" w:name="_Toc423077898"/>
      <w:r w:rsidRPr="0003621C">
        <w:rPr>
          <w:rFonts w:ascii="Times New Roman" w:hAnsi="Times New Roman" w:cs="Times New Roman"/>
        </w:rPr>
        <w:t>（一）教学资源建设</w:t>
      </w:r>
      <w:bookmarkEnd w:id="76"/>
      <w:bookmarkEnd w:id="77"/>
    </w:p>
    <w:p w:rsidR="00A91276" w:rsidRPr="0003621C" w:rsidRDefault="00A91276" w:rsidP="009206F2">
      <w:pPr>
        <w:pStyle w:val="21"/>
        <w:ind w:firstLine="600"/>
        <w:rPr>
          <w:rFonts w:ascii="Times New Roman" w:hAnsi="Times New Roman" w:cs="Times New Roman"/>
        </w:rPr>
      </w:pPr>
      <w:r w:rsidRPr="0003621C">
        <w:rPr>
          <w:rFonts w:ascii="Times New Roman" w:hAnsi="Times New Roman" w:cs="Times New Roman"/>
        </w:rPr>
        <w:t>1</w:t>
      </w:r>
      <w:r w:rsidRPr="0003621C">
        <w:rPr>
          <w:rFonts w:ascii="Times New Roman" w:hAnsi="Times New Roman" w:cs="Times New Roman"/>
        </w:rPr>
        <w:t>．多媒体课件与课堂录像</w:t>
      </w:r>
    </w:p>
    <w:p w:rsidR="00A91276" w:rsidRPr="0003621C" w:rsidRDefault="00A91276" w:rsidP="009206F2">
      <w:pPr>
        <w:pStyle w:val="21"/>
        <w:ind w:firstLine="600"/>
        <w:rPr>
          <w:rFonts w:ascii="Times New Roman" w:hAnsi="Times New Roman" w:cs="Times New Roman"/>
        </w:rPr>
      </w:pPr>
      <w:r w:rsidRPr="0003621C">
        <w:rPr>
          <w:rFonts w:ascii="Times New Roman" w:hAnsi="Times New Roman" w:cs="Times New Roman"/>
        </w:rPr>
        <w:t>两年内完成全部课程的课件制作，并保证教学使用。</w:t>
      </w:r>
    </w:p>
    <w:p w:rsidR="00A91276" w:rsidRPr="0003621C" w:rsidRDefault="00A91276" w:rsidP="009206F2">
      <w:pPr>
        <w:pStyle w:val="21"/>
        <w:ind w:firstLine="600"/>
        <w:rPr>
          <w:rFonts w:ascii="Times New Roman" w:hAnsi="Times New Roman" w:cs="Times New Roman"/>
        </w:rPr>
      </w:pPr>
      <w:r w:rsidRPr="0003621C">
        <w:rPr>
          <w:rFonts w:ascii="Times New Roman" w:hAnsi="Times New Roman" w:cs="Times New Roman"/>
        </w:rPr>
        <w:lastRenderedPageBreak/>
        <w:t>2</w:t>
      </w:r>
      <w:r w:rsidRPr="0003621C">
        <w:rPr>
          <w:rFonts w:ascii="Times New Roman" w:hAnsi="Times New Roman" w:cs="Times New Roman"/>
        </w:rPr>
        <w:t>．文字教材</w:t>
      </w:r>
    </w:p>
    <w:p w:rsidR="00A91276" w:rsidRPr="0003621C" w:rsidRDefault="00A91276" w:rsidP="009206F2">
      <w:pPr>
        <w:pStyle w:val="21"/>
        <w:ind w:firstLine="600"/>
        <w:rPr>
          <w:rFonts w:ascii="Times New Roman" w:hAnsi="Times New Roman" w:cs="Times New Roman"/>
        </w:rPr>
      </w:pPr>
      <w:r w:rsidRPr="0003621C">
        <w:rPr>
          <w:rFonts w:ascii="Times New Roman" w:hAnsi="Times New Roman" w:cs="Times New Roman"/>
        </w:rPr>
        <w:t>教材采用自建、共建和引进三种方式完成。本专业将结合煤炭行业特点，开发突出专业职业能力的教材（讲义），联合部分兄弟院校共同开展课程资源建设及专业建设工作。</w:t>
      </w:r>
    </w:p>
    <w:p w:rsidR="00A91276" w:rsidRPr="0003621C" w:rsidRDefault="00A91276" w:rsidP="009206F2">
      <w:pPr>
        <w:pStyle w:val="21"/>
        <w:ind w:firstLine="600"/>
        <w:rPr>
          <w:rFonts w:ascii="Times New Roman" w:hAnsi="Times New Roman" w:cs="Times New Roman"/>
        </w:rPr>
      </w:pPr>
      <w:r w:rsidRPr="0003621C">
        <w:rPr>
          <w:rFonts w:ascii="Times New Roman" w:hAnsi="Times New Roman" w:cs="Times New Roman"/>
        </w:rPr>
        <w:t>3</w:t>
      </w:r>
      <w:r w:rsidRPr="0003621C">
        <w:rPr>
          <w:rFonts w:ascii="Times New Roman" w:hAnsi="Times New Roman" w:cs="Times New Roman"/>
        </w:rPr>
        <w:t>．</w:t>
      </w:r>
      <w:proofErr w:type="gramStart"/>
      <w:r w:rsidRPr="0003621C">
        <w:rPr>
          <w:rFonts w:ascii="Times New Roman" w:hAnsi="Times New Roman" w:cs="Times New Roman"/>
        </w:rPr>
        <w:t>卷库和</w:t>
      </w:r>
      <w:proofErr w:type="gramEnd"/>
      <w:r w:rsidRPr="0003621C">
        <w:rPr>
          <w:rFonts w:ascii="Times New Roman" w:hAnsi="Times New Roman" w:cs="Times New Roman"/>
        </w:rPr>
        <w:t>题库建设</w:t>
      </w:r>
      <w:r w:rsidRPr="0003621C">
        <w:rPr>
          <w:rFonts w:ascii="Times New Roman" w:hAnsi="Times New Roman" w:cs="Times New Roman"/>
        </w:rPr>
        <w:t xml:space="preserve"> </w:t>
      </w:r>
    </w:p>
    <w:p w:rsidR="00A91276" w:rsidRPr="0003621C" w:rsidRDefault="00A91276" w:rsidP="009206F2">
      <w:pPr>
        <w:pStyle w:val="21"/>
        <w:ind w:firstLine="600"/>
        <w:rPr>
          <w:rFonts w:ascii="Times New Roman" w:hAnsi="Times New Roman" w:cs="Times New Roman"/>
        </w:rPr>
      </w:pPr>
      <w:r w:rsidRPr="0003621C">
        <w:rPr>
          <w:rFonts w:ascii="Times New Roman" w:hAnsi="Times New Roman" w:cs="Times New Roman"/>
        </w:rPr>
        <w:t>2015</w:t>
      </w:r>
      <w:r w:rsidRPr="0003621C">
        <w:rPr>
          <w:rFonts w:ascii="Times New Roman" w:hAnsi="Times New Roman" w:cs="Times New Roman"/>
        </w:rPr>
        <w:t>年内完成第一学期全部必修课程</w:t>
      </w:r>
      <w:proofErr w:type="gramStart"/>
      <w:r w:rsidRPr="0003621C">
        <w:rPr>
          <w:rFonts w:ascii="Times New Roman" w:hAnsi="Times New Roman" w:cs="Times New Roman"/>
        </w:rPr>
        <w:t>的卷库建设</w:t>
      </w:r>
      <w:proofErr w:type="gramEnd"/>
      <w:r w:rsidRPr="0003621C">
        <w:rPr>
          <w:rFonts w:ascii="Times New Roman" w:hAnsi="Times New Roman" w:cs="Times New Roman"/>
        </w:rPr>
        <w:t>，并保证教学使用；</w:t>
      </w:r>
      <w:r w:rsidRPr="0003621C">
        <w:rPr>
          <w:rFonts w:ascii="Times New Roman" w:hAnsi="Times New Roman" w:cs="Times New Roman"/>
        </w:rPr>
        <w:t>2016</w:t>
      </w:r>
      <w:r w:rsidRPr="0003621C">
        <w:rPr>
          <w:rFonts w:ascii="Times New Roman" w:hAnsi="Times New Roman" w:cs="Times New Roman"/>
        </w:rPr>
        <w:t>年</w:t>
      </w:r>
      <w:r w:rsidRPr="0003621C">
        <w:rPr>
          <w:rFonts w:ascii="Times New Roman" w:hAnsi="Times New Roman" w:cs="Times New Roman"/>
        </w:rPr>
        <w:t>6</w:t>
      </w:r>
      <w:r w:rsidRPr="0003621C">
        <w:rPr>
          <w:rFonts w:ascii="Times New Roman" w:hAnsi="Times New Roman" w:cs="Times New Roman"/>
        </w:rPr>
        <w:t>月前完成全部课程的题库建设并使用。</w:t>
      </w:r>
    </w:p>
    <w:p w:rsidR="00A91276" w:rsidRPr="0003621C" w:rsidRDefault="00A91276" w:rsidP="009206F2">
      <w:pPr>
        <w:pStyle w:val="21"/>
        <w:ind w:firstLine="600"/>
        <w:rPr>
          <w:rFonts w:ascii="Times New Roman" w:hAnsi="Times New Roman" w:cs="Times New Roman"/>
        </w:rPr>
      </w:pPr>
      <w:r w:rsidRPr="0003621C">
        <w:rPr>
          <w:rFonts w:ascii="Times New Roman" w:hAnsi="Times New Roman" w:cs="Times New Roman"/>
        </w:rPr>
        <w:t>4</w:t>
      </w:r>
      <w:r w:rsidRPr="0003621C">
        <w:rPr>
          <w:rFonts w:ascii="Times New Roman" w:hAnsi="Times New Roman" w:cs="Times New Roman"/>
        </w:rPr>
        <w:t>．教学资源情况</w:t>
      </w:r>
    </w:p>
    <w:p w:rsidR="00A91276" w:rsidRPr="0003621C" w:rsidRDefault="00A91276">
      <w:pPr>
        <w:pStyle w:val="31"/>
        <w:spacing w:line="360" w:lineRule="auto"/>
        <w:ind w:firstLine="422"/>
        <w:rPr>
          <w:rFonts w:ascii="Times New Roman" w:hAnsi="Times New Roman" w:cs="Times New Roman"/>
          <w:b/>
          <w:bCs/>
          <w:sz w:val="21"/>
          <w:szCs w:val="21"/>
        </w:rPr>
      </w:pPr>
      <w:r w:rsidRPr="0003621C">
        <w:rPr>
          <w:rFonts w:ascii="Times New Roman" w:hAnsi="Times New Roman" w:cs="Times New Roman"/>
          <w:b/>
          <w:bCs/>
          <w:sz w:val="21"/>
          <w:szCs w:val="21"/>
        </w:rPr>
        <w:t xml:space="preserve"> </w:t>
      </w:r>
      <w:r w:rsidRPr="0003621C">
        <w:rPr>
          <w:rFonts w:ascii="Times New Roman" w:hAnsi="Times New Roman" w:cs="Times New Roman"/>
          <w:b/>
          <w:bCs/>
          <w:sz w:val="21"/>
          <w:szCs w:val="21"/>
        </w:rPr>
        <w:t>表一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0"/>
        <w:gridCol w:w="2532"/>
        <w:gridCol w:w="669"/>
        <w:gridCol w:w="931"/>
        <w:gridCol w:w="992"/>
        <w:gridCol w:w="991"/>
        <w:gridCol w:w="984"/>
        <w:gridCol w:w="733"/>
      </w:tblGrid>
      <w:tr w:rsidR="00A91276" w:rsidRPr="0003621C" w:rsidTr="00262BD1">
        <w:trPr>
          <w:cantSplit/>
          <w:trHeight w:val="303"/>
          <w:jc w:val="center"/>
        </w:trPr>
        <w:tc>
          <w:tcPr>
            <w:tcW w:w="440" w:type="dxa"/>
            <w:vMerge w:val="restart"/>
            <w:tcBorders>
              <w:top w:val="single" w:sz="4" w:space="0" w:color="auto"/>
              <w:left w:val="single" w:sz="4" w:space="0" w:color="auto"/>
              <w:bottom w:val="single" w:sz="4" w:space="0" w:color="auto"/>
              <w:right w:val="single" w:sz="4" w:space="0" w:color="auto"/>
            </w:tcBorders>
            <w:shd w:val="clear" w:color="auto" w:fill="CCFFCC"/>
            <w:vAlign w:val="center"/>
          </w:tcPr>
          <w:p w:rsidR="00A91276" w:rsidRPr="0003621C" w:rsidRDefault="00A91276">
            <w:pPr>
              <w:jc w:val="center"/>
              <w:rPr>
                <w:rFonts w:ascii="Times New Roman" w:hAnsi="Times New Roman" w:cs="Times New Roman"/>
                <w:b/>
                <w:szCs w:val="21"/>
              </w:rPr>
            </w:pPr>
            <w:r w:rsidRPr="0003621C">
              <w:rPr>
                <w:rFonts w:ascii="Times New Roman" w:hAnsi="Times New Roman" w:cs="Times New Roman"/>
                <w:b/>
                <w:szCs w:val="21"/>
              </w:rPr>
              <w:t>序</w:t>
            </w:r>
          </w:p>
          <w:p w:rsidR="00A91276" w:rsidRPr="0003621C" w:rsidRDefault="00A91276">
            <w:pPr>
              <w:jc w:val="center"/>
              <w:rPr>
                <w:rFonts w:ascii="Times New Roman" w:hAnsi="Times New Roman" w:cs="Times New Roman"/>
                <w:b/>
                <w:szCs w:val="21"/>
              </w:rPr>
            </w:pPr>
            <w:r w:rsidRPr="0003621C">
              <w:rPr>
                <w:rFonts w:ascii="Times New Roman" w:hAnsi="Times New Roman" w:cs="Times New Roman"/>
                <w:b/>
                <w:szCs w:val="21"/>
              </w:rPr>
              <w:t>号</w:t>
            </w:r>
          </w:p>
        </w:tc>
        <w:tc>
          <w:tcPr>
            <w:tcW w:w="2532" w:type="dxa"/>
            <w:vMerge w:val="restart"/>
            <w:tcBorders>
              <w:top w:val="single" w:sz="4" w:space="0" w:color="auto"/>
              <w:left w:val="single" w:sz="4" w:space="0" w:color="auto"/>
              <w:bottom w:val="single" w:sz="4" w:space="0" w:color="auto"/>
              <w:right w:val="single" w:sz="4" w:space="0" w:color="auto"/>
            </w:tcBorders>
            <w:shd w:val="clear" w:color="auto" w:fill="CCFFCC"/>
            <w:vAlign w:val="center"/>
          </w:tcPr>
          <w:p w:rsidR="00A91276" w:rsidRPr="0003621C" w:rsidRDefault="00A91276">
            <w:pPr>
              <w:rPr>
                <w:rFonts w:ascii="Times New Roman" w:hAnsi="Times New Roman" w:cs="Times New Roman"/>
                <w:b/>
                <w:szCs w:val="21"/>
              </w:rPr>
            </w:pPr>
            <w:r w:rsidRPr="0003621C">
              <w:rPr>
                <w:rFonts w:ascii="Times New Roman" w:hAnsi="Times New Roman" w:cs="Times New Roman"/>
                <w:b/>
                <w:snapToGrid w:val="0"/>
                <w:szCs w:val="21"/>
              </w:rPr>
              <w:t>课程名称</w:t>
            </w:r>
          </w:p>
        </w:tc>
        <w:tc>
          <w:tcPr>
            <w:tcW w:w="1600" w:type="dxa"/>
            <w:gridSpan w:val="2"/>
            <w:tcBorders>
              <w:top w:val="single" w:sz="4" w:space="0" w:color="auto"/>
              <w:left w:val="single" w:sz="4" w:space="0" w:color="auto"/>
              <w:bottom w:val="single" w:sz="4" w:space="0" w:color="auto"/>
              <w:right w:val="single" w:sz="4" w:space="0" w:color="auto"/>
            </w:tcBorders>
            <w:shd w:val="clear" w:color="auto" w:fill="CCFFCC"/>
            <w:vAlign w:val="center"/>
          </w:tcPr>
          <w:p w:rsidR="00A91276" w:rsidRPr="0003621C" w:rsidRDefault="00A91276">
            <w:pPr>
              <w:jc w:val="center"/>
              <w:rPr>
                <w:rFonts w:ascii="Times New Roman" w:hAnsi="Times New Roman" w:cs="Times New Roman"/>
                <w:b/>
                <w:szCs w:val="21"/>
              </w:rPr>
            </w:pPr>
            <w:r w:rsidRPr="0003621C">
              <w:rPr>
                <w:rFonts w:ascii="Times New Roman" w:hAnsi="Times New Roman" w:cs="Times New Roman"/>
                <w:b/>
                <w:szCs w:val="21"/>
              </w:rPr>
              <w:t>教材</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CCFFCC"/>
            <w:vAlign w:val="center"/>
          </w:tcPr>
          <w:p w:rsidR="00A91276" w:rsidRPr="0003621C" w:rsidRDefault="00A91276">
            <w:pPr>
              <w:jc w:val="center"/>
              <w:rPr>
                <w:rFonts w:ascii="Times New Roman" w:hAnsi="Times New Roman" w:cs="Times New Roman"/>
                <w:b/>
                <w:szCs w:val="21"/>
              </w:rPr>
            </w:pPr>
            <w:r w:rsidRPr="0003621C">
              <w:rPr>
                <w:rFonts w:ascii="Times New Roman" w:hAnsi="Times New Roman" w:cs="Times New Roman"/>
                <w:b/>
                <w:szCs w:val="21"/>
              </w:rPr>
              <w:t>IP</w:t>
            </w:r>
          </w:p>
        </w:tc>
        <w:tc>
          <w:tcPr>
            <w:tcW w:w="991" w:type="dxa"/>
            <w:vMerge w:val="restart"/>
            <w:tcBorders>
              <w:top w:val="single" w:sz="4" w:space="0" w:color="auto"/>
              <w:left w:val="single" w:sz="4" w:space="0" w:color="auto"/>
              <w:bottom w:val="single" w:sz="4" w:space="0" w:color="auto"/>
              <w:right w:val="single" w:sz="4" w:space="0" w:color="auto"/>
            </w:tcBorders>
            <w:shd w:val="clear" w:color="auto" w:fill="CCFFCC"/>
            <w:vAlign w:val="center"/>
          </w:tcPr>
          <w:p w:rsidR="00A91276" w:rsidRPr="0003621C" w:rsidRDefault="00A91276">
            <w:pPr>
              <w:rPr>
                <w:rFonts w:ascii="Times New Roman" w:hAnsi="Times New Roman" w:cs="Times New Roman"/>
                <w:b/>
                <w:szCs w:val="21"/>
              </w:rPr>
            </w:pPr>
            <w:r w:rsidRPr="0003621C">
              <w:rPr>
                <w:rFonts w:ascii="Times New Roman" w:hAnsi="Times New Roman" w:cs="Times New Roman"/>
                <w:b/>
                <w:szCs w:val="21"/>
              </w:rPr>
              <w:t>CAI</w:t>
            </w:r>
          </w:p>
        </w:tc>
        <w:tc>
          <w:tcPr>
            <w:tcW w:w="984" w:type="dxa"/>
            <w:vMerge w:val="restart"/>
            <w:tcBorders>
              <w:top w:val="single" w:sz="4" w:space="0" w:color="auto"/>
              <w:left w:val="single" w:sz="4" w:space="0" w:color="auto"/>
              <w:bottom w:val="single" w:sz="4" w:space="0" w:color="auto"/>
              <w:right w:val="single" w:sz="4" w:space="0" w:color="auto"/>
            </w:tcBorders>
            <w:shd w:val="clear" w:color="auto" w:fill="CCFFCC"/>
            <w:vAlign w:val="center"/>
          </w:tcPr>
          <w:p w:rsidR="00A91276" w:rsidRPr="0003621C" w:rsidRDefault="00A91276">
            <w:pPr>
              <w:rPr>
                <w:rFonts w:ascii="Times New Roman" w:hAnsi="Times New Roman" w:cs="Times New Roman"/>
                <w:b/>
                <w:szCs w:val="21"/>
              </w:rPr>
            </w:pPr>
            <w:r w:rsidRPr="0003621C">
              <w:rPr>
                <w:rFonts w:ascii="Times New Roman" w:hAnsi="Times New Roman" w:cs="Times New Roman"/>
                <w:b/>
                <w:szCs w:val="21"/>
              </w:rPr>
              <w:t>录像</w:t>
            </w:r>
          </w:p>
        </w:tc>
        <w:tc>
          <w:tcPr>
            <w:tcW w:w="733" w:type="dxa"/>
            <w:vMerge w:val="restart"/>
            <w:tcBorders>
              <w:top w:val="single" w:sz="4" w:space="0" w:color="auto"/>
              <w:left w:val="single" w:sz="4" w:space="0" w:color="auto"/>
              <w:bottom w:val="single" w:sz="4" w:space="0" w:color="auto"/>
              <w:right w:val="single" w:sz="4" w:space="0" w:color="auto"/>
            </w:tcBorders>
            <w:shd w:val="clear" w:color="auto" w:fill="CCFFCC"/>
            <w:vAlign w:val="center"/>
          </w:tcPr>
          <w:p w:rsidR="00A91276" w:rsidRPr="0003621C" w:rsidRDefault="00A91276">
            <w:pPr>
              <w:jc w:val="center"/>
              <w:rPr>
                <w:rFonts w:ascii="Times New Roman" w:hAnsi="Times New Roman" w:cs="Times New Roman"/>
                <w:b/>
                <w:szCs w:val="21"/>
              </w:rPr>
            </w:pPr>
            <w:r w:rsidRPr="0003621C">
              <w:rPr>
                <w:rFonts w:ascii="Times New Roman" w:hAnsi="Times New Roman" w:cs="Times New Roman"/>
                <w:b/>
                <w:szCs w:val="21"/>
              </w:rPr>
              <w:t>学期</w:t>
            </w:r>
          </w:p>
        </w:tc>
      </w:tr>
      <w:tr w:rsidR="00A91276" w:rsidRPr="0003621C" w:rsidTr="00262BD1">
        <w:trPr>
          <w:cantSplit/>
          <w:trHeight w:val="448"/>
          <w:jc w:val="center"/>
        </w:trPr>
        <w:tc>
          <w:tcPr>
            <w:tcW w:w="4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91276" w:rsidRPr="0003621C" w:rsidRDefault="00A91276">
            <w:pPr>
              <w:widowControl/>
              <w:jc w:val="center"/>
              <w:rPr>
                <w:rFonts w:ascii="Times New Roman" w:hAnsi="Times New Roman" w:cs="Times New Roman"/>
                <w:b/>
                <w:szCs w:val="21"/>
              </w:rPr>
            </w:pPr>
          </w:p>
        </w:tc>
        <w:tc>
          <w:tcPr>
            <w:tcW w:w="2532" w:type="dxa"/>
            <w:vMerge/>
            <w:tcBorders>
              <w:top w:val="single" w:sz="4" w:space="0" w:color="auto"/>
              <w:left w:val="single" w:sz="4" w:space="0" w:color="auto"/>
              <w:bottom w:val="single" w:sz="4" w:space="0" w:color="auto"/>
              <w:right w:val="single" w:sz="4" w:space="0" w:color="auto"/>
            </w:tcBorders>
            <w:shd w:val="clear" w:color="auto" w:fill="auto"/>
            <w:vAlign w:val="center"/>
          </w:tcPr>
          <w:p w:rsidR="00A91276" w:rsidRPr="0003621C" w:rsidRDefault="00A91276">
            <w:pPr>
              <w:widowControl/>
              <w:jc w:val="left"/>
              <w:rPr>
                <w:rFonts w:ascii="Times New Roman" w:hAnsi="Times New Roman" w:cs="Times New Roman"/>
                <w:b/>
                <w:szCs w:val="21"/>
              </w:rPr>
            </w:pPr>
          </w:p>
        </w:tc>
        <w:tc>
          <w:tcPr>
            <w:tcW w:w="669" w:type="dxa"/>
            <w:tcBorders>
              <w:top w:val="single" w:sz="4" w:space="0" w:color="auto"/>
              <w:left w:val="single" w:sz="4" w:space="0" w:color="auto"/>
              <w:bottom w:val="single" w:sz="4" w:space="0" w:color="auto"/>
              <w:right w:val="single" w:sz="4" w:space="0" w:color="auto"/>
            </w:tcBorders>
            <w:shd w:val="clear" w:color="auto" w:fill="CCFFCC"/>
            <w:vAlign w:val="center"/>
          </w:tcPr>
          <w:p w:rsidR="00A91276" w:rsidRPr="0003621C" w:rsidRDefault="00A91276">
            <w:pPr>
              <w:rPr>
                <w:rFonts w:ascii="Times New Roman" w:hAnsi="Times New Roman" w:cs="Times New Roman"/>
                <w:b/>
                <w:szCs w:val="21"/>
              </w:rPr>
            </w:pPr>
            <w:r w:rsidRPr="0003621C">
              <w:rPr>
                <w:rFonts w:ascii="Times New Roman" w:hAnsi="Times New Roman" w:cs="Times New Roman"/>
                <w:b/>
                <w:szCs w:val="21"/>
              </w:rPr>
              <w:t>讲义</w:t>
            </w:r>
          </w:p>
        </w:tc>
        <w:tc>
          <w:tcPr>
            <w:tcW w:w="931" w:type="dxa"/>
            <w:tcBorders>
              <w:top w:val="single" w:sz="4" w:space="0" w:color="auto"/>
              <w:left w:val="single" w:sz="4" w:space="0" w:color="auto"/>
              <w:bottom w:val="single" w:sz="4" w:space="0" w:color="auto"/>
              <w:right w:val="single" w:sz="4" w:space="0" w:color="auto"/>
            </w:tcBorders>
            <w:shd w:val="clear" w:color="auto" w:fill="CCFFCC"/>
            <w:vAlign w:val="center"/>
          </w:tcPr>
          <w:p w:rsidR="00A91276" w:rsidRPr="0003621C" w:rsidRDefault="00A91276">
            <w:pPr>
              <w:rPr>
                <w:rFonts w:ascii="Times New Roman" w:hAnsi="Times New Roman" w:cs="Times New Roman"/>
                <w:b/>
                <w:szCs w:val="21"/>
              </w:rPr>
            </w:pPr>
            <w:r w:rsidRPr="0003621C">
              <w:rPr>
                <w:rFonts w:ascii="Times New Roman" w:hAnsi="Times New Roman" w:cs="Times New Roman"/>
                <w:b/>
                <w:szCs w:val="21"/>
              </w:rPr>
              <w:t>出版</w:t>
            </w:r>
          </w:p>
        </w:tc>
        <w:tc>
          <w:tcPr>
            <w:tcW w:w="992" w:type="dxa"/>
            <w:vMerge/>
            <w:tcBorders>
              <w:top w:val="single" w:sz="4" w:space="0" w:color="auto"/>
              <w:left w:val="single" w:sz="4" w:space="0" w:color="auto"/>
              <w:bottom w:val="single" w:sz="4" w:space="0" w:color="auto"/>
              <w:right w:val="single" w:sz="4" w:space="0" w:color="auto"/>
            </w:tcBorders>
            <w:vAlign w:val="center"/>
          </w:tcPr>
          <w:p w:rsidR="00A91276" w:rsidRPr="0003621C" w:rsidRDefault="00A91276">
            <w:pPr>
              <w:widowControl/>
              <w:jc w:val="left"/>
              <w:rPr>
                <w:rFonts w:ascii="Times New Roman" w:hAnsi="Times New Roman" w:cs="Times New Roman"/>
                <w:b/>
                <w:szCs w:val="21"/>
              </w:rPr>
            </w:pPr>
          </w:p>
        </w:tc>
        <w:tc>
          <w:tcPr>
            <w:tcW w:w="991" w:type="dxa"/>
            <w:vMerge/>
            <w:tcBorders>
              <w:top w:val="single" w:sz="4" w:space="0" w:color="auto"/>
              <w:left w:val="single" w:sz="4" w:space="0" w:color="auto"/>
              <w:bottom w:val="single" w:sz="4" w:space="0" w:color="auto"/>
              <w:right w:val="single" w:sz="4" w:space="0" w:color="auto"/>
            </w:tcBorders>
            <w:vAlign w:val="center"/>
          </w:tcPr>
          <w:p w:rsidR="00A91276" w:rsidRPr="0003621C" w:rsidRDefault="00A91276">
            <w:pPr>
              <w:widowControl/>
              <w:jc w:val="left"/>
              <w:rPr>
                <w:rFonts w:ascii="Times New Roman" w:hAnsi="Times New Roman" w:cs="Times New Roman"/>
                <w:b/>
                <w:szCs w:val="21"/>
              </w:rPr>
            </w:pPr>
          </w:p>
        </w:tc>
        <w:tc>
          <w:tcPr>
            <w:tcW w:w="984" w:type="dxa"/>
            <w:vMerge/>
            <w:tcBorders>
              <w:top w:val="single" w:sz="4" w:space="0" w:color="auto"/>
              <w:left w:val="single" w:sz="4" w:space="0" w:color="auto"/>
              <w:bottom w:val="single" w:sz="4" w:space="0" w:color="auto"/>
              <w:right w:val="single" w:sz="4" w:space="0" w:color="auto"/>
            </w:tcBorders>
            <w:vAlign w:val="center"/>
          </w:tcPr>
          <w:p w:rsidR="00A91276" w:rsidRPr="0003621C" w:rsidRDefault="00A91276">
            <w:pPr>
              <w:widowControl/>
              <w:jc w:val="left"/>
              <w:rPr>
                <w:rFonts w:ascii="Times New Roman" w:hAnsi="Times New Roman" w:cs="Times New Roman"/>
                <w:b/>
                <w:szCs w:val="21"/>
              </w:rPr>
            </w:pPr>
          </w:p>
        </w:tc>
        <w:tc>
          <w:tcPr>
            <w:tcW w:w="733" w:type="dxa"/>
            <w:vMerge/>
            <w:tcBorders>
              <w:top w:val="single" w:sz="4" w:space="0" w:color="auto"/>
              <w:left w:val="single" w:sz="4" w:space="0" w:color="auto"/>
              <w:bottom w:val="single" w:sz="4" w:space="0" w:color="auto"/>
              <w:right w:val="single" w:sz="4" w:space="0" w:color="auto"/>
            </w:tcBorders>
            <w:vAlign w:val="center"/>
          </w:tcPr>
          <w:p w:rsidR="00A91276" w:rsidRPr="0003621C" w:rsidRDefault="00A91276">
            <w:pPr>
              <w:widowControl/>
              <w:jc w:val="center"/>
              <w:rPr>
                <w:rFonts w:ascii="Times New Roman" w:hAnsi="Times New Roman" w:cs="Times New Roman"/>
                <w:b/>
                <w:szCs w:val="21"/>
              </w:rPr>
            </w:pPr>
          </w:p>
        </w:tc>
      </w:tr>
      <w:tr w:rsidR="00A91276" w:rsidRPr="0003621C" w:rsidTr="00262BD1">
        <w:trPr>
          <w:cantSplit/>
          <w:trHeight w:hRule="exact" w:val="541"/>
          <w:jc w:val="center"/>
        </w:trPr>
        <w:tc>
          <w:tcPr>
            <w:tcW w:w="440" w:type="dxa"/>
            <w:tcBorders>
              <w:top w:val="single" w:sz="4" w:space="0" w:color="auto"/>
              <w:left w:val="single" w:sz="4" w:space="0" w:color="auto"/>
              <w:bottom w:val="single" w:sz="4" w:space="0" w:color="auto"/>
              <w:right w:val="single" w:sz="4" w:space="0" w:color="auto"/>
            </w:tcBorders>
            <w:vAlign w:val="center"/>
          </w:tcPr>
          <w:p w:rsidR="00A91276" w:rsidRPr="0003621C" w:rsidRDefault="00A91276">
            <w:pPr>
              <w:jc w:val="center"/>
              <w:rPr>
                <w:rFonts w:ascii="Times New Roman" w:hAnsi="Times New Roman" w:cs="Times New Roman"/>
                <w:szCs w:val="21"/>
              </w:rPr>
            </w:pPr>
            <w:r w:rsidRPr="0003621C">
              <w:rPr>
                <w:rFonts w:ascii="Times New Roman" w:hAnsi="Times New Roman" w:cs="Times New Roman"/>
                <w:szCs w:val="21"/>
              </w:rPr>
              <w:t>1</w:t>
            </w:r>
          </w:p>
        </w:tc>
        <w:tc>
          <w:tcPr>
            <w:tcW w:w="2532" w:type="dxa"/>
            <w:tcBorders>
              <w:top w:val="single" w:sz="4" w:space="0" w:color="auto"/>
              <w:left w:val="single" w:sz="4" w:space="0" w:color="auto"/>
              <w:bottom w:val="single" w:sz="4" w:space="0" w:color="auto"/>
              <w:right w:val="single" w:sz="4" w:space="0" w:color="auto"/>
            </w:tcBorders>
            <w:vAlign w:val="center"/>
          </w:tcPr>
          <w:p w:rsidR="00A91276" w:rsidRPr="00262BD1" w:rsidRDefault="00A91276">
            <w:pPr>
              <w:widowControl/>
              <w:spacing w:line="280" w:lineRule="exact"/>
              <w:jc w:val="left"/>
              <w:textAlignment w:val="center"/>
              <w:rPr>
                <w:rFonts w:ascii="Times New Roman" w:hAnsi="Times New Roman" w:cs="Times New Roman"/>
                <w:sz w:val="18"/>
                <w:szCs w:val="18"/>
              </w:rPr>
            </w:pPr>
            <w:r w:rsidRPr="00262BD1">
              <w:rPr>
                <w:rFonts w:ascii="Times New Roman" w:hAnsi="Times New Roman" w:cs="Times New Roman"/>
                <w:sz w:val="18"/>
                <w:szCs w:val="18"/>
              </w:rPr>
              <w:t>中国特色社会主义理论体系概论</w:t>
            </w:r>
          </w:p>
        </w:tc>
        <w:tc>
          <w:tcPr>
            <w:tcW w:w="4567" w:type="dxa"/>
            <w:gridSpan w:val="5"/>
            <w:vMerge w:val="restart"/>
            <w:tcBorders>
              <w:top w:val="single" w:sz="4" w:space="0" w:color="auto"/>
              <w:left w:val="single" w:sz="4" w:space="0" w:color="auto"/>
              <w:right w:val="single" w:sz="4" w:space="0" w:color="auto"/>
            </w:tcBorders>
            <w:vAlign w:val="center"/>
          </w:tcPr>
          <w:p w:rsidR="00A91276" w:rsidRPr="00262BD1" w:rsidRDefault="00A91276">
            <w:pPr>
              <w:jc w:val="center"/>
              <w:rPr>
                <w:rFonts w:ascii="Times New Roman" w:hAnsi="Times New Roman" w:cs="Times New Roman"/>
                <w:sz w:val="18"/>
                <w:szCs w:val="18"/>
              </w:rPr>
            </w:pPr>
            <w:r w:rsidRPr="00262BD1">
              <w:rPr>
                <w:rFonts w:ascii="Times New Roman" w:hAnsi="Times New Roman" w:cs="Times New Roman"/>
                <w:sz w:val="18"/>
                <w:szCs w:val="18"/>
              </w:rPr>
              <w:t>国家开放大学已开设课程</w:t>
            </w:r>
          </w:p>
          <w:p w:rsidR="00A91276" w:rsidRPr="00262BD1" w:rsidRDefault="00A91276">
            <w:pPr>
              <w:rPr>
                <w:rFonts w:ascii="Times New Roman" w:hAnsi="Times New Roman" w:cs="Times New Roman"/>
                <w:sz w:val="18"/>
                <w:szCs w:val="18"/>
              </w:rPr>
            </w:pPr>
            <w:r w:rsidRPr="00262BD1">
              <w:rPr>
                <w:rFonts w:ascii="Times New Roman" w:hAnsi="Times New Roman" w:cs="Times New Roman"/>
                <w:sz w:val="18"/>
                <w:szCs w:val="18"/>
              </w:rPr>
              <w:t xml:space="preserve"> </w:t>
            </w:r>
          </w:p>
        </w:tc>
        <w:tc>
          <w:tcPr>
            <w:tcW w:w="733" w:type="dxa"/>
            <w:tcBorders>
              <w:top w:val="single" w:sz="4" w:space="0" w:color="auto"/>
              <w:left w:val="single" w:sz="4" w:space="0" w:color="auto"/>
              <w:bottom w:val="single" w:sz="4" w:space="0" w:color="auto"/>
              <w:right w:val="single" w:sz="4" w:space="0" w:color="auto"/>
            </w:tcBorders>
            <w:vAlign w:val="center"/>
          </w:tcPr>
          <w:p w:rsidR="00A91276" w:rsidRPr="00262BD1" w:rsidRDefault="00A91276">
            <w:pPr>
              <w:widowControl/>
              <w:spacing w:line="500" w:lineRule="exact"/>
              <w:jc w:val="center"/>
              <w:textAlignment w:val="center"/>
              <w:rPr>
                <w:rFonts w:ascii="Times New Roman" w:hAnsi="Times New Roman" w:cs="Times New Roman"/>
                <w:sz w:val="18"/>
                <w:szCs w:val="18"/>
              </w:rPr>
            </w:pPr>
            <w:r w:rsidRPr="00262BD1">
              <w:rPr>
                <w:rFonts w:ascii="Times New Roman" w:hAnsi="Times New Roman" w:cs="Times New Roman"/>
                <w:sz w:val="18"/>
                <w:szCs w:val="18"/>
              </w:rPr>
              <w:t>1</w:t>
            </w:r>
          </w:p>
        </w:tc>
      </w:tr>
      <w:tr w:rsidR="00A91276" w:rsidRPr="0003621C" w:rsidTr="00262BD1">
        <w:trPr>
          <w:cantSplit/>
          <w:trHeight w:hRule="exact" w:val="461"/>
          <w:jc w:val="center"/>
        </w:trPr>
        <w:tc>
          <w:tcPr>
            <w:tcW w:w="440" w:type="dxa"/>
            <w:tcBorders>
              <w:top w:val="single" w:sz="4" w:space="0" w:color="auto"/>
              <w:left w:val="single" w:sz="4" w:space="0" w:color="auto"/>
              <w:bottom w:val="single" w:sz="4" w:space="0" w:color="auto"/>
              <w:right w:val="single" w:sz="4" w:space="0" w:color="auto"/>
            </w:tcBorders>
            <w:vAlign w:val="center"/>
          </w:tcPr>
          <w:p w:rsidR="00A91276" w:rsidRPr="0003621C" w:rsidRDefault="00A91276">
            <w:pPr>
              <w:jc w:val="center"/>
              <w:rPr>
                <w:rFonts w:ascii="Times New Roman" w:hAnsi="Times New Roman" w:cs="Times New Roman"/>
                <w:szCs w:val="21"/>
              </w:rPr>
            </w:pPr>
            <w:r w:rsidRPr="0003621C">
              <w:rPr>
                <w:rFonts w:ascii="Times New Roman" w:hAnsi="Times New Roman" w:cs="Times New Roman"/>
                <w:szCs w:val="21"/>
              </w:rPr>
              <w:t>2</w:t>
            </w:r>
          </w:p>
        </w:tc>
        <w:tc>
          <w:tcPr>
            <w:tcW w:w="2532" w:type="dxa"/>
            <w:tcBorders>
              <w:top w:val="single" w:sz="4" w:space="0" w:color="auto"/>
              <w:left w:val="single" w:sz="4" w:space="0" w:color="auto"/>
              <w:bottom w:val="single" w:sz="4" w:space="0" w:color="auto"/>
              <w:right w:val="single" w:sz="4" w:space="0" w:color="auto"/>
            </w:tcBorders>
            <w:vAlign w:val="center"/>
          </w:tcPr>
          <w:p w:rsidR="00A91276" w:rsidRPr="00262BD1" w:rsidRDefault="00A91276">
            <w:pPr>
              <w:widowControl/>
              <w:spacing w:line="500" w:lineRule="exact"/>
              <w:jc w:val="left"/>
              <w:textAlignment w:val="center"/>
              <w:rPr>
                <w:rFonts w:ascii="Times New Roman" w:hAnsi="Times New Roman" w:cs="Times New Roman"/>
                <w:sz w:val="18"/>
                <w:szCs w:val="18"/>
              </w:rPr>
            </w:pPr>
            <w:r w:rsidRPr="00262BD1">
              <w:rPr>
                <w:rFonts w:ascii="Times New Roman" w:hAnsi="Times New Roman" w:cs="Times New Roman"/>
                <w:sz w:val="18"/>
                <w:szCs w:val="18"/>
              </w:rPr>
              <w:t>国家开放大学学习指南</w:t>
            </w:r>
          </w:p>
        </w:tc>
        <w:tc>
          <w:tcPr>
            <w:tcW w:w="4567" w:type="dxa"/>
            <w:gridSpan w:val="5"/>
            <w:vMerge/>
            <w:tcBorders>
              <w:left w:val="single" w:sz="4" w:space="0" w:color="auto"/>
              <w:right w:val="single" w:sz="4" w:space="0" w:color="auto"/>
            </w:tcBorders>
            <w:vAlign w:val="center"/>
          </w:tcPr>
          <w:p w:rsidR="00A91276" w:rsidRPr="00262BD1" w:rsidRDefault="00A91276">
            <w:pPr>
              <w:rPr>
                <w:rFonts w:ascii="Times New Roman" w:hAnsi="Times New Roman" w:cs="Times New Roman"/>
                <w:sz w:val="18"/>
                <w:szCs w:val="18"/>
              </w:rPr>
            </w:pPr>
          </w:p>
        </w:tc>
        <w:tc>
          <w:tcPr>
            <w:tcW w:w="733" w:type="dxa"/>
            <w:tcBorders>
              <w:top w:val="single" w:sz="4" w:space="0" w:color="auto"/>
              <w:left w:val="single" w:sz="4" w:space="0" w:color="auto"/>
              <w:bottom w:val="single" w:sz="4" w:space="0" w:color="auto"/>
              <w:right w:val="single" w:sz="4" w:space="0" w:color="auto"/>
            </w:tcBorders>
            <w:vAlign w:val="center"/>
          </w:tcPr>
          <w:p w:rsidR="00A91276" w:rsidRPr="00262BD1" w:rsidRDefault="00A91276">
            <w:pPr>
              <w:widowControl/>
              <w:spacing w:line="500" w:lineRule="exact"/>
              <w:jc w:val="center"/>
              <w:textAlignment w:val="center"/>
              <w:rPr>
                <w:rFonts w:ascii="Times New Roman" w:hAnsi="Times New Roman" w:cs="Times New Roman"/>
                <w:sz w:val="18"/>
                <w:szCs w:val="18"/>
              </w:rPr>
            </w:pPr>
            <w:r w:rsidRPr="00262BD1">
              <w:rPr>
                <w:rFonts w:ascii="Times New Roman" w:hAnsi="Times New Roman" w:cs="Times New Roman"/>
                <w:sz w:val="18"/>
                <w:szCs w:val="18"/>
              </w:rPr>
              <w:t>1</w:t>
            </w:r>
          </w:p>
        </w:tc>
      </w:tr>
      <w:tr w:rsidR="00A91276" w:rsidRPr="0003621C" w:rsidTr="00262BD1">
        <w:trPr>
          <w:cantSplit/>
          <w:trHeight w:hRule="exact" w:val="440"/>
          <w:jc w:val="center"/>
        </w:trPr>
        <w:tc>
          <w:tcPr>
            <w:tcW w:w="440" w:type="dxa"/>
            <w:tcBorders>
              <w:top w:val="single" w:sz="4" w:space="0" w:color="auto"/>
              <w:left w:val="single" w:sz="4" w:space="0" w:color="auto"/>
              <w:bottom w:val="single" w:sz="4" w:space="0" w:color="auto"/>
              <w:right w:val="single" w:sz="4" w:space="0" w:color="auto"/>
            </w:tcBorders>
            <w:vAlign w:val="center"/>
          </w:tcPr>
          <w:p w:rsidR="00A91276" w:rsidRPr="0003621C" w:rsidRDefault="00A91276">
            <w:pPr>
              <w:jc w:val="center"/>
              <w:rPr>
                <w:rFonts w:ascii="Times New Roman" w:hAnsi="Times New Roman" w:cs="Times New Roman"/>
                <w:szCs w:val="21"/>
              </w:rPr>
            </w:pPr>
            <w:r w:rsidRPr="0003621C">
              <w:rPr>
                <w:rFonts w:ascii="Times New Roman" w:hAnsi="Times New Roman" w:cs="Times New Roman"/>
                <w:szCs w:val="21"/>
              </w:rPr>
              <w:t>3</w:t>
            </w:r>
          </w:p>
        </w:tc>
        <w:tc>
          <w:tcPr>
            <w:tcW w:w="2532" w:type="dxa"/>
            <w:tcBorders>
              <w:top w:val="single" w:sz="4" w:space="0" w:color="auto"/>
              <w:left w:val="single" w:sz="4" w:space="0" w:color="auto"/>
              <w:bottom w:val="single" w:sz="4" w:space="0" w:color="auto"/>
              <w:right w:val="single" w:sz="4" w:space="0" w:color="auto"/>
            </w:tcBorders>
            <w:vAlign w:val="center"/>
          </w:tcPr>
          <w:p w:rsidR="00A91276" w:rsidRPr="00262BD1" w:rsidRDefault="00A91276">
            <w:pPr>
              <w:widowControl/>
              <w:spacing w:line="500" w:lineRule="exact"/>
              <w:jc w:val="left"/>
              <w:textAlignment w:val="center"/>
              <w:rPr>
                <w:rFonts w:ascii="Times New Roman" w:hAnsi="Times New Roman" w:cs="Times New Roman"/>
                <w:sz w:val="18"/>
                <w:szCs w:val="18"/>
              </w:rPr>
            </w:pPr>
            <w:r w:rsidRPr="00262BD1">
              <w:rPr>
                <w:rFonts w:ascii="Times New Roman" w:hAnsi="Times New Roman" w:cs="Times New Roman"/>
                <w:sz w:val="18"/>
                <w:szCs w:val="18"/>
              </w:rPr>
              <w:t>计算机应用基础</w:t>
            </w:r>
          </w:p>
        </w:tc>
        <w:tc>
          <w:tcPr>
            <w:tcW w:w="4567" w:type="dxa"/>
            <w:gridSpan w:val="5"/>
            <w:vMerge/>
            <w:tcBorders>
              <w:left w:val="single" w:sz="4" w:space="0" w:color="auto"/>
              <w:right w:val="single" w:sz="4" w:space="0" w:color="auto"/>
            </w:tcBorders>
            <w:vAlign w:val="center"/>
          </w:tcPr>
          <w:p w:rsidR="00A91276" w:rsidRPr="00262BD1" w:rsidRDefault="00A91276">
            <w:pPr>
              <w:rPr>
                <w:rFonts w:ascii="Times New Roman" w:hAnsi="Times New Roman" w:cs="Times New Roman"/>
                <w:sz w:val="18"/>
                <w:szCs w:val="18"/>
              </w:rPr>
            </w:pPr>
          </w:p>
        </w:tc>
        <w:tc>
          <w:tcPr>
            <w:tcW w:w="733" w:type="dxa"/>
            <w:tcBorders>
              <w:top w:val="single" w:sz="4" w:space="0" w:color="auto"/>
              <w:left w:val="single" w:sz="4" w:space="0" w:color="auto"/>
              <w:bottom w:val="single" w:sz="4" w:space="0" w:color="auto"/>
              <w:right w:val="single" w:sz="4" w:space="0" w:color="auto"/>
            </w:tcBorders>
            <w:vAlign w:val="center"/>
          </w:tcPr>
          <w:p w:rsidR="00A91276" w:rsidRPr="00262BD1" w:rsidRDefault="00A91276">
            <w:pPr>
              <w:widowControl/>
              <w:spacing w:line="500" w:lineRule="exact"/>
              <w:jc w:val="center"/>
              <w:textAlignment w:val="center"/>
              <w:rPr>
                <w:rFonts w:ascii="Times New Roman" w:hAnsi="Times New Roman" w:cs="Times New Roman"/>
                <w:sz w:val="18"/>
                <w:szCs w:val="18"/>
              </w:rPr>
            </w:pPr>
            <w:r w:rsidRPr="00262BD1">
              <w:rPr>
                <w:rFonts w:ascii="Times New Roman" w:hAnsi="Times New Roman" w:cs="Times New Roman"/>
                <w:sz w:val="18"/>
                <w:szCs w:val="18"/>
              </w:rPr>
              <w:t>1</w:t>
            </w:r>
          </w:p>
        </w:tc>
      </w:tr>
      <w:tr w:rsidR="00A91276" w:rsidRPr="0003621C" w:rsidTr="00262BD1">
        <w:trPr>
          <w:cantSplit/>
          <w:trHeight w:hRule="exact" w:val="425"/>
          <w:jc w:val="center"/>
        </w:trPr>
        <w:tc>
          <w:tcPr>
            <w:tcW w:w="440" w:type="dxa"/>
            <w:tcBorders>
              <w:top w:val="single" w:sz="4" w:space="0" w:color="auto"/>
              <w:left w:val="single" w:sz="4" w:space="0" w:color="auto"/>
              <w:bottom w:val="single" w:sz="4" w:space="0" w:color="auto"/>
              <w:right w:val="single" w:sz="4" w:space="0" w:color="auto"/>
            </w:tcBorders>
            <w:vAlign w:val="center"/>
          </w:tcPr>
          <w:p w:rsidR="00A91276" w:rsidRPr="0003621C" w:rsidRDefault="00A91276">
            <w:pPr>
              <w:jc w:val="center"/>
              <w:rPr>
                <w:rFonts w:ascii="Times New Roman" w:hAnsi="Times New Roman" w:cs="Times New Roman"/>
                <w:szCs w:val="21"/>
              </w:rPr>
            </w:pPr>
            <w:r w:rsidRPr="0003621C">
              <w:rPr>
                <w:rFonts w:ascii="Times New Roman" w:hAnsi="Times New Roman" w:cs="Times New Roman"/>
                <w:szCs w:val="21"/>
              </w:rPr>
              <w:t>4</w:t>
            </w:r>
          </w:p>
        </w:tc>
        <w:tc>
          <w:tcPr>
            <w:tcW w:w="2532" w:type="dxa"/>
            <w:tcBorders>
              <w:top w:val="single" w:sz="4" w:space="0" w:color="auto"/>
              <w:left w:val="single" w:sz="4" w:space="0" w:color="auto"/>
              <w:bottom w:val="single" w:sz="4" w:space="0" w:color="auto"/>
              <w:right w:val="single" w:sz="4" w:space="0" w:color="auto"/>
            </w:tcBorders>
            <w:vAlign w:val="center"/>
          </w:tcPr>
          <w:p w:rsidR="00A91276" w:rsidRPr="00262BD1" w:rsidRDefault="00A91276">
            <w:pPr>
              <w:widowControl/>
              <w:spacing w:line="500" w:lineRule="exact"/>
              <w:jc w:val="left"/>
              <w:textAlignment w:val="center"/>
              <w:rPr>
                <w:rFonts w:ascii="Times New Roman" w:hAnsi="Times New Roman" w:cs="Times New Roman"/>
                <w:sz w:val="18"/>
                <w:szCs w:val="18"/>
              </w:rPr>
            </w:pPr>
            <w:r w:rsidRPr="00262BD1">
              <w:rPr>
                <w:rFonts w:ascii="Times New Roman" w:hAnsi="Times New Roman" w:cs="Times New Roman"/>
                <w:sz w:val="18"/>
                <w:szCs w:val="18"/>
              </w:rPr>
              <w:t>微积分初步</w:t>
            </w:r>
          </w:p>
        </w:tc>
        <w:tc>
          <w:tcPr>
            <w:tcW w:w="4567" w:type="dxa"/>
            <w:gridSpan w:val="5"/>
            <w:vMerge/>
            <w:tcBorders>
              <w:left w:val="single" w:sz="4" w:space="0" w:color="auto"/>
              <w:right w:val="single" w:sz="4" w:space="0" w:color="auto"/>
            </w:tcBorders>
            <w:vAlign w:val="center"/>
          </w:tcPr>
          <w:p w:rsidR="00A91276" w:rsidRPr="00262BD1" w:rsidRDefault="00A91276">
            <w:pPr>
              <w:rPr>
                <w:rFonts w:ascii="Times New Roman" w:hAnsi="Times New Roman" w:cs="Times New Roman"/>
                <w:sz w:val="18"/>
                <w:szCs w:val="18"/>
              </w:rPr>
            </w:pPr>
          </w:p>
        </w:tc>
        <w:tc>
          <w:tcPr>
            <w:tcW w:w="733" w:type="dxa"/>
            <w:tcBorders>
              <w:top w:val="single" w:sz="4" w:space="0" w:color="auto"/>
              <w:left w:val="single" w:sz="4" w:space="0" w:color="auto"/>
              <w:bottom w:val="single" w:sz="4" w:space="0" w:color="auto"/>
              <w:right w:val="single" w:sz="4" w:space="0" w:color="auto"/>
            </w:tcBorders>
            <w:vAlign w:val="center"/>
          </w:tcPr>
          <w:p w:rsidR="00A91276" w:rsidRPr="00262BD1" w:rsidRDefault="00A91276">
            <w:pPr>
              <w:widowControl/>
              <w:spacing w:line="500" w:lineRule="exact"/>
              <w:jc w:val="center"/>
              <w:textAlignment w:val="center"/>
              <w:rPr>
                <w:rFonts w:ascii="Times New Roman" w:hAnsi="Times New Roman" w:cs="Times New Roman"/>
                <w:sz w:val="18"/>
                <w:szCs w:val="18"/>
              </w:rPr>
            </w:pPr>
            <w:r w:rsidRPr="00262BD1">
              <w:rPr>
                <w:rFonts w:ascii="Times New Roman" w:hAnsi="Times New Roman" w:cs="Times New Roman"/>
                <w:sz w:val="18"/>
                <w:szCs w:val="18"/>
              </w:rPr>
              <w:t>1</w:t>
            </w:r>
          </w:p>
        </w:tc>
      </w:tr>
      <w:tr w:rsidR="00A91276" w:rsidRPr="0003621C" w:rsidTr="00262BD1">
        <w:trPr>
          <w:cantSplit/>
          <w:trHeight w:hRule="exact" w:val="455"/>
          <w:jc w:val="center"/>
        </w:trPr>
        <w:tc>
          <w:tcPr>
            <w:tcW w:w="440" w:type="dxa"/>
            <w:tcBorders>
              <w:top w:val="single" w:sz="4" w:space="0" w:color="auto"/>
              <w:left w:val="single" w:sz="4" w:space="0" w:color="auto"/>
              <w:bottom w:val="single" w:sz="4" w:space="0" w:color="auto"/>
              <w:right w:val="single" w:sz="4" w:space="0" w:color="auto"/>
            </w:tcBorders>
            <w:vAlign w:val="center"/>
          </w:tcPr>
          <w:p w:rsidR="00A91276" w:rsidRPr="0003621C" w:rsidRDefault="00A91276">
            <w:pPr>
              <w:jc w:val="center"/>
              <w:rPr>
                <w:rFonts w:ascii="Times New Roman" w:hAnsi="Times New Roman" w:cs="Times New Roman"/>
                <w:szCs w:val="21"/>
              </w:rPr>
            </w:pPr>
            <w:r w:rsidRPr="0003621C">
              <w:rPr>
                <w:rFonts w:ascii="Times New Roman" w:hAnsi="Times New Roman" w:cs="Times New Roman"/>
                <w:szCs w:val="21"/>
              </w:rPr>
              <w:t>5</w:t>
            </w:r>
          </w:p>
        </w:tc>
        <w:tc>
          <w:tcPr>
            <w:tcW w:w="2532" w:type="dxa"/>
            <w:tcBorders>
              <w:top w:val="single" w:sz="4" w:space="0" w:color="auto"/>
              <w:left w:val="single" w:sz="4" w:space="0" w:color="auto"/>
              <w:bottom w:val="single" w:sz="4" w:space="0" w:color="auto"/>
              <w:right w:val="single" w:sz="4" w:space="0" w:color="auto"/>
            </w:tcBorders>
            <w:vAlign w:val="center"/>
          </w:tcPr>
          <w:p w:rsidR="00A91276" w:rsidRPr="00262BD1" w:rsidRDefault="00A91276">
            <w:pPr>
              <w:widowControl/>
              <w:spacing w:line="500" w:lineRule="exact"/>
              <w:jc w:val="left"/>
              <w:textAlignment w:val="center"/>
              <w:rPr>
                <w:rFonts w:ascii="Times New Roman" w:hAnsi="Times New Roman" w:cs="Times New Roman"/>
                <w:sz w:val="18"/>
                <w:szCs w:val="18"/>
              </w:rPr>
            </w:pPr>
            <w:r w:rsidRPr="00262BD1">
              <w:rPr>
                <w:rFonts w:ascii="Times New Roman" w:hAnsi="Times New Roman" w:cs="Times New Roman"/>
                <w:sz w:val="18"/>
                <w:szCs w:val="18"/>
              </w:rPr>
              <w:t>英语</w:t>
            </w:r>
            <w:r w:rsidRPr="00262BD1">
              <w:rPr>
                <w:rFonts w:ascii="Times New Roman" w:hAnsi="Times New Roman" w:cs="Times New Roman"/>
                <w:sz w:val="18"/>
                <w:szCs w:val="18"/>
              </w:rPr>
              <w:t>I</w:t>
            </w:r>
            <w:r w:rsidRPr="00262BD1">
              <w:rPr>
                <w:rFonts w:ascii="Times New Roman" w:hAnsi="Times New Roman" w:cs="Times New Roman"/>
                <w:sz w:val="18"/>
                <w:szCs w:val="18"/>
              </w:rPr>
              <w:t>（</w:t>
            </w:r>
            <w:r w:rsidRPr="00262BD1">
              <w:rPr>
                <w:rFonts w:ascii="Times New Roman" w:hAnsi="Times New Roman" w:cs="Times New Roman"/>
                <w:sz w:val="18"/>
                <w:szCs w:val="18"/>
              </w:rPr>
              <w:t>1</w:t>
            </w:r>
            <w:r w:rsidRPr="00262BD1">
              <w:rPr>
                <w:rFonts w:ascii="Times New Roman" w:hAnsi="Times New Roman" w:cs="Times New Roman"/>
                <w:sz w:val="18"/>
                <w:szCs w:val="18"/>
              </w:rPr>
              <w:t>）</w:t>
            </w:r>
          </w:p>
        </w:tc>
        <w:tc>
          <w:tcPr>
            <w:tcW w:w="4567" w:type="dxa"/>
            <w:gridSpan w:val="5"/>
            <w:vMerge/>
            <w:tcBorders>
              <w:left w:val="single" w:sz="4" w:space="0" w:color="auto"/>
              <w:right w:val="single" w:sz="4" w:space="0" w:color="auto"/>
            </w:tcBorders>
            <w:vAlign w:val="center"/>
          </w:tcPr>
          <w:p w:rsidR="00A91276" w:rsidRPr="00262BD1" w:rsidRDefault="00A91276">
            <w:pPr>
              <w:rPr>
                <w:rFonts w:ascii="Times New Roman" w:hAnsi="Times New Roman" w:cs="Times New Roman"/>
                <w:sz w:val="18"/>
                <w:szCs w:val="18"/>
              </w:rPr>
            </w:pPr>
          </w:p>
        </w:tc>
        <w:tc>
          <w:tcPr>
            <w:tcW w:w="733" w:type="dxa"/>
            <w:tcBorders>
              <w:top w:val="single" w:sz="4" w:space="0" w:color="auto"/>
              <w:left w:val="single" w:sz="4" w:space="0" w:color="auto"/>
              <w:bottom w:val="single" w:sz="4" w:space="0" w:color="auto"/>
              <w:right w:val="single" w:sz="4" w:space="0" w:color="auto"/>
            </w:tcBorders>
            <w:vAlign w:val="center"/>
          </w:tcPr>
          <w:p w:rsidR="00A91276" w:rsidRPr="00262BD1" w:rsidRDefault="00A91276">
            <w:pPr>
              <w:widowControl/>
              <w:spacing w:line="500" w:lineRule="exact"/>
              <w:jc w:val="center"/>
              <w:textAlignment w:val="center"/>
              <w:rPr>
                <w:rFonts w:ascii="Times New Roman" w:hAnsi="Times New Roman" w:cs="Times New Roman"/>
                <w:sz w:val="18"/>
                <w:szCs w:val="18"/>
              </w:rPr>
            </w:pPr>
            <w:r w:rsidRPr="00262BD1">
              <w:rPr>
                <w:rFonts w:ascii="Times New Roman" w:hAnsi="Times New Roman" w:cs="Times New Roman"/>
                <w:sz w:val="18"/>
                <w:szCs w:val="18"/>
              </w:rPr>
              <w:t>1</w:t>
            </w:r>
          </w:p>
        </w:tc>
      </w:tr>
      <w:tr w:rsidR="00784F7A" w:rsidRPr="0003621C" w:rsidTr="00262BD1">
        <w:trPr>
          <w:cantSplit/>
          <w:trHeight w:hRule="exact" w:val="455"/>
          <w:jc w:val="center"/>
        </w:trPr>
        <w:tc>
          <w:tcPr>
            <w:tcW w:w="440" w:type="dxa"/>
            <w:tcBorders>
              <w:top w:val="single" w:sz="4" w:space="0" w:color="auto"/>
              <w:left w:val="single" w:sz="4" w:space="0" w:color="auto"/>
              <w:bottom w:val="single" w:sz="4" w:space="0" w:color="auto"/>
              <w:right w:val="single" w:sz="4" w:space="0" w:color="auto"/>
            </w:tcBorders>
            <w:vAlign w:val="center"/>
          </w:tcPr>
          <w:p w:rsidR="00784F7A" w:rsidRPr="0003621C" w:rsidRDefault="00784F7A" w:rsidP="00784F7A">
            <w:pPr>
              <w:jc w:val="center"/>
              <w:rPr>
                <w:rFonts w:ascii="Times New Roman" w:hAnsi="Times New Roman" w:cs="Times New Roman"/>
                <w:szCs w:val="21"/>
              </w:rPr>
            </w:pPr>
            <w:r w:rsidRPr="0003621C">
              <w:rPr>
                <w:rFonts w:ascii="Times New Roman" w:hAnsi="Times New Roman" w:cs="Times New Roman"/>
                <w:szCs w:val="21"/>
              </w:rPr>
              <w:t>6</w:t>
            </w:r>
          </w:p>
        </w:tc>
        <w:tc>
          <w:tcPr>
            <w:tcW w:w="2532" w:type="dxa"/>
            <w:tcBorders>
              <w:top w:val="single" w:sz="4" w:space="0" w:color="auto"/>
              <w:left w:val="single" w:sz="4" w:space="0" w:color="auto"/>
              <w:bottom w:val="single" w:sz="4" w:space="0" w:color="auto"/>
              <w:right w:val="single" w:sz="4" w:space="0" w:color="auto"/>
            </w:tcBorders>
            <w:vAlign w:val="center"/>
          </w:tcPr>
          <w:p w:rsidR="00784F7A" w:rsidRPr="00262BD1" w:rsidRDefault="00784F7A" w:rsidP="00784F7A">
            <w:pPr>
              <w:widowControl/>
              <w:spacing w:line="500" w:lineRule="exact"/>
              <w:jc w:val="left"/>
              <w:textAlignment w:val="center"/>
              <w:rPr>
                <w:rFonts w:ascii="Times New Roman" w:hAnsi="Times New Roman" w:cs="Times New Roman"/>
                <w:sz w:val="18"/>
                <w:szCs w:val="18"/>
              </w:rPr>
            </w:pPr>
            <w:r w:rsidRPr="00262BD1">
              <w:rPr>
                <w:rFonts w:ascii="Times New Roman" w:hAnsi="Times New Roman" w:cs="Times New Roman"/>
                <w:sz w:val="18"/>
                <w:szCs w:val="18"/>
              </w:rPr>
              <w:t>中国传统文化概观</w:t>
            </w:r>
          </w:p>
        </w:tc>
        <w:tc>
          <w:tcPr>
            <w:tcW w:w="4567" w:type="dxa"/>
            <w:gridSpan w:val="5"/>
            <w:vMerge/>
            <w:tcBorders>
              <w:left w:val="single" w:sz="4" w:space="0" w:color="auto"/>
              <w:right w:val="single" w:sz="4" w:space="0" w:color="auto"/>
            </w:tcBorders>
            <w:vAlign w:val="center"/>
          </w:tcPr>
          <w:p w:rsidR="00784F7A" w:rsidRPr="00262BD1" w:rsidRDefault="00784F7A" w:rsidP="00784F7A">
            <w:pPr>
              <w:rPr>
                <w:rFonts w:ascii="Times New Roman" w:hAnsi="Times New Roman" w:cs="Times New Roman"/>
                <w:sz w:val="18"/>
                <w:szCs w:val="18"/>
              </w:rPr>
            </w:pPr>
          </w:p>
        </w:tc>
        <w:tc>
          <w:tcPr>
            <w:tcW w:w="733" w:type="dxa"/>
            <w:tcBorders>
              <w:top w:val="single" w:sz="4" w:space="0" w:color="auto"/>
              <w:left w:val="single" w:sz="4" w:space="0" w:color="auto"/>
              <w:bottom w:val="single" w:sz="4" w:space="0" w:color="auto"/>
              <w:right w:val="single" w:sz="4" w:space="0" w:color="auto"/>
            </w:tcBorders>
            <w:vAlign w:val="center"/>
          </w:tcPr>
          <w:p w:rsidR="00784F7A" w:rsidRPr="00262BD1" w:rsidRDefault="00784F7A" w:rsidP="00784F7A">
            <w:pPr>
              <w:widowControl/>
              <w:spacing w:line="500" w:lineRule="exact"/>
              <w:jc w:val="center"/>
              <w:textAlignment w:val="center"/>
              <w:rPr>
                <w:rFonts w:ascii="Times New Roman" w:hAnsi="Times New Roman" w:cs="Times New Roman"/>
                <w:sz w:val="18"/>
                <w:szCs w:val="18"/>
              </w:rPr>
            </w:pPr>
            <w:r w:rsidRPr="00262BD1">
              <w:rPr>
                <w:rFonts w:ascii="Times New Roman" w:hAnsi="Times New Roman" w:cs="Times New Roman"/>
                <w:sz w:val="18"/>
                <w:szCs w:val="18"/>
              </w:rPr>
              <w:t>1</w:t>
            </w:r>
          </w:p>
        </w:tc>
      </w:tr>
      <w:tr w:rsidR="00784F7A" w:rsidRPr="0003621C" w:rsidTr="00262BD1">
        <w:trPr>
          <w:cantSplit/>
          <w:trHeight w:hRule="exact" w:val="455"/>
          <w:jc w:val="center"/>
        </w:trPr>
        <w:tc>
          <w:tcPr>
            <w:tcW w:w="440" w:type="dxa"/>
            <w:tcBorders>
              <w:top w:val="single" w:sz="4" w:space="0" w:color="auto"/>
              <w:left w:val="single" w:sz="4" w:space="0" w:color="auto"/>
              <w:bottom w:val="single" w:sz="4" w:space="0" w:color="auto"/>
              <w:right w:val="single" w:sz="4" w:space="0" w:color="auto"/>
            </w:tcBorders>
            <w:vAlign w:val="center"/>
          </w:tcPr>
          <w:p w:rsidR="00784F7A" w:rsidRPr="0003621C" w:rsidRDefault="00784F7A" w:rsidP="00784F7A">
            <w:pPr>
              <w:jc w:val="center"/>
              <w:rPr>
                <w:rFonts w:ascii="Times New Roman" w:hAnsi="Times New Roman" w:cs="Times New Roman"/>
                <w:szCs w:val="21"/>
              </w:rPr>
            </w:pPr>
            <w:r w:rsidRPr="0003621C">
              <w:rPr>
                <w:rFonts w:ascii="Times New Roman" w:hAnsi="Times New Roman" w:cs="Times New Roman"/>
                <w:szCs w:val="21"/>
              </w:rPr>
              <w:t>7</w:t>
            </w:r>
          </w:p>
        </w:tc>
        <w:tc>
          <w:tcPr>
            <w:tcW w:w="2532" w:type="dxa"/>
            <w:tcBorders>
              <w:top w:val="single" w:sz="4" w:space="0" w:color="auto"/>
              <w:left w:val="single" w:sz="4" w:space="0" w:color="auto"/>
              <w:bottom w:val="single" w:sz="4" w:space="0" w:color="auto"/>
              <w:right w:val="single" w:sz="4" w:space="0" w:color="auto"/>
            </w:tcBorders>
            <w:vAlign w:val="center"/>
          </w:tcPr>
          <w:p w:rsidR="00784F7A" w:rsidRPr="00262BD1" w:rsidRDefault="00784F7A" w:rsidP="00784F7A">
            <w:pPr>
              <w:widowControl/>
              <w:spacing w:line="500" w:lineRule="exact"/>
              <w:jc w:val="left"/>
              <w:textAlignment w:val="center"/>
              <w:rPr>
                <w:rFonts w:ascii="Times New Roman" w:hAnsi="Times New Roman" w:cs="Times New Roman"/>
                <w:sz w:val="18"/>
                <w:szCs w:val="18"/>
              </w:rPr>
            </w:pPr>
            <w:r w:rsidRPr="00262BD1">
              <w:rPr>
                <w:rFonts w:ascii="Times New Roman" w:hAnsi="Times New Roman" w:cs="Times New Roman"/>
                <w:sz w:val="18"/>
                <w:szCs w:val="18"/>
              </w:rPr>
              <w:t>心理健康教育概论</w:t>
            </w:r>
          </w:p>
        </w:tc>
        <w:tc>
          <w:tcPr>
            <w:tcW w:w="4567" w:type="dxa"/>
            <w:gridSpan w:val="5"/>
            <w:vMerge/>
            <w:tcBorders>
              <w:left w:val="single" w:sz="4" w:space="0" w:color="auto"/>
              <w:right w:val="single" w:sz="4" w:space="0" w:color="auto"/>
            </w:tcBorders>
            <w:vAlign w:val="center"/>
          </w:tcPr>
          <w:p w:rsidR="00784F7A" w:rsidRPr="00262BD1" w:rsidRDefault="00784F7A" w:rsidP="00784F7A">
            <w:pPr>
              <w:rPr>
                <w:rFonts w:ascii="Times New Roman" w:hAnsi="Times New Roman" w:cs="Times New Roman"/>
                <w:sz w:val="18"/>
                <w:szCs w:val="18"/>
              </w:rPr>
            </w:pPr>
          </w:p>
        </w:tc>
        <w:tc>
          <w:tcPr>
            <w:tcW w:w="733" w:type="dxa"/>
            <w:tcBorders>
              <w:top w:val="single" w:sz="4" w:space="0" w:color="auto"/>
              <w:left w:val="single" w:sz="4" w:space="0" w:color="auto"/>
              <w:bottom w:val="single" w:sz="4" w:space="0" w:color="auto"/>
              <w:right w:val="single" w:sz="4" w:space="0" w:color="auto"/>
            </w:tcBorders>
            <w:vAlign w:val="center"/>
          </w:tcPr>
          <w:p w:rsidR="00784F7A" w:rsidRPr="00262BD1" w:rsidRDefault="00784F7A" w:rsidP="00784F7A">
            <w:pPr>
              <w:widowControl/>
              <w:spacing w:line="500" w:lineRule="exact"/>
              <w:jc w:val="center"/>
              <w:textAlignment w:val="center"/>
              <w:rPr>
                <w:rFonts w:ascii="Times New Roman" w:hAnsi="Times New Roman" w:cs="Times New Roman"/>
                <w:sz w:val="18"/>
                <w:szCs w:val="18"/>
              </w:rPr>
            </w:pPr>
            <w:r w:rsidRPr="00262BD1">
              <w:rPr>
                <w:rFonts w:ascii="Times New Roman" w:hAnsi="Times New Roman" w:cs="Times New Roman"/>
                <w:sz w:val="18"/>
                <w:szCs w:val="18"/>
              </w:rPr>
              <w:t>1</w:t>
            </w:r>
          </w:p>
        </w:tc>
      </w:tr>
      <w:tr w:rsidR="00784F7A" w:rsidRPr="0003621C" w:rsidTr="00262BD1">
        <w:trPr>
          <w:cantSplit/>
          <w:trHeight w:hRule="exact" w:val="455"/>
          <w:jc w:val="center"/>
        </w:trPr>
        <w:tc>
          <w:tcPr>
            <w:tcW w:w="440" w:type="dxa"/>
            <w:tcBorders>
              <w:top w:val="single" w:sz="4" w:space="0" w:color="auto"/>
              <w:left w:val="single" w:sz="4" w:space="0" w:color="auto"/>
              <w:bottom w:val="single" w:sz="4" w:space="0" w:color="auto"/>
              <w:right w:val="single" w:sz="4" w:space="0" w:color="auto"/>
            </w:tcBorders>
            <w:vAlign w:val="center"/>
          </w:tcPr>
          <w:p w:rsidR="00784F7A" w:rsidRPr="0003621C" w:rsidRDefault="00784F7A" w:rsidP="00784F7A">
            <w:pPr>
              <w:jc w:val="center"/>
              <w:rPr>
                <w:rFonts w:ascii="Times New Roman" w:hAnsi="Times New Roman" w:cs="Times New Roman"/>
                <w:szCs w:val="21"/>
              </w:rPr>
            </w:pPr>
            <w:r w:rsidRPr="0003621C">
              <w:rPr>
                <w:rFonts w:ascii="Times New Roman" w:hAnsi="Times New Roman" w:cs="Times New Roman"/>
                <w:szCs w:val="21"/>
              </w:rPr>
              <w:t>8</w:t>
            </w:r>
          </w:p>
        </w:tc>
        <w:tc>
          <w:tcPr>
            <w:tcW w:w="2532" w:type="dxa"/>
            <w:tcBorders>
              <w:top w:val="single" w:sz="4" w:space="0" w:color="auto"/>
              <w:left w:val="single" w:sz="4" w:space="0" w:color="auto"/>
              <w:bottom w:val="single" w:sz="4" w:space="0" w:color="auto"/>
              <w:right w:val="single" w:sz="4" w:space="0" w:color="auto"/>
            </w:tcBorders>
            <w:vAlign w:val="center"/>
          </w:tcPr>
          <w:p w:rsidR="00784F7A" w:rsidRPr="00262BD1" w:rsidRDefault="00367874" w:rsidP="00784F7A">
            <w:pPr>
              <w:widowControl/>
              <w:spacing w:line="500" w:lineRule="exact"/>
              <w:jc w:val="left"/>
              <w:textAlignment w:val="center"/>
              <w:rPr>
                <w:rFonts w:ascii="Times New Roman" w:hAnsi="Times New Roman" w:cs="Times New Roman"/>
                <w:sz w:val="18"/>
                <w:szCs w:val="18"/>
              </w:rPr>
            </w:pPr>
            <w:r w:rsidRPr="00262BD1">
              <w:rPr>
                <w:rFonts w:ascii="Times New Roman" w:hAnsi="Times New Roman" w:cs="Times New Roman"/>
                <w:sz w:val="18"/>
                <w:szCs w:val="18"/>
              </w:rPr>
              <w:t>机械制图</w:t>
            </w:r>
          </w:p>
        </w:tc>
        <w:tc>
          <w:tcPr>
            <w:tcW w:w="4567" w:type="dxa"/>
            <w:gridSpan w:val="5"/>
            <w:vMerge/>
            <w:tcBorders>
              <w:left w:val="single" w:sz="4" w:space="0" w:color="auto"/>
              <w:right w:val="single" w:sz="4" w:space="0" w:color="auto"/>
            </w:tcBorders>
            <w:vAlign w:val="center"/>
          </w:tcPr>
          <w:p w:rsidR="00784F7A" w:rsidRPr="00262BD1" w:rsidRDefault="00784F7A" w:rsidP="00784F7A">
            <w:pPr>
              <w:rPr>
                <w:rFonts w:ascii="Times New Roman" w:hAnsi="Times New Roman" w:cs="Times New Roman"/>
                <w:sz w:val="18"/>
                <w:szCs w:val="18"/>
              </w:rPr>
            </w:pPr>
          </w:p>
        </w:tc>
        <w:tc>
          <w:tcPr>
            <w:tcW w:w="733" w:type="dxa"/>
            <w:tcBorders>
              <w:top w:val="single" w:sz="4" w:space="0" w:color="auto"/>
              <w:left w:val="single" w:sz="4" w:space="0" w:color="auto"/>
              <w:bottom w:val="single" w:sz="4" w:space="0" w:color="auto"/>
              <w:right w:val="single" w:sz="4" w:space="0" w:color="auto"/>
            </w:tcBorders>
            <w:vAlign w:val="center"/>
          </w:tcPr>
          <w:p w:rsidR="00784F7A" w:rsidRPr="00262BD1" w:rsidRDefault="00367874" w:rsidP="00784F7A">
            <w:pPr>
              <w:widowControl/>
              <w:spacing w:line="500" w:lineRule="exact"/>
              <w:jc w:val="center"/>
              <w:textAlignment w:val="center"/>
              <w:rPr>
                <w:rFonts w:ascii="Times New Roman" w:hAnsi="Times New Roman" w:cs="Times New Roman"/>
                <w:sz w:val="18"/>
                <w:szCs w:val="18"/>
              </w:rPr>
            </w:pPr>
            <w:r>
              <w:rPr>
                <w:rFonts w:ascii="Times New Roman" w:hAnsi="Times New Roman" w:cs="Times New Roman"/>
                <w:sz w:val="18"/>
                <w:szCs w:val="18"/>
              </w:rPr>
              <w:t>1</w:t>
            </w:r>
          </w:p>
        </w:tc>
      </w:tr>
      <w:tr w:rsidR="00367874" w:rsidRPr="0003621C" w:rsidTr="00262BD1">
        <w:trPr>
          <w:cantSplit/>
          <w:trHeight w:hRule="exact" w:val="455"/>
          <w:jc w:val="center"/>
        </w:trPr>
        <w:tc>
          <w:tcPr>
            <w:tcW w:w="440" w:type="dxa"/>
            <w:tcBorders>
              <w:top w:val="single" w:sz="4" w:space="0" w:color="auto"/>
              <w:left w:val="single" w:sz="4" w:space="0" w:color="auto"/>
              <w:bottom w:val="single" w:sz="4" w:space="0" w:color="auto"/>
              <w:right w:val="single" w:sz="4" w:space="0" w:color="auto"/>
            </w:tcBorders>
            <w:vAlign w:val="center"/>
          </w:tcPr>
          <w:p w:rsidR="00367874" w:rsidRPr="0003621C" w:rsidRDefault="00367874" w:rsidP="00784F7A">
            <w:pPr>
              <w:jc w:val="center"/>
              <w:rPr>
                <w:rFonts w:ascii="Times New Roman" w:hAnsi="Times New Roman" w:cs="Times New Roman"/>
                <w:szCs w:val="21"/>
              </w:rPr>
            </w:pPr>
            <w:r>
              <w:rPr>
                <w:rFonts w:ascii="Times New Roman" w:hAnsi="Times New Roman" w:cs="Times New Roman"/>
                <w:szCs w:val="21"/>
              </w:rPr>
              <w:t>9</w:t>
            </w:r>
          </w:p>
        </w:tc>
        <w:tc>
          <w:tcPr>
            <w:tcW w:w="2532" w:type="dxa"/>
            <w:tcBorders>
              <w:top w:val="single" w:sz="4" w:space="0" w:color="auto"/>
              <w:left w:val="single" w:sz="4" w:space="0" w:color="auto"/>
              <w:bottom w:val="single" w:sz="4" w:space="0" w:color="auto"/>
              <w:right w:val="single" w:sz="4" w:space="0" w:color="auto"/>
            </w:tcBorders>
            <w:vAlign w:val="center"/>
          </w:tcPr>
          <w:p w:rsidR="00367874" w:rsidRPr="00262BD1" w:rsidRDefault="00367874" w:rsidP="00784F7A">
            <w:pPr>
              <w:widowControl/>
              <w:spacing w:line="500" w:lineRule="exact"/>
              <w:jc w:val="left"/>
              <w:textAlignment w:val="center"/>
              <w:rPr>
                <w:rFonts w:ascii="Times New Roman" w:hAnsi="Times New Roman" w:cs="Times New Roman"/>
                <w:sz w:val="18"/>
                <w:szCs w:val="18"/>
              </w:rPr>
            </w:pPr>
            <w:r w:rsidRPr="00262BD1">
              <w:rPr>
                <w:rFonts w:ascii="Times New Roman" w:hAnsi="Times New Roman" w:cs="Times New Roman"/>
                <w:sz w:val="18"/>
                <w:szCs w:val="18"/>
              </w:rPr>
              <w:t>工程力学</w:t>
            </w:r>
          </w:p>
        </w:tc>
        <w:tc>
          <w:tcPr>
            <w:tcW w:w="4567" w:type="dxa"/>
            <w:gridSpan w:val="5"/>
            <w:vMerge/>
            <w:tcBorders>
              <w:left w:val="single" w:sz="4" w:space="0" w:color="auto"/>
              <w:right w:val="single" w:sz="4" w:space="0" w:color="auto"/>
            </w:tcBorders>
            <w:vAlign w:val="center"/>
          </w:tcPr>
          <w:p w:rsidR="00367874" w:rsidRPr="00262BD1" w:rsidRDefault="00367874" w:rsidP="00784F7A">
            <w:pPr>
              <w:rPr>
                <w:rFonts w:ascii="Times New Roman" w:hAnsi="Times New Roman" w:cs="Times New Roman"/>
                <w:sz w:val="18"/>
                <w:szCs w:val="18"/>
              </w:rPr>
            </w:pPr>
          </w:p>
        </w:tc>
        <w:tc>
          <w:tcPr>
            <w:tcW w:w="733" w:type="dxa"/>
            <w:tcBorders>
              <w:top w:val="single" w:sz="4" w:space="0" w:color="auto"/>
              <w:left w:val="single" w:sz="4" w:space="0" w:color="auto"/>
              <w:bottom w:val="single" w:sz="4" w:space="0" w:color="auto"/>
              <w:right w:val="single" w:sz="4" w:space="0" w:color="auto"/>
            </w:tcBorders>
            <w:vAlign w:val="center"/>
          </w:tcPr>
          <w:p w:rsidR="00367874" w:rsidRPr="00262BD1" w:rsidRDefault="00367874" w:rsidP="00784F7A">
            <w:pPr>
              <w:widowControl/>
              <w:spacing w:line="500" w:lineRule="exact"/>
              <w:jc w:val="center"/>
              <w:textAlignment w:val="center"/>
              <w:rPr>
                <w:rFonts w:ascii="Times New Roman" w:hAnsi="Times New Roman" w:cs="Times New Roman"/>
                <w:sz w:val="18"/>
                <w:szCs w:val="18"/>
              </w:rPr>
            </w:pPr>
            <w:r>
              <w:rPr>
                <w:rFonts w:ascii="Times New Roman" w:hAnsi="Times New Roman" w:cs="Times New Roman"/>
                <w:sz w:val="18"/>
                <w:szCs w:val="18"/>
              </w:rPr>
              <w:t>2</w:t>
            </w:r>
          </w:p>
        </w:tc>
      </w:tr>
      <w:tr w:rsidR="00784F7A" w:rsidRPr="0003621C" w:rsidTr="00262BD1">
        <w:trPr>
          <w:cantSplit/>
          <w:trHeight w:hRule="exact" w:val="470"/>
          <w:jc w:val="center"/>
        </w:trPr>
        <w:tc>
          <w:tcPr>
            <w:tcW w:w="440" w:type="dxa"/>
            <w:tcBorders>
              <w:top w:val="single" w:sz="4" w:space="0" w:color="auto"/>
              <w:left w:val="single" w:sz="4" w:space="0" w:color="auto"/>
              <w:bottom w:val="single" w:sz="4" w:space="0" w:color="auto"/>
              <w:right w:val="single" w:sz="4" w:space="0" w:color="auto"/>
            </w:tcBorders>
            <w:vAlign w:val="center"/>
          </w:tcPr>
          <w:p w:rsidR="00784F7A" w:rsidRPr="0003621C" w:rsidRDefault="00784F7A" w:rsidP="00784F7A">
            <w:pPr>
              <w:jc w:val="center"/>
              <w:rPr>
                <w:rFonts w:ascii="Times New Roman" w:hAnsi="Times New Roman" w:cs="Times New Roman"/>
                <w:szCs w:val="21"/>
              </w:rPr>
            </w:pPr>
            <w:r w:rsidRPr="0003621C">
              <w:rPr>
                <w:rFonts w:ascii="Times New Roman" w:hAnsi="Times New Roman" w:cs="Times New Roman"/>
                <w:szCs w:val="21"/>
              </w:rPr>
              <w:t>10</w:t>
            </w:r>
          </w:p>
        </w:tc>
        <w:tc>
          <w:tcPr>
            <w:tcW w:w="2532" w:type="dxa"/>
            <w:tcBorders>
              <w:top w:val="single" w:sz="4" w:space="0" w:color="auto"/>
              <w:left w:val="single" w:sz="4" w:space="0" w:color="auto"/>
              <w:bottom w:val="single" w:sz="4" w:space="0" w:color="auto"/>
              <w:right w:val="single" w:sz="4" w:space="0" w:color="auto"/>
            </w:tcBorders>
            <w:vAlign w:val="center"/>
          </w:tcPr>
          <w:p w:rsidR="00784F7A" w:rsidRPr="00262BD1" w:rsidRDefault="00784F7A" w:rsidP="00784F7A">
            <w:pPr>
              <w:widowControl/>
              <w:jc w:val="left"/>
              <w:textAlignment w:val="center"/>
              <w:rPr>
                <w:rFonts w:ascii="Times New Roman" w:hAnsi="Times New Roman" w:cs="Times New Roman"/>
                <w:sz w:val="18"/>
                <w:szCs w:val="18"/>
              </w:rPr>
            </w:pPr>
            <w:r w:rsidRPr="00262BD1">
              <w:rPr>
                <w:rFonts w:ascii="Times New Roman" w:hAnsi="Times New Roman" w:cs="Times New Roman"/>
                <w:sz w:val="18"/>
                <w:szCs w:val="18"/>
              </w:rPr>
              <w:t>机械设计基础</w:t>
            </w:r>
          </w:p>
        </w:tc>
        <w:tc>
          <w:tcPr>
            <w:tcW w:w="4567" w:type="dxa"/>
            <w:gridSpan w:val="5"/>
            <w:vMerge/>
            <w:tcBorders>
              <w:left w:val="single" w:sz="4" w:space="0" w:color="auto"/>
              <w:right w:val="single" w:sz="4" w:space="0" w:color="auto"/>
            </w:tcBorders>
            <w:vAlign w:val="center"/>
          </w:tcPr>
          <w:p w:rsidR="00784F7A" w:rsidRPr="00262BD1" w:rsidRDefault="00784F7A" w:rsidP="00784F7A">
            <w:pPr>
              <w:rPr>
                <w:rFonts w:ascii="Times New Roman" w:hAnsi="Times New Roman" w:cs="Times New Roman"/>
                <w:bCs/>
                <w:sz w:val="18"/>
                <w:szCs w:val="18"/>
              </w:rPr>
            </w:pPr>
          </w:p>
        </w:tc>
        <w:tc>
          <w:tcPr>
            <w:tcW w:w="733" w:type="dxa"/>
            <w:tcBorders>
              <w:top w:val="single" w:sz="4" w:space="0" w:color="auto"/>
              <w:left w:val="single" w:sz="4" w:space="0" w:color="auto"/>
              <w:bottom w:val="single" w:sz="4" w:space="0" w:color="auto"/>
              <w:right w:val="single" w:sz="4" w:space="0" w:color="auto"/>
            </w:tcBorders>
            <w:vAlign w:val="center"/>
          </w:tcPr>
          <w:p w:rsidR="00784F7A" w:rsidRPr="00262BD1" w:rsidRDefault="00784F7A" w:rsidP="00784F7A">
            <w:pPr>
              <w:widowControl/>
              <w:spacing w:line="500" w:lineRule="exact"/>
              <w:jc w:val="center"/>
              <w:textAlignment w:val="center"/>
              <w:rPr>
                <w:rFonts w:ascii="Times New Roman" w:hAnsi="Times New Roman" w:cs="Times New Roman"/>
                <w:sz w:val="18"/>
                <w:szCs w:val="18"/>
              </w:rPr>
            </w:pPr>
            <w:r w:rsidRPr="00262BD1">
              <w:rPr>
                <w:rFonts w:ascii="Times New Roman" w:hAnsi="Times New Roman" w:cs="Times New Roman"/>
                <w:sz w:val="18"/>
                <w:szCs w:val="18"/>
              </w:rPr>
              <w:t>2</w:t>
            </w:r>
          </w:p>
        </w:tc>
      </w:tr>
      <w:tr w:rsidR="00784F7A" w:rsidRPr="0003621C" w:rsidTr="00262BD1">
        <w:trPr>
          <w:cantSplit/>
          <w:trHeight w:hRule="exact" w:val="425"/>
          <w:jc w:val="center"/>
        </w:trPr>
        <w:tc>
          <w:tcPr>
            <w:tcW w:w="440" w:type="dxa"/>
            <w:tcBorders>
              <w:top w:val="single" w:sz="4" w:space="0" w:color="auto"/>
              <w:left w:val="single" w:sz="4" w:space="0" w:color="auto"/>
              <w:bottom w:val="single" w:sz="4" w:space="0" w:color="auto"/>
              <w:right w:val="single" w:sz="4" w:space="0" w:color="auto"/>
            </w:tcBorders>
            <w:vAlign w:val="center"/>
          </w:tcPr>
          <w:p w:rsidR="00784F7A" w:rsidRPr="0003621C" w:rsidRDefault="00784F7A" w:rsidP="00784F7A">
            <w:pPr>
              <w:jc w:val="center"/>
              <w:rPr>
                <w:rFonts w:ascii="Times New Roman" w:hAnsi="Times New Roman" w:cs="Times New Roman"/>
                <w:szCs w:val="21"/>
              </w:rPr>
            </w:pPr>
            <w:r w:rsidRPr="0003621C">
              <w:rPr>
                <w:rFonts w:ascii="Times New Roman" w:hAnsi="Times New Roman" w:cs="Times New Roman"/>
                <w:szCs w:val="21"/>
              </w:rPr>
              <w:t>11</w:t>
            </w:r>
          </w:p>
        </w:tc>
        <w:tc>
          <w:tcPr>
            <w:tcW w:w="2532" w:type="dxa"/>
            <w:tcBorders>
              <w:top w:val="single" w:sz="4" w:space="0" w:color="auto"/>
              <w:left w:val="single" w:sz="4" w:space="0" w:color="auto"/>
              <w:bottom w:val="single" w:sz="4" w:space="0" w:color="auto"/>
              <w:right w:val="single" w:sz="4" w:space="0" w:color="auto"/>
            </w:tcBorders>
            <w:vAlign w:val="center"/>
          </w:tcPr>
          <w:p w:rsidR="00784F7A" w:rsidRPr="00262BD1" w:rsidRDefault="00784F7A" w:rsidP="00784F7A">
            <w:pPr>
              <w:widowControl/>
              <w:jc w:val="left"/>
              <w:textAlignment w:val="center"/>
              <w:rPr>
                <w:rFonts w:ascii="Times New Roman" w:hAnsi="Times New Roman" w:cs="Times New Roman"/>
                <w:sz w:val="18"/>
                <w:szCs w:val="18"/>
              </w:rPr>
            </w:pPr>
            <w:r w:rsidRPr="00262BD1">
              <w:rPr>
                <w:rFonts w:ascii="Times New Roman" w:hAnsi="Times New Roman" w:cs="Times New Roman"/>
                <w:sz w:val="18"/>
                <w:szCs w:val="18"/>
              </w:rPr>
              <w:t>机械制造基础</w:t>
            </w:r>
          </w:p>
        </w:tc>
        <w:tc>
          <w:tcPr>
            <w:tcW w:w="4567" w:type="dxa"/>
            <w:gridSpan w:val="5"/>
            <w:vMerge/>
            <w:tcBorders>
              <w:left w:val="single" w:sz="4" w:space="0" w:color="auto"/>
              <w:right w:val="single" w:sz="4" w:space="0" w:color="auto"/>
            </w:tcBorders>
            <w:vAlign w:val="center"/>
          </w:tcPr>
          <w:p w:rsidR="00784F7A" w:rsidRPr="00262BD1" w:rsidRDefault="00784F7A" w:rsidP="00784F7A">
            <w:pPr>
              <w:rPr>
                <w:rFonts w:ascii="Times New Roman" w:hAnsi="Times New Roman" w:cs="Times New Roman"/>
                <w:bCs/>
                <w:sz w:val="18"/>
                <w:szCs w:val="18"/>
              </w:rPr>
            </w:pPr>
          </w:p>
        </w:tc>
        <w:tc>
          <w:tcPr>
            <w:tcW w:w="733" w:type="dxa"/>
            <w:tcBorders>
              <w:top w:val="single" w:sz="4" w:space="0" w:color="auto"/>
              <w:left w:val="single" w:sz="4" w:space="0" w:color="auto"/>
              <w:bottom w:val="single" w:sz="4" w:space="0" w:color="auto"/>
              <w:right w:val="single" w:sz="4" w:space="0" w:color="auto"/>
            </w:tcBorders>
            <w:vAlign w:val="center"/>
          </w:tcPr>
          <w:p w:rsidR="00784F7A" w:rsidRPr="00262BD1" w:rsidRDefault="00784F7A" w:rsidP="00784F7A">
            <w:pPr>
              <w:jc w:val="center"/>
              <w:rPr>
                <w:rFonts w:ascii="Times New Roman" w:hAnsi="Times New Roman" w:cs="Times New Roman"/>
                <w:sz w:val="18"/>
                <w:szCs w:val="18"/>
              </w:rPr>
            </w:pPr>
            <w:r w:rsidRPr="00262BD1">
              <w:rPr>
                <w:rFonts w:ascii="Times New Roman" w:hAnsi="Times New Roman" w:cs="Times New Roman"/>
                <w:sz w:val="18"/>
                <w:szCs w:val="18"/>
              </w:rPr>
              <w:t>2</w:t>
            </w:r>
          </w:p>
        </w:tc>
      </w:tr>
      <w:tr w:rsidR="00784F7A" w:rsidRPr="0003621C" w:rsidTr="00262BD1">
        <w:trPr>
          <w:cantSplit/>
          <w:trHeight w:hRule="exact" w:val="485"/>
          <w:jc w:val="center"/>
        </w:trPr>
        <w:tc>
          <w:tcPr>
            <w:tcW w:w="440" w:type="dxa"/>
            <w:tcBorders>
              <w:top w:val="single" w:sz="4" w:space="0" w:color="auto"/>
              <w:left w:val="single" w:sz="4" w:space="0" w:color="auto"/>
              <w:bottom w:val="single" w:sz="4" w:space="0" w:color="auto"/>
              <w:right w:val="single" w:sz="4" w:space="0" w:color="auto"/>
            </w:tcBorders>
            <w:vAlign w:val="center"/>
          </w:tcPr>
          <w:p w:rsidR="00784F7A" w:rsidRPr="0003621C" w:rsidRDefault="00784F7A" w:rsidP="00784F7A">
            <w:pPr>
              <w:jc w:val="center"/>
              <w:rPr>
                <w:rFonts w:ascii="Times New Roman" w:hAnsi="Times New Roman" w:cs="Times New Roman"/>
                <w:szCs w:val="21"/>
              </w:rPr>
            </w:pPr>
            <w:r w:rsidRPr="0003621C">
              <w:rPr>
                <w:rFonts w:ascii="Times New Roman" w:hAnsi="Times New Roman" w:cs="Times New Roman"/>
                <w:szCs w:val="21"/>
              </w:rPr>
              <w:t>12</w:t>
            </w:r>
          </w:p>
        </w:tc>
        <w:tc>
          <w:tcPr>
            <w:tcW w:w="2532" w:type="dxa"/>
            <w:tcBorders>
              <w:top w:val="single" w:sz="4" w:space="0" w:color="auto"/>
              <w:left w:val="single" w:sz="4" w:space="0" w:color="auto"/>
              <w:bottom w:val="single" w:sz="4" w:space="0" w:color="auto"/>
              <w:right w:val="single" w:sz="4" w:space="0" w:color="auto"/>
            </w:tcBorders>
            <w:vAlign w:val="center"/>
          </w:tcPr>
          <w:p w:rsidR="00784F7A" w:rsidRPr="00262BD1" w:rsidRDefault="00784F7A" w:rsidP="00784F7A">
            <w:pPr>
              <w:widowControl/>
              <w:jc w:val="left"/>
              <w:textAlignment w:val="center"/>
              <w:rPr>
                <w:rFonts w:ascii="Times New Roman" w:hAnsi="Times New Roman" w:cs="Times New Roman"/>
                <w:sz w:val="18"/>
                <w:szCs w:val="18"/>
              </w:rPr>
            </w:pPr>
            <w:r w:rsidRPr="00262BD1">
              <w:rPr>
                <w:rFonts w:ascii="Times New Roman" w:hAnsi="Times New Roman" w:cs="Times New Roman"/>
                <w:sz w:val="18"/>
                <w:szCs w:val="18"/>
              </w:rPr>
              <w:t>电工电子技术</w:t>
            </w:r>
          </w:p>
        </w:tc>
        <w:tc>
          <w:tcPr>
            <w:tcW w:w="4567" w:type="dxa"/>
            <w:gridSpan w:val="5"/>
            <w:vMerge/>
            <w:tcBorders>
              <w:left w:val="single" w:sz="4" w:space="0" w:color="auto"/>
              <w:right w:val="single" w:sz="4" w:space="0" w:color="auto"/>
            </w:tcBorders>
            <w:vAlign w:val="center"/>
          </w:tcPr>
          <w:p w:rsidR="00784F7A" w:rsidRPr="00262BD1" w:rsidRDefault="00784F7A" w:rsidP="00784F7A">
            <w:pPr>
              <w:rPr>
                <w:rFonts w:ascii="Times New Roman" w:hAnsi="Times New Roman" w:cs="Times New Roman"/>
                <w:bCs/>
                <w:sz w:val="18"/>
                <w:szCs w:val="18"/>
              </w:rPr>
            </w:pPr>
          </w:p>
        </w:tc>
        <w:tc>
          <w:tcPr>
            <w:tcW w:w="733" w:type="dxa"/>
            <w:tcBorders>
              <w:top w:val="single" w:sz="4" w:space="0" w:color="auto"/>
              <w:left w:val="single" w:sz="4" w:space="0" w:color="auto"/>
              <w:bottom w:val="single" w:sz="4" w:space="0" w:color="auto"/>
              <w:right w:val="single" w:sz="4" w:space="0" w:color="auto"/>
            </w:tcBorders>
            <w:vAlign w:val="center"/>
          </w:tcPr>
          <w:p w:rsidR="00784F7A" w:rsidRPr="00262BD1" w:rsidRDefault="00784F7A" w:rsidP="00784F7A">
            <w:pPr>
              <w:jc w:val="center"/>
              <w:rPr>
                <w:rFonts w:ascii="Times New Roman" w:hAnsi="Times New Roman" w:cs="Times New Roman"/>
                <w:sz w:val="18"/>
                <w:szCs w:val="18"/>
              </w:rPr>
            </w:pPr>
            <w:r w:rsidRPr="00262BD1">
              <w:rPr>
                <w:rFonts w:ascii="Times New Roman" w:hAnsi="Times New Roman" w:cs="Times New Roman"/>
                <w:sz w:val="18"/>
                <w:szCs w:val="18"/>
              </w:rPr>
              <w:t>2</w:t>
            </w:r>
          </w:p>
        </w:tc>
      </w:tr>
      <w:tr w:rsidR="00784F7A" w:rsidRPr="0003621C" w:rsidTr="00262BD1">
        <w:trPr>
          <w:cantSplit/>
          <w:trHeight w:hRule="exact" w:val="485"/>
          <w:jc w:val="center"/>
        </w:trPr>
        <w:tc>
          <w:tcPr>
            <w:tcW w:w="440" w:type="dxa"/>
            <w:tcBorders>
              <w:top w:val="single" w:sz="4" w:space="0" w:color="auto"/>
              <w:left w:val="single" w:sz="4" w:space="0" w:color="auto"/>
              <w:bottom w:val="single" w:sz="4" w:space="0" w:color="auto"/>
              <w:right w:val="single" w:sz="4" w:space="0" w:color="auto"/>
            </w:tcBorders>
            <w:vAlign w:val="center"/>
          </w:tcPr>
          <w:p w:rsidR="00784F7A" w:rsidRPr="0003621C" w:rsidRDefault="00784F7A" w:rsidP="00784F7A">
            <w:pPr>
              <w:jc w:val="center"/>
              <w:rPr>
                <w:rFonts w:ascii="Times New Roman" w:hAnsi="Times New Roman" w:cs="Times New Roman"/>
                <w:szCs w:val="21"/>
              </w:rPr>
            </w:pPr>
            <w:r w:rsidRPr="0003621C">
              <w:rPr>
                <w:rFonts w:ascii="Times New Roman" w:hAnsi="Times New Roman" w:cs="Times New Roman"/>
                <w:szCs w:val="21"/>
              </w:rPr>
              <w:t>13</w:t>
            </w:r>
          </w:p>
        </w:tc>
        <w:tc>
          <w:tcPr>
            <w:tcW w:w="2532" w:type="dxa"/>
            <w:tcBorders>
              <w:top w:val="single" w:sz="4" w:space="0" w:color="auto"/>
              <w:left w:val="single" w:sz="4" w:space="0" w:color="auto"/>
              <w:bottom w:val="single" w:sz="4" w:space="0" w:color="auto"/>
              <w:right w:val="single" w:sz="4" w:space="0" w:color="auto"/>
            </w:tcBorders>
            <w:vAlign w:val="center"/>
          </w:tcPr>
          <w:p w:rsidR="00784F7A" w:rsidRPr="00262BD1" w:rsidRDefault="00784F7A" w:rsidP="00784F7A">
            <w:pPr>
              <w:widowControl/>
              <w:jc w:val="left"/>
              <w:textAlignment w:val="center"/>
              <w:rPr>
                <w:rFonts w:ascii="Times New Roman" w:hAnsi="Times New Roman" w:cs="Times New Roman"/>
                <w:sz w:val="18"/>
                <w:szCs w:val="18"/>
              </w:rPr>
            </w:pPr>
            <w:r w:rsidRPr="00262BD1">
              <w:rPr>
                <w:rFonts w:ascii="Times New Roman" w:hAnsi="Times New Roman" w:cs="Times New Roman"/>
                <w:sz w:val="18"/>
                <w:szCs w:val="18"/>
              </w:rPr>
              <w:t>法律基础与实务</w:t>
            </w:r>
          </w:p>
        </w:tc>
        <w:tc>
          <w:tcPr>
            <w:tcW w:w="4567" w:type="dxa"/>
            <w:gridSpan w:val="5"/>
            <w:vMerge/>
            <w:tcBorders>
              <w:left w:val="single" w:sz="4" w:space="0" w:color="auto"/>
              <w:right w:val="single" w:sz="4" w:space="0" w:color="auto"/>
            </w:tcBorders>
            <w:vAlign w:val="center"/>
          </w:tcPr>
          <w:p w:rsidR="00784F7A" w:rsidRPr="00262BD1" w:rsidRDefault="00784F7A" w:rsidP="00784F7A">
            <w:pPr>
              <w:rPr>
                <w:rFonts w:ascii="Times New Roman" w:hAnsi="Times New Roman" w:cs="Times New Roman"/>
                <w:bCs/>
                <w:sz w:val="18"/>
                <w:szCs w:val="18"/>
              </w:rPr>
            </w:pPr>
          </w:p>
        </w:tc>
        <w:tc>
          <w:tcPr>
            <w:tcW w:w="733" w:type="dxa"/>
            <w:tcBorders>
              <w:top w:val="single" w:sz="4" w:space="0" w:color="auto"/>
              <w:left w:val="single" w:sz="4" w:space="0" w:color="auto"/>
              <w:bottom w:val="single" w:sz="4" w:space="0" w:color="auto"/>
              <w:right w:val="single" w:sz="4" w:space="0" w:color="auto"/>
            </w:tcBorders>
            <w:vAlign w:val="center"/>
          </w:tcPr>
          <w:p w:rsidR="00784F7A" w:rsidRPr="00262BD1" w:rsidRDefault="00784F7A" w:rsidP="00784F7A">
            <w:pPr>
              <w:jc w:val="center"/>
              <w:rPr>
                <w:rFonts w:ascii="Times New Roman" w:hAnsi="Times New Roman" w:cs="Times New Roman"/>
                <w:sz w:val="18"/>
                <w:szCs w:val="18"/>
              </w:rPr>
            </w:pPr>
            <w:r w:rsidRPr="00262BD1">
              <w:rPr>
                <w:rFonts w:ascii="Times New Roman" w:hAnsi="Times New Roman" w:cs="Times New Roman"/>
                <w:sz w:val="18"/>
                <w:szCs w:val="18"/>
              </w:rPr>
              <w:t>2</w:t>
            </w:r>
          </w:p>
        </w:tc>
      </w:tr>
      <w:tr w:rsidR="00784F7A" w:rsidRPr="0003621C" w:rsidTr="00262BD1">
        <w:trPr>
          <w:cantSplit/>
          <w:trHeight w:hRule="exact" w:val="485"/>
          <w:jc w:val="center"/>
        </w:trPr>
        <w:tc>
          <w:tcPr>
            <w:tcW w:w="440" w:type="dxa"/>
            <w:tcBorders>
              <w:top w:val="single" w:sz="4" w:space="0" w:color="auto"/>
              <w:left w:val="single" w:sz="4" w:space="0" w:color="auto"/>
              <w:bottom w:val="single" w:sz="4" w:space="0" w:color="auto"/>
              <w:right w:val="single" w:sz="4" w:space="0" w:color="auto"/>
            </w:tcBorders>
            <w:vAlign w:val="center"/>
          </w:tcPr>
          <w:p w:rsidR="00784F7A" w:rsidRPr="0003621C" w:rsidRDefault="00784F7A" w:rsidP="00784F7A">
            <w:pPr>
              <w:jc w:val="center"/>
              <w:rPr>
                <w:rFonts w:ascii="Times New Roman" w:hAnsi="Times New Roman" w:cs="Times New Roman"/>
                <w:szCs w:val="21"/>
              </w:rPr>
            </w:pPr>
            <w:r w:rsidRPr="0003621C">
              <w:rPr>
                <w:rFonts w:ascii="Times New Roman" w:hAnsi="Times New Roman" w:cs="Times New Roman"/>
                <w:szCs w:val="21"/>
              </w:rPr>
              <w:t>14</w:t>
            </w:r>
          </w:p>
        </w:tc>
        <w:tc>
          <w:tcPr>
            <w:tcW w:w="2532" w:type="dxa"/>
            <w:tcBorders>
              <w:top w:val="single" w:sz="4" w:space="0" w:color="auto"/>
              <w:left w:val="single" w:sz="4" w:space="0" w:color="auto"/>
              <w:bottom w:val="single" w:sz="4" w:space="0" w:color="auto"/>
              <w:right w:val="single" w:sz="4" w:space="0" w:color="auto"/>
            </w:tcBorders>
            <w:vAlign w:val="center"/>
          </w:tcPr>
          <w:p w:rsidR="00784F7A" w:rsidRPr="00262BD1" w:rsidRDefault="00784F7A" w:rsidP="00784F7A">
            <w:pPr>
              <w:widowControl/>
              <w:jc w:val="left"/>
              <w:textAlignment w:val="center"/>
              <w:rPr>
                <w:rFonts w:ascii="Times New Roman" w:hAnsi="Times New Roman" w:cs="Times New Roman"/>
                <w:sz w:val="18"/>
                <w:szCs w:val="18"/>
              </w:rPr>
            </w:pPr>
            <w:r w:rsidRPr="00262BD1">
              <w:rPr>
                <w:rFonts w:ascii="Times New Roman" w:hAnsi="Times New Roman" w:cs="Times New Roman"/>
                <w:sz w:val="18"/>
                <w:szCs w:val="18"/>
              </w:rPr>
              <w:t>企业运营与发展</w:t>
            </w:r>
          </w:p>
        </w:tc>
        <w:tc>
          <w:tcPr>
            <w:tcW w:w="4567" w:type="dxa"/>
            <w:gridSpan w:val="5"/>
            <w:vMerge/>
            <w:tcBorders>
              <w:left w:val="single" w:sz="4" w:space="0" w:color="auto"/>
              <w:right w:val="single" w:sz="4" w:space="0" w:color="auto"/>
            </w:tcBorders>
            <w:vAlign w:val="center"/>
          </w:tcPr>
          <w:p w:rsidR="00784F7A" w:rsidRPr="00262BD1" w:rsidRDefault="00784F7A" w:rsidP="00784F7A">
            <w:pPr>
              <w:rPr>
                <w:rFonts w:ascii="Times New Roman" w:hAnsi="Times New Roman" w:cs="Times New Roman"/>
                <w:bCs/>
                <w:sz w:val="18"/>
                <w:szCs w:val="18"/>
              </w:rPr>
            </w:pPr>
          </w:p>
        </w:tc>
        <w:tc>
          <w:tcPr>
            <w:tcW w:w="733" w:type="dxa"/>
            <w:tcBorders>
              <w:top w:val="single" w:sz="4" w:space="0" w:color="auto"/>
              <w:left w:val="single" w:sz="4" w:space="0" w:color="auto"/>
              <w:bottom w:val="single" w:sz="4" w:space="0" w:color="auto"/>
              <w:right w:val="single" w:sz="4" w:space="0" w:color="auto"/>
            </w:tcBorders>
            <w:vAlign w:val="center"/>
          </w:tcPr>
          <w:p w:rsidR="00784F7A" w:rsidRPr="00262BD1" w:rsidRDefault="00784F7A" w:rsidP="00784F7A">
            <w:pPr>
              <w:jc w:val="center"/>
              <w:rPr>
                <w:rFonts w:ascii="Times New Roman" w:hAnsi="Times New Roman" w:cs="Times New Roman"/>
                <w:sz w:val="18"/>
                <w:szCs w:val="18"/>
              </w:rPr>
            </w:pPr>
            <w:r w:rsidRPr="00262BD1">
              <w:rPr>
                <w:rFonts w:ascii="Times New Roman" w:hAnsi="Times New Roman" w:cs="Times New Roman"/>
                <w:sz w:val="18"/>
                <w:szCs w:val="18"/>
              </w:rPr>
              <w:t>2</w:t>
            </w:r>
          </w:p>
        </w:tc>
      </w:tr>
      <w:tr w:rsidR="00784F7A" w:rsidRPr="0003621C" w:rsidTr="00262BD1">
        <w:trPr>
          <w:cantSplit/>
          <w:trHeight w:hRule="exact" w:val="485"/>
          <w:jc w:val="center"/>
        </w:trPr>
        <w:tc>
          <w:tcPr>
            <w:tcW w:w="440" w:type="dxa"/>
            <w:tcBorders>
              <w:top w:val="single" w:sz="4" w:space="0" w:color="auto"/>
              <w:left w:val="single" w:sz="4" w:space="0" w:color="auto"/>
              <w:bottom w:val="single" w:sz="4" w:space="0" w:color="auto"/>
              <w:right w:val="single" w:sz="4" w:space="0" w:color="auto"/>
            </w:tcBorders>
            <w:vAlign w:val="center"/>
          </w:tcPr>
          <w:p w:rsidR="00784F7A" w:rsidRPr="0003621C" w:rsidRDefault="00784F7A" w:rsidP="00784F7A">
            <w:pPr>
              <w:jc w:val="center"/>
              <w:rPr>
                <w:rFonts w:ascii="Times New Roman" w:hAnsi="Times New Roman" w:cs="Times New Roman"/>
                <w:szCs w:val="21"/>
              </w:rPr>
            </w:pPr>
            <w:r w:rsidRPr="0003621C">
              <w:rPr>
                <w:rFonts w:ascii="Times New Roman" w:hAnsi="Times New Roman" w:cs="Times New Roman"/>
                <w:szCs w:val="21"/>
              </w:rPr>
              <w:t>15</w:t>
            </w:r>
          </w:p>
        </w:tc>
        <w:tc>
          <w:tcPr>
            <w:tcW w:w="2532" w:type="dxa"/>
            <w:tcBorders>
              <w:top w:val="single" w:sz="4" w:space="0" w:color="auto"/>
              <w:left w:val="single" w:sz="4" w:space="0" w:color="auto"/>
              <w:bottom w:val="single" w:sz="4" w:space="0" w:color="auto"/>
              <w:right w:val="single" w:sz="4" w:space="0" w:color="auto"/>
            </w:tcBorders>
            <w:vAlign w:val="center"/>
          </w:tcPr>
          <w:p w:rsidR="00784F7A" w:rsidRPr="00262BD1" w:rsidRDefault="00784F7A" w:rsidP="00784F7A">
            <w:pPr>
              <w:widowControl/>
              <w:jc w:val="left"/>
              <w:textAlignment w:val="center"/>
              <w:rPr>
                <w:rFonts w:ascii="Times New Roman" w:hAnsi="Times New Roman" w:cs="Times New Roman"/>
                <w:sz w:val="18"/>
                <w:szCs w:val="18"/>
              </w:rPr>
            </w:pPr>
            <w:r w:rsidRPr="00262BD1">
              <w:rPr>
                <w:rFonts w:ascii="Times New Roman" w:hAnsi="Times New Roman" w:cs="Times New Roman"/>
                <w:sz w:val="18"/>
                <w:szCs w:val="18"/>
              </w:rPr>
              <w:t>商务礼仪概论</w:t>
            </w:r>
          </w:p>
        </w:tc>
        <w:tc>
          <w:tcPr>
            <w:tcW w:w="4567" w:type="dxa"/>
            <w:gridSpan w:val="5"/>
            <w:vMerge/>
            <w:tcBorders>
              <w:left w:val="single" w:sz="4" w:space="0" w:color="auto"/>
              <w:right w:val="single" w:sz="4" w:space="0" w:color="auto"/>
            </w:tcBorders>
            <w:vAlign w:val="center"/>
          </w:tcPr>
          <w:p w:rsidR="00784F7A" w:rsidRPr="00262BD1" w:rsidRDefault="00784F7A" w:rsidP="00784F7A">
            <w:pPr>
              <w:rPr>
                <w:rFonts w:ascii="Times New Roman" w:hAnsi="Times New Roman" w:cs="Times New Roman"/>
                <w:bCs/>
                <w:sz w:val="18"/>
                <w:szCs w:val="18"/>
              </w:rPr>
            </w:pPr>
          </w:p>
        </w:tc>
        <w:tc>
          <w:tcPr>
            <w:tcW w:w="733" w:type="dxa"/>
            <w:tcBorders>
              <w:top w:val="single" w:sz="4" w:space="0" w:color="auto"/>
              <w:left w:val="single" w:sz="4" w:space="0" w:color="auto"/>
              <w:bottom w:val="single" w:sz="4" w:space="0" w:color="auto"/>
              <w:right w:val="single" w:sz="4" w:space="0" w:color="auto"/>
            </w:tcBorders>
            <w:vAlign w:val="center"/>
          </w:tcPr>
          <w:p w:rsidR="00784F7A" w:rsidRPr="00262BD1" w:rsidRDefault="00784F7A" w:rsidP="00784F7A">
            <w:pPr>
              <w:jc w:val="center"/>
              <w:rPr>
                <w:rFonts w:ascii="Times New Roman" w:hAnsi="Times New Roman" w:cs="Times New Roman"/>
                <w:sz w:val="18"/>
                <w:szCs w:val="18"/>
              </w:rPr>
            </w:pPr>
            <w:r w:rsidRPr="00262BD1">
              <w:rPr>
                <w:rFonts w:ascii="Times New Roman" w:hAnsi="Times New Roman" w:cs="Times New Roman"/>
                <w:sz w:val="18"/>
                <w:szCs w:val="18"/>
              </w:rPr>
              <w:t>2</w:t>
            </w:r>
          </w:p>
        </w:tc>
      </w:tr>
      <w:tr w:rsidR="00784F7A" w:rsidRPr="0003621C" w:rsidTr="00262BD1">
        <w:trPr>
          <w:cantSplit/>
          <w:trHeight w:hRule="exact" w:val="485"/>
          <w:jc w:val="center"/>
        </w:trPr>
        <w:tc>
          <w:tcPr>
            <w:tcW w:w="440" w:type="dxa"/>
            <w:tcBorders>
              <w:top w:val="single" w:sz="4" w:space="0" w:color="auto"/>
              <w:left w:val="single" w:sz="4" w:space="0" w:color="auto"/>
              <w:bottom w:val="single" w:sz="4" w:space="0" w:color="auto"/>
              <w:right w:val="single" w:sz="4" w:space="0" w:color="auto"/>
            </w:tcBorders>
            <w:vAlign w:val="center"/>
          </w:tcPr>
          <w:p w:rsidR="00784F7A" w:rsidRPr="0003621C" w:rsidRDefault="00784F7A" w:rsidP="00784F7A">
            <w:pPr>
              <w:jc w:val="center"/>
              <w:rPr>
                <w:rFonts w:ascii="Times New Roman" w:hAnsi="Times New Roman" w:cs="Times New Roman"/>
                <w:szCs w:val="21"/>
              </w:rPr>
            </w:pPr>
            <w:r w:rsidRPr="0003621C">
              <w:rPr>
                <w:rFonts w:ascii="Times New Roman" w:hAnsi="Times New Roman" w:cs="Times New Roman"/>
                <w:szCs w:val="21"/>
              </w:rPr>
              <w:t>16</w:t>
            </w:r>
          </w:p>
        </w:tc>
        <w:tc>
          <w:tcPr>
            <w:tcW w:w="2532" w:type="dxa"/>
            <w:tcBorders>
              <w:top w:val="single" w:sz="4" w:space="0" w:color="auto"/>
              <w:left w:val="single" w:sz="4" w:space="0" w:color="auto"/>
              <w:bottom w:val="single" w:sz="4" w:space="0" w:color="auto"/>
              <w:right w:val="single" w:sz="4" w:space="0" w:color="auto"/>
            </w:tcBorders>
            <w:vAlign w:val="center"/>
          </w:tcPr>
          <w:p w:rsidR="00784F7A" w:rsidRPr="00262BD1" w:rsidRDefault="00784F7A" w:rsidP="00784F7A">
            <w:pPr>
              <w:widowControl/>
              <w:jc w:val="left"/>
              <w:textAlignment w:val="center"/>
              <w:rPr>
                <w:rFonts w:ascii="Times New Roman" w:hAnsi="Times New Roman" w:cs="Times New Roman"/>
                <w:sz w:val="18"/>
                <w:szCs w:val="18"/>
              </w:rPr>
            </w:pPr>
            <w:r w:rsidRPr="00262BD1">
              <w:rPr>
                <w:rFonts w:ascii="Times New Roman" w:hAnsi="Times New Roman" w:cs="Times New Roman"/>
                <w:sz w:val="18"/>
                <w:szCs w:val="18"/>
              </w:rPr>
              <w:t>可编程控制器应用</w:t>
            </w:r>
          </w:p>
        </w:tc>
        <w:tc>
          <w:tcPr>
            <w:tcW w:w="4567" w:type="dxa"/>
            <w:gridSpan w:val="5"/>
            <w:vMerge/>
            <w:tcBorders>
              <w:left w:val="single" w:sz="4" w:space="0" w:color="auto"/>
              <w:right w:val="single" w:sz="4" w:space="0" w:color="auto"/>
            </w:tcBorders>
            <w:vAlign w:val="center"/>
          </w:tcPr>
          <w:p w:rsidR="00784F7A" w:rsidRPr="00262BD1" w:rsidRDefault="00784F7A" w:rsidP="00784F7A">
            <w:pPr>
              <w:rPr>
                <w:rFonts w:ascii="Times New Roman" w:hAnsi="Times New Roman" w:cs="Times New Roman"/>
                <w:bCs/>
                <w:sz w:val="18"/>
                <w:szCs w:val="18"/>
              </w:rPr>
            </w:pPr>
          </w:p>
        </w:tc>
        <w:tc>
          <w:tcPr>
            <w:tcW w:w="733" w:type="dxa"/>
            <w:tcBorders>
              <w:top w:val="single" w:sz="4" w:space="0" w:color="auto"/>
              <w:left w:val="single" w:sz="4" w:space="0" w:color="auto"/>
              <w:bottom w:val="single" w:sz="4" w:space="0" w:color="auto"/>
              <w:right w:val="single" w:sz="4" w:space="0" w:color="auto"/>
            </w:tcBorders>
            <w:vAlign w:val="center"/>
          </w:tcPr>
          <w:p w:rsidR="00784F7A" w:rsidRPr="00262BD1" w:rsidRDefault="00784F7A" w:rsidP="00784F7A">
            <w:pPr>
              <w:jc w:val="center"/>
              <w:rPr>
                <w:rFonts w:ascii="Times New Roman" w:hAnsi="Times New Roman" w:cs="Times New Roman"/>
                <w:sz w:val="18"/>
                <w:szCs w:val="18"/>
              </w:rPr>
            </w:pPr>
            <w:r w:rsidRPr="00262BD1">
              <w:rPr>
                <w:rFonts w:ascii="Times New Roman" w:hAnsi="Times New Roman" w:cs="Times New Roman"/>
                <w:sz w:val="18"/>
                <w:szCs w:val="18"/>
              </w:rPr>
              <w:t>3</w:t>
            </w:r>
          </w:p>
        </w:tc>
      </w:tr>
      <w:tr w:rsidR="00784F7A" w:rsidRPr="0003621C" w:rsidTr="00262BD1">
        <w:trPr>
          <w:cantSplit/>
          <w:trHeight w:hRule="exact" w:val="485"/>
          <w:jc w:val="center"/>
        </w:trPr>
        <w:tc>
          <w:tcPr>
            <w:tcW w:w="440" w:type="dxa"/>
            <w:tcBorders>
              <w:top w:val="single" w:sz="4" w:space="0" w:color="auto"/>
              <w:left w:val="single" w:sz="4" w:space="0" w:color="auto"/>
              <w:bottom w:val="single" w:sz="4" w:space="0" w:color="auto"/>
              <w:right w:val="single" w:sz="4" w:space="0" w:color="auto"/>
            </w:tcBorders>
            <w:vAlign w:val="center"/>
          </w:tcPr>
          <w:p w:rsidR="00784F7A" w:rsidRPr="0003621C" w:rsidRDefault="00784F7A" w:rsidP="00784F7A">
            <w:pPr>
              <w:jc w:val="center"/>
              <w:rPr>
                <w:rFonts w:ascii="Times New Roman" w:hAnsi="Times New Roman" w:cs="Times New Roman"/>
                <w:szCs w:val="21"/>
              </w:rPr>
            </w:pPr>
            <w:r w:rsidRPr="0003621C">
              <w:rPr>
                <w:rFonts w:ascii="Times New Roman" w:hAnsi="Times New Roman" w:cs="Times New Roman"/>
                <w:szCs w:val="21"/>
              </w:rPr>
              <w:lastRenderedPageBreak/>
              <w:t>17</w:t>
            </w:r>
          </w:p>
        </w:tc>
        <w:tc>
          <w:tcPr>
            <w:tcW w:w="2532" w:type="dxa"/>
            <w:tcBorders>
              <w:top w:val="single" w:sz="4" w:space="0" w:color="auto"/>
              <w:left w:val="single" w:sz="4" w:space="0" w:color="auto"/>
              <w:bottom w:val="single" w:sz="4" w:space="0" w:color="auto"/>
              <w:right w:val="single" w:sz="4" w:space="0" w:color="auto"/>
            </w:tcBorders>
            <w:vAlign w:val="center"/>
          </w:tcPr>
          <w:p w:rsidR="00784F7A" w:rsidRPr="00262BD1" w:rsidRDefault="00784F7A" w:rsidP="00784F7A">
            <w:pPr>
              <w:widowControl/>
              <w:jc w:val="left"/>
              <w:textAlignment w:val="center"/>
              <w:rPr>
                <w:rFonts w:ascii="Times New Roman" w:hAnsi="Times New Roman" w:cs="Times New Roman"/>
                <w:sz w:val="18"/>
                <w:szCs w:val="18"/>
              </w:rPr>
            </w:pPr>
            <w:r w:rsidRPr="00262BD1">
              <w:rPr>
                <w:rFonts w:ascii="Times New Roman" w:hAnsi="Times New Roman" w:cs="Times New Roman"/>
                <w:sz w:val="18"/>
                <w:szCs w:val="18"/>
              </w:rPr>
              <w:t>数控编程技术</w:t>
            </w:r>
          </w:p>
        </w:tc>
        <w:tc>
          <w:tcPr>
            <w:tcW w:w="4567" w:type="dxa"/>
            <w:gridSpan w:val="5"/>
            <w:vMerge/>
            <w:tcBorders>
              <w:left w:val="single" w:sz="4" w:space="0" w:color="auto"/>
              <w:right w:val="single" w:sz="4" w:space="0" w:color="auto"/>
            </w:tcBorders>
            <w:vAlign w:val="center"/>
          </w:tcPr>
          <w:p w:rsidR="00784F7A" w:rsidRPr="00262BD1" w:rsidRDefault="00784F7A" w:rsidP="00784F7A">
            <w:pPr>
              <w:rPr>
                <w:rFonts w:ascii="Times New Roman" w:hAnsi="Times New Roman" w:cs="Times New Roman"/>
                <w:bCs/>
                <w:sz w:val="18"/>
                <w:szCs w:val="18"/>
              </w:rPr>
            </w:pPr>
          </w:p>
        </w:tc>
        <w:tc>
          <w:tcPr>
            <w:tcW w:w="733" w:type="dxa"/>
            <w:tcBorders>
              <w:top w:val="single" w:sz="4" w:space="0" w:color="auto"/>
              <w:left w:val="single" w:sz="4" w:space="0" w:color="auto"/>
              <w:bottom w:val="single" w:sz="4" w:space="0" w:color="auto"/>
              <w:right w:val="single" w:sz="4" w:space="0" w:color="auto"/>
            </w:tcBorders>
            <w:vAlign w:val="center"/>
          </w:tcPr>
          <w:p w:rsidR="00784F7A" w:rsidRPr="00262BD1" w:rsidRDefault="00784F7A" w:rsidP="00784F7A">
            <w:pPr>
              <w:jc w:val="center"/>
              <w:rPr>
                <w:rFonts w:ascii="Times New Roman" w:hAnsi="Times New Roman" w:cs="Times New Roman"/>
                <w:sz w:val="18"/>
                <w:szCs w:val="18"/>
              </w:rPr>
            </w:pPr>
            <w:r w:rsidRPr="00262BD1">
              <w:rPr>
                <w:rFonts w:ascii="Times New Roman" w:hAnsi="Times New Roman" w:cs="Times New Roman"/>
                <w:sz w:val="18"/>
                <w:szCs w:val="18"/>
              </w:rPr>
              <w:t>3</w:t>
            </w:r>
          </w:p>
        </w:tc>
      </w:tr>
      <w:tr w:rsidR="00784F7A" w:rsidRPr="0003621C" w:rsidTr="00262BD1">
        <w:trPr>
          <w:cantSplit/>
          <w:trHeight w:val="505"/>
          <w:jc w:val="center"/>
        </w:trPr>
        <w:tc>
          <w:tcPr>
            <w:tcW w:w="440" w:type="dxa"/>
            <w:tcBorders>
              <w:top w:val="single" w:sz="4" w:space="0" w:color="auto"/>
              <w:left w:val="single" w:sz="4" w:space="0" w:color="auto"/>
              <w:right w:val="single" w:sz="4" w:space="0" w:color="auto"/>
            </w:tcBorders>
            <w:vAlign w:val="center"/>
          </w:tcPr>
          <w:p w:rsidR="00784F7A" w:rsidRPr="0003621C" w:rsidRDefault="00784F7A" w:rsidP="00784F7A">
            <w:pPr>
              <w:jc w:val="center"/>
              <w:rPr>
                <w:rFonts w:ascii="Times New Roman" w:hAnsi="Times New Roman" w:cs="Times New Roman"/>
                <w:szCs w:val="21"/>
              </w:rPr>
            </w:pPr>
            <w:r w:rsidRPr="0003621C">
              <w:rPr>
                <w:rFonts w:ascii="Times New Roman" w:hAnsi="Times New Roman" w:cs="Times New Roman"/>
                <w:szCs w:val="21"/>
              </w:rPr>
              <w:t>18</w:t>
            </w:r>
          </w:p>
        </w:tc>
        <w:tc>
          <w:tcPr>
            <w:tcW w:w="2532" w:type="dxa"/>
            <w:tcBorders>
              <w:top w:val="single" w:sz="4" w:space="0" w:color="auto"/>
              <w:left w:val="single" w:sz="4" w:space="0" w:color="auto"/>
              <w:right w:val="single" w:sz="4" w:space="0" w:color="auto"/>
            </w:tcBorders>
            <w:vAlign w:val="center"/>
          </w:tcPr>
          <w:p w:rsidR="00784F7A" w:rsidRPr="00262BD1" w:rsidRDefault="00784F7A" w:rsidP="00784F7A">
            <w:pPr>
              <w:widowControl/>
              <w:jc w:val="left"/>
              <w:textAlignment w:val="center"/>
              <w:rPr>
                <w:rFonts w:ascii="Times New Roman" w:hAnsi="Times New Roman" w:cs="Times New Roman"/>
                <w:sz w:val="18"/>
                <w:szCs w:val="18"/>
              </w:rPr>
            </w:pPr>
            <w:r w:rsidRPr="00262BD1">
              <w:rPr>
                <w:rFonts w:ascii="Times New Roman" w:hAnsi="Times New Roman" w:cs="Times New Roman"/>
                <w:sz w:val="18"/>
                <w:szCs w:val="18"/>
              </w:rPr>
              <w:t>液压与气压传动</w:t>
            </w:r>
          </w:p>
        </w:tc>
        <w:tc>
          <w:tcPr>
            <w:tcW w:w="4567" w:type="dxa"/>
            <w:gridSpan w:val="5"/>
            <w:vMerge/>
            <w:tcBorders>
              <w:left w:val="single" w:sz="4" w:space="0" w:color="auto"/>
              <w:right w:val="single" w:sz="4" w:space="0" w:color="auto"/>
            </w:tcBorders>
            <w:vAlign w:val="center"/>
          </w:tcPr>
          <w:p w:rsidR="00784F7A" w:rsidRPr="00262BD1" w:rsidRDefault="00784F7A" w:rsidP="00784F7A">
            <w:pPr>
              <w:rPr>
                <w:rFonts w:ascii="Times New Roman" w:hAnsi="Times New Roman" w:cs="Times New Roman"/>
                <w:bCs/>
                <w:sz w:val="18"/>
                <w:szCs w:val="18"/>
              </w:rPr>
            </w:pPr>
          </w:p>
        </w:tc>
        <w:tc>
          <w:tcPr>
            <w:tcW w:w="733" w:type="dxa"/>
            <w:tcBorders>
              <w:top w:val="single" w:sz="4" w:space="0" w:color="auto"/>
              <w:left w:val="single" w:sz="4" w:space="0" w:color="auto"/>
              <w:right w:val="single" w:sz="4" w:space="0" w:color="auto"/>
            </w:tcBorders>
            <w:vAlign w:val="center"/>
          </w:tcPr>
          <w:p w:rsidR="00784F7A" w:rsidRPr="00262BD1" w:rsidRDefault="00784F7A" w:rsidP="00784F7A">
            <w:pPr>
              <w:jc w:val="center"/>
              <w:rPr>
                <w:rFonts w:ascii="Times New Roman" w:hAnsi="Times New Roman" w:cs="Times New Roman"/>
                <w:sz w:val="18"/>
                <w:szCs w:val="18"/>
              </w:rPr>
            </w:pPr>
            <w:r w:rsidRPr="00262BD1">
              <w:rPr>
                <w:rFonts w:ascii="Times New Roman" w:hAnsi="Times New Roman" w:cs="Times New Roman"/>
                <w:sz w:val="18"/>
                <w:szCs w:val="18"/>
              </w:rPr>
              <w:t>3</w:t>
            </w:r>
          </w:p>
        </w:tc>
      </w:tr>
      <w:tr w:rsidR="00784F7A" w:rsidRPr="0003621C" w:rsidTr="00262BD1">
        <w:trPr>
          <w:cantSplit/>
          <w:trHeight w:val="505"/>
          <w:jc w:val="center"/>
        </w:trPr>
        <w:tc>
          <w:tcPr>
            <w:tcW w:w="440" w:type="dxa"/>
            <w:tcBorders>
              <w:top w:val="single" w:sz="4" w:space="0" w:color="auto"/>
              <w:left w:val="single" w:sz="4" w:space="0" w:color="auto"/>
              <w:right w:val="single" w:sz="4" w:space="0" w:color="auto"/>
            </w:tcBorders>
            <w:vAlign w:val="center"/>
          </w:tcPr>
          <w:p w:rsidR="00784F7A" w:rsidRPr="0003621C" w:rsidRDefault="00784F7A" w:rsidP="00784F7A">
            <w:pPr>
              <w:jc w:val="center"/>
              <w:rPr>
                <w:rFonts w:ascii="Times New Roman" w:hAnsi="Times New Roman" w:cs="Times New Roman"/>
                <w:szCs w:val="21"/>
              </w:rPr>
            </w:pPr>
            <w:r w:rsidRPr="0003621C">
              <w:rPr>
                <w:rFonts w:ascii="Times New Roman" w:hAnsi="Times New Roman" w:cs="Times New Roman"/>
                <w:szCs w:val="21"/>
              </w:rPr>
              <w:t>19</w:t>
            </w:r>
          </w:p>
        </w:tc>
        <w:tc>
          <w:tcPr>
            <w:tcW w:w="2532" w:type="dxa"/>
            <w:tcBorders>
              <w:top w:val="single" w:sz="4" w:space="0" w:color="auto"/>
              <w:left w:val="single" w:sz="4" w:space="0" w:color="auto"/>
              <w:right w:val="single" w:sz="4" w:space="0" w:color="auto"/>
            </w:tcBorders>
            <w:vAlign w:val="center"/>
          </w:tcPr>
          <w:p w:rsidR="00784F7A" w:rsidRPr="00262BD1" w:rsidRDefault="00784F7A" w:rsidP="00784F7A">
            <w:pPr>
              <w:widowControl/>
              <w:jc w:val="left"/>
              <w:textAlignment w:val="center"/>
              <w:rPr>
                <w:rFonts w:ascii="Times New Roman" w:hAnsi="Times New Roman" w:cs="Times New Roman"/>
                <w:sz w:val="18"/>
                <w:szCs w:val="18"/>
              </w:rPr>
            </w:pPr>
            <w:r w:rsidRPr="00262BD1">
              <w:rPr>
                <w:rFonts w:ascii="Times New Roman" w:hAnsi="Times New Roman" w:cs="Times New Roman"/>
                <w:sz w:val="18"/>
                <w:szCs w:val="18"/>
              </w:rPr>
              <w:t>科技文献检索</w:t>
            </w:r>
          </w:p>
        </w:tc>
        <w:tc>
          <w:tcPr>
            <w:tcW w:w="4567" w:type="dxa"/>
            <w:gridSpan w:val="5"/>
            <w:vMerge/>
            <w:tcBorders>
              <w:left w:val="single" w:sz="4" w:space="0" w:color="auto"/>
              <w:right w:val="single" w:sz="4" w:space="0" w:color="auto"/>
            </w:tcBorders>
            <w:vAlign w:val="center"/>
          </w:tcPr>
          <w:p w:rsidR="00784F7A" w:rsidRPr="00262BD1" w:rsidRDefault="00784F7A" w:rsidP="00784F7A">
            <w:pPr>
              <w:rPr>
                <w:rFonts w:ascii="Times New Roman" w:hAnsi="Times New Roman" w:cs="Times New Roman"/>
                <w:bCs/>
                <w:sz w:val="18"/>
                <w:szCs w:val="18"/>
              </w:rPr>
            </w:pPr>
          </w:p>
        </w:tc>
        <w:tc>
          <w:tcPr>
            <w:tcW w:w="733" w:type="dxa"/>
            <w:tcBorders>
              <w:top w:val="single" w:sz="4" w:space="0" w:color="auto"/>
              <w:left w:val="single" w:sz="4" w:space="0" w:color="auto"/>
              <w:right w:val="single" w:sz="4" w:space="0" w:color="auto"/>
            </w:tcBorders>
            <w:vAlign w:val="center"/>
          </w:tcPr>
          <w:p w:rsidR="00784F7A" w:rsidRPr="00262BD1" w:rsidRDefault="00784F7A" w:rsidP="00784F7A">
            <w:pPr>
              <w:jc w:val="center"/>
              <w:rPr>
                <w:rFonts w:ascii="Times New Roman" w:hAnsi="Times New Roman" w:cs="Times New Roman"/>
                <w:sz w:val="18"/>
                <w:szCs w:val="18"/>
              </w:rPr>
            </w:pPr>
            <w:r w:rsidRPr="00262BD1">
              <w:rPr>
                <w:rFonts w:ascii="Times New Roman" w:hAnsi="Times New Roman" w:cs="Times New Roman"/>
                <w:sz w:val="18"/>
                <w:szCs w:val="18"/>
              </w:rPr>
              <w:t>4</w:t>
            </w:r>
          </w:p>
        </w:tc>
      </w:tr>
      <w:tr w:rsidR="00784F7A" w:rsidRPr="0003621C" w:rsidTr="00262BD1">
        <w:trPr>
          <w:cantSplit/>
          <w:trHeight w:hRule="exact" w:val="415"/>
          <w:jc w:val="center"/>
        </w:trPr>
        <w:tc>
          <w:tcPr>
            <w:tcW w:w="440" w:type="dxa"/>
            <w:tcBorders>
              <w:top w:val="single" w:sz="4" w:space="0" w:color="auto"/>
              <w:left w:val="single" w:sz="4" w:space="0" w:color="auto"/>
              <w:bottom w:val="single" w:sz="4" w:space="0" w:color="auto"/>
              <w:right w:val="single" w:sz="4" w:space="0" w:color="auto"/>
            </w:tcBorders>
            <w:vAlign w:val="center"/>
          </w:tcPr>
          <w:p w:rsidR="00784F7A" w:rsidRPr="0003621C" w:rsidRDefault="00784F7A" w:rsidP="00784F7A">
            <w:pPr>
              <w:jc w:val="center"/>
              <w:rPr>
                <w:rFonts w:ascii="Times New Roman" w:hAnsi="Times New Roman" w:cs="Times New Roman"/>
                <w:szCs w:val="21"/>
              </w:rPr>
            </w:pPr>
            <w:r w:rsidRPr="0003621C">
              <w:rPr>
                <w:rFonts w:ascii="Times New Roman" w:hAnsi="Times New Roman" w:cs="Times New Roman"/>
                <w:szCs w:val="21"/>
              </w:rPr>
              <w:t>20</w:t>
            </w:r>
          </w:p>
        </w:tc>
        <w:tc>
          <w:tcPr>
            <w:tcW w:w="2532" w:type="dxa"/>
            <w:tcBorders>
              <w:top w:val="single" w:sz="4" w:space="0" w:color="auto"/>
              <w:left w:val="single" w:sz="4" w:space="0" w:color="auto"/>
              <w:bottom w:val="single" w:sz="4" w:space="0" w:color="auto"/>
              <w:right w:val="single" w:sz="4" w:space="0" w:color="auto"/>
            </w:tcBorders>
            <w:vAlign w:val="center"/>
          </w:tcPr>
          <w:p w:rsidR="00784F7A" w:rsidRPr="00262BD1" w:rsidRDefault="00784F7A" w:rsidP="00784F7A">
            <w:pPr>
              <w:ind w:right="-1774"/>
              <w:rPr>
                <w:rFonts w:ascii="Times New Roman" w:hAnsi="Times New Roman" w:cs="Times New Roman"/>
                <w:sz w:val="18"/>
                <w:szCs w:val="18"/>
              </w:rPr>
            </w:pPr>
            <w:r w:rsidRPr="00262BD1">
              <w:rPr>
                <w:rFonts w:ascii="Times New Roman" w:hAnsi="Times New Roman" w:cs="Times New Roman"/>
                <w:sz w:val="18"/>
                <w:szCs w:val="18"/>
              </w:rPr>
              <w:t>采煤概论</w:t>
            </w:r>
          </w:p>
        </w:tc>
        <w:tc>
          <w:tcPr>
            <w:tcW w:w="669" w:type="dxa"/>
            <w:tcBorders>
              <w:top w:val="single" w:sz="4" w:space="0" w:color="auto"/>
              <w:left w:val="single" w:sz="4" w:space="0" w:color="auto"/>
              <w:bottom w:val="single" w:sz="4" w:space="0" w:color="auto"/>
              <w:right w:val="single" w:sz="4" w:space="0" w:color="auto"/>
            </w:tcBorders>
            <w:vAlign w:val="center"/>
          </w:tcPr>
          <w:p w:rsidR="00784F7A" w:rsidRPr="00262BD1" w:rsidRDefault="00784F7A" w:rsidP="00784F7A">
            <w:pPr>
              <w:jc w:val="center"/>
              <w:rPr>
                <w:rFonts w:ascii="Times New Roman" w:hAnsi="Times New Roman" w:cs="Times New Roman"/>
                <w:sz w:val="18"/>
                <w:szCs w:val="18"/>
              </w:rPr>
            </w:pPr>
            <w:r w:rsidRPr="00262BD1">
              <w:rPr>
                <w:rFonts w:ascii="Times New Roman" w:hAnsi="Times New Roman" w:cs="Times New Roman"/>
                <w:sz w:val="18"/>
                <w:szCs w:val="18"/>
              </w:rPr>
              <w:t>15</w:t>
            </w:r>
            <w:r w:rsidRPr="00262BD1">
              <w:rPr>
                <w:rFonts w:ascii="Times New Roman" w:hAnsi="Times New Roman" w:cs="Times New Roman"/>
                <w:sz w:val="18"/>
                <w:szCs w:val="18"/>
              </w:rPr>
              <w:t>冬</w:t>
            </w:r>
          </w:p>
        </w:tc>
        <w:tc>
          <w:tcPr>
            <w:tcW w:w="931" w:type="dxa"/>
            <w:tcBorders>
              <w:top w:val="single" w:sz="4" w:space="0" w:color="auto"/>
              <w:left w:val="single" w:sz="4" w:space="0" w:color="auto"/>
              <w:bottom w:val="single" w:sz="4" w:space="0" w:color="auto"/>
              <w:right w:val="single" w:sz="4" w:space="0" w:color="auto"/>
            </w:tcBorders>
            <w:vAlign w:val="center"/>
          </w:tcPr>
          <w:p w:rsidR="00784F7A" w:rsidRPr="00262BD1" w:rsidRDefault="00784F7A" w:rsidP="00784F7A">
            <w:pPr>
              <w:jc w:val="center"/>
              <w:rPr>
                <w:rFonts w:ascii="Times New Roman" w:hAnsi="Times New Roman" w:cs="Times New Roman"/>
                <w:sz w:val="18"/>
                <w:szCs w:val="18"/>
              </w:rPr>
            </w:pPr>
            <w:r w:rsidRPr="00262BD1">
              <w:rPr>
                <w:rFonts w:ascii="Times New Roman" w:hAnsi="Times New Roman" w:cs="Times New Roman"/>
                <w:sz w:val="18"/>
                <w:szCs w:val="18"/>
              </w:rPr>
              <w:t>15</w:t>
            </w:r>
            <w:r w:rsidRPr="00262BD1">
              <w:rPr>
                <w:rFonts w:ascii="Times New Roman" w:hAnsi="Times New Roman" w:cs="Times New Roman"/>
                <w:sz w:val="18"/>
                <w:szCs w:val="18"/>
              </w:rPr>
              <w:t>冬</w:t>
            </w:r>
          </w:p>
        </w:tc>
        <w:tc>
          <w:tcPr>
            <w:tcW w:w="992" w:type="dxa"/>
            <w:tcBorders>
              <w:top w:val="single" w:sz="4" w:space="0" w:color="auto"/>
              <w:left w:val="single" w:sz="4" w:space="0" w:color="auto"/>
              <w:bottom w:val="single" w:sz="4" w:space="0" w:color="auto"/>
              <w:right w:val="single" w:sz="4" w:space="0" w:color="auto"/>
            </w:tcBorders>
            <w:vAlign w:val="center"/>
          </w:tcPr>
          <w:p w:rsidR="00784F7A" w:rsidRPr="00262BD1" w:rsidRDefault="00784F7A" w:rsidP="00784F7A">
            <w:pPr>
              <w:jc w:val="center"/>
              <w:rPr>
                <w:rFonts w:ascii="Times New Roman" w:hAnsi="Times New Roman" w:cs="Times New Roman"/>
                <w:sz w:val="18"/>
                <w:szCs w:val="18"/>
              </w:rPr>
            </w:pPr>
          </w:p>
        </w:tc>
        <w:tc>
          <w:tcPr>
            <w:tcW w:w="991" w:type="dxa"/>
            <w:tcBorders>
              <w:top w:val="single" w:sz="4" w:space="0" w:color="auto"/>
              <w:left w:val="single" w:sz="4" w:space="0" w:color="auto"/>
              <w:bottom w:val="single" w:sz="4" w:space="0" w:color="auto"/>
              <w:right w:val="single" w:sz="4" w:space="0" w:color="auto"/>
            </w:tcBorders>
            <w:vAlign w:val="center"/>
          </w:tcPr>
          <w:p w:rsidR="00784F7A" w:rsidRPr="00262BD1" w:rsidRDefault="00784F7A" w:rsidP="00784F7A">
            <w:pPr>
              <w:jc w:val="center"/>
              <w:rPr>
                <w:rFonts w:ascii="Times New Roman" w:hAnsi="Times New Roman" w:cs="Times New Roman"/>
                <w:sz w:val="18"/>
                <w:szCs w:val="18"/>
              </w:rPr>
            </w:pPr>
          </w:p>
        </w:tc>
        <w:tc>
          <w:tcPr>
            <w:tcW w:w="984" w:type="dxa"/>
            <w:tcBorders>
              <w:top w:val="single" w:sz="4" w:space="0" w:color="auto"/>
              <w:left w:val="single" w:sz="4" w:space="0" w:color="auto"/>
              <w:bottom w:val="single" w:sz="4" w:space="0" w:color="auto"/>
              <w:right w:val="single" w:sz="4" w:space="0" w:color="auto"/>
            </w:tcBorders>
            <w:vAlign w:val="center"/>
          </w:tcPr>
          <w:p w:rsidR="00784F7A" w:rsidRPr="00262BD1" w:rsidRDefault="00784F7A" w:rsidP="00784F7A">
            <w:pPr>
              <w:jc w:val="center"/>
              <w:rPr>
                <w:rFonts w:ascii="Times New Roman" w:hAnsi="Times New Roman" w:cs="Times New Roman"/>
                <w:sz w:val="18"/>
                <w:szCs w:val="18"/>
              </w:rPr>
            </w:pPr>
            <w:r w:rsidRPr="00262BD1">
              <w:rPr>
                <w:rFonts w:ascii="Times New Roman" w:hAnsi="Times New Roman" w:cs="Times New Roman"/>
                <w:sz w:val="18"/>
                <w:szCs w:val="18"/>
              </w:rPr>
              <w:t>15</w:t>
            </w:r>
            <w:r w:rsidRPr="00262BD1">
              <w:rPr>
                <w:rFonts w:ascii="Times New Roman" w:hAnsi="Times New Roman" w:cs="Times New Roman"/>
                <w:sz w:val="18"/>
                <w:szCs w:val="18"/>
              </w:rPr>
              <w:t>冬</w:t>
            </w:r>
          </w:p>
        </w:tc>
        <w:tc>
          <w:tcPr>
            <w:tcW w:w="733" w:type="dxa"/>
            <w:tcBorders>
              <w:top w:val="single" w:sz="4" w:space="0" w:color="auto"/>
              <w:left w:val="single" w:sz="4" w:space="0" w:color="auto"/>
              <w:bottom w:val="single" w:sz="4" w:space="0" w:color="auto"/>
              <w:right w:val="single" w:sz="4" w:space="0" w:color="auto"/>
            </w:tcBorders>
            <w:vAlign w:val="center"/>
          </w:tcPr>
          <w:p w:rsidR="00784F7A" w:rsidRPr="00262BD1" w:rsidRDefault="00784F7A" w:rsidP="00784F7A">
            <w:pPr>
              <w:jc w:val="center"/>
              <w:rPr>
                <w:rFonts w:ascii="Times New Roman" w:hAnsi="Times New Roman" w:cs="Times New Roman"/>
                <w:sz w:val="18"/>
                <w:szCs w:val="18"/>
              </w:rPr>
            </w:pPr>
            <w:r w:rsidRPr="00262BD1">
              <w:rPr>
                <w:rFonts w:ascii="Times New Roman" w:hAnsi="Times New Roman" w:cs="Times New Roman"/>
                <w:sz w:val="18"/>
                <w:szCs w:val="18"/>
              </w:rPr>
              <w:t>2</w:t>
            </w:r>
          </w:p>
        </w:tc>
      </w:tr>
      <w:tr w:rsidR="00784F7A" w:rsidRPr="0003621C" w:rsidTr="00262BD1">
        <w:trPr>
          <w:cantSplit/>
          <w:trHeight w:hRule="exact" w:val="415"/>
          <w:jc w:val="center"/>
        </w:trPr>
        <w:tc>
          <w:tcPr>
            <w:tcW w:w="440" w:type="dxa"/>
            <w:tcBorders>
              <w:top w:val="single" w:sz="4" w:space="0" w:color="auto"/>
              <w:left w:val="single" w:sz="4" w:space="0" w:color="auto"/>
              <w:bottom w:val="single" w:sz="4" w:space="0" w:color="auto"/>
              <w:right w:val="single" w:sz="4" w:space="0" w:color="auto"/>
            </w:tcBorders>
            <w:vAlign w:val="center"/>
          </w:tcPr>
          <w:p w:rsidR="00784F7A" w:rsidRPr="0003621C" w:rsidRDefault="00784F7A" w:rsidP="00784F7A">
            <w:pPr>
              <w:jc w:val="center"/>
              <w:rPr>
                <w:rFonts w:ascii="Times New Roman" w:hAnsi="Times New Roman" w:cs="Times New Roman"/>
                <w:szCs w:val="21"/>
              </w:rPr>
            </w:pPr>
            <w:r w:rsidRPr="0003621C">
              <w:rPr>
                <w:rFonts w:ascii="Times New Roman" w:hAnsi="Times New Roman" w:cs="Times New Roman"/>
                <w:szCs w:val="21"/>
              </w:rPr>
              <w:t>21</w:t>
            </w:r>
          </w:p>
        </w:tc>
        <w:tc>
          <w:tcPr>
            <w:tcW w:w="2532" w:type="dxa"/>
            <w:tcBorders>
              <w:top w:val="single" w:sz="4" w:space="0" w:color="auto"/>
              <w:left w:val="single" w:sz="4" w:space="0" w:color="auto"/>
              <w:bottom w:val="single" w:sz="4" w:space="0" w:color="auto"/>
              <w:right w:val="single" w:sz="4" w:space="0" w:color="auto"/>
            </w:tcBorders>
            <w:vAlign w:val="center"/>
          </w:tcPr>
          <w:p w:rsidR="00784F7A" w:rsidRPr="00262BD1" w:rsidRDefault="00784F7A" w:rsidP="00784F7A">
            <w:pPr>
              <w:ind w:right="-1774"/>
              <w:rPr>
                <w:rFonts w:ascii="Times New Roman" w:hAnsi="Times New Roman" w:cs="Times New Roman"/>
                <w:sz w:val="18"/>
                <w:szCs w:val="18"/>
              </w:rPr>
            </w:pPr>
            <w:r w:rsidRPr="00262BD1">
              <w:rPr>
                <w:rFonts w:ascii="Segoe UI Symbol" w:hAnsi="Segoe UI Symbol" w:cs="Segoe UI Symbol"/>
                <w:kern w:val="0"/>
                <w:sz w:val="18"/>
                <w:szCs w:val="18"/>
              </w:rPr>
              <w:t>★</w:t>
            </w:r>
            <w:r w:rsidRPr="00262BD1">
              <w:rPr>
                <w:rFonts w:ascii="Times New Roman" w:hAnsi="Times New Roman" w:cs="Times New Roman"/>
                <w:kern w:val="0"/>
                <w:sz w:val="18"/>
                <w:szCs w:val="18"/>
              </w:rPr>
              <w:t>煤矿电工学</w:t>
            </w:r>
            <w:r w:rsidRPr="00262BD1">
              <w:rPr>
                <w:rFonts w:ascii="Times New Roman" w:hAnsi="Times New Roman" w:cs="Times New Roman"/>
                <w:kern w:val="0"/>
                <w:sz w:val="18"/>
                <w:szCs w:val="18"/>
              </w:rPr>
              <w:t xml:space="preserve"> </w:t>
            </w:r>
            <w:r w:rsidRPr="00262BD1">
              <w:rPr>
                <w:rFonts w:ascii="Times New Roman" w:hAnsi="Times New Roman" w:cs="Times New Roman"/>
                <w:kern w:val="0"/>
                <w:sz w:val="18"/>
                <w:szCs w:val="18"/>
              </w:rPr>
              <w:t>（专）</w:t>
            </w:r>
          </w:p>
        </w:tc>
        <w:tc>
          <w:tcPr>
            <w:tcW w:w="669" w:type="dxa"/>
            <w:tcBorders>
              <w:top w:val="single" w:sz="4" w:space="0" w:color="auto"/>
              <w:left w:val="single" w:sz="4" w:space="0" w:color="auto"/>
              <w:bottom w:val="single" w:sz="4" w:space="0" w:color="auto"/>
              <w:right w:val="single" w:sz="4" w:space="0" w:color="auto"/>
            </w:tcBorders>
            <w:vAlign w:val="center"/>
          </w:tcPr>
          <w:p w:rsidR="00784F7A" w:rsidRPr="00262BD1" w:rsidRDefault="00784F7A" w:rsidP="00784F7A">
            <w:pPr>
              <w:jc w:val="center"/>
              <w:rPr>
                <w:rFonts w:ascii="Times New Roman" w:hAnsi="Times New Roman" w:cs="Times New Roman"/>
                <w:sz w:val="18"/>
                <w:szCs w:val="18"/>
              </w:rPr>
            </w:pPr>
            <w:r w:rsidRPr="00262BD1">
              <w:rPr>
                <w:rFonts w:ascii="Times New Roman" w:hAnsi="Times New Roman" w:cs="Times New Roman"/>
                <w:sz w:val="18"/>
                <w:szCs w:val="18"/>
              </w:rPr>
              <w:t>16</w:t>
            </w:r>
            <w:r w:rsidRPr="00262BD1">
              <w:rPr>
                <w:rFonts w:ascii="Times New Roman" w:hAnsi="Times New Roman" w:cs="Times New Roman"/>
                <w:sz w:val="18"/>
                <w:szCs w:val="18"/>
              </w:rPr>
              <w:t>春</w:t>
            </w:r>
          </w:p>
        </w:tc>
        <w:tc>
          <w:tcPr>
            <w:tcW w:w="931" w:type="dxa"/>
            <w:tcBorders>
              <w:top w:val="single" w:sz="4" w:space="0" w:color="auto"/>
              <w:left w:val="single" w:sz="4" w:space="0" w:color="auto"/>
              <w:bottom w:val="single" w:sz="4" w:space="0" w:color="auto"/>
              <w:right w:val="single" w:sz="4" w:space="0" w:color="auto"/>
            </w:tcBorders>
            <w:vAlign w:val="center"/>
          </w:tcPr>
          <w:p w:rsidR="00784F7A" w:rsidRPr="00262BD1" w:rsidRDefault="00784F7A" w:rsidP="00784F7A">
            <w:pPr>
              <w:jc w:val="center"/>
              <w:rPr>
                <w:rFonts w:ascii="Times New Roman" w:hAnsi="Times New Roman" w:cs="Times New Roman"/>
                <w:sz w:val="18"/>
                <w:szCs w:val="18"/>
              </w:rPr>
            </w:pPr>
            <w:r w:rsidRPr="00262BD1">
              <w:rPr>
                <w:rFonts w:ascii="Times New Roman" w:hAnsi="Times New Roman" w:cs="Times New Roman"/>
                <w:sz w:val="18"/>
                <w:szCs w:val="18"/>
              </w:rPr>
              <w:t>16</w:t>
            </w:r>
            <w:r w:rsidRPr="00262BD1">
              <w:rPr>
                <w:rFonts w:ascii="Times New Roman" w:hAnsi="Times New Roman" w:cs="Times New Roman"/>
                <w:sz w:val="18"/>
                <w:szCs w:val="18"/>
              </w:rPr>
              <w:t>夏</w:t>
            </w:r>
          </w:p>
        </w:tc>
        <w:tc>
          <w:tcPr>
            <w:tcW w:w="992" w:type="dxa"/>
            <w:tcBorders>
              <w:top w:val="single" w:sz="4" w:space="0" w:color="auto"/>
              <w:left w:val="single" w:sz="4" w:space="0" w:color="auto"/>
              <w:bottom w:val="single" w:sz="4" w:space="0" w:color="auto"/>
              <w:right w:val="single" w:sz="4" w:space="0" w:color="auto"/>
            </w:tcBorders>
            <w:vAlign w:val="center"/>
          </w:tcPr>
          <w:p w:rsidR="00784F7A" w:rsidRPr="00262BD1" w:rsidRDefault="00784F7A" w:rsidP="00784F7A">
            <w:pPr>
              <w:jc w:val="center"/>
              <w:rPr>
                <w:rFonts w:ascii="Times New Roman" w:hAnsi="Times New Roman" w:cs="Times New Roman"/>
                <w:sz w:val="18"/>
                <w:szCs w:val="18"/>
              </w:rPr>
            </w:pPr>
          </w:p>
        </w:tc>
        <w:tc>
          <w:tcPr>
            <w:tcW w:w="991" w:type="dxa"/>
            <w:tcBorders>
              <w:top w:val="single" w:sz="4" w:space="0" w:color="auto"/>
              <w:left w:val="single" w:sz="4" w:space="0" w:color="auto"/>
              <w:bottom w:val="single" w:sz="4" w:space="0" w:color="auto"/>
              <w:right w:val="single" w:sz="4" w:space="0" w:color="auto"/>
            </w:tcBorders>
            <w:vAlign w:val="center"/>
          </w:tcPr>
          <w:p w:rsidR="00784F7A" w:rsidRPr="00262BD1" w:rsidRDefault="00784F7A" w:rsidP="00784F7A">
            <w:pPr>
              <w:jc w:val="center"/>
              <w:rPr>
                <w:rFonts w:ascii="Times New Roman" w:hAnsi="Times New Roman" w:cs="Times New Roman"/>
                <w:sz w:val="18"/>
                <w:szCs w:val="18"/>
              </w:rPr>
            </w:pPr>
          </w:p>
        </w:tc>
        <w:tc>
          <w:tcPr>
            <w:tcW w:w="984" w:type="dxa"/>
            <w:tcBorders>
              <w:top w:val="single" w:sz="4" w:space="0" w:color="auto"/>
              <w:left w:val="single" w:sz="4" w:space="0" w:color="auto"/>
              <w:bottom w:val="single" w:sz="4" w:space="0" w:color="auto"/>
              <w:right w:val="single" w:sz="4" w:space="0" w:color="auto"/>
            </w:tcBorders>
            <w:vAlign w:val="center"/>
          </w:tcPr>
          <w:p w:rsidR="00784F7A" w:rsidRPr="00262BD1" w:rsidRDefault="00784F7A" w:rsidP="00784F7A">
            <w:pPr>
              <w:jc w:val="center"/>
              <w:rPr>
                <w:rFonts w:ascii="Times New Roman" w:hAnsi="Times New Roman" w:cs="Times New Roman"/>
                <w:sz w:val="18"/>
                <w:szCs w:val="18"/>
              </w:rPr>
            </w:pPr>
            <w:r w:rsidRPr="00262BD1">
              <w:rPr>
                <w:rFonts w:ascii="Times New Roman" w:hAnsi="Times New Roman" w:cs="Times New Roman"/>
                <w:sz w:val="18"/>
                <w:szCs w:val="18"/>
              </w:rPr>
              <w:t>16</w:t>
            </w:r>
            <w:r w:rsidRPr="00262BD1">
              <w:rPr>
                <w:rFonts w:ascii="Times New Roman" w:hAnsi="Times New Roman" w:cs="Times New Roman"/>
                <w:sz w:val="18"/>
                <w:szCs w:val="18"/>
              </w:rPr>
              <w:t>春</w:t>
            </w:r>
          </w:p>
        </w:tc>
        <w:tc>
          <w:tcPr>
            <w:tcW w:w="733" w:type="dxa"/>
            <w:tcBorders>
              <w:top w:val="single" w:sz="4" w:space="0" w:color="auto"/>
              <w:left w:val="single" w:sz="4" w:space="0" w:color="auto"/>
              <w:bottom w:val="single" w:sz="4" w:space="0" w:color="auto"/>
              <w:right w:val="single" w:sz="4" w:space="0" w:color="auto"/>
            </w:tcBorders>
            <w:vAlign w:val="center"/>
          </w:tcPr>
          <w:p w:rsidR="00784F7A" w:rsidRPr="00262BD1" w:rsidRDefault="00784F7A" w:rsidP="00784F7A">
            <w:pPr>
              <w:jc w:val="center"/>
              <w:rPr>
                <w:rFonts w:ascii="Times New Roman" w:hAnsi="Times New Roman" w:cs="Times New Roman"/>
                <w:sz w:val="18"/>
                <w:szCs w:val="18"/>
              </w:rPr>
            </w:pPr>
            <w:r w:rsidRPr="00262BD1">
              <w:rPr>
                <w:rFonts w:ascii="Times New Roman" w:hAnsi="Times New Roman" w:cs="Times New Roman"/>
                <w:sz w:val="18"/>
                <w:szCs w:val="18"/>
              </w:rPr>
              <w:t>3</w:t>
            </w:r>
          </w:p>
        </w:tc>
      </w:tr>
      <w:tr w:rsidR="00784F7A" w:rsidRPr="0003621C" w:rsidTr="00262BD1">
        <w:trPr>
          <w:cantSplit/>
          <w:trHeight w:hRule="exact" w:val="415"/>
          <w:jc w:val="center"/>
        </w:trPr>
        <w:tc>
          <w:tcPr>
            <w:tcW w:w="440" w:type="dxa"/>
            <w:tcBorders>
              <w:top w:val="single" w:sz="4" w:space="0" w:color="auto"/>
              <w:left w:val="single" w:sz="4" w:space="0" w:color="auto"/>
              <w:bottom w:val="single" w:sz="4" w:space="0" w:color="auto"/>
              <w:right w:val="single" w:sz="4" w:space="0" w:color="auto"/>
            </w:tcBorders>
            <w:vAlign w:val="center"/>
          </w:tcPr>
          <w:p w:rsidR="00784F7A" w:rsidRPr="0003621C" w:rsidRDefault="00784F7A" w:rsidP="00784F7A">
            <w:pPr>
              <w:jc w:val="center"/>
              <w:rPr>
                <w:rFonts w:ascii="Times New Roman" w:hAnsi="Times New Roman" w:cs="Times New Roman"/>
                <w:szCs w:val="21"/>
              </w:rPr>
            </w:pPr>
            <w:r w:rsidRPr="0003621C">
              <w:rPr>
                <w:rFonts w:ascii="Times New Roman" w:hAnsi="Times New Roman" w:cs="Times New Roman"/>
                <w:szCs w:val="21"/>
              </w:rPr>
              <w:t>22</w:t>
            </w:r>
          </w:p>
        </w:tc>
        <w:tc>
          <w:tcPr>
            <w:tcW w:w="2532" w:type="dxa"/>
            <w:tcBorders>
              <w:top w:val="single" w:sz="4" w:space="0" w:color="auto"/>
              <w:left w:val="single" w:sz="4" w:space="0" w:color="auto"/>
              <w:bottom w:val="single" w:sz="4" w:space="0" w:color="auto"/>
              <w:right w:val="single" w:sz="4" w:space="0" w:color="auto"/>
            </w:tcBorders>
            <w:vAlign w:val="center"/>
          </w:tcPr>
          <w:p w:rsidR="00784F7A" w:rsidRPr="00262BD1" w:rsidRDefault="00784F7A" w:rsidP="00784F7A">
            <w:pPr>
              <w:widowControl/>
              <w:jc w:val="left"/>
              <w:textAlignment w:val="center"/>
              <w:rPr>
                <w:rFonts w:ascii="Times New Roman" w:hAnsi="Times New Roman" w:cs="Times New Roman"/>
                <w:kern w:val="0"/>
                <w:sz w:val="18"/>
                <w:szCs w:val="18"/>
              </w:rPr>
            </w:pPr>
            <w:r w:rsidRPr="00262BD1">
              <w:rPr>
                <w:rFonts w:ascii="Times New Roman" w:hAnsi="Times New Roman" w:cs="Times New Roman"/>
                <w:kern w:val="0"/>
                <w:sz w:val="18"/>
                <w:szCs w:val="18"/>
              </w:rPr>
              <w:t>采掘机械（专）</w:t>
            </w:r>
            <w:r w:rsidRPr="00262BD1">
              <w:rPr>
                <w:rFonts w:ascii="Times New Roman" w:hAnsi="Times New Roman" w:cs="Times New Roman"/>
                <w:kern w:val="0"/>
                <w:sz w:val="18"/>
                <w:szCs w:val="18"/>
              </w:rPr>
              <w:t xml:space="preserve"> </w:t>
            </w:r>
          </w:p>
        </w:tc>
        <w:tc>
          <w:tcPr>
            <w:tcW w:w="669" w:type="dxa"/>
            <w:tcBorders>
              <w:top w:val="single" w:sz="4" w:space="0" w:color="auto"/>
              <w:left w:val="single" w:sz="4" w:space="0" w:color="auto"/>
              <w:bottom w:val="single" w:sz="4" w:space="0" w:color="auto"/>
              <w:right w:val="single" w:sz="4" w:space="0" w:color="auto"/>
            </w:tcBorders>
            <w:vAlign w:val="center"/>
          </w:tcPr>
          <w:p w:rsidR="00784F7A" w:rsidRPr="00262BD1" w:rsidRDefault="00784F7A" w:rsidP="00784F7A">
            <w:pPr>
              <w:jc w:val="center"/>
              <w:rPr>
                <w:rFonts w:ascii="Times New Roman" w:hAnsi="Times New Roman" w:cs="Times New Roman"/>
                <w:sz w:val="18"/>
                <w:szCs w:val="18"/>
              </w:rPr>
            </w:pPr>
            <w:r w:rsidRPr="00262BD1">
              <w:rPr>
                <w:rFonts w:ascii="Times New Roman" w:hAnsi="Times New Roman" w:cs="Times New Roman"/>
                <w:sz w:val="18"/>
                <w:szCs w:val="18"/>
              </w:rPr>
              <w:t>16</w:t>
            </w:r>
            <w:r w:rsidRPr="00262BD1">
              <w:rPr>
                <w:rFonts w:ascii="Times New Roman" w:hAnsi="Times New Roman" w:cs="Times New Roman"/>
                <w:sz w:val="18"/>
                <w:szCs w:val="18"/>
              </w:rPr>
              <w:t>春</w:t>
            </w:r>
          </w:p>
        </w:tc>
        <w:tc>
          <w:tcPr>
            <w:tcW w:w="931" w:type="dxa"/>
            <w:tcBorders>
              <w:top w:val="single" w:sz="4" w:space="0" w:color="auto"/>
              <w:left w:val="single" w:sz="4" w:space="0" w:color="auto"/>
              <w:bottom w:val="single" w:sz="4" w:space="0" w:color="auto"/>
              <w:right w:val="single" w:sz="4" w:space="0" w:color="auto"/>
            </w:tcBorders>
            <w:vAlign w:val="center"/>
          </w:tcPr>
          <w:p w:rsidR="00784F7A" w:rsidRPr="00262BD1" w:rsidRDefault="00784F7A" w:rsidP="00784F7A">
            <w:pPr>
              <w:jc w:val="center"/>
              <w:rPr>
                <w:rFonts w:ascii="Times New Roman" w:hAnsi="Times New Roman" w:cs="Times New Roman"/>
                <w:sz w:val="18"/>
                <w:szCs w:val="18"/>
              </w:rPr>
            </w:pPr>
            <w:r w:rsidRPr="00262BD1">
              <w:rPr>
                <w:rFonts w:ascii="Times New Roman" w:hAnsi="Times New Roman" w:cs="Times New Roman"/>
                <w:sz w:val="18"/>
                <w:szCs w:val="18"/>
              </w:rPr>
              <w:t>16</w:t>
            </w:r>
            <w:r w:rsidRPr="00262BD1">
              <w:rPr>
                <w:rFonts w:ascii="Times New Roman" w:hAnsi="Times New Roman" w:cs="Times New Roman"/>
                <w:sz w:val="18"/>
                <w:szCs w:val="18"/>
              </w:rPr>
              <w:t>夏</w:t>
            </w:r>
          </w:p>
        </w:tc>
        <w:tc>
          <w:tcPr>
            <w:tcW w:w="992" w:type="dxa"/>
            <w:tcBorders>
              <w:top w:val="single" w:sz="4" w:space="0" w:color="auto"/>
              <w:left w:val="single" w:sz="4" w:space="0" w:color="auto"/>
              <w:bottom w:val="single" w:sz="4" w:space="0" w:color="auto"/>
              <w:right w:val="single" w:sz="4" w:space="0" w:color="auto"/>
            </w:tcBorders>
            <w:vAlign w:val="center"/>
          </w:tcPr>
          <w:p w:rsidR="00784F7A" w:rsidRPr="00262BD1" w:rsidRDefault="00784F7A" w:rsidP="00784F7A">
            <w:pPr>
              <w:jc w:val="center"/>
              <w:rPr>
                <w:rFonts w:ascii="Times New Roman" w:hAnsi="Times New Roman" w:cs="Times New Roman"/>
                <w:sz w:val="18"/>
                <w:szCs w:val="18"/>
              </w:rPr>
            </w:pPr>
          </w:p>
        </w:tc>
        <w:tc>
          <w:tcPr>
            <w:tcW w:w="991" w:type="dxa"/>
            <w:tcBorders>
              <w:top w:val="single" w:sz="4" w:space="0" w:color="auto"/>
              <w:left w:val="single" w:sz="4" w:space="0" w:color="auto"/>
              <w:bottom w:val="single" w:sz="4" w:space="0" w:color="auto"/>
              <w:right w:val="single" w:sz="4" w:space="0" w:color="auto"/>
            </w:tcBorders>
            <w:vAlign w:val="center"/>
          </w:tcPr>
          <w:p w:rsidR="00784F7A" w:rsidRPr="00262BD1" w:rsidRDefault="00784F7A" w:rsidP="00784F7A">
            <w:pPr>
              <w:jc w:val="center"/>
              <w:rPr>
                <w:rFonts w:ascii="Times New Roman" w:hAnsi="Times New Roman" w:cs="Times New Roman"/>
                <w:sz w:val="18"/>
                <w:szCs w:val="18"/>
              </w:rPr>
            </w:pPr>
          </w:p>
        </w:tc>
        <w:tc>
          <w:tcPr>
            <w:tcW w:w="984" w:type="dxa"/>
            <w:tcBorders>
              <w:top w:val="single" w:sz="4" w:space="0" w:color="auto"/>
              <w:left w:val="single" w:sz="4" w:space="0" w:color="auto"/>
              <w:bottom w:val="single" w:sz="4" w:space="0" w:color="auto"/>
              <w:right w:val="single" w:sz="4" w:space="0" w:color="auto"/>
            </w:tcBorders>
            <w:vAlign w:val="center"/>
          </w:tcPr>
          <w:p w:rsidR="00784F7A" w:rsidRPr="00262BD1" w:rsidRDefault="00784F7A" w:rsidP="00784F7A">
            <w:pPr>
              <w:jc w:val="center"/>
              <w:rPr>
                <w:rFonts w:ascii="Times New Roman" w:hAnsi="Times New Roman" w:cs="Times New Roman"/>
                <w:sz w:val="18"/>
                <w:szCs w:val="18"/>
              </w:rPr>
            </w:pPr>
            <w:r w:rsidRPr="00262BD1">
              <w:rPr>
                <w:rFonts w:ascii="Times New Roman" w:hAnsi="Times New Roman" w:cs="Times New Roman"/>
                <w:sz w:val="18"/>
                <w:szCs w:val="18"/>
              </w:rPr>
              <w:t>16</w:t>
            </w:r>
            <w:r w:rsidRPr="00262BD1">
              <w:rPr>
                <w:rFonts w:ascii="Times New Roman" w:hAnsi="Times New Roman" w:cs="Times New Roman"/>
                <w:sz w:val="18"/>
                <w:szCs w:val="18"/>
              </w:rPr>
              <w:t>春</w:t>
            </w:r>
          </w:p>
        </w:tc>
        <w:tc>
          <w:tcPr>
            <w:tcW w:w="733" w:type="dxa"/>
            <w:tcBorders>
              <w:top w:val="single" w:sz="4" w:space="0" w:color="auto"/>
              <w:left w:val="single" w:sz="4" w:space="0" w:color="auto"/>
              <w:bottom w:val="single" w:sz="4" w:space="0" w:color="auto"/>
              <w:right w:val="single" w:sz="4" w:space="0" w:color="auto"/>
            </w:tcBorders>
            <w:vAlign w:val="center"/>
          </w:tcPr>
          <w:p w:rsidR="00784F7A" w:rsidRPr="00262BD1" w:rsidRDefault="00784F7A" w:rsidP="00784F7A">
            <w:pPr>
              <w:jc w:val="center"/>
              <w:rPr>
                <w:rFonts w:ascii="Times New Roman" w:hAnsi="Times New Roman" w:cs="Times New Roman"/>
                <w:sz w:val="18"/>
                <w:szCs w:val="18"/>
              </w:rPr>
            </w:pPr>
            <w:r w:rsidRPr="00262BD1">
              <w:rPr>
                <w:rFonts w:ascii="Times New Roman" w:hAnsi="Times New Roman" w:cs="Times New Roman"/>
                <w:sz w:val="18"/>
                <w:szCs w:val="18"/>
              </w:rPr>
              <w:t>3</w:t>
            </w:r>
          </w:p>
        </w:tc>
      </w:tr>
      <w:tr w:rsidR="00784F7A" w:rsidRPr="0003621C" w:rsidTr="00262BD1">
        <w:trPr>
          <w:cantSplit/>
          <w:trHeight w:hRule="exact" w:val="397"/>
          <w:jc w:val="center"/>
        </w:trPr>
        <w:tc>
          <w:tcPr>
            <w:tcW w:w="440" w:type="dxa"/>
            <w:tcBorders>
              <w:top w:val="single" w:sz="4" w:space="0" w:color="auto"/>
              <w:left w:val="single" w:sz="4" w:space="0" w:color="auto"/>
              <w:bottom w:val="single" w:sz="4" w:space="0" w:color="auto"/>
              <w:right w:val="single" w:sz="4" w:space="0" w:color="auto"/>
            </w:tcBorders>
            <w:vAlign w:val="center"/>
          </w:tcPr>
          <w:p w:rsidR="00784F7A" w:rsidRPr="0003621C" w:rsidRDefault="00784F7A" w:rsidP="00784F7A">
            <w:pPr>
              <w:jc w:val="center"/>
              <w:rPr>
                <w:rFonts w:ascii="Times New Roman" w:hAnsi="Times New Roman" w:cs="Times New Roman"/>
                <w:szCs w:val="21"/>
              </w:rPr>
            </w:pPr>
            <w:r w:rsidRPr="0003621C">
              <w:rPr>
                <w:rFonts w:ascii="Times New Roman" w:hAnsi="Times New Roman" w:cs="Times New Roman"/>
                <w:szCs w:val="21"/>
              </w:rPr>
              <w:t>23</w:t>
            </w:r>
          </w:p>
        </w:tc>
        <w:tc>
          <w:tcPr>
            <w:tcW w:w="2532" w:type="dxa"/>
            <w:tcBorders>
              <w:top w:val="single" w:sz="4" w:space="0" w:color="auto"/>
              <w:left w:val="single" w:sz="4" w:space="0" w:color="auto"/>
              <w:bottom w:val="single" w:sz="4" w:space="0" w:color="auto"/>
              <w:right w:val="single" w:sz="4" w:space="0" w:color="auto"/>
            </w:tcBorders>
            <w:vAlign w:val="center"/>
          </w:tcPr>
          <w:p w:rsidR="00784F7A" w:rsidRPr="00262BD1" w:rsidRDefault="00784F7A" w:rsidP="00784F7A">
            <w:pPr>
              <w:widowControl/>
              <w:jc w:val="left"/>
              <w:textAlignment w:val="center"/>
              <w:rPr>
                <w:rFonts w:ascii="Times New Roman" w:hAnsi="Times New Roman" w:cs="Times New Roman"/>
                <w:sz w:val="18"/>
                <w:szCs w:val="18"/>
              </w:rPr>
            </w:pPr>
            <w:r w:rsidRPr="00262BD1">
              <w:rPr>
                <w:rFonts w:ascii="Times New Roman" w:hAnsi="Times New Roman" w:cs="Times New Roman"/>
                <w:kern w:val="0"/>
                <w:sz w:val="18"/>
                <w:szCs w:val="18"/>
              </w:rPr>
              <w:t>矿井运输提升</w:t>
            </w:r>
            <w:r w:rsidRPr="00262BD1">
              <w:rPr>
                <w:rFonts w:ascii="Times New Roman" w:hAnsi="Times New Roman" w:cs="Times New Roman"/>
                <w:kern w:val="0"/>
                <w:sz w:val="18"/>
                <w:szCs w:val="18"/>
              </w:rPr>
              <w:t xml:space="preserve"> </w:t>
            </w:r>
            <w:r w:rsidRPr="00262BD1">
              <w:rPr>
                <w:rFonts w:ascii="Times New Roman" w:hAnsi="Times New Roman" w:cs="Times New Roman"/>
                <w:kern w:val="0"/>
                <w:sz w:val="18"/>
                <w:szCs w:val="18"/>
              </w:rPr>
              <w:t>（专）</w:t>
            </w:r>
          </w:p>
        </w:tc>
        <w:tc>
          <w:tcPr>
            <w:tcW w:w="669" w:type="dxa"/>
            <w:tcBorders>
              <w:top w:val="single" w:sz="4" w:space="0" w:color="auto"/>
              <w:left w:val="single" w:sz="4" w:space="0" w:color="auto"/>
              <w:bottom w:val="single" w:sz="4" w:space="0" w:color="auto"/>
              <w:right w:val="single" w:sz="4" w:space="0" w:color="auto"/>
            </w:tcBorders>
            <w:vAlign w:val="center"/>
          </w:tcPr>
          <w:p w:rsidR="00784F7A" w:rsidRPr="00262BD1" w:rsidRDefault="00784F7A" w:rsidP="00784F7A">
            <w:pPr>
              <w:jc w:val="center"/>
              <w:rPr>
                <w:rFonts w:ascii="Times New Roman" w:hAnsi="Times New Roman" w:cs="Times New Roman"/>
                <w:sz w:val="18"/>
                <w:szCs w:val="18"/>
              </w:rPr>
            </w:pPr>
            <w:r w:rsidRPr="00262BD1">
              <w:rPr>
                <w:rFonts w:ascii="Times New Roman" w:hAnsi="Times New Roman" w:cs="Times New Roman"/>
                <w:sz w:val="18"/>
                <w:szCs w:val="18"/>
              </w:rPr>
              <w:t>16</w:t>
            </w:r>
            <w:r w:rsidRPr="00262BD1">
              <w:rPr>
                <w:rFonts w:ascii="Times New Roman" w:hAnsi="Times New Roman" w:cs="Times New Roman"/>
                <w:sz w:val="18"/>
                <w:szCs w:val="18"/>
              </w:rPr>
              <w:t>春</w:t>
            </w:r>
          </w:p>
        </w:tc>
        <w:tc>
          <w:tcPr>
            <w:tcW w:w="931" w:type="dxa"/>
            <w:tcBorders>
              <w:top w:val="single" w:sz="4" w:space="0" w:color="auto"/>
              <w:left w:val="single" w:sz="4" w:space="0" w:color="auto"/>
              <w:bottom w:val="single" w:sz="4" w:space="0" w:color="auto"/>
              <w:right w:val="single" w:sz="4" w:space="0" w:color="auto"/>
            </w:tcBorders>
            <w:vAlign w:val="center"/>
          </w:tcPr>
          <w:p w:rsidR="00784F7A" w:rsidRPr="00262BD1" w:rsidRDefault="00784F7A" w:rsidP="00784F7A">
            <w:pPr>
              <w:jc w:val="center"/>
              <w:rPr>
                <w:rFonts w:ascii="Times New Roman" w:hAnsi="Times New Roman" w:cs="Times New Roman"/>
                <w:sz w:val="18"/>
                <w:szCs w:val="18"/>
              </w:rPr>
            </w:pPr>
            <w:r w:rsidRPr="00262BD1">
              <w:rPr>
                <w:rFonts w:ascii="Times New Roman" w:hAnsi="Times New Roman" w:cs="Times New Roman"/>
                <w:sz w:val="18"/>
                <w:szCs w:val="18"/>
              </w:rPr>
              <w:t>16</w:t>
            </w:r>
            <w:r w:rsidRPr="00262BD1">
              <w:rPr>
                <w:rFonts w:ascii="Times New Roman" w:hAnsi="Times New Roman" w:cs="Times New Roman"/>
                <w:sz w:val="18"/>
                <w:szCs w:val="18"/>
              </w:rPr>
              <w:t>夏</w:t>
            </w:r>
          </w:p>
        </w:tc>
        <w:tc>
          <w:tcPr>
            <w:tcW w:w="992" w:type="dxa"/>
            <w:tcBorders>
              <w:top w:val="single" w:sz="4" w:space="0" w:color="auto"/>
              <w:left w:val="single" w:sz="4" w:space="0" w:color="auto"/>
              <w:bottom w:val="single" w:sz="4" w:space="0" w:color="auto"/>
              <w:right w:val="single" w:sz="4" w:space="0" w:color="auto"/>
            </w:tcBorders>
            <w:vAlign w:val="center"/>
          </w:tcPr>
          <w:p w:rsidR="00784F7A" w:rsidRPr="00262BD1" w:rsidRDefault="00784F7A" w:rsidP="00784F7A">
            <w:pPr>
              <w:jc w:val="center"/>
              <w:rPr>
                <w:rFonts w:ascii="Times New Roman" w:hAnsi="Times New Roman" w:cs="Times New Roman"/>
                <w:sz w:val="18"/>
                <w:szCs w:val="18"/>
              </w:rPr>
            </w:pPr>
          </w:p>
        </w:tc>
        <w:tc>
          <w:tcPr>
            <w:tcW w:w="991" w:type="dxa"/>
            <w:tcBorders>
              <w:top w:val="single" w:sz="4" w:space="0" w:color="auto"/>
              <w:left w:val="single" w:sz="4" w:space="0" w:color="auto"/>
              <w:bottom w:val="single" w:sz="4" w:space="0" w:color="auto"/>
              <w:right w:val="single" w:sz="4" w:space="0" w:color="auto"/>
            </w:tcBorders>
            <w:vAlign w:val="center"/>
          </w:tcPr>
          <w:p w:rsidR="00784F7A" w:rsidRPr="00262BD1" w:rsidRDefault="00784F7A" w:rsidP="00784F7A">
            <w:pPr>
              <w:jc w:val="center"/>
              <w:rPr>
                <w:rFonts w:ascii="Times New Roman" w:hAnsi="Times New Roman" w:cs="Times New Roman"/>
                <w:sz w:val="18"/>
                <w:szCs w:val="18"/>
              </w:rPr>
            </w:pPr>
          </w:p>
        </w:tc>
        <w:tc>
          <w:tcPr>
            <w:tcW w:w="984" w:type="dxa"/>
            <w:tcBorders>
              <w:top w:val="single" w:sz="4" w:space="0" w:color="auto"/>
              <w:left w:val="single" w:sz="4" w:space="0" w:color="auto"/>
              <w:bottom w:val="single" w:sz="4" w:space="0" w:color="auto"/>
              <w:right w:val="single" w:sz="4" w:space="0" w:color="auto"/>
            </w:tcBorders>
            <w:vAlign w:val="center"/>
          </w:tcPr>
          <w:p w:rsidR="00784F7A" w:rsidRPr="00262BD1" w:rsidRDefault="00784F7A" w:rsidP="00784F7A">
            <w:pPr>
              <w:jc w:val="center"/>
              <w:rPr>
                <w:rFonts w:ascii="Times New Roman" w:hAnsi="Times New Roman" w:cs="Times New Roman"/>
                <w:sz w:val="18"/>
                <w:szCs w:val="18"/>
              </w:rPr>
            </w:pPr>
            <w:r w:rsidRPr="00262BD1">
              <w:rPr>
                <w:rFonts w:ascii="Times New Roman" w:hAnsi="Times New Roman" w:cs="Times New Roman"/>
                <w:sz w:val="18"/>
                <w:szCs w:val="18"/>
              </w:rPr>
              <w:t>16</w:t>
            </w:r>
            <w:r w:rsidRPr="00262BD1">
              <w:rPr>
                <w:rFonts w:ascii="Times New Roman" w:hAnsi="Times New Roman" w:cs="Times New Roman"/>
                <w:sz w:val="18"/>
                <w:szCs w:val="18"/>
              </w:rPr>
              <w:t>春</w:t>
            </w:r>
          </w:p>
        </w:tc>
        <w:tc>
          <w:tcPr>
            <w:tcW w:w="733" w:type="dxa"/>
            <w:tcBorders>
              <w:top w:val="single" w:sz="4" w:space="0" w:color="auto"/>
              <w:left w:val="single" w:sz="4" w:space="0" w:color="auto"/>
              <w:bottom w:val="single" w:sz="4" w:space="0" w:color="auto"/>
              <w:right w:val="single" w:sz="4" w:space="0" w:color="auto"/>
            </w:tcBorders>
            <w:vAlign w:val="center"/>
          </w:tcPr>
          <w:p w:rsidR="00784F7A" w:rsidRPr="00262BD1" w:rsidRDefault="00784F7A" w:rsidP="00784F7A">
            <w:pPr>
              <w:jc w:val="center"/>
              <w:rPr>
                <w:rFonts w:ascii="Times New Roman" w:hAnsi="Times New Roman" w:cs="Times New Roman"/>
                <w:sz w:val="18"/>
                <w:szCs w:val="18"/>
              </w:rPr>
            </w:pPr>
            <w:r w:rsidRPr="00262BD1">
              <w:rPr>
                <w:rFonts w:ascii="Times New Roman" w:hAnsi="Times New Roman" w:cs="Times New Roman"/>
                <w:sz w:val="18"/>
                <w:szCs w:val="18"/>
              </w:rPr>
              <w:t>3</w:t>
            </w:r>
          </w:p>
        </w:tc>
      </w:tr>
      <w:tr w:rsidR="00784F7A" w:rsidRPr="0003621C" w:rsidTr="003F4806">
        <w:trPr>
          <w:cantSplit/>
          <w:trHeight w:hRule="exact" w:val="409"/>
          <w:jc w:val="center"/>
        </w:trPr>
        <w:tc>
          <w:tcPr>
            <w:tcW w:w="440" w:type="dxa"/>
            <w:tcBorders>
              <w:top w:val="single" w:sz="4" w:space="0" w:color="auto"/>
              <w:left w:val="single" w:sz="4" w:space="0" w:color="auto"/>
              <w:bottom w:val="single" w:sz="4" w:space="0" w:color="auto"/>
              <w:right w:val="single" w:sz="4" w:space="0" w:color="auto"/>
            </w:tcBorders>
            <w:vAlign w:val="center"/>
          </w:tcPr>
          <w:p w:rsidR="00784F7A" w:rsidRPr="0003621C" w:rsidRDefault="00784F7A" w:rsidP="00784F7A">
            <w:pPr>
              <w:jc w:val="center"/>
              <w:rPr>
                <w:rFonts w:ascii="Times New Roman" w:hAnsi="Times New Roman" w:cs="Times New Roman"/>
                <w:szCs w:val="21"/>
              </w:rPr>
            </w:pPr>
            <w:r w:rsidRPr="0003621C">
              <w:rPr>
                <w:rFonts w:ascii="Times New Roman" w:hAnsi="Times New Roman" w:cs="Times New Roman"/>
                <w:szCs w:val="21"/>
              </w:rPr>
              <w:t>24</w:t>
            </w:r>
          </w:p>
        </w:tc>
        <w:tc>
          <w:tcPr>
            <w:tcW w:w="2532" w:type="dxa"/>
            <w:tcBorders>
              <w:top w:val="single" w:sz="4" w:space="0" w:color="auto"/>
              <w:left w:val="single" w:sz="4" w:space="0" w:color="auto"/>
              <w:bottom w:val="single" w:sz="4" w:space="0" w:color="auto"/>
              <w:right w:val="single" w:sz="4" w:space="0" w:color="auto"/>
            </w:tcBorders>
            <w:vAlign w:val="center"/>
          </w:tcPr>
          <w:p w:rsidR="00784F7A" w:rsidRPr="00262BD1" w:rsidRDefault="00784F7A" w:rsidP="003F4806">
            <w:pPr>
              <w:widowControl/>
              <w:jc w:val="left"/>
              <w:textAlignment w:val="center"/>
              <w:rPr>
                <w:rFonts w:ascii="Times New Roman" w:hAnsi="Times New Roman" w:cs="Times New Roman"/>
                <w:sz w:val="18"/>
                <w:szCs w:val="18"/>
              </w:rPr>
            </w:pPr>
            <w:r w:rsidRPr="00262BD1">
              <w:rPr>
                <w:rFonts w:ascii="Times New Roman" w:hAnsi="Times New Roman" w:cs="Times New Roman"/>
                <w:kern w:val="0"/>
                <w:sz w:val="18"/>
                <w:szCs w:val="18"/>
              </w:rPr>
              <w:t>流体力学与流体机械（专）</w:t>
            </w:r>
            <w:r w:rsidRPr="00262BD1">
              <w:rPr>
                <w:rFonts w:ascii="Times New Roman" w:hAnsi="Times New Roman" w:cs="Times New Roman"/>
                <w:kern w:val="0"/>
                <w:sz w:val="18"/>
                <w:szCs w:val="18"/>
              </w:rPr>
              <w:t xml:space="preserve"> </w:t>
            </w:r>
          </w:p>
        </w:tc>
        <w:tc>
          <w:tcPr>
            <w:tcW w:w="669" w:type="dxa"/>
            <w:tcBorders>
              <w:top w:val="single" w:sz="4" w:space="0" w:color="auto"/>
              <w:left w:val="single" w:sz="4" w:space="0" w:color="auto"/>
              <w:bottom w:val="single" w:sz="4" w:space="0" w:color="auto"/>
              <w:right w:val="single" w:sz="4" w:space="0" w:color="auto"/>
            </w:tcBorders>
            <w:vAlign w:val="center"/>
          </w:tcPr>
          <w:p w:rsidR="00784F7A" w:rsidRPr="00262BD1" w:rsidRDefault="00784F7A" w:rsidP="00784F7A">
            <w:pPr>
              <w:jc w:val="center"/>
              <w:rPr>
                <w:rFonts w:ascii="Times New Roman" w:hAnsi="Times New Roman" w:cs="Times New Roman"/>
                <w:sz w:val="18"/>
                <w:szCs w:val="18"/>
              </w:rPr>
            </w:pPr>
            <w:r w:rsidRPr="00262BD1">
              <w:rPr>
                <w:rFonts w:ascii="Times New Roman" w:hAnsi="Times New Roman" w:cs="Times New Roman"/>
                <w:sz w:val="18"/>
                <w:szCs w:val="18"/>
              </w:rPr>
              <w:t>16</w:t>
            </w:r>
            <w:r w:rsidRPr="00262BD1">
              <w:rPr>
                <w:rFonts w:ascii="Times New Roman" w:hAnsi="Times New Roman" w:cs="Times New Roman"/>
                <w:sz w:val="18"/>
                <w:szCs w:val="18"/>
              </w:rPr>
              <w:t>秋</w:t>
            </w:r>
          </w:p>
        </w:tc>
        <w:tc>
          <w:tcPr>
            <w:tcW w:w="931" w:type="dxa"/>
            <w:tcBorders>
              <w:top w:val="single" w:sz="4" w:space="0" w:color="auto"/>
              <w:left w:val="single" w:sz="4" w:space="0" w:color="auto"/>
              <w:bottom w:val="single" w:sz="4" w:space="0" w:color="auto"/>
              <w:right w:val="single" w:sz="4" w:space="0" w:color="auto"/>
            </w:tcBorders>
            <w:vAlign w:val="center"/>
          </w:tcPr>
          <w:p w:rsidR="00784F7A" w:rsidRPr="00262BD1" w:rsidRDefault="00784F7A" w:rsidP="00784F7A">
            <w:pPr>
              <w:jc w:val="center"/>
              <w:rPr>
                <w:rFonts w:ascii="Times New Roman" w:hAnsi="Times New Roman" w:cs="Times New Roman"/>
                <w:sz w:val="18"/>
                <w:szCs w:val="18"/>
              </w:rPr>
            </w:pPr>
            <w:r w:rsidRPr="00262BD1">
              <w:rPr>
                <w:rFonts w:ascii="Times New Roman" w:hAnsi="Times New Roman" w:cs="Times New Roman"/>
                <w:sz w:val="18"/>
                <w:szCs w:val="18"/>
              </w:rPr>
              <w:t>16</w:t>
            </w:r>
            <w:r w:rsidRPr="00262BD1">
              <w:rPr>
                <w:rFonts w:ascii="Times New Roman" w:hAnsi="Times New Roman" w:cs="Times New Roman"/>
                <w:sz w:val="18"/>
                <w:szCs w:val="18"/>
              </w:rPr>
              <w:t>冬</w:t>
            </w:r>
          </w:p>
        </w:tc>
        <w:tc>
          <w:tcPr>
            <w:tcW w:w="992" w:type="dxa"/>
            <w:tcBorders>
              <w:top w:val="single" w:sz="4" w:space="0" w:color="auto"/>
              <w:left w:val="single" w:sz="4" w:space="0" w:color="auto"/>
              <w:bottom w:val="single" w:sz="4" w:space="0" w:color="auto"/>
              <w:right w:val="single" w:sz="4" w:space="0" w:color="auto"/>
            </w:tcBorders>
            <w:vAlign w:val="center"/>
          </w:tcPr>
          <w:p w:rsidR="00784F7A" w:rsidRPr="00262BD1" w:rsidRDefault="00784F7A" w:rsidP="00784F7A">
            <w:pPr>
              <w:jc w:val="center"/>
              <w:rPr>
                <w:rFonts w:ascii="Times New Roman" w:hAnsi="Times New Roman" w:cs="Times New Roman"/>
                <w:sz w:val="18"/>
                <w:szCs w:val="18"/>
              </w:rPr>
            </w:pPr>
          </w:p>
        </w:tc>
        <w:tc>
          <w:tcPr>
            <w:tcW w:w="991" w:type="dxa"/>
            <w:tcBorders>
              <w:top w:val="single" w:sz="4" w:space="0" w:color="auto"/>
              <w:left w:val="single" w:sz="4" w:space="0" w:color="auto"/>
              <w:bottom w:val="single" w:sz="4" w:space="0" w:color="auto"/>
              <w:right w:val="single" w:sz="4" w:space="0" w:color="auto"/>
            </w:tcBorders>
            <w:vAlign w:val="center"/>
          </w:tcPr>
          <w:p w:rsidR="00784F7A" w:rsidRPr="00262BD1" w:rsidRDefault="00784F7A" w:rsidP="00784F7A">
            <w:pPr>
              <w:jc w:val="center"/>
              <w:rPr>
                <w:rFonts w:ascii="Times New Roman" w:hAnsi="Times New Roman" w:cs="Times New Roman"/>
                <w:sz w:val="18"/>
                <w:szCs w:val="18"/>
              </w:rPr>
            </w:pPr>
          </w:p>
        </w:tc>
        <w:tc>
          <w:tcPr>
            <w:tcW w:w="984" w:type="dxa"/>
            <w:tcBorders>
              <w:top w:val="single" w:sz="4" w:space="0" w:color="auto"/>
              <w:left w:val="single" w:sz="4" w:space="0" w:color="auto"/>
              <w:bottom w:val="single" w:sz="4" w:space="0" w:color="auto"/>
              <w:right w:val="single" w:sz="4" w:space="0" w:color="auto"/>
            </w:tcBorders>
            <w:vAlign w:val="center"/>
          </w:tcPr>
          <w:p w:rsidR="00784F7A" w:rsidRPr="00262BD1" w:rsidRDefault="00784F7A" w:rsidP="00784F7A">
            <w:pPr>
              <w:jc w:val="center"/>
              <w:rPr>
                <w:rFonts w:ascii="Times New Roman" w:hAnsi="Times New Roman" w:cs="Times New Roman"/>
                <w:sz w:val="18"/>
                <w:szCs w:val="18"/>
              </w:rPr>
            </w:pPr>
            <w:r w:rsidRPr="00262BD1">
              <w:rPr>
                <w:rFonts w:ascii="Times New Roman" w:hAnsi="Times New Roman" w:cs="Times New Roman"/>
                <w:sz w:val="18"/>
                <w:szCs w:val="18"/>
              </w:rPr>
              <w:t>16</w:t>
            </w:r>
            <w:r w:rsidRPr="00262BD1">
              <w:rPr>
                <w:rFonts w:ascii="Times New Roman" w:hAnsi="Times New Roman" w:cs="Times New Roman"/>
                <w:sz w:val="18"/>
                <w:szCs w:val="18"/>
              </w:rPr>
              <w:t>秋</w:t>
            </w:r>
          </w:p>
        </w:tc>
        <w:tc>
          <w:tcPr>
            <w:tcW w:w="733" w:type="dxa"/>
            <w:tcBorders>
              <w:top w:val="single" w:sz="4" w:space="0" w:color="auto"/>
              <w:left w:val="single" w:sz="4" w:space="0" w:color="auto"/>
              <w:bottom w:val="single" w:sz="4" w:space="0" w:color="auto"/>
              <w:right w:val="single" w:sz="4" w:space="0" w:color="auto"/>
            </w:tcBorders>
            <w:vAlign w:val="center"/>
          </w:tcPr>
          <w:p w:rsidR="00784F7A" w:rsidRPr="00262BD1" w:rsidRDefault="00784F7A" w:rsidP="00784F7A">
            <w:pPr>
              <w:jc w:val="center"/>
              <w:rPr>
                <w:rFonts w:ascii="Times New Roman" w:hAnsi="Times New Roman" w:cs="Times New Roman"/>
                <w:sz w:val="18"/>
                <w:szCs w:val="18"/>
              </w:rPr>
            </w:pPr>
            <w:r w:rsidRPr="00262BD1">
              <w:rPr>
                <w:rFonts w:ascii="Times New Roman" w:hAnsi="Times New Roman" w:cs="Times New Roman"/>
                <w:sz w:val="18"/>
                <w:szCs w:val="18"/>
              </w:rPr>
              <w:t>4</w:t>
            </w:r>
          </w:p>
        </w:tc>
      </w:tr>
      <w:tr w:rsidR="00784F7A" w:rsidRPr="0003621C" w:rsidTr="00262BD1">
        <w:trPr>
          <w:cantSplit/>
          <w:trHeight w:hRule="exact" w:val="397"/>
          <w:jc w:val="center"/>
        </w:trPr>
        <w:tc>
          <w:tcPr>
            <w:tcW w:w="440" w:type="dxa"/>
            <w:tcBorders>
              <w:top w:val="single" w:sz="4" w:space="0" w:color="auto"/>
              <w:left w:val="single" w:sz="4" w:space="0" w:color="auto"/>
              <w:bottom w:val="single" w:sz="4" w:space="0" w:color="auto"/>
              <w:right w:val="single" w:sz="4" w:space="0" w:color="auto"/>
            </w:tcBorders>
            <w:vAlign w:val="center"/>
          </w:tcPr>
          <w:p w:rsidR="00784F7A" w:rsidRPr="0003621C" w:rsidRDefault="00784F7A" w:rsidP="00784F7A">
            <w:pPr>
              <w:jc w:val="center"/>
              <w:rPr>
                <w:rFonts w:ascii="Times New Roman" w:hAnsi="Times New Roman" w:cs="Times New Roman"/>
                <w:szCs w:val="21"/>
              </w:rPr>
            </w:pPr>
            <w:r w:rsidRPr="0003621C">
              <w:rPr>
                <w:rFonts w:ascii="Times New Roman" w:hAnsi="Times New Roman" w:cs="Times New Roman"/>
                <w:szCs w:val="21"/>
              </w:rPr>
              <w:t>25</w:t>
            </w:r>
          </w:p>
        </w:tc>
        <w:tc>
          <w:tcPr>
            <w:tcW w:w="2532" w:type="dxa"/>
            <w:tcBorders>
              <w:top w:val="single" w:sz="4" w:space="0" w:color="auto"/>
              <w:left w:val="single" w:sz="4" w:space="0" w:color="auto"/>
              <w:bottom w:val="single" w:sz="4" w:space="0" w:color="auto"/>
              <w:right w:val="single" w:sz="4" w:space="0" w:color="auto"/>
            </w:tcBorders>
            <w:vAlign w:val="center"/>
          </w:tcPr>
          <w:p w:rsidR="00784F7A" w:rsidRPr="00262BD1" w:rsidRDefault="00784F7A" w:rsidP="00784F7A">
            <w:pPr>
              <w:widowControl/>
              <w:jc w:val="left"/>
              <w:textAlignment w:val="center"/>
              <w:rPr>
                <w:rFonts w:ascii="Times New Roman" w:hAnsi="Times New Roman" w:cs="Times New Roman"/>
                <w:sz w:val="18"/>
                <w:szCs w:val="18"/>
              </w:rPr>
            </w:pPr>
            <w:r w:rsidRPr="00262BD1">
              <w:rPr>
                <w:rFonts w:ascii="Times New Roman" w:hAnsi="Times New Roman" w:cs="Times New Roman"/>
                <w:kern w:val="0"/>
                <w:sz w:val="18"/>
                <w:szCs w:val="18"/>
              </w:rPr>
              <w:t>煤矿机械修理与安装</w:t>
            </w:r>
            <w:r w:rsidRPr="00262BD1">
              <w:rPr>
                <w:rFonts w:ascii="Times New Roman" w:hAnsi="Times New Roman" w:cs="Times New Roman"/>
                <w:kern w:val="0"/>
                <w:sz w:val="18"/>
                <w:szCs w:val="18"/>
              </w:rPr>
              <w:t xml:space="preserve"> </w:t>
            </w:r>
          </w:p>
        </w:tc>
        <w:tc>
          <w:tcPr>
            <w:tcW w:w="669" w:type="dxa"/>
            <w:tcBorders>
              <w:top w:val="single" w:sz="4" w:space="0" w:color="auto"/>
              <w:left w:val="single" w:sz="4" w:space="0" w:color="auto"/>
              <w:bottom w:val="single" w:sz="4" w:space="0" w:color="auto"/>
              <w:right w:val="single" w:sz="4" w:space="0" w:color="auto"/>
            </w:tcBorders>
            <w:vAlign w:val="center"/>
          </w:tcPr>
          <w:p w:rsidR="00784F7A" w:rsidRPr="00262BD1" w:rsidRDefault="00784F7A" w:rsidP="00784F7A">
            <w:pPr>
              <w:jc w:val="center"/>
              <w:rPr>
                <w:rFonts w:ascii="Times New Roman" w:hAnsi="Times New Roman" w:cs="Times New Roman"/>
                <w:sz w:val="18"/>
                <w:szCs w:val="18"/>
              </w:rPr>
            </w:pPr>
            <w:r w:rsidRPr="00262BD1">
              <w:rPr>
                <w:rFonts w:ascii="Times New Roman" w:hAnsi="Times New Roman" w:cs="Times New Roman"/>
                <w:sz w:val="18"/>
                <w:szCs w:val="18"/>
              </w:rPr>
              <w:t>16</w:t>
            </w:r>
            <w:r w:rsidRPr="00262BD1">
              <w:rPr>
                <w:rFonts w:ascii="Times New Roman" w:hAnsi="Times New Roman" w:cs="Times New Roman"/>
                <w:sz w:val="18"/>
                <w:szCs w:val="18"/>
              </w:rPr>
              <w:t>秋</w:t>
            </w:r>
          </w:p>
        </w:tc>
        <w:tc>
          <w:tcPr>
            <w:tcW w:w="931" w:type="dxa"/>
            <w:tcBorders>
              <w:top w:val="single" w:sz="4" w:space="0" w:color="auto"/>
              <w:left w:val="single" w:sz="4" w:space="0" w:color="auto"/>
              <w:bottom w:val="single" w:sz="4" w:space="0" w:color="auto"/>
              <w:right w:val="single" w:sz="4" w:space="0" w:color="auto"/>
            </w:tcBorders>
            <w:vAlign w:val="center"/>
          </w:tcPr>
          <w:p w:rsidR="00784F7A" w:rsidRPr="00262BD1" w:rsidRDefault="00784F7A" w:rsidP="00784F7A">
            <w:pPr>
              <w:jc w:val="center"/>
              <w:rPr>
                <w:rFonts w:ascii="Times New Roman" w:hAnsi="Times New Roman" w:cs="Times New Roman"/>
                <w:sz w:val="18"/>
                <w:szCs w:val="18"/>
              </w:rPr>
            </w:pPr>
            <w:r w:rsidRPr="00262BD1">
              <w:rPr>
                <w:rFonts w:ascii="Times New Roman" w:hAnsi="Times New Roman" w:cs="Times New Roman"/>
                <w:sz w:val="18"/>
                <w:szCs w:val="18"/>
              </w:rPr>
              <w:t>16</w:t>
            </w:r>
            <w:r w:rsidRPr="00262BD1">
              <w:rPr>
                <w:rFonts w:ascii="Times New Roman" w:hAnsi="Times New Roman" w:cs="Times New Roman"/>
                <w:sz w:val="18"/>
                <w:szCs w:val="18"/>
              </w:rPr>
              <w:t>冬</w:t>
            </w:r>
          </w:p>
        </w:tc>
        <w:tc>
          <w:tcPr>
            <w:tcW w:w="992" w:type="dxa"/>
            <w:tcBorders>
              <w:top w:val="single" w:sz="4" w:space="0" w:color="auto"/>
              <w:left w:val="single" w:sz="4" w:space="0" w:color="auto"/>
              <w:bottom w:val="single" w:sz="4" w:space="0" w:color="auto"/>
              <w:right w:val="single" w:sz="4" w:space="0" w:color="auto"/>
            </w:tcBorders>
            <w:vAlign w:val="center"/>
          </w:tcPr>
          <w:p w:rsidR="00784F7A" w:rsidRPr="00262BD1" w:rsidRDefault="00784F7A" w:rsidP="00784F7A">
            <w:pPr>
              <w:jc w:val="center"/>
              <w:rPr>
                <w:rFonts w:ascii="Times New Roman" w:hAnsi="Times New Roman" w:cs="Times New Roman"/>
                <w:sz w:val="18"/>
                <w:szCs w:val="18"/>
              </w:rPr>
            </w:pPr>
          </w:p>
        </w:tc>
        <w:tc>
          <w:tcPr>
            <w:tcW w:w="991" w:type="dxa"/>
            <w:tcBorders>
              <w:top w:val="single" w:sz="4" w:space="0" w:color="auto"/>
              <w:left w:val="single" w:sz="4" w:space="0" w:color="auto"/>
              <w:bottom w:val="single" w:sz="4" w:space="0" w:color="auto"/>
              <w:right w:val="single" w:sz="4" w:space="0" w:color="auto"/>
            </w:tcBorders>
            <w:vAlign w:val="center"/>
          </w:tcPr>
          <w:p w:rsidR="00784F7A" w:rsidRPr="00262BD1" w:rsidRDefault="00784F7A" w:rsidP="00784F7A">
            <w:pPr>
              <w:jc w:val="center"/>
              <w:rPr>
                <w:rFonts w:ascii="Times New Roman" w:hAnsi="Times New Roman" w:cs="Times New Roman"/>
                <w:sz w:val="18"/>
                <w:szCs w:val="18"/>
              </w:rPr>
            </w:pPr>
          </w:p>
        </w:tc>
        <w:tc>
          <w:tcPr>
            <w:tcW w:w="984" w:type="dxa"/>
            <w:tcBorders>
              <w:top w:val="single" w:sz="4" w:space="0" w:color="auto"/>
              <w:left w:val="single" w:sz="4" w:space="0" w:color="auto"/>
              <w:bottom w:val="single" w:sz="4" w:space="0" w:color="auto"/>
              <w:right w:val="single" w:sz="4" w:space="0" w:color="auto"/>
            </w:tcBorders>
            <w:vAlign w:val="center"/>
          </w:tcPr>
          <w:p w:rsidR="00784F7A" w:rsidRPr="00262BD1" w:rsidRDefault="00784F7A" w:rsidP="00784F7A">
            <w:pPr>
              <w:jc w:val="center"/>
              <w:rPr>
                <w:rFonts w:ascii="Times New Roman" w:hAnsi="Times New Roman" w:cs="Times New Roman"/>
                <w:sz w:val="18"/>
                <w:szCs w:val="18"/>
              </w:rPr>
            </w:pPr>
            <w:r w:rsidRPr="00262BD1">
              <w:rPr>
                <w:rFonts w:ascii="Times New Roman" w:hAnsi="Times New Roman" w:cs="Times New Roman"/>
                <w:sz w:val="18"/>
                <w:szCs w:val="18"/>
              </w:rPr>
              <w:t>16</w:t>
            </w:r>
            <w:r w:rsidRPr="00262BD1">
              <w:rPr>
                <w:rFonts w:ascii="Times New Roman" w:hAnsi="Times New Roman" w:cs="Times New Roman"/>
                <w:sz w:val="18"/>
                <w:szCs w:val="18"/>
              </w:rPr>
              <w:t>秋</w:t>
            </w:r>
          </w:p>
        </w:tc>
        <w:tc>
          <w:tcPr>
            <w:tcW w:w="733" w:type="dxa"/>
            <w:tcBorders>
              <w:top w:val="single" w:sz="4" w:space="0" w:color="auto"/>
              <w:left w:val="single" w:sz="4" w:space="0" w:color="auto"/>
              <w:bottom w:val="single" w:sz="4" w:space="0" w:color="auto"/>
              <w:right w:val="single" w:sz="4" w:space="0" w:color="auto"/>
            </w:tcBorders>
            <w:vAlign w:val="center"/>
          </w:tcPr>
          <w:p w:rsidR="00784F7A" w:rsidRPr="00262BD1" w:rsidRDefault="00784F7A" w:rsidP="00784F7A">
            <w:pPr>
              <w:jc w:val="center"/>
              <w:rPr>
                <w:rFonts w:ascii="Times New Roman" w:hAnsi="Times New Roman" w:cs="Times New Roman"/>
                <w:sz w:val="18"/>
                <w:szCs w:val="18"/>
              </w:rPr>
            </w:pPr>
            <w:r w:rsidRPr="00262BD1">
              <w:rPr>
                <w:rFonts w:ascii="Times New Roman" w:hAnsi="Times New Roman" w:cs="Times New Roman"/>
                <w:sz w:val="18"/>
                <w:szCs w:val="18"/>
              </w:rPr>
              <w:t>4</w:t>
            </w:r>
          </w:p>
        </w:tc>
      </w:tr>
      <w:tr w:rsidR="00784F7A" w:rsidRPr="0003621C" w:rsidTr="003F4806">
        <w:trPr>
          <w:cantSplit/>
          <w:trHeight w:hRule="exact" w:val="449"/>
          <w:jc w:val="center"/>
        </w:trPr>
        <w:tc>
          <w:tcPr>
            <w:tcW w:w="440" w:type="dxa"/>
            <w:tcBorders>
              <w:top w:val="single" w:sz="4" w:space="0" w:color="auto"/>
              <w:left w:val="single" w:sz="4" w:space="0" w:color="auto"/>
              <w:bottom w:val="single" w:sz="4" w:space="0" w:color="auto"/>
              <w:right w:val="single" w:sz="4" w:space="0" w:color="auto"/>
            </w:tcBorders>
            <w:vAlign w:val="center"/>
          </w:tcPr>
          <w:p w:rsidR="00784F7A" w:rsidRPr="0003621C" w:rsidRDefault="00784F7A" w:rsidP="00784F7A">
            <w:pPr>
              <w:jc w:val="center"/>
              <w:rPr>
                <w:rFonts w:ascii="Times New Roman" w:hAnsi="Times New Roman" w:cs="Times New Roman"/>
                <w:szCs w:val="21"/>
              </w:rPr>
            </w:pPr>
            <w:r w:rsidRPr="0003621C">
              <w:rPr>
                <w:rFonts w:ascii="Times New Roman" w:hAnsi="Times New Roman" w:cs="Times New Roman"/>
                <w:szCs w:val="21"/>
              </w:rPr>
              <w:t>26</w:t>
            </w:r>
          </w:p>
        </w:tc>
        <w:tc>
          <w:tcPr>
            <w:tcW w:w="2532" w:type="dxa"/>
            <w:tcBorders>
              <w:top w:val="single" w:sz="4" w:space="0" w:color="auto"/>
              <w:left w:val="single" w:sz="4" w:space="0" w:color="auto"/>
              <w:bottom w:val="single" w:sz="4" w:space="0" w:color="auto"/>
              <w:right w:val="single" w:sz="4" w:space="0" w:color="auto"/>
            </w:tcBorders>
            <w:vAlign w:val="center"/>
          </w:tcPr>
          <w:p w:rsidR="00784F7A" w:rsidRPr="00262BD1" w:rsidRDefault="00784F7A" w:rsidP="00784F7A">
            <w:pPr>
              <w:widowControl/>
              <w:jc w:val="left"/>
              <w:textAlignment w:val="center"/>
              <w:rPr>
                <w:rFonts w:ascii="Times New Roman" w:hAnsi="Times New Roman" w:cs="Times New Roman"/>
                <w:sz w:val="18"/>
                <w:szCs w:val="18"/>
              </w:rPr>
            </w:pPr>
            <w:r w:rsidRPr="00262BD1">
              <w:rPr>
                <w:rFonts w:ascii="Segoe UI Symbol" w:hAnsi="Segoe UI Symbol" w:cs="Segoe UI Symbol"/>
                <w:kern w:val="0"/>
                <w:sz w:val="18"/>
                <w:szCs w:val="18"/>
              </w:rPr>
              <w:t>★</w:t>
            </w:r>
            <w:r w:rsidRPr="00262BD1">
              <w:rPr>
                <w:rFonts w:ascii="Times New Roman" w:hAnsi="Times New Roman" w:cs="Times New Roman"/>
                <w:kern w:val="0"/>
                <w:sz w:val="18"/>
                <w:szCs w:val="18"/>
              </w:rPr>
              <w:t>煤矿电气设备检修工艺</w:t>
            </w:r>
            <w:r w:rsidRPr="00262BD1">
              <w:rPr>
                <w:rFonts w:ascii="Times New Roman" w:hAnsi="Times New Roman" w:cs="Times New Roman"/>
                <w:kern w:val="0"/>
                <w:sz w:val="18"/>
                <w:szCs w:val="18"/>
              </w:rPr>
              <w:t xml:space="preserve"> </w:t>
            </w:r>
          </w:p>
        </w:tc>
        <w:tc>
          <w:tcPr>
            <w:tcW w:w="669" w:type="dxa"/>
            <w:tcBorders>
              <w:top w:val="single" w:sz="4" w:space="0" w:color="auto"/>
              <w:left w:val="single" w:sz="4" w:space="0" w:color="auto"/>
              <w:bottom w:val="single" w:sz="4" w:space="0" w:color="auto"/>
              <w:right w:val="single" w:sz="4" w:space="0" w:color="auto"/>
            </w:tcBorders>
            <w:vAlign w:val="center"/>
          </w:tcPr>
          <w:p w:rsidR="00784F7A" w:rsidRPr="00262BD1" w:rsidRDefault="00784F7A" w:rsidP="00784F7A">
            <w:pPr>
              <w:jc w:val="center"/>
              <w:rPr>
                <w:rFonts w:ascii="Times New Roman" w:hAnsi="Times New Roman" w:cs="Times New Roman"/>
                <w:sz w:val="18"/>
                <w:szCs w:val="18"/>
              </w:rPr>
            </w:pPr>
            <w:r w:rsidRPr="00262BD1">
              <w:rPr>
                <w:rFonts w:ascii="Times New Roman" w:hAnsi="Times New Roman" w:cs="Times New Roman"/>
                <w:sz w:val="18"/>
                <w:szCs w:val="18"/>
              </w:rPr>
              <w:t>16</w:t>
            </w:r>
            <w:r w:rsidRPr="00262BD1">
              <w:rPr>
                <w:rFonts w:ascii="Times New Roman" w:hAnsi="Times New Roman" w:cs="Times New Roman"/>
                <w:sz w:val="18"/>
                <w:szCs w:val="18"/>
              </w:rPr>
              <w:t>秋</w:t>
            </w:r>
          </w:p>
        </w:tc>
        <w:tc>
          <w:tcPr>
            <w:tcW w:w="931" w:type="dxa"/>
            <w:tcBorders>
              <w:top w:val="single" w:sz="4" w:space="0" w:color="auto"/>
              <w:left w:val="single" w:sz="4" w:space="0" w:color="auto"/>
              <w:bottom w:val="single" w:sz="4" w:space="0" w:color="auto"/>
              <w:right w:val="single" w:sz="4" w:space="0" w:color="auto"/>
            </w:tcBorders>
            <w:vAlign w:val="center"/>
          </w:tcPr>
          <w:p w:rsidR="00784F7A" w:rsidRPr="00262BD1" w:rsidRDefault="00784F7A" w:rsidP="00784F7A">
            <w:pPr>
              <w:jc w:val="center"/>
              <w:rPr>
                <w:rFonts w:ascii="Times New Roman" w:hAnsi="Times New Roman" w:cs="Times New Roman"/>
                <w:sz w:val="18"/>
                <w:szCs w:val="18"/>
              </w:rPr>
            </w:pPr>
            <w:r w:rsidRPr="00262BD1">
              <w:rPr>
                <w:rFonts w:ascii="Times New Roman" w:hAnsi="Times New Roman" w:cs="Times New Roman"/>
                <w:sz w:val="18"/>
                <w:szCs w:val="18"/>
              </w:rPr>
              <w:t>16</w:t>
            </w:r>
            <w:r w:rsidRPr="00262BD1">
              <w:rPr>
                <w:rFonts w:ascii="Times New Roman" w:hAnsi="Times New Roman" w:cs="Times New Roman"/>
                <w:sz w:val="18"/>
                <w:szCs w:val="18"/>
              </w:rPr>
              <w:t>冬</w:t>
            </w:r>
          </w:p>
        </w:tc>
        <w:tc>
          <w:tcPr>
            <w:tcW w:w="992" w:type="dxa"/>
            <w:tcBorders>
              <w:top w:val="single" w:sz="4" w:space="0" w:color="auto"/>
              <w:left w:val="single" w:sz="4" w:space="0" w:color="auto"/>
              <w:bottom w:val="single" w:sz="4" w:space="0" w:color="auto"/>
              <w:right w:val="single" w:sz="4" w:space="0" w:color="auto"/>
            </w:tcBorders>
            <w:vAlign w:val="center"/>
          </w:tcPr>
          <w:p w:rsidR="00784F7A" w:rsidRPr="00262BD1" w:rsidRDefault="00784F7A" w:rsidP="00784F7A">
            <w:pPr>
              <w:jc w:val="center"/>
              <w:rPr>
                <w:rFonts w:ascii="Times New Roman" w:hAnsi="Times New Roman" w:cs="Times New Roman"/>
                <w:sz w:val="18"/>
                <w:szCs w:val="18"/>
              </w:rPr>
            </w:pPr>
          </w:p>
        </w:tc>
        <w:tc>
          <w:tcPr>
            <w:tcW w:w="991" w:type="dxa"/>
            <w:tcBorders>
              <w:top w:val="single" w:sz="4" w:space="0" w:color="auto"/>
              <w:left w:val="single" w:sz="4" w:space="0" w:color="auto"/>
              <w:bottom w:val="single" w:sz="4" w:space="0" w:color="auto"/>
              <w:right w:val="single" w:sz="4" w:space="0" w:color="auto"/>
            </w:tcBorders>
            <w:vAlign w:val="center"/>
          </w:tcPr>
          <w:p w:rsidR="00784F7A" w:rsidRPr="00262BD1" w:rsidRDefault="00784F7A" w:rsidP="00784F7A">
            <w:pPr>
              <w:jc w:val="center"/>
              <w:rPr>
                <w:rFonts w:ascii="Times New Roman" w:hAnsi="Times New Roman" w:cs="Times New Roman"/>
                <w:sz w:val="18"/>
                <w:szCs w:val="18"/>
              </w:rPr>
            </w:pPr>
          </w:p>
        </w:tc>
        <w:tc>
          <w:tcPr>
            <w:tcW w:w="984" w:type="dxa"/>
            <w:tcBorders>
              <w:top w:val="single" w:sz="4" w:space="0" w:color="auto"/>
              <w:left w:val="single" w:sz="4" w:space="0" w:color="auto"/>
              <w:bottom w:val="single" w:sz="4" w:space="0" w:color="auto"/>
              <w:right w:val="single" w:sz="4" w:space="0" w:color="auto"/>
            </w:tcBorders>
            <w:vAlign w:val="center"/>
          </w:tcPr>
          <w:p w:rsidR="00784F7A" w:rsidRPr="00262BD1" w:rsidRDefault="00784F7A" w:rsidP="00784F7A">
            <w:pPr>
              <w:jc w:val="center"/>
              <w:rPr>
                <w:rFonts w:ascii="Times New Roman" w:hAnsi="Times New Roman" w:cs="Times New Roman"/>
                <w:sz w:val="18"/>
                <w:szCs w:val="18"/>
              </w:rPr>
            </w:pPr>
            <w:r w:rsidRPr="00262BD1">
              <w:rPr>
                <w:rFonts w:ascii="Times New Roman" w:hAnsi="Times New Roman" w:cs="Times New Roman"/>
                <w:sz w:val="18"/>
                <w:szCs w:val="18"/>
              </w:rPr>
              <w:t>16</w:t>
            </w:r>
            <w:r w:rsidRPr="00262BD1">
              <w:rPr>
                <w:rFonts w:ascii="Times New Roman" w:hAnsi="Times New Roman" w:cs="Times New Roman"/>
                <w:sz w:val="18"/>
                <w:szCs w:val="18"/>
              </w:rPr>
              <w:t>秋</w:t>
            </w:r>
          </w:p>
        </w:tc>
        <w:tc>
          <w:tcPr>
            <w:tcW w:w="733" w:type="dxa"/>
            <w:tcBorders>
              <w:top w:val="single" w:sz="4" w:space="0" w:color="auto"/>
              <w:left w:val="single" w:sz="4" w:space="0" w:color="auto"/>
              <w:bottom w:val="single" w:sz="4" w:space="0" w:color="auto"/>
              <w:right w:val="single" w:sz="4" w:space="0" w:color="auto"/>
            </w:tcBorders>
            <w:vAlign w:val="center"/>
          </w:tcPr>
          <w:p w:rsidR="00784F7A" w:rsidRPr="00262BD1" w:rsidRDefault="00784F7A" w:rsidP="00784F7A">
            <w:pPr>
              <w:jc w:val="center"/>
              <w:rPr>
                <w:rFonts w:ascii="Times New Roman" w:hAnsi="Times New Roman" w:cs="Times New Roman"/>
                <w:sz w:val="18"/>
                <w:szCs w:val="18"/>
              </w:rPr>
            </w:pPr>
            <w:r w:rsidRPr="00262BD1">
              <w:rPr>
                <w:rFonts w:ascii="Times New Roman" w:hAnsi="Times New Roman" w:cs="Times New Roman"/>
                <w:sz w:val="18"/>
                <w:szCs w:val="18"/>
              </w:rPr>
              <w:t>4</w:t>
            </w:r>
          </w:p>
        </w:tc>
      </w:tr>
      <w:tr w:rsidR="00784F7A" w:rsidRPr="0003621C" w:rsidTr="00262BD1">
        <w:trPr>
          <w:cantSplit/>
          <w:trHeight w:hRule="exact" w:val="397"/>
          <w:jc w:val="center"/>
        </w:trPr>
        <w:tc>
          <w:tcPr>
            <w:tcW w:w="440" w:type="dxa"/>
            <w:tcBorders>
              <w:top w:val="single" w:sz="4" w:space="0" w:color="auto"/>
              <w:left w:val="single" w:sz="4" w:space="0" w:color="auto"/>
              <w:bottom w:val="single" w:sz="4" w:space="0" w:color="auto"/>
              <w:right w:val="single" w:sz="4" w:space="0" w:color="auto"/>
            </w:tcBorders>
            <w:vAlign w:val="center"/>
          </w:tcPr>
          <w:p w:rsidR="00784F7A" w:rsidRPr="0003621C" w:rsidRDefault="00784F7A" w:rsidP="00784F7A">
            <w:pPr>
              <w:jc w:val="center"/>
              <w:rPr>
                <w:rFonts w:ascii="Times New Roman" w:hAnsi="Times New Roman" w:cs="Times New Roman"/>
                <w:szCs w:val="21"/>
              </w:rPr>
            </w:pPr>
            <w:r w:rsidRPr="0003621C">
              <w:rPr>
                <w:rFonts w:ascii="Times New Roman" w:hAnsi="Times New Roman" w:cs="Times New Roman"/>
                <w:szCs w:val="21"/>
              </w:rPr>
              <w:t>27</w:t>
            </w:r>
          </w:p>
        </w:tc>
        <w:tc>
          <w:tcPr>
            <w:tcW w:w="2532" w:type="dxa"/>
            <w:tcBorders>
              <w:top w:val="single" w:sz="4" w:space="0" w:color="auto"/>
              <w:left w:val="single" w:sz="4" w:space="0" w:color="auto"/>
              <w:bottom w:val="single" w:sz="4" w:space="0" w:color="auto"/>
              <w:right w:val="single" w:sz="4" w:space="0" w:color="auto"/>
            </w:tcBorders>
            <w:vAlign w:val="center"/>
          </w:tcPr>
          <w:p w:rsidR="00784F7A" w:rsidRPr="00262BD1" w:rsidRDefault="00784F7A" w:rsidP="00784F7A">
            <w:pPr>
              <w:widowControl/>
              <w:jc w:val="left"/>
              <w:textAlignment w:val="center"/>
              <w:rPr>
                <w:rFonts w:ascii="Times New Roman" w:hAnsi="Times New Roman" w:cs="Times New Roman"/>
                <w:kern w:val="0"/>
                <w:sz w:val="18"/>
                <w:szCs w:val="18"/>
              </w:rPr>
            </w:pPr>
            <w:r w:rsidRPr="00262BD1">
              <w:rPr>
                <w:rFonts w:ascii="Segoe UI Symbol" w:hAnsi="Segoe UI Symbol" w:cs="Segoe UI Symbol"/>
                <w:kern w:val="0"/>
                <w:sz w:val="18"/>
                <w:szCs w:val="18"/>
              </w:rPr>
              <w:t>★</w:t>
            </w:r>
            <w:r w:rsidRPr="00262BD1">
              <w:rPr>
                <w:rFonts w:ascii="Times New Roman" w:hAnsi="Times New Roman" w:cs="Times New Roman"/>
                <w:sz w:val="18"/>
                <w:szCs w:val="18"/>
              </w:rPr>
              <w:t>煤矿机电设备管理</w:t>
            </w:r>
            <w:r w:rsidRPr="00262BD1">
              <w:rPr>
                <w:rFonts w:ascii="Times New Roman" w:hAnsi="Times New Roman" w:cs="Times New Roman"/>
                <w:sz w:val="18"/>
                <w:szCs w:val="18"/>
              </w:rPr>
              <w:t xml:space="preserve"> </w:t>
            </w:r>
          </w:p>
        </w:tc>
        <w:tc>
          <w:tcPr>
            <w:tcW w:w="669" w:type="dxa"/>
            <w:tcBorders>
              <w:top w:val="single" w:sz="4" w:space="0" w:color="auto"/>
              <w:left w:val="single" w:sz="4" w:space="0" w:color="auto"/>
              <w:bottom w:val="single" w:sz="4" w:space="0" w:color="auto"/>
              <w:right w:val="single" w:sz="4" w:space="0" w:color="auto"/>
            </w:tcBorders>
            <w:vAlign w:val="center"/>
          </w:tcPr>
          <w:p w:rsidR="00784F7A" w:rsidRPr="00262BD1" w:rsidRDefault="00784F7A" w:rsidP="00784F7A">
            <w:pPr>
              <w:jc w:val="center"/>
              <w:rPr>
                <w:rFonts w:ascii="Times New Roman" w:hAnsi="Times New Roman" w:cs="Times New Roman"/>
                <w:sz w:val="18"/>
                <w:szCs w:val="18"/>
              </w:rPr>
            </w:pPr>
            <w:r w:rsidRPr="00262BD1">
              <w:rPr>
                <w:rFonts w:ascii="Times New Roman" w:hAnsi="Times New Roman" w:cs="Times New Roman"/>
                <w:sz w:val="18"/>
                <w:szCs w:val="18"/>
              </w:rPr>
              <w:t>16</w:t>
            </w:r>
            <w:r w:rsidRPr="00262BD1">
              <w:rPr>
                <w:rFonts w:ascii="Times New Roman" w:hAnsi="Times New Roman" w:cs="Times New Roman"/>
                <w:sz w:val="18"/>
                <w:szCs w:val="18"/>
              </w:rPr>
              <w:t>秋</w:t>
            </w:r>
          </w:p>
        </w:tc>
        <w:tc>
          <w:tcPr>
            <w:tcW w:w="931" w:type="dxa"/>
            <w:tcBorders>
              <w:top w:val="single" w:sz="4" w:space="0" w:color="auto"/>
              <w:left w:val="single" w:sz="4" w:space="0" w:color="auto"/>
              <w:bottom w:val="single" w:sz="4" w:space="0" w:color="auto"/>
              <w:right w:val="single" w:sz="4" w:space="0" w:color="auto"/>
            </w:tcBorders>
            <w:vAlign w:val="center"/>
          </w:tcPr>
          <w:p w:rsidR="00784F7A" w:rsidRPr="00262BD1" w:rsidRDefault="00784F7A" w:rsidP="00784F7A">
            <w:pPr>
              <w:jc w:val="center"/>
              <w:rPr>
                <w:rFonts w:ascii="Times New Roman" w:hAnsi="Times New Roman" w:cs="Times New Roman"/>
                <w:sz w:val="18"/>
                <w:szCs w:val="18"/>
              </w:rPr>
            </w:pPr>
            <w:r w:rsidRPr="00262BD1">
              <w:rPr>
                <w:rFonts w:ascii="Times New Roman" w:hAnsi="Times New Roman" w:cs="Times New Roman"/>
                <w:sz w:val="18"/>
                <w:szCs w:val="18"/>
              </w:rPr>
              <w:t>16</w:t>
            </w:r>
            <w:r w:rsidRPr="00262BD1">
              <w:rPr>
                <w:rFonts w:ascii="Times New Roman" w:hAnsi="Times New Roman" w:cs="Times New Roman"/>
                <w:sz w:val="18"/>
                <w:szCs w:val="18"/>
              </w:rPr>
              <w:t>冬</w:t>
            </w:r>
          </w:p>
        </w:tc>
        <w:tc>
          <w:tcPr>
            <w:tcW w:w="992" w:type="dxa"/>
            <w:tcBorders>
              <w:top w:val="single" w:sz="4" w:space="0" w:color="auto"/>
              <w:left w:val="single" w:sz="4" w:space="0" w:color="auto"/>
              <w:bottom w:val="single" w:sz="4" w:space="0" w:color="auto"/>
              <w:right w:val="single" w:sz="4" w:space="0" w:color="auto"/>
            </w:tcBorders>
            <w:vAlign w:val="center"/>
          </w:tcPr>
          <w:p w:rsidR="00784F7A" w:rsidRPr="00262BD1" w:rsidRDefault="00784F7A" w:rsidP="00784F7A">
            <w:pPr>
              <w:jc w:val="center"/>
              <w:rPr>
                <w:rFonts w:ascii="Times New Roman" w:hAnsi="Times New Roman" w:cs="Times New Roman"/>
                <w:sz w:val="18"/>
                <w:szCs w:val="18"/>
              </w:rPr>
            </w:pPr>
          </w:p>
        </w:tc>
        <w:tc>
          <w:tcPr>
            <w:tcW w:w="991" w:type="dxa"/>
            <w:tcBorders>
              <w:top w:val="single" w:sz="4" w:space="0" w:color="auto"/>
              <w:left w:val="single" w:sz="4" w:space="0" w:color="auto"/>
              <w:bottom w:val="single" w:sz="4" w:space="0" w:color="auto"/>
              <w:right w:val="single" w:sz="4" w:space="0" w:color="auto"/>
            </w:tcBorders>
            <w:vAlign w:val="center"/>
          </w:tcPr>
          <w:p w:rsidR="00784F7A" w:rsidRPr="00262BD1" w:rsidRDefault="00784F7A" w:rsidP="00784F7A">
            <w:pPr>
              <w:jc w:val="center"/>
              <w:rPr>
                <w:rFonts w:ascii="Times New Roman" w:hAnsi="Times New Roman" w:cs="Times New Roman"/>
                <w:sz w:val="18"/>
                <w:szCs w:val="18"/>
              </w:rPr>
            </w:pPr>
          </w:p>
        </w:tc>
        <w:tc>
          <w:tcPr>
            <w:tcW w:w="984" w:type="dxa"/>
            <w:tcBorders>
              <w:top w:val="single" w:sz="4" w:space="0" w:color="auto"/>
              <w:left w:val="single" w:sz="4" w:space="0" w:color="auto"/>
              <w:bottom w:val="single" w:sz="4" w:space="0" w:color="auto"/>
              <w:right w:val="single" w:sz="4" w:space="0" w:color="auto"/>
            </w:tcBorders>
            <w:vAlign w:val="center"/>
          </w:tcPr>
          <w:p w:rsidR="00784F7A" w:rsidRPr="00262BD1" w:rsidRDefault="00784F7A" w:rsidP="00784F7A">
            <w:pPr>
              <w:jc w:val="center"/>
              <w:rPr>
                <w:rFonts w:ascii="Times New Roman" w:hAnsi="Times New Roman" w:cs="Times New Roman"/>
                <w:sz w:val="18"/>
                <w:szCs w:val="18"/>
              </w:rPr>
            </w:pPr>
            <w:r w:rsidRPr="00262BD1">
              <w:rPr>
                <w:rFonts w:ascii="Times New Roman" w:hAnsi="Times New Roman" w:cs="Times New Roman"/>
                <w:sz w:val="18"/>
                <w:szCs w:val="18"/>
              </w:rPr>
              <w:t>16</w:t>
            </w:r>
            <w:r w:rsidRPr="00262BD1">
              <w:rPr>
                <w:rFonts w:ascii="Times New Roman" w:hAnsi="Times New Roman" w:cs="Times New Roman"/>
                <w:sz w:val="18"/>
                <w:szCs w:val="18"/>
              </w:rPr>
              <w:t>秋</w:t>
            </w:r>
          </w:p>
        </w:tc>
        <w:tc>
          <w:tcPr>
            <w:tcW w:w="733" w:type="dxa"/>
            <w:tcBorders>
              <w:top w:val="single" w:sz="4" w:space="0" w:color="auto"/>
              <w:left w:val="single" w:sz="4" w:space="0" w:color="auto"/>
              <w:bottom w:val="single" w:sz="4" w:space="0" w:color="auto"/>
              <w:right w:val="single" w:sz="4" w:space="0" w:color="auto"/>
            </w:tcBorders>
            <w:vAlign w:val="center"/>
          </w:tcPr>
          <w:p w:rsidR="00784F7A" w:rsidRPr="00262BD1" w:rsidRDefault="00784F7A" w:rsidP="00784F7A">
            <w:pPr>
              <w:jc w:val="center"/>
              <w:rPr>
                <w:rFonts w:ascii="Times New Roman" w:hAnsi="Times New Roman" w:cs="Times New Roman"/>
                <w:sz w:val="18"/>
                <w:szCs w:val="18"/>
              </w:rPr>
            </w:pPr>
            <w:r w:rsidRPr="00262BD1">
              <w:rPr>
                <w:rFonts w:ascii="Times New Roman" w:hAnsi="Times New Roman" w:cs="Times New Roman"/>
                <w:sz w:val="18"/>
                <w:szCs w:val="18"/>
              </w:rPr>
              <w:t>4</w:t>
            </w:r>
          </w:p>
        </w:tc>
      </w:tr>
      <w:tr w:rsidR="00784F7A" w:rsidRPr="0003621C" w:rsidTr="00262BD1">
        <w:trPr>
          <w:cantSplit/>
          <w:trHeight w:hRule="exact" w:val="397"/>
          <w:jc w:val="center"/>
        </w:trPr>
        <w:tc>
          <w:tcPr>
            <w:tcW w:w="440" w:type="dxa"/>
            <w:tcBorders>
              <w:top w:val="single" w:sz="4" w:space="0" w:color="auto"/>
              <w:left w:val="single" w:sz="4" w:space="0" w:color="auto"/>
              <w:bottom w:val="single" w:sz="4" w:space="0" w:color="auto"/>
              <w:right w:val="single" w:sz="4" w:space="0" w:color="auto"/>
            </w:tcBorders>
            <w:vAlign w:val="center"/>
          </w:tcPr>
          <w:p w:rsidR="00784F7A" w:rsidRPr="0003621C" w:rsidRDefault="00784F7A" w:rsidP="00784F7A">
            <w:pPr>
              <w:jc w:val="center"/>
              <w:rPr>
                <w:rFonts w:ascii="Times New Roman" w:hAnsi="Times New Roman" w:cs="Times New Roman"/>
                <w:szCs w:val="21"/>
              </w:rPr>
            </w:pPr>
            <w:r w:rsidRPr="0003621C">
              <w:rPr>
                <w:rFonts w:ascii="Times New Roman" w:hAnsi="Times New Roman" w:cs="Times New Roman"/>
                <w:szCs w:val="21"/>
              </w:rPr>
              <w:t>28</w:t>
            </w:r>
          </w:p>
        </w:tc>
        <w:tc>
          <w:tcPr>
            <w:tcW w:w="2532" w:type="dxa"/>
            <w:tcBorders>
              <w:top w:val="single" w:sz="4" w:space="0" w:color="auto"/>
              <w:left w:val="single" w:sz="4" w:space="0" w:color="auto"/>
              <w:bottom w:val="single" w:sz="4" w:space="0" w:color="auto"/>
              <w:right w:val="single" w:sz="4" w:space="0" w:color="auto"/>
            </w:tcBorders>
            <w:vAlign w:val="center"/>
          </w:tcPr>
          <w:p w:rsidR="00784F7A" w:rsidRPr="00262BD1" w:rsidRDefault="008510BB" w:rsidP="007A19CF">
            <w:pPr>
              <w:widowControl/>
              <w:jc w:val="left"/>
              <w:textAlignment w:val="center"/>
              <w:rPr>
                <w:rFonts w:ascii="Times New Roman" w:hAnsi="Times New Roman" w:cs="Times New Roman"/>
                <w:sz w:val="18"/>
                <w:szCs w:val="18"/>
              </w:rPr>
            </w:pPr>
            <w:r w:rsidRPr="008510BB">
              <w:rPr>
                <w:rFonts w:ascii="Times New Roman" w:hAnsi="Times New Roman" w:cs="Times New Roman" w:hint="eastAsia"/>
                <w:kern w:val="0"/>
                <w:sz w:val="18"/>
                <w:szCs w:val="18"/>
              </w:rPr>
              <w:t>煤矿机电前沿讲座</w:t>
            </w:r>
          </w:p>
        </w:tc>
        <w:tc>
          <w:tcPr>
            <w:tcW w:w="669" w:type="dxa"/>
            <w:tcBorders>
              <w:top w:val="single" w:sz="4" w:space="0" w:color="auto"/>
              <w:left w:val="single" w:sz="4" w:space="0" w:color="auto"/>
              <w:bottom w:val="single" w:sz="4" w:space="0" w:color="auto"/>
              <w:right w:val="single" w:sz="4" w:space="0" w:color="auto"/>
            </w:tcBorders>
            <w:vAlign w:val="center"/>
          </w:tcPr>
          <w:p w:rsidR="00784F7A" w:rsidRPr="00262BD1" w:rsidRDefault="00784F7A" w:rsidP="00784F7A">
            <w:pPr>
              <w:jc w:val="center"/>
              <w:rPr>
                <w:rFonts w:ascii="Times New Roman" w:hAnsi="Times New Roman" w:cs="Times New Roman"/>
                <w:sz w:val="18"/>
                <w:szCs w:val="18"/>
              </w:rPr>
            </w:pPr>
            <w:r w:rsidRPr="00262BD1">
              <w:rPr>
                <w:rFonts w:ascii="Times New Roman" w:hAnsi="Times New Roman" w:cs="Times New Roman"/>
                <w:sz w:val="18"/>
                <w:szCs w:val="18"/>
              </w:rPr>
              <w:t>16</w:t>
            </w:r>
            <w:r w:rsidRPr="00262BD1">
              <w:rPr>
                <w:rFonts w:ascii="Times New Roman" w:hAnsi="Times New Roman" w:cs="Times New Roman"/>
                <w:sz w:val="18"/>
                <w:szCs w:val="18"/>
              </w:rPr>
              <w:t>秋</w:t>
            </w:r>
          </w:p>
        </w:tc>
        <w:tc>
          <w:tcPr>
            <w:tcW w:w="931" w:type="dxa"/>
            <w:tcBorders>
              <w:top w:val="single" w:sz="4" w:space="0" w:color="auto"/>
              <w:left w:val="single" w:sz="4" w:space="0" w:color="auto"/>
              <w:bottom w:val="single" w:sz="4" w:space="0" w:color="auto"/>
              <w:right w:val="single" w:sz="4" w:space="0" w:color="auto"/>
            </w:tcBorders>
            <w:vAlign w:val="center"/>
          </w:tcPr>
          <w:p w:rsidR="00784F7A" w:rsidRPr="00262BD1" w:rsidRDefault="00784F7A" w:rsidP="00784F7A">
            <w:pPr>
              <w:jc w:val="center"/>
              <w:rPr>
                <w:rFonts w:ascii="Times New Roman" w:hAnsi="Times New Roman" w:cs="Times New Roman"/>
                <w:sz w:val="18"/>
                <w:szCs w:val="18"/>
              </w:rPr>
            </w:pPr>
            <w:r w:rsidRPr="00262BD1">
              <w:rPr>
                <w:rFonts w:ascii="Times New Roman" w:hAnsi="Times New Roman" w:cs="Times New Roman"/>
                <w:sz w:val="18"/>
                <w:szCs w:val="18"/>
              </w:rPr>
              <w:t>16</w:t>
            </w:r>
            <w:r w:rsidRPr="00262BD1">
              <w:rPr>
                <w:rFonts w:ascii="Times New Roman" w:hAnsi="Times New Roman" w:cs="Times New Roman"/>
                <w:sz w:val="18"/>
                <w:szCs w:val="18"/>
              </w:rPr>
              <w:t>冬</w:t>
            </w:r>
          </w:p>
        </w:tc>
        <w:tc>
          <w:tcPr>
            <w:tcW w:w="992" w:type="dxa"/>
            <w:tcBorders>
              <w:top w:val="single" w:sz="4" w:space="0" w:color="auto"/>
              <w:left w:val="single" w:sz="4" w:space="0" w:color="auto"/>
              <w:bottom w:val="single" w:sz="4" w:space="0" w:color="auto"/>
              <w:right w:val="single" w:sz="4" w:space="0" w:color="auto"/>
            </w:tcBorders>
            <w:vAlign w:val="center"/>
          </w:tcPr>
          <w:p w:rsidR="00784F7A" w:rsidRPr="00262BD1" w:rsidRDefault="00784F7A" w:rsidP="00784F7A">
            <w:pPr>
              <w:jc w:val="center"/>
              <w:rPr>
                <w:rFonts w:ascii="Times New Roman" w:hAnsi="Times New Roman" w:cs="Times New Roman"/>
                <w:sz w:val="18"/>
                <w:szCs w:val="18"/>
              </w:rPr>
            </w:pPr>
          </w:p>
        </w:tc>
        <w:tc>
          <w:tcPr>
            <w:tcW w:w="991" w:type="dxa"/>
            <w:tcBorders>
              <w:top w:val="single" w:sz="4" w:space="0" w:color="auto"/>
              <w:left w:val="single" w:sz="4" w:space="0" w:color="auto"/>
              <w:bottom w:val="single" w:sz="4" w:space="0" w:color="auto"/>
              <w:right w:val="single" w:sz="4" w:space="0" w:color="auto"/>
            </w:tcBorders>
            <w:vAlign w:val="center"/>
          </w:tcPr>
          <w:p w:rsidR="00784F7A" w:rsidRPr="00262BD1" w:rsidRDefault="00784F7A" w:rsidP="00784F7A">
            <w:pPr>
              <w:jc w:val="center"/>
              <w:rPr>
                <w:rFonts w:ascii="Times New Roman" w:hAnsi="Times New Roman" w:cs="Times New Roman"/>
                <w:sz w:val="18"/>
                <w:szCs w:val="18"/>
              </w:rPr>
            </w:pPr>
          </w:p>
        </w:tc>
        <w:tc>
          <w:tcPr>
            <w:tcW w:w="984" w:type="dxa"/>
            <w:tcBorders>
              <w:top w:val="single" w:sz="4" w:space="0" w:color="auto"/>
              <w:left w:val="single" w:sz="4" w:space="0" w:color="auto"/>
              <w:bottom w:val="single" w:sz="4" w:space="0" w:color="auto"/>
              <w:right w:val="single" w:sz="4" w:space="0" w:color="auto"/>
            </w:tcBorders>
            <w:vAlign w:val="center"/>
          </w:tcPr>
          <w:p w:rsidR="00784F7A" w:rsidRPr="00262BD1" w:rsidRDefault="00784F7A" w:rsidP="00784F7A">
            <w:pPr>
              <w:jc w:val="center"/>
              <w:rPr>
                <w:rFonts w:ascii="Times New Roman" w:hAnsi="Times New Roman" w:cs="Times New Roman"/>
                <w:sz w:val="18"/>
                <w:szCs w:val="18"/>
              </w:rPr>
            </w:pPr>
            <w:r w:rsidRPr="00262BD1">
              <w:rPr>
                <w:rFonts w:ascii="Times New Roman" w:hAnsi="Times New Roman" w:cs="Times New Roman"/>
                <w:sz w:val="18"/>
                <w:szCs w:val="18"/>
              </w:rPr>
              <w:t>16</w:t>
            </w:r>
            <w:r w:rsidRPr="00262BD1">
              <w:rPr>
                <w:rFonts w:ascii="Times New Roman" w:hAnsi="Times New Roman" w:cs="Times New Roman"/>
                <w:sz w:val="18"/>
                <w:szCs w:val="18"/>
              </w:rPr>
              <w:t>秋</w:t>
            </w:r>
          </w:p>
        </w:tc>
        <w:tc>
          <w:tcPr>
            <w:tcW w:w="733" w:type="dxa"/>
            <w:tcBorders>
              <w:top w:val="single" w:sz="4" w:space="0" w:color="auto"/>
              <w:left w:val="single" w:sz="4" w:space="0" w:color="auto"/>
              <w:bottom w:val="single" w:sz="4" w:space="0" w:color="auto"/>
              <w:right w:val="single" w:sz="4" w:space="0" w:color="auto"/>
            </w:tcBorders>
            <w:vAlign w:val="center"/>
          </w:tcPr>
          <w:p w:rsidR="00784F7A" w:rsidRPr="00262BD1" w:rsidRDefault="00784F7A" w:rsidP="00784F7A">
            <w:pPr>
              <w:jc w:val="center"/>
              <w:rPr>
                <w:rFonts w:ascii="Times New Roman" w:hAnsi="Times New Roman" w:cs="Times New Roman"/>
                <w:sz w:val="18"/>
                <w:szCs w:val="18"/>
              </w:rPr>
            </w:pPr>
            <w:r w:rsidRPr="00262BD1">
              <w:rPr>
                <w:rFonts w:ascii="Times New Roman" w:hAnsi="Times New Roman" w:cs="Times New Roman"/>
                <w:sz w:val="18"/>
                <w:szCs w:val="18"/>
              </w:rPr>
              <w:t>4</w:t>
            </w:r>
          </w:p>
        </w:tc>
      </w:tr>
      <w:tr w:rsidR="00784F7A" w:rsidRPr="0003621C" w:rsidTr="00262BD1">
        <w:trPr>
          <w:cantSplit/>
          <w:trHeight w:hRule="exact" w:val="397"/>
          <w:jc w:val="center"/>
        </w:trPr>
        <w:tc>
          <w:tcPr>
            <w:tcW w:w="440" w:type="dxa"/>
            <w:tcBorders>
              <w:top w:val="single" w:sz="4" w:space="0" w:color="auto"/>
              <w:left w:val="single" w:sz="4" w:space="0" w:color="auto"/>
              <w:bottom w:val="single" w:sz="4" w:space="0" w:color="auto"/>
              <w:right w:val="single" w:sz="4" w:space="0" w:color="auto"/>
            </w:tcBorders>
            <w:vAlign w:val="center"/>
          </w:tcPr>
          <w:p w:rsidR="00784F7A" w:rsidRPr="0003621C" w:rsidRDefault="00784F7A" w:rsidP="00784F7A">
            <w:pPr>
              <w:jc w:val="center"/>
              <w:rPr>
                <w:rFonts w:ascii="Times New Roman" w:hAnsi="Times New Roman" w:cs="Times New Roman"/>
                <w:szCs w:val="21"/>
              </w:rPr>
            </w:pPr>
            <w:r w:rsidRPr="0003621C">
              <w:rPr>
                <w:rFonts w:ascii="Times New Roman" w:hAnsi="Times New Roman" w:cs="Times New Roman"/>
                <w:szCs w:val="21"/>
              </w:rPr>
              <w:t>29</w:t>
            </w:r>
          </w:p>
        </w:tc>
        <w:tc>
          <w:tcPr>
            <w:tcW w:w="2532" w:type="dxa"/>
            <w:tcBorders>
              <w:top w:val="single" w:sz="4" w:space="0" w:color="auto"/>
              <w:left w:val="single" w:sz="4" w:space="0" w:color="auto"/>
              <w:bottom w:val="single" w:sz="4" w:space="0" w:color="auto"/>
              <w:right w:val="single" w:sz="4" w:space="0" w:color="auto"/>
            </w:tcBorders>
            <w:vAlign w:val="center"/>
          </w:tcPr>
          <w:p w:rsidR="00784F7A" w:rsidRPr="00262BD1" w:rsidRDefault="00784F7A" w:rsidP="00784F7A">
            <w:pPr>
              <w:widowControl/>
              <w:jc w:val="left"/>
              <w:textAlignment w:val="center"/>
              <w:rPr>
                <w:rFonts w:ascii="Times New Roman" w:hAnsi="Times New Roman" w:cs="Times New Roman"/>
                <w:sz w:val="18"/>
                <w:szCs w:val="18"/>
              </w:rPr>
            </w:pPr>
            <w:r w:rsidRPr="00262BD1">
              <w:rPr>
                <w:rFonts w:ascii="Times New Roman" w:hAnsi="Times New Roman" w:cs="Times New Roman"/>
                <w:sz w:val="18"/>
                <w:szCs w:val="18"/>
              </w:rPr>
              <w:t>金工实习</w:t>
            </w:r>
          </w:p>
        </w:tc>
        <w:tc>
          <w:tcPr>
            <w:tcW w:w="4567" w:type="dxa"/>
            <w:gridSpan w:val="5"/>
            <w:tcBorders>
              <w:top w:val="single" w:sz="4" w:space="0" w:color="auto"/>
              <w:left w:val="single" w:sz="4" w:space="0" w:color="auto"/>
              <w:bottom w:val="single" w:sz="4" w:space="0" w:color="auto"/>
              <w:right w:val="single" w:sz="4" w:space="0" w:color="auto"/>
            </w:tcBorders>
            <w:vAlign w:val="center"/>
          </w:tcPr>
          <w:p w:rsidR="00784F7A" w:rsidRPr="00262BD1" w:rsidRDefault="00784F7A" w:rsidP="00784F7A">
            <w:pPr>
              <w:rPr>
                <w:rFonts w:ascii="Times New Roman" w:hAnsi="Times New Roman" w:cs="Times New Roman"/>
                <w:sz w:val="18"/>
                <w:szCs w:val="18"/>
              </w:rPr>
            </w:pPr>
            <w:r w:rsidRPr="00262BD1">
              <w:rPr>
                <w:rFonts w:ascii="Times New Roman" w:hAnsi="Times New Roman" w:cs="Times New Roman"/>
                <w:sz w:val="18"/>
                <w:szCs w:val="18"/>
              </w:rPr>
              <w:t>16</w:t>
            </w:r>
            <w:r w:rsidRPr="00262BD1">
              <w:rPr>
                <w:rFonts w:ascii="Times New Roman" w:hAnsi="Times New Roman" w:cs="Times New Roman"/>
                <w:sz w:val="18"/>
                <w:szCs w:val="18"/>
              </w:rPr>
              <w:t>年夏编制完成金工实习大纲</w:t>
            </w:r>
          </w:p>
        </w:tc>
        <w:tc>
          <w:tcPr>
            <w:tcW w:w="733" w:type="dxa"/>
            <w:tcBorders>
              <w:top w:val="single" w:sz="4" w:space="0" w:color="auto"/>
              <w:left w:val="single" w:sz="4" w:space="0" w:color="auto"/>
              <w:bottom w:val="single" w:sz="4" w:space="0" w:color="auto"/>
              <w:right w:val="single" w:sz="4" w:space="0" w:color="auto"/>
            </w:tcBorders>
            <w:vAlign w:val="center"/>
          </w:tcPr>
          <w:p w:rsidR="00784F7A" w:rsidRPr="00262BD1" w:rsidRDefault="00784F7A" w:rsidP="00784F7A">
            <w:pPr>
              <w:jc w:val="center"/>
              <w:rPr>
                <w:rFonts w:ascii="Times New Roman" w:hAnsi="Times New Roman" w:cs="Times New Roman"/>
                <w:sz w:val="18"/>
                <w:szCs w:val="18"/>
              </w:rPr>
            </w:pPr>
            <w:r w:rsidRPr="00262BD1">
              <w:rPr>
                <w:rFonts w:ascii="Times New Roman" w:hAnsi="Times New Roman" w:cs="Times New Roman"/>
                <w:sz w:val="18"/>
                <w:szCs w:val="18"/>
              </w:rPr>
              <w:t>3</w:t>
            </w:r>
          </w:p>
        </w:tc>
      </w:tr>
      <w:tr w:rsidR="00784F7A" w:rsidRPr="0003621C" w:rsidTr="00262BD1">
        <w:trPr>
          <w:cantSplit/>
          <w:trHeight w:hRule="exact" w:val="397"/>
          <w:jc w:val="center"/>
        </w:trPr>
        <w:tc>
          <w:tcPr>
            <w:tcW w:w="440" w:type="dxa"/>
            <w:tcBorders>
              <w:top w:val="single" w:sz="4" w:space="0" w:color="auto"/>
              <w:left w:val="single" w:sz="4" w:space="0" w:color="auto"/>
              <w:bottom w:val="single" w:sz="4" w:space="0" w:color="auto"/>
              <w:right w:val="single" w:sz="4" w:space="0" w:color="auto"/>
            </w:tcBorders>
            <w:vAlign w:val="center"/>
          </w:tcPr>
          <w:p w:rsidR="00784F7A" w:rsidRPr="0003621C" w:rsidRDefault="00784F7A" w:rsidP="00784F7A">
            <w:pPr>
              <w:jc w:val="center"/>
              <w:rPr>
                <w:rFonts w:ascii="Times New Roman" w:hAnsi="Times New Roman" w:cs="Times New Roman"/>
                <w:szCs w:val="21"/>
              </w:rPr>
            </w:pPr>
            <w:r w:rsidRPr="0003621C">
              <w:rPr>
                <w:rFonts w:ascii="Times New Roman" w:hAnsi="Times New Roman" w:cs="Times New Roman"/>
                <w:szCs w:val="21"/>
              </w:rPr>
              <w:t>30</w:t>
            </w:r>
          </w:p>
        </w:tc>
        <w:tc>
          <w:tcPr>
            <w:tcW w:w="2532" w:type="dxa"/>
            <w:tcBorders>
              <w:top w:val="single" w:sz="4" w:space="0" w:color="auto"/>
              <w:left w:val="single" w:sz="4" w:space="0" w:color="auto"/>
              <w:bottom w:val="single" w:sz="4" w:space="0" w:color="auto"/>
              <w:right w:val="single" w:sz="4" w:space="0" w:color="auto"/>
            </w:tcBorders>
            <w:vAlign w:val="center"/>
          </w:tcPr>
          <w:p w:rsidR="00784F7A" w:rsidRPr="00262BD1" w:rsidRDefault="00784F7A" w:rsidP="00784F7A">
            <w:pPr>
              <w:widowControl/>
              <w:jc w:val="left"/>
              <w:textAlignment w:val="center"/>
              <w:rPr>
                <w:rFonts w:ascii="Times New Roman" w:hAnsi="Times New Roman" w:cs="Times New Roman"/>
                <w:sz w:val="18"/>
                <w:szCs w:val="18"/>
              </w:rPr>
            </w:pPr>
            <w:r w:rsidRPr="00262BD1">
              <w:rPr>
                <w:rFonts w:ascii="Times New Roman" w:hAnsi="Times New Roman" w:cs="Times New Roman"/>
                <w:sz w:val="18"/>
                <w:szCs w:val="18"/>
              </w:rPr>
              <w:t>电工实习</w:t>
            </w:r>
          </w:p>
        </w:tc>
        <w:tc>
          <w:tcPr>
            <w:tcW w:w="4567" w:type="dxa"/>
            <w:gridSpan w:val="5"/>
            <w:tcBorders>
              <w:top w:val="single" w:sz="4" w:space="0" w:color="auto"/>
              <w:left w:val="single" w:sz="4" w:space="0" w:color="auto"/>
              <w:bottom w:val="single" w:sz="4" w:space="0" w:color="auto"/>
              <w:right w:val="single" w:sz="4" w:space="0" w:color="auto"/>
            </w:tcBorders>
            <w:vAlign w:val="center"/>
          </w:tcPr>
          <w:p w:rsidR="00784F7A" w:rsidRPr="00262BD1" w:rsidRDefault="00784F7A" w:rsidP="00784F7A">
            <w:pPr>
              <w:rPr>
                <w:rFonts w:ascii="Times New Roman" w:hAnsi="Times New Roman" w:cs="Times New Roman"/>
                <w:sz w:val="18"/>
                <w:szCs w:val="18"/>
              </w:rPr>
            </w:pPr>
            <w:r w:rsidRPr="00262BD1">
              <w:rPr>
                <w:rFonts w:ascii="Times New Roman" w:hAnsi="Times New Roman" w:cs="Times New Roman"/>
                <w:sz w:val="18"/>
                <w:szCs w:val="18"/>
              </w:rPr>
              <w:t>16</w:t>
            </w:r>
            <w:r w:rsidRPr="00262BD1">
              <w:rPr>
                <w:rFonts w:ascii="Times New Roman" w:hAnsi="Times New Roman" w:cs="Times New Roman"/>
                <w:sz w:val="18"/>
                <w:szCs w:val="18"/>
              </w:rPr>
              <w:t>年冬编制完成电工实习大纲</w:t>
            </w:r>
          </w:p>
        </w:tc>
        <w:tc>
          <w:tcPr>
            <w:tcW w:w="733" w:type="dxa"/>
            <w:tcBorders>
              <w:top w:val="single" w:sz="4" w:space="0" w:color="auto"/>
              <w:left w:val="single" w:sz="4" w:space="0" w:color="auto"/>
              <w:bottom w:val="single" w:sz="4" w:space="0" w:color="auto"/>
              <w:right w:val="single" w:sz="4" w:space="0" w:color="auto"/>
            </w:tcBorders>
            <w:vAlign w:val="center"/>
          </w:tcPr>
          <w:p w:rsidR="00784F7A" w:rsidRPr="00262BD1" w:rsidRDefault="00784F7A" w:rsidP="00784F7A">
            <w:pPr>
              <w:jc w:val="center"/>
              <w:rPr>
                <w:rFonts w:ascii="Times New Roman" w:hAnsi="Times New Roman" w:cs="Times New Roman"/>
                <w:sz w:val="18"/>
                <w:szCs w:val="18"/>
              </w:rPr>
            </w:pPr>
            <w:r w:rsidRPr="00262BD1">
              <w:rPr>
                <w:rFonts w:ascii="Times New Roman" w:hAnsi="Times New Roman" w:cs="Times New Roman"/>
                <w:sz w:val="18"/>
                <w:szCs w:val="18"/>
              </w:rPr>
              <w:t>4</w:t>
            </w:r>
          </w:p>
        </w:tc>
      </w:tr>
      <w:tr w:rsidR="00784F7A" w:rsidRPr="0003621C" w:rsidTr="00262BD1">
        <w:trPr>
          <w:cantSplit/>
          <w:trHeight w:hRule="exact" w:val="429"/>
          <w:jc w:val="center"/>
        </w:trPr>
        <w:tc>
          <w:tcPr>
            <w:tcW w:w="440" w:type="dxa"/>
            <w:tcBorders>
              <w:top w:val="single" w:sz="4" w:space="0" w:color="auto"/>
              <w:left w:val="single" w:sz="4" w:space="0" w:color="auto"/>
              <w:bottom w:val="single" w:sz="4" w:space="0" w:color="auto"/>
              <w:right w:val="single" w:sz="4" w:space="0" w:color="auto"/>
            </w:tcBorders>
            <w:vAlign w:val="center"/>
          </w:tcPr>
          <w:p w:rsidR="00784F7A" w:rsidRPr="0003621C" w:rsidRDefault="00784F7A" w:rsidP="00784F7A">
            <w:pPr>
              <w:jc w:val="center"/>
              <w:rPr>
                <w:rFonts w:ascii="Times New Roman" w:hAnsi="Times New Roman" w:cs="Times New Roman"/>
                <w:szCs w:val="21"/>
              </w:rPr>
            </w:pPr>
            <w:r w:rsidRPr="0003621C">
              <w:rPr>
                <w:rFonts w:ascii="Times New Roman" w:hAnsi="Times New Roman" w:cs="Times New Roman"/>
                <w:szCs w:val="21"/>
              </w:rPr>
              <w:t>31</w:t>
            </w:r>
          </w:p>
        </w:tc>
        <w:tc>
          <w:tcPr>
            <w:tcW w:w="2532" w:type="dxa"/>
            <w:tcBorders>
              <w:top w:val="single" w:sz="4" w:space="0" w:color="auto"/>
              <w:left w:val="single" w:sz="4" w:space="0" w:color="auto"/>
              <w:bottom w:val="single" w:sz="4" w:space="0" w:color="auto"/>
              <w:right w:val="single" w:sz="4" w:space="0" w:color="auto"/>
            </w:tcBorders>
            <w:vAlign w:val="center"/>
          </w:tcPr>
          <w:p w:rsidR="00784F7A" w:rsidRPr="00262BD1" w:rsidRDefault="00784F7A" w:rsidP="00784F7A">
            <w:pPr>
              <w:widowControl/>
              <w:jc w:val="left"/>
              <w:textAlignment w:val="center"/>
              <w:rPr>
                <w:rFonts w:ascii="Times New Roman" w:hAnsi="Times New Roman" w:cs="Times New Roman"/>
                <w:sz w:val="18"/>
                <w:szCs w:val="18"/>
              </w:rPr>
            </w:pPr>
            <w:r w:rsidRPr="00262BD1">
              <w:rPr>
                <w:rFonts w:ascii="Segoe UI Symbol" w:hAnsi="Segoe UI Symbol" w:cs="Segoe UI Symbol"/>
                <w:kern w:val="0"/>
                <w:sz w:val="18"/>
                <w:szCs w:val="18"/>
              </w:rPr>
              <w:t>★</w:t>
            </w:r>
            <w:r w:rsidRPr="00262BD1">
              <w:rPr>
                <w:rFonts w:ascii="Times New Roman" w:hAnsi="Times New Roman" w:cs="Times New Roman"/>
                <w:sz w:val="18"/>
                <w:szCs w:val="18"/>
              </w:rPr>
              <w:t>矿山机械维修实训</w:t>
            </w:r>
          </w:p>
        </w:tc>
        <w:tc>
          <w:tcPr>
            <w:tcW w:w="4567" w:type="dxa"/>
            <w:gridSpan w:val="5"/>
            <w:tcBorders>
              <w:top w:val="single" w:sz="4" w:space="0" w:color="auto"/>
              <w:left w:val="single" w:sz="4" w:space="0" w:color="auto"/>
              <w:right w:val="single" w:sz="4" w:space="0" w:color="auto"/>
            </w:tcBorders>
            <w:vAlign w:val="center"/>
          </w:tcPr>
          <w:p w:rsidR="00784F7A" w:rsidRPr="00262BD1" w:rsidRDefault="00784F7A" w:rsidP="00784F7A">
            <w:pPr>
              <w:rPr>
                <w:rFonts w:ascii="Times New Roman" w:hAnsi="Times New Roman" w:cs="Times New Roman"/>
                <w:sz w:val="18"/>
                <w:szCs w:val="18"/>
              </w:rPr>
            </w:pPr>
            <w:r w:rsidRPr="00262BD1">
              <w:rPr>
                <w:rFonts w:ascii="Times New Roman" w:hAnsi="Times New Roman" w:cs="Times New Roman"/>
                <w:sz w:val="18"/>
                <w:szCs w:val="18"/>
              </w:rPr>
              <w:t>16</w:t>
            </w:r>
            <w:r w:rsidRPr="00262BD1">
              <w:rPr>
                <w:rFonts w:ascii="Times New Roman" w:hAnsi="Times New Roman" w:cs="Times New Roman"/>
                <w:sz w:val="18"/>
                <w:szCs w:val="18"/>
              </w:rPr>
              <w:t>年冬编制完成矿山机械维修实训大纲</w:t>
            </w:r>
          </w:p>
        </w:tc>
        <w:tc>
          <w:tcPr>
            <w:tcW w:w="733" w:type="dxa"/>
            <w:tcBorders>
              <w:top w:val="single" w:sz="4" w:space="0" w:color="auto"/>
              <w:left w:val="single" w:sz="4" w:space="0" w:color="auto"/>
              <w:bottom w:val="single" w:sz="4" w:space="0" w:color="auto"/>
              <w:right w:val="single" w:sz="4" w:space="0" w:color="auto"/>
            </w:tcBorders>
            <w:vAlign w:val="center"/>
          </w:tcPr>
          <w:p w:rsidR="00784F7A" w:rsidRPr="00262BD1" w:rsidRDefault="00784F7A" w:rsidP="00784F7A">
            <w:pPr>
              <w:jc w:val="center"/>
              <w:rPr>
                <w:rFonts w:ascii="Times New Roman" w:hAnsi="Times New Roman" w:cs="Times New Roman"/>
                <w:sz w:val="18"/>
                <w:szCs w:val="18"/>
              </w:rPr>
            </w:pPr>
            <w:r w:rsidRPr="00262BD1">
              <w:rPr>
                <w:rFonts w:ascii="Times New Roman" w:hAnsi="Times New Roman" w:cs="Times New Roman"/>
                <w:sz w:val="18"/>
                <w:szCs w:val="18"/>
              </w:rPr>
              <w:t>4</w:t>
            </w:r>
          </w:p>
        </w:tc>
      </w:tr>
      <w:tr w:rsidR="00784F7A" w:rsidRPr="0003621C" w:rsidTr="00262BD1">
        <w:trPr>
          <w:cantSplit/>
          <w:trHeight w:hRule="exact" w:val="429"/>
          <w:jc w:val="center"/>
        </w:trPr>
        <w:tc>
          <w:tcPr>
            <w:tcW w:w="440" w:type="dxa"/>
            <w:tcBorders>
              <w:top w:val="single" w:sz="4" w:space="0" w:color="auto"/>
              <w:left w:val="single" w:sz="4" w:space="0" w:color="auto"/>
              <w:bottom w:val="single" w:sz="4" w:space="0" w:color="auto"/>
              <w:right w:val="single" w:sz="4" w:space="0" w:color="auto"/>
            </w:tcBorders>
            <w:vAlign w:val="center"/>
          </w:tcPr>
          <w:p w:rsidR="00784F7A" w:rsidRPr="0003621C" w:rsidRDefault="00784F7A" w:rsidP="00784F7A">
            <w:pPr>
              <w:jc w:val="center"/>
              <w:rPr>
                <w:rFonts w:ascii="Times New Roman" w:hAnsi="Times New Roman" w:cs="Times New Roman"/>
                <w:szCs w:val="21"/>
              </w:rPr>
            </w:pPr>
            <w:r w:rsidRPr="0003621C">
              <w:rPr>
                <w:rFonts w:ascii="Times New Roman" w:hAnsi="Times New Roman" w:cs="Times New Roman"/>
                <w:szCs w:val="21"/>
              </w:rPr>
              <w:t>32</w:t>
            </w:r>
          </w:p>
        </w:tc>
        <w:tc>
          <w:tcPr>
            <w:tcW w:w="2532" w:type="dxa"/>
            <w:tcBorders>
              <w:top w:val="single" w:sz="4" w:space="0" w:color="auto"/>
              <w:left w:val="single" w:sz="4" w:space="0" w:color="auto"/>
              <w:bottom w:val="single" w:sz="4" w:space="0" w:color="auto"/>
              <w:right w:val="single" w:sz="4" w:space="0" w:color="auto"/>
            </w:tcBorders>
            <w:vAlign w:val="center"/>
          </w:tcPr>
          <w:p w:rsidR="00784F7A" w:rsidRPr="00262BD1" w:rsidRDefault="00784F7A" w:rsidP="00784F7A">
            <w:pPr>
              <w:widowControl/>
              <w:jc w:val="left"/>
              <w:textAlignment w:val="center"/>
              <w:rPr>
                <w:rFonts w:ascii="Times New Roman" w:hAnsi="Times New Roman" w:cs="Times New Roman"/>
                <w:sz w:val="18"/>
                <w:szCs w:val="18"/>
              </w:rPr>
            </w:pPr>
            <w:r w:rsidRPr="00262BD1">
              <w:rPr>
                <w:rFonts w:ascii="Times New Roman" w:hAnsi="Times New Roman" w:cs="Times New Roman"/>
                <w:sz w:val="18"/>
                <w:szCs w:val="18"/>
              </w:rPr>
              <w:t>矿山电气维修实训</w:t>
            </w:r>
          </w:p>
        </w:tc>
        <w:tc>
          <w:tcPr>
            <w:tcW w:w="4567" w:type="dxa"/>
            <w:gridSpan w:val="5"/>
            <w:tcBorders>
              <w:left w:val="single" w:sz="4" w:space="0" w:color="auto"/>
              <w:bottom w:val="single" w:sz="4" w:space="0" w:color="auto"/>
              <w:right w:val="single" w:sz="4" w:space="0" w:color="auto"/>
            </w:tcBorders>
            <w:vAlign w:val="center"/>
          </w:tcPr>
          <w:p w:rsidR="00784F7A" w:rsidRPr="00262BD1" w:rsidRDefault="00784F7A" w:rsidP="00784F7A">
            <w:pPr>
              <w:rPr>
                <w:rFonts w:ascii="Times New Roman" w:hAnsi="Times New Roman" w:cs="Times New Roman"/>
                <w:sz w:val="18"/>
                <w:szCs w:val="18"/>
              </w:rPr>
            </w:pPr>
            <w:r w:rsidRPr="00262BD1">
              <w:rPr>
                <w:rFonts w:ascii="Times New Roman" w:hAnsi="Times New Roman" w:cs="Times New Roman"/>
                <w:sz w:val="18"/>
                <w:szCs w:val="18"/>
              </w:rPr>
              <w:t>16</w:t>
            </w:r>
            <w:r w:rsidRPr="00262BD1">
              <w:rPr>
                <w:rFonts w:ascii="Times New Roman" w:hAnsi="Times New Roman" w:cs="Times New Roman"/>
                <w:sz w:val="18"/>
                <w:szCs w:val="18"/>
              </w:rPr>
              <w:t>年冬编制完成矿山电气维修实训大纲</w:t>
            </w:r>
          </w:p>
        </w:tc>
        <w:tc>
          <w:tcPr>
            <w:tcW w:w="733" w:type="dxa"/>
            <w:tcBorders>
              <w:top w:val="single" w:sz="4" w:space="0" w:color="auto"/>
              <w:left w:val="single" w:sz="4" w:space="0" w:color="auto"/>
              <w:bottom w:val="single" w:sz="4" w:space="0" w:color="auto"/>
              <w:right w:val="single" w:sz="4" w:space="0" w:color="auto"/>
            </w:tcBorders>
            <w:vAlign w:val="center"/>
          </w:tcPr>
          <w:p w:rsidR="00784F7A" w:rsidRPr="00262BD1" w:rsidRDefault="00784F7A" w:rsidP="00784F7A">
            <w:pPr>
              <w:jc w:val="center"/>
              <w:rPr>
                <w:rFonts w:ascii="Times New Roman" w:hAnsi="Times New Roman" w:cs="Times New Roman"/>
                <w:sz w:val="18"/>
                <w:szCs w:val="18"/>
              </w:rPr>
            </w:pPr>
            <w:r w:rsidRPr="00262BD1">
              <w:rPr>
                <w:rFonts w:ascii="Times New Roman" w:hAnsi="Times New Roman" w:cs="Times New Roman"/>
                <w:sz w:val="18"/>
                <w:szCs w:val="18"/>
              </w:rPr>
              <w:t>4</w:t>
            </w:r>
          </w:p>
        </w:tc>
      </w:tr>
      <w:tr w:rsidR="00784F7A" w:rsidRPr="0003621C" w:rsidTr="00262BD1">
        <w:trPr>
          <w:cantSplit/>
          <w:trHeight w:hRule="exact" w:val="429"/>
          <w:jc w:val="center"/>
        </w:trPr>
        <w:tc>
          <w:tcPr>
            <w:tcW w:w="440" w:type="dxa"/>
            <w:tcBorders>
              <w:top w:val="single" w:sz="4" w:space="0" w:color="auto"/>
              <w:left w:val="single" w:sz="4" w:space="0" w:color="auto"/>
              <w:bottom w:val="single" w:sz="4" w:space="0" w:color="auto"/>
              <w:right w:val="single" w:sz="4" w:space="0" w:color="auto"/>
            </w:tcBorders>
            <w:vAlign w:val="center"/>
          </w:tcPr>
          <w:p w:rsidR="00784F7A" w:rsidRPr="0003621C" w:rsidRDefault="00784F7A" w:rsidP="00784F7A">
            <w:pPr>
              <w:jc w:val="center"/>
              <w:rPr>
                <w:rFonts w:ascii="Times New Roman" w:hAnsi="Times New Roman" w:cs="Times New Roman"/>
                <w:szCs w:val="21"/>
              </w:rPr>
            </w:pPr>
            <w:r w:rsidRPr="0003621C">
              <w:rPr>
                <w:rFonts w:ascii="Times New Roman" w:hAnsi="Times New Roman" w:cs="Times New Roman"/>
                <w:szCs w:val="21"/>
              </w:rPr>
              <w:t>33</w:t>
            </w:r>
          </w:p>
        </w:tc>
        <w:tc>
          <w:tcPr>
            <w:tcW w:w="2532" w:type="dxa"/>
            <w:tcBorders>
              <w:top w:val="single" w:sz="4" w:space="0" w:color="auto"/>
              <w:left w:val="single" w:sz="4" w:space="0" w:color="auto"/>
              <w:bottom w:val="single" w:sz="4" w:space="0" w:color="auto"/>
              <w:right w:val="single" w:sz="4" w:space="0" w:color="auto"/>
            </w:tcBorders>
            <w:vAlign w:val="center"/>
          </w:tcPr>
          <w:p w:rsidR="00784F7A" w:rsidRPr="00262BD1" w:rsidRDefault="00784F7A" w:rsidP="00A234A3">
            <w:pPr>
              <w:widowControl/>
              <w:spacing w:before="100" w:beforeAutospacing="1" w:afterLines="50" w:line="500" w:lineRule="exact"/>
              <w:jc w:val="left"/>
              <w:textAlignment w:val="center"/>
              <w:rPr>
                <w:rFonts w:ascii="Times New Roman" w:hAnsi="Times New Roman" w:cs="Times New Roman"/>
                <w:sz w:val="18"/>
                <w:szCs w:val="18"/>
              </w:rPr>
            </w:pPr>
            <w:r w:rsidRPr="00262BD1">
              <w:rPr>
                <w:rFonts w:ascii="Times New Roman" w:hAnsi="Times New Roman" w:cs="Times New Roman"/>
                <w:sz w:val="18"/>
                <w:szCs w:val="18"/>
              </w:rPr>
              <w:t>实训实习与毕业设计</w:t>
            </w:r>
          </w:p>
        </w:tc>
        <w:tc>
          <w:tcPr>
            <w:tcW w:w="4567" w:type="dxa"/>
            <w:gridSpan w:val="5"/>
            <w:tcBorders>
              <w:top w:val="single" w:sz="4" w:space="0" w:color="auto"/>
              <w:left w:val="single" w:sz="4" w:space="0" w:color="auto"/>
              <w:bottom w:val="single" w:sz="4" w:space="0" w:color="auto"/>
              <w:right w:val="single" w:sz="4" w:space="0" w:color="auto"/>
            </w:tcBorders>
            <w:vAlign w:val="center"/>
          </w:tcPr>
          <w:p w:rsidR="00784F7A" w:rsidRPr="00262BD1" w:rsidRDefault="00784F7A" w:rsidP="00784F7A">
            <w:pPr>
              <w:jc w:val="left"/>
              <w:rPr>
                <w:rFonts w:ascii="Times New Roman" w:hAnsi="Times New Roman" w:cs="Times New Roman"/>
                <w:sz w:val="18"/>
                <w:szCs w:val="18"/>
              </w:rPr>
            </w:pPr>
            <w:r w:rsidRPr="00262BD1">
              <w:rPr>
                <w:rFonts w:ascii="Times New Roman" w:hAnsi="Times New Roman" w:cs="Times New Roman"/>
                <w:sz w:val="18"/>
                <w:szCs w:val="18"/>
              </w:rPr>
              <w:t>17</w:t>
            </w:r>
            <w:r w:rsidRPr="00262BD1">
              <w:rPr>
                <w:rFonts w:ascii="Times New Roman" w:hAnsi="Times New Roman" w:cs="Times New Roman"/>
                <w:sz w:val="18"/>
                <w:szCs w:val="18"/>
              </w:rPr>
              <w:t>年夏编制完成实训实习与毕业设计大纲</w:t>
            </w:r>
          </w:p>
        </w:tc>
        <w:tc>
          <w:tcPr>
            <w:tcW w:w="733" w:type="dxa"/>
            <w:tcBorders>
              <w:top w:val="single" w:sz="4" w:space="0" w:color="auto"/>
              <w:left w:val="single" w:sz="4" w:space="0" w:color="auto"/>
              <w:bottom w:val="single" w:sz="4" w:space="0" w:color="auto"/>
              <w:right w:val="single" w:sz="4" w:space="0" w:color="auto"/>
            </w:tcBorders>
            <w:vAlign w:val="center"/>
          </w:tcPr>
          <w:p w:rsidR="00784F7A" w:rsidRPr="00262BD1" w:rsidRDefault="00784F7A" w:rsidP="00784F7A">
            <w:pPr>
              <w:jc w:val="center"/>
              <w:rPr>
                <w:rFonts w:ascii="Times New Roman" w:hAnsi="Times New Roman" w:cs="Times New Roman"/>
                <w:sz w:val="18"/>
                <w:szCs w:val="18"/>
              </w:rPr>
            </w:pPr>
            <w:r w:rsidRPr="00262BD1">
              <w:rPr>
                <w:rFonts w:ascii="Times New Roman" w:hAnsi="Times New Roman" w:cs="Times New Roman"/>
                <w:sz w:val="18"/>
                <w:szCs w:val="18"/>
              </w:rPr>
              <w:t>5</w:t>
            </w:r>
          </w:p>
        </w:tc>
      </w:tr>
    </w:tbl>
    <w:p w:rsidR="00A91276" w:rsidRPr="0003621C" w:rsidRDefault="00A91276">
      <w:pPr>
        <w:widowControl/>
        <w:ind w:firstLine="345"/>
        <w:jc w:val="left"/>
        <w:rPr>
          <w:rFonts w:ascii="Times New Roman" w:hAnsi="Times New Roman" w:cs="Times New Roman"/>
          <w:bCs/>
        </w:rPr>
      </w:pPr>
      <w:r w:rsidRPr="0003621C">
        <w:rPr>
          <w:rFonts w:ascii="Times New Roman" w:hAnsi="Times New Roman" w:cs="Times New Roman"/>
          <w:bCs/>
        </w:rPr>
        <w:t>说明：</w:t>
      </w:r>
    </w:p>
    <w:p w:rsidR="00A91276" w:rsidRPr="0003621C" w:rsidRDefault="00A91276">
      <w:pPr>
        <w:widowControl/>
        <w:ind w:firstLine="345"/>
        <w:jc w:val="left"/>
        <w:rPr>
          <w:rFonts w:ascii="Times New Roman" w:hAnsi="Times New Roman" w:cs="Times New Roman"/>
          <w:kern w:val="0"/>
        </w:rPr>
      </w:pPr>
      <w:r w:rsidRPr="0003621C">
        <w:rPr>
          <w:rFonts w:ascii="Times New Roman" w:hAnsi="Times New Roman" w:cs="Times New Roman"/>
          <w:bCs/>
        </w:rPr>
        <w:t>1</w:t>
      </w:r>
      <w:r w:rsidRPr="0003621C">
        <w:rPr>
          <w:rFonts w:ascii="Times New Roman" w:hAnsi="Times New Roman" w:cs="Times New Roman"/>
          <w:bCs/>
        </w:rPr>
        <w:t>）</w:t>
      </w:r>
      <w:r w:rsidRPr="0003621C">
        <w:rPr>
          <w:rFonts w:ascii="Times New Roman" w:hAnsi="Times New Roman" w:cs="Times New Roman"/>
          <w:kern w:val="0"/>
        </w:rPr>
        <w:t>IP</w:t>
      </w:r>
      <w:r w:rsidRPr="0003621C">
        <w:rPr>
          <w:rFonts w:ascii="Times New Roman" w:hAnsi="Times New Roman" w:cs="Times New Roman"/>
          <w:kern w:val="0"/>
        </w:rPr>
        <w:t>课件是一种基于计算机网络的流媒体和超文本构成的教学课件，它图、文、声并茂，同时有老师讲课</w:t>
      </w:r>
      <w:proofErr w:type="gramStart"/>
      <w:r w:rsidRPr="0003621C">
        <w:rPr>
          <w:rFonts w:ascii="Times New Roman" w:hAnsi="Times New Roman" w:cs="Times New Roman"/>
          <w:kern w:val="0"/>
        </w:rPr>
        <w:t>图象</w:t>
      </w:r>
      <w:proofErr w:type="gramEnd"/>
      <w:r w:rsidRPr="0003621C">
        <w:rPr>
          <w:rFonts w:ascii="Times New Roman" w:hAnsi="Times New Roman" w:cs="Times New Roman"/>
          <w:kern w:val="0"/>
        </w:rPr>
        <w:t>和声音播放。学员可登录到学校网站点播所需的课件。</w:t>
      </w:r>
    </w:p>
    <w:p w:rsidR="00A91276" w:rsidRPr="0003621C" w:rsidRDefault="00A91276">
      <w:pPr>
        <w:widowControl/>
        <w:ind w:firstLine="345"/>
        <w:jc w:val="left"/>
        <w:rPr>
          <w:rFonts w:ascii="Times New Roman" w:hAnsi="Times New Roman" w:cs="Times New Roman"/>
          <w:bCs/>
        </w:rPr>
      </w:pPr>
      <w:r w:rsidRPr="0003621C">
        <w:rPr>
          <w:rFonts w:ascii="Times New Roman" w:hAnsi="Times New Roman" w:cs="Times New Roman"/>
          <w:kern w:val="0"/>
        </w:rPr>
        <w:t>2</w:t>
      </w:r>
      <w:r w:rsidRPr="0003621C">
        <w:rPr>
          <w:rFonts w:ascii="Times New Roman" w:hAnsi="Times New Roman" w:cs="Times New Roman"/>
          <w:kern w:val="0"/>
        </w:rPr>
        <w:t>）</w:t>
      </w:r>
      <w:r w:rsidRPr="0003621C">
        <w:rPr>
          <w:rFonts w:ascii="Times New Roman" w:hAnsi="Times New Roman" w:cs="Times New Roman"/>
          <w:kern w:val="0"/>
        </w:rPr>
        <w:t>CAI</w:t>
      </w:r>
      <w:r w:rsidRPr="0003621C">
        <w:rPr>
          <w:rFonts w:ascii="Times New Roman" w:hAnsi="Times New Roman" w:cs="Times New Roman"/>
          <w:kern w:val="0"/>
        </w:rPr>
        <w:t>全称</w:t>
      </w:r>
      <w:r w:rsidRPr="0003621C">
        <w:rPr>
          <w:rFonts w:ascii="Times New Roman" w:hAnsi="Times New Roman" w:cs="Times New Roman"/>
          <w:kern w:val="0"/>
        </w:rPr>
        <w:t>Comput</w:t>
      </w:r>
      <w:r w:rsidR="00524279">
        <w:rPr>
          <w:rFonts w:ascii="Times New Roman" w:hAnsi="Times New Roman" w:cs="Times New Roman"/>
          <w:kern w:val="0"/>
        </w:rPr>
        <w:t>er</w:t>
      </w:r>
      <w:r w:rsidRPr="0003621C">
        <w:rPr>
          <w:rFonts w:ascii="Times New Roman" w:hAnsi="Times New Roman" w:cs="Times New Roman"/>
          <w:kern w:val="0"/>
        </w:rPr>
        <w:t xml:space="preserve"> Aided Instruction</w:t>
      </w:r>
      <w:r w:rsidRPr="0003621C">
        <w:rPr>
          <w:rFonts w:ascii="Times New Roman" w:hAnsi="Times New Roman" w:cs="Times New Roman"/>
          <w:kern w:val="0"/>
        </w:rPr>
        <w:t>（计算机辅助说明）。</w:t>
      </w:r>
    </w:p>
    <w:p w:rsidR="00952DA3" w:rsidRPr="0003621C" w:rsidRDefault="00952DA3" w:rsidP="00A91276">
      <w:pPr>
        <w:pStyle w:val="31"/>
        <w:spacing w:line="360" w:lineRule="auto"/>
        <w:ind w:firstLine="600"/>
        <w:rPr>
          <w:rFonts w:ascii="Times New Roman" w:eastAsia="仿宋" w:hAnsi="Times New Roman" w:cs="Times New Roman"/>
          <w:sz w:val="30"/>
          <w:szCs w:val="30"/>
        </w:rPr>
      </w:pPr>
    </w:p>
    <w:p w:rsidR="00952DA3" w:rsidRPr="0003621C" w:rsidRDefault="00952DA3" w:rsidP="00A91276">
      <w:pPr>
        <w:pStyle w:val="31"/>
        <w:spacing w:line="360" w:lineRule="auto"/>
        <w:ind w:firstLine="600"/>
        <w:rPr>
          <w:rFonts w:ascii="Times New Roman" w:eastAsia="仿宋" w:hAnsi="Times New Roman" w:cs="Times New Roman"/>
          <w:sz w:val="30"/>
          <w:szCs w:val="30"/>
        </w:rPr>
      </w:pPr>
    </w:p>
    <w:p w:rsidR="00952DA3" w:rsidRPr="0003621C" w:rsidRDefault="00952DA3" w:rsidP="00A91276">
      <w:pPr>
        <w:pStyle w:val="31"/>
        <w:spacing w:line="360" w:lineRule="auto"/>
        <w:ind w:firstLine="600"/>
        <w:rPr>
          <w:rFonts w:ascii="Times New Roman" w:eastAsia="仿宋" w:hAnsi="Times New Roman" w:cs="Times New Roman"/>
          <w:sz w:val="30"/>
          <w:szCs w:val="30"/>
        </w:rPr>
      </w:pPr>
    </w:p>
    <w:p w:rsidR="00952DA3" w:rsidRPr="0003621C" w:rsidRDefault="00952DA3" w:rsidP="00A91276">
      <w:pPr>
        <w:pStyle w:val="31"/>
        <w:spacing w:line="360" w:lineRule="auto"/>
        <w:ind w:firstLine="600"/>
        <w:rPr>
          <w:rFonts w:ascii="Times New Roman" w:eastAsia="仿宋" w:hAnsi="Times New Roman" w:cs="Times New Roman"/>
          <w:sz w:val="30"/>
          <w:szCs w:val="30"/>
        </w:rPr>
      </w:pPr>
    </w:p>
    <w:p w:rsidR="00952DA3" w:rsidRDefault="00952DA3" w:rsidP="00A91276">
      <w:pPr>
        <w:pStyle w:val="31"/>
        <w:spacing w:line="360" w:lineRule="auto"/>
        <w:ind w:firstLine="600"/>
        <w:rPr>
          <w:rFonts w:ascii="Times New Roman" w:eastAsia="仿宋" w:hAnsi="Times New Roman" w:cs="Times New Roman"/>
          <w:sz w:val="30"/>
          <w:szCs w:val="30"/>
        </w:rPr>
      </w:pPr>
    </w:p>
    <w:p w:rsidR="00784F7A" w:rsidRDefault="00784F7A" w:rsidP="00A91276">
      <w:pPr>
        <w:pStyle w:val="31"/>
        <w:spacing w:line="360" w:lineRule="auto"/>
        <w:ind w:firstLine="600"/>
        <w:rPr>
          <w:rFonts w:ascii="Times New Roman" w:eastAsia="仿宋" w:hAnsi="Times New Roman" w:cs="Times New Roman"/>
          <w:sz w:val="30"/>
          <w:szCs w:val="30"/>
        </w:rPr>
      </w:pPr>
    </w:p>
    <w:p w:rsidR="003F4806" w:rsidRPr="0003621C" w:rsidRDefault="003F4806" w:rsidP="00A91276">
      <w:pPr>
        <w:pStyle w:val="31"/>
        <w:spacing w:line="360" w:lineRule="auto"/>
        <w:ind w:firstLine="600"/>
        <w:rPr>
          <w:rFonts w:ascii="Times New Roman" w:eastAsia="仿宋" w:hAnsi="Times New Roman" w:cs="Times New Roman"/>
          <w:sz w:val="30"/>
          <w:szCs w:val="30"/>
        </w:rPr>
      </w:pPr>
    </w:p>
    <w:p w:rsidR="00952DA3" w:rsidRPr="0003621C" w:rsidRDefault="00952DA3" w:rsidP="00A91276">
      <w:pPr>
        <w:pStyle w:val="31"/>
        <w:spacing w:line="360" w:lineRule="auto"/>
        <w:ind w:firstLine="600"/>
        <w:rPr>
          <w:rFonts w:ascii="Times New Roman" w:eastAsia="仿宋" w:hAnsi="Times New Roman" w:cs="Times New Roman"/>
          <w:sz w:val="30"/>
          <w:szCs w:val="30"/>
        </w:rPr>
      </w:pPr>
    </w:p>
    <w:p w:rsidR="00A91276" w:rsidRPr="0003621C" w:rsidRDefault="00A91276" w:rsidP="00A91276">
      <w:pPr>
        <w:pStyle w:val="31"/>
        <w:spacing w:line="360" w:lineRule="auto"/>
        <w:ind w:firstLine="600"/>
        <w:rPr>
          <w:rFonts w:ascii="Times New Roman" w:eastAsia="仿宋" w:hAnsi="Times New Roman" w:cs="Times New Roman"/>
          <w:sz w:val="30"/>
          <w:szCs w:val="30"/>
        </w:rPr>
      </w:pPr>
      <w:r w:rsidRPr="0003621C">
        <w:rPr>
          <w:rFonts w:ascii="Times New Roman" w:eastAsia="仿宋" w:hAnsi="Times New Roman" w:cs="Times New Roman"/>
          <w:sz w:val="30"/>
          <w:szCs w:val="30"/>
        </w:rPr>
        <w:lastRenderedPageBreak/>
        <w:t>5</w:t>
      </w:r>
      <w:r w:rsidRPr="0003621C">
        <w:rPr>
          <w:rFonts w:ascii="Times New Roman" w:eastAsia="仿宋" w:hAnsi="Times New Roman" w:cs="Times New Roman"/>
          <w:sz w:val="30"/>
          <w:szCs w:val="30"/>
        </w:rPr>
        <w:t>．</w:t>
      </w:r>
      <w:r w:rsidRPr="0003621C">
        <w:rPr>
          <w:rFonts w:ascii="Times New Roman" w:eastAsia="仿宋" w:hAnsi="Times New Roman" w:cs="Times New Roman"/>
          <w:sz w:val="30"/>
          <w:szCs w:val="30"/>
        </w:rPr>
        <w:t>2015</w:t>
      </w:r>
      <w:r w:rsidRPr="0003621C">
        <w:rPr>
          <w:rFonts w:ascii="Times New Roman" w:eastAsia="仿宋" w:hAnsi="Times New Roman" w:cs="Times New Roman"/>
          <w:sz w:val="30"/>
          <w:szCs w:val="30"/>
        </w:rPr>
        <w:t>年秋（第一学期）教学资源到位情况</w:t>
      </w:r>
    </w:p>
    <w:p w:rsidR="00A91276" w:rsidRPr="0003621C" w:rsidRDefault="00A91276" w:rsidP="009206F2">
      <w:pPr>
        <w:pStyle w:val="31"/>
        <w:spacing w:line="320" w:lineRule="exact"/>
        <w:ind w:firstLine="422"/>
        <w:rPr>
          <w:rFonts w:ascii="Times New Roman" w:hAnsi="Times New Roman" w:cs="Times New Roman"/>
          <w:b/>
          <w:bCs/>
          <w:sz w:val="21"/>
          <w:szCs w:val="21"/>
        </w:rPr>
      </w:pPr>
      <w:r w:rsidRPr="0003621C">
        <w:rPr>
          <w:rFonts w:ascii="Times New Roman" w:hAnsi="Times New Roman" w:cs="Times New Roman"/>
          <w:b/>
          <w:bCs/>
          <w:sz w:val="21"/>
          <w:szCs w:val="21"/>
        </w:rPr>
        <w:t>表二</w:t>
      </w:r>
    </w:p>
    <w:tbl>
      <w:tblPr>
        <w:tblW w:w="89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2"/>
        <w:gridCol w:w="2835"/>
        <w:gridCol w:w="1134"/>
        <w:gridCol w:w="426"/>
        <w:gridCol w:w="992"/>
        <w:gridCol w:w="664"/>
        <w:gridCol w:w="1179"/>
        <w:gridCol w:w="1169"/>
      </w:tblGrid>
      <w:tr w:rsidR="00A91276" w:rsidRPr="0003621C" w:rsidTr="00952DA3">
        <w:trPr>
          <w:cantSplit/>
          <w:trHeight w:val="699"/>
          <w:jc w:val="center"/>
        </w:trPr>
        <w:tc>
          <w:tcPr>
            <w:tcW w:w="562" w:type="dxa"/>
            <w:tcBorders>
              <w:top w:val="single" w:sz="4" w:space="0" w:color="auto"/>
              <w:left w:val="single" w:sz="4" w:space="0" w:color="auto"/>
              <w:bottom w:val="single" w:sz="4" w:space="0" w:color="auto"/>
              <w:right w:val="single" w:sz="4" w:space="0" w:color="auto"/>
            </w:tcBorders>
            <w:shd w:val="clear" w:color="auto" w:fill="CCFFCC"/>
            <w:vAlign w:val="center"/>
          </w:tcPr>
          <w:p w:rsidR="00A91276" w:rsidRPr="0003621C" w:rsidRDefault="00A91276">
            <w:pPr>
              <w:jc w:val="center"/>
              <w:rPr>
                <w:rFonts w:ascii="Times New Roman" w:hAnsi="Times New Roman" w:cs="Times New Roman"/>
                <w:b/>
                <w:szCs w:val="21"/>
              </w:rPr>
            </w:pPr>
            <w:r w:rsidRPr="0003621C">
              <w:rPr>
                <w:rFonts w:ascii="Times New Roman" w:hAnsi="Times New Roman" w:cs="Times New Roman"/>
                <w:b/>
                <w:szCs w:val="21"/>
              </w:rPr>
              <w:t>序号</w:t>
            </w:r>
          </w:p>
        </w:tc>
        <w:tc>
          <w:tcPr>
            <w:tcW w:w="2835" w:type="dxa"/>
            <w:tcBorders>
              <w:top w:val="single" w:sz="4" w:space="0" w:color="auto"/>
              <w:left w:val="single" w:sz="4" w:space="0" w:color="auto"/>
              <w:bottom w:val="single" w:sz="4" w:space="0" w:color="auto"/>
              <w:right w:val="single" w:sz="4" w:space="0" w:color="auto"/>
            </w:tcBorders>
            <w:shd w:val="clear" w:color="auto" w:fill="CCFFCC"/>
            <w:vAlign w:val="center"/>
          </w:tcPr>
          <w:p w:rsidR="00A91276" w:rsidRPr="0003621C" w:rsidRDefault="00A91276">
            <w:pPr>
              <w:jc w:val="center"/>
              <w:rPr>
                <w:rFonts w:ascii="Times New Roman" w:hAnsi="Times New Roman" w:cs="Times New Roman"/>
                <w:b/>
                <w:szCs w:val="21"/>
              </w:rPr>
            </w:pPr>
            <w:r w:rsidRPr="0003621C">
              <w:rPr>
                <w:rFonts w:ascii="Times New Roman" w:hAnsi="Times New Roman" w:cs="Times New Roman"/>
                <w:b/>
                <w:snapToGrid w:val="0"/>
                <w:szCs w:val="21"/>
              </w:rPr>
              <w:t>课程名称</w:t>
            </w:r>
          </w:p>
        </w:tc>
        <w:tc>
          <w:tcPr>
            <w:tcW w:w="1134" w:type="dxa"/>
            <w:tcBorders>
              <w:top w:val="single" w:sz="4" w:space="0" w:color="auto"/>
              <w:left w:val="single" w:sz="4" w:space="0" w:color="auto"/>
              <w:bottom w:val="single" w:sz="4" w:space="0" w:color="auto"/>
              <w:right w:val="single" w:sz="4" w:space="0" w:color="auto"/>
            </w:tcBorders>
            <w:shd w:val="clear" w:color="auto" w:fill="CCFFCC"/>
            <w:vAlign w:val="center"/>
          </w:tcPr>
          <w:p w:rsidR="00A91276" w:rsidRPr="0003621C" w:rsidRDefault="00A91276">
            <w:pPr>
              <w:jc w:val="center"/>
              <w:rPr>
                <w:rFonts w:ascii="Times New Roman" w:hAnsi="Times New Roman" w:cs="Times New Roman"/>
                <w:b/>
                <w:szCs w:val="21"/>
              </w:rPr>
            </w:pPr>
            <w:r w:rsidRPr="0003621C">
              <w:rPr>
                <w:rFonts w:ascii="Times New Roman" w:hAnsi="Times New Roman" w:cs="Times New Roman"/>
                <w:b/>
                <w:szCs w:val="21"/>
              </w:rPr>
              <w:t>课程</w:t>
            </w:r>
          </w:p>
          <w:p w:rsidR="00A91276" w:rsidRPr="0003621C" w:rsidRDefault="00A91276">
            <w:pPr>
              <w:jc w:val="center"/>
              <w:rPr>
                <w:rFonts w:ascii="Times New Roman" w:hAnsi="Times New Roman" w:cs="Times New Roman"/>
                <w:b/>
                <w:szCs w:val="21"/>
              </w:rPr>
            </w:pPr>
            <w:r w:rsidRPr="0003621C">
              <w:rPr>
                <w:rFonts w:ascii="Times New Roman" w:hAnsi="Times New Roman" w:cs="Times New Roman"/>
                <w:b/>
                <w:szCs w:val="21"/>
              </w:rPr>
              <w:t>性质</w:t>
            </w:r>
          </w:p>
        </w:tc>
        <w:tc>
          <w:tcPr>
            <w:tcW w:w="426" w:type="dxa"/>
            <w:tcBorders>
              <w:top w:val="single" w:sz="4" w:space="0" w:color="auto"/>
              <w:left w:val="single" w:sz="4" w:space="0" w:color="auto"/>
              <w:bottom w:val="single" w:sz="4" w:space="0" w:color="auto"/>
              <w:right w:val="single" w:sz="4" w:space="0" w:color="auto"/>
            </w:tcBorders>
            <w:shd w:val="clear" w:color="auto" w:fill="CCFFCC"/>
            <w:vAlign w:val="center"/>
          </w:tcPr>
          <w:p w:rsidR="00A91276" w:rsidRPr="0003621C" w:rsidRDefault="00A91276">
            <w:pPr>
              <w:jc w:val="center"/>
              <w:rPr>
                <w:rFonts w:ascii="Times New Roman" w:hAnsi="Times New Roman" w:cs="Times New Roman"/>
                <w:b/>
                <w:szCs w:val="21"/>
              </w:rPr>
            </w:pPr>
            <w:r w:rsidRPr="0003621C">
              <w:rPr>
                <w:rFonts w:ascii="Times New Roman" w:hAnsi="Times New Roman" w:cs="Times New Roman"/>
                <w:b/>
                <w:szCs w:val="21"/>
              </w:rPr>
              <w:t>开设</w:t>
            </w:r>
          </w:p>
          <w:p w:rsidR="00A91276" w:rsidRPr="0003621C" w:rsidRDefault="00A91276">
            <w:pPr>
              <w:jc w:val="center"/>
              <w:rPr>
                <w:rFonts w:ascii="Times New Roman" w:hAnsi="Times New Roman" w:cs="Times New Roman"/>
                <w:b/>
                <w:szCs w:val="21"/>
              </w:rPr>
            </w:pPr>
            <w:r w:rsidRPr="0003621C">
              <w:rPr>
                <w:rFonts w:ascii="Times New Roman" w:hAnsi="Times New Roman" w:cs="Times New Roman"/>
                <w:b/>
                <w:szCs w:val="21"/>
              </w:rPr>
              <w:t>学期</w:t>
            </w:r>
          </w:p>
        </w:tc>
        <w:tc>
          <w:tcPr>
            <w:tcW w:w="992" w:type="dxa"/>
            <w:tcBorders>
              <w:top w:val="single" w:sz="4" w:space="0" w:color="auto"/>
              <w:left w:val="single" w:sz="4" w:space="0" w:color="auto"/>
              <w:bottom w:val="single" w:sz="4" w:space="0" w:color="auto"/>
              <w:right w:val="single" w:sz="4" w:space="0" w:color="auto"/>
            </w:tcBorders>
            <w:shd w:val="clear" w:color="auto" w:fill="CCFFCC"/>
            <w:vAlign w:val="center"/>
          </w:tcPr>
          <w:p w:rsidR="00A91276" w:rsidRPr="0003621C" w:rsidRDefault="00A91276">
            <w:pPr>
              <w:jc w:val="center"/>
              <w:rPr>
                <w:rFonts w:ascii="Times New Roman" w:hAnsi="Times New Roman" w:cs="Times New Roman"/>
                <w:b/>
                <w:szCs w:val="21"/>
              </w:rPr>
            </w:pPr>
            <w:r w:rsidRPr="0003621C">
              <w:rPr>
                <w:rFonts w:ascii="Times New Roman" w:hAnsi="Times New Roman" w:cs="Times New Roman"/>
                <w:b/>
                <w:szCs w:val="21"/>
              </w:rPr>
              <w:t>电子文稿及</w:t>
            </w:r>
            <w:r w:rsidRPr="0003621C">
              <w:rPr>
                <w:rFonts w:ascii="Times New Roman" w:hAnsi="Times New Roman" w:cs="Times New Roman"/>
                <w:b/>
                <w:szCs w:val="21"/>
              </w:rPr>
              <w:t>PPT</w:t>
            </w:r>
          </w:p>
        </w:tc>
        <w:tc>
          <w:tcPr>
            <w:tcW w:w="664" w:type="dxa"/>
            <w:tcBorders>
              <w:top w:val="single" w:sz="4" w:space="0" w:color="auto"/>
              <w:left w:val="single" w:sz="4" w:space="0" w:color="auto"/>
              <w:bottom w:val="single" w:sz="4" w:space="0" w:color="auto"/>
              <w:right w:val="single" w:sz="4" w:space="0" w:color="auto"/>
            </w:tcBorders>
            <w:shd w:val="clear" w:color="auto" w:fill="CCFFCC"/>
            <w:vAlign w:val="center"/>
          </w:tcPr>
          <w:p w:rsidR="00A91276" w:rsidRPr="0003621C" w:rsidRDefault="00A91276">
            <w:pPr>
              <w:jc w:val="center"/>
              <w:rPr>
                <w:rFonts w:ascii="Times New Roman" w:hAnsi="Times New Roman" w:cs="Times New Roman"/>
                <w:b/>
                <w:szCs w:val="21"/>
              </w:rPr>
            </w:pPr>
            <w:r w:rsidRPr="0003621C">
              <w:rPr>
                <w:rFonts w:ascii="Times New Roman" w:hAnsi="Times New Roman" w:cs="Times New Roman"/>
                <w:b/>
                <w:szCs w:val="21"/>
              </w:rPr>
              <w:t>录像</w:t>
            </w:r>
          </w:p>
        </w:tc>
        <w:tc>
          <w:tcPr>
            <w:tcW w:w="1179" w:type="dxa"/>
            <w:tcBorders>
              <w:top w:val="single" w:sz="4" w:space="0" w:color="auto"/>
              <w:left w:val="single" w:sz="4" w:space="0" w:color="auto"/>
              <w:bottom w:val="single" w:sz="4" w:space="0" w:color="auto"/>
              <w:right w:val="single" w:sz="4" w:space="0" w:color="auto"/>
            </w:tcBorders>
            <w:shd w:val="clear" w:color="auto" w:fill="CCFFCC"/>
            <w:vAlign w:val="center"/>
          </w:tcPr>
          <w:p w:rsidR="00A91276" w:rsidRPr="0003621C" w:rsidRDefault="00A91276">
            <w:pPr>
              <w:jc w:val="center"/>
              <w:rPr>
                <w:rFonts w:ascii="Times New Roman" w:hAnsi="Times New Roman" w:cs="Times New Roman"/>
                <w:b/>
                <w:szCs w:val="21"/>
              </w:rPr>
            </w:pPr>
            <w:r w:rsidRPr="0003621C">
              <w:rPr>
                <w:rFonts w:ascii="Times New Roman" w:hAnsi="Times New Roman" w:cs="Times New Roman"/>
                <w:b/>
                <w:szCs w:val="21"/>
              </w:rPr>
              <w:t>教材</w:t>
            </w:r>
          </w:p>
        </w:tc>
        <w:tc>
          <w:tcPr>
            <w:tcW w:w="1169" w:type="dxa"/>
            <w:tcBorders>
              <w:top w:val="single" w:sz="4" w:space="0" w:color="auto"/>
              <w:left w:val="single" w:sz="4" w:space="0" w:color="auto"/>
              <w:bottom w:val="single" w:sz="4" w:space="0" w:color="auto"/>
              <w:right w:val="single" w:sz="4" w:space="0" w:color="auto"/>
            </w:tcBorders>
            <w:shd w:val="clear" w:color="auto" w:fill="CCFFCC"/>
            <w:vAlign w:val="center"/>
          </w:tcPr>
          <w:p w:rsidR="00A91276" w:rsidRPr="0003621C" w:rsidRDefault="00A91276">
            <w:pPr>
              <w:jc w:val="center"/>
              <w:rPr>
                <w:rFonts w:ascii="Times New Roman" w:hAnsi="Times New Roman" w:cs="Times New Roman"/>
                <w:b/>
                <w:szCs w:val="21"/>
              </w:rPr>
            </w:pPr>
            <w:r w:rsidRPr="0003621C">
              <w:rPr>
                <w:rFonts w:ascii="Times New Roman" w:hAnsi="Times New Roman" w:cs="Times New Roman"/>
                <w:b/>
                <w:szCs w:val="21"/>
              </w:rPr>
              <w:t>教师</w:t>
            </w:r>
          </w:p>
        </w:tc>
      </w:tr>
      <w:tr w:rsidR="00367874" w:rsidRPr="0003621C" w:rsidTr="00366E8A">
        <w:trPr>
          <w:cantSplit/>
          <w:trHeight w:val="489"/>
          <w:jc w:val="center"/>
        </w:trPr>
        <w:tc>
          <w:tcPr>
            <w:tcW w:w="562" w:type="dxa"/>
            <w:tcBorders>
              <w:top w:val="single" w:sz="4" w:space="0" w:color="auto"/>
              <w:left w:val="single" w:sz="4" w:space="0" w:color="auto"/>
              <w:bottom w:val="single" w:sz="4" w:space="0" w:color="auto"/>
              <w:right w:val="single" w:sz="4" w:space="0" w:color="auto"/>
            </w:tcBorders>
            <w:vAlign w:val="center"/>
          </w:tcPr>
          <w:p w:rsidR="00367874" w:rsidRPr="0003621C" w:rsidRDefault="00367874">
            <w:pPr>
              <w:widowControl/>
              <w:jc w:val="center"/>
              <w:rPr>
                <w:rFonts w:ascii="Times New Roman" w:hAnsi="Times New Roman" w:cs="Times New Roman"/>
                <w:kern w:val="0"/>
                <w:sz w:val="18"/>
                <w:szCs w:val="18"/>
              </w:rPr>
            </w:pPr>
            <w:r w:rsidRPr="0003621C">
              <w:rPr>
                <w:rFonts w:ascii="Times New Roman" w:hAnsi="Times New Roman" w:cs="Times New Roman"/>
                <w:kern w:val="0"/>
                <w:sz w:val="18"/>
                <w:szCs w:val="18"/>
              </w:rPr>
              <w:t>1</w:t>
            </w:r>
          </w:p>
        </w:tc>
        <w:tc>
          <w:tcPr>
            <w:tcW w:w="2835" w:type="dxa"/>
            <w:tcBorders>
              <w:top w:val="single" w:sz="4" w:space="0" w:color="auto"/>
              <w:left w:val="single" w:sz="4" w:space="0" w:color="auto"/>
              <w:bottom w:val="single" w:sz="4" w:space="0" w:color="auto"/>
              <w:right w:val="single" w:sz="4" w:space="0" w:color="auto"/>
            </w:tcBorders>
            <w:vAlign w:val="center"/>
          </w:tcPr>
          <w:p w:rsidR="00367874" w:rsidRPr="0003621C" w:rsidRDefault="00367874">
            <w:pPr>
              <w:widowControl/>
              <w:spacing w:line="280" w:lineRule="exact"/>
              <w:jc w:val="left"/>
              <w:textAlignment w:val="center"/>
              <w:rPr>
                <w:rFonts w:ascii="Times New Roman" w:hAnsi="Times New Roman" w:cs="Times New Roman"/>
                <w:sz w:val="18"/>
                <w:szCs w:val="18"/>
              </w:rPr>
            </w:pPr>
            <w:r w:rsidRPr="0003621C">
              <w:rPr>
                <w:rFonts w:ascii="Times New Roman" w:hAnsi="Times New Roman" w:cs="Times New Roman"/>
                <w:sz w:val="18"/>
                <w:szCs w:val="18"/>
              </w:rPr>
              <w:t>中国特色社会主义理论体系概论</w:t>
            </w:r>
          </w:p>
        </w:tc>
        <w:tc>
          <w:tcPr>
            <w:tcW w:w="1134" w:type="dxa"/>
            <w:vMerge w:val="restart"/>
            <w:tcBorders>
              <w:top w:val="single" w:sz="4" w:space="0" w:color="auto"/>
              <w:left w:val="single" w:sz="4" w:space="0" w:color="auto"/>
              <w:right w:val="single" w:sz="4" w:space="0" w:color="auto"/>
            </w:tcBorders>
            <w:vAlign w:val="center"/>
          </w:tcPr>
          <w:p w:rsidR="00367874" w:rsidRPr="0003621C" w:rsidRDefault="00367874">
            <w:pPr>
              <w:jc w:val="center"/>
              <w:rPr>
                <w:rFonts w:ascii="Times New Roman" w:hAnsi="Times New Roman" w:cs="Times New Roman"/>
                <w:kern w:val="0"/>
                <w:sz w:val="18"/>
                <w:szCs w:val="18"/>
              </w:rPr>
            </w:pPr>
            <w:r w:rsidRPr="0003621C">
              <w:rPr>
                <w:rFonts w:ascii="Times New Roman" w:hAnsi="Times New Roman" w:cs="Times New Roman"/>
                <w:kern w:val="0"/>
                <w:sz w:val="18"/>
                <w:szCs w:val="18"/>
              </w:rPr>
              <w:t>统设必修及选修</w:t>
            </w:r>
          </w:p>
        </w:tc>
        <w:tc>
          <w:tcPr>
            <w:tcW w:w="426" w:type="dxa"/>
            <w:tcBorders>
              <w:top w:val="single" w:sz="4" w:space="0" w:color="auto"/>
              <w:left w:val="single" w:sz="4" w:space="0" w:color="auto"/>
              <w:bottom w:val="single" w:sz="4" w:space="0" w:color="auto"/>
              <w:right w:val="single" w:sz="4" w:space="0" w:color="auto"/>
            </w:tcBorders>
            <w:vAlign w:val="center"/>
          </w:tcPr>
          <w:p w:rsidR="00367874" w:rsidRPr="0003621C" w:rsidRDefault="00367874">
            <w:pPr>
              <w:widowControl/>
              <w:jc w:val="center"/>
              <w:rPr>
                <w:rFonts w:ascii="Times New Roman" w:hAnsi="Times New Roman" w:cs="Times New Roman"/>
                <w:kern w:val="0"/>
                <w:sz w:val="18"/>
                <w:szCs w:val="18"/>
              </w:rPr>
            </w:pPr>
            <w:r w:rsidRPr="0003621C">
              <w:rPr>
                <w:rFonts w:ascii="Times New Roman" w:hAnsi="Times New Roman" w:cs="Times New Roman"/>
                <w:kern w:val="0"/>
                <w:sz w:val="18"/>
                <w:szCs w:val="18"/>
              </w:rPr>
              <w:t>1</w:t>
            </w:r>
          </w:p>
        </w:tc>
        <w:tc>
          <w:tcPr>
            <w:tcW w:w="2835" w:type="dxa"/>
            <w:gridSpan w:val="3"/>
            <w:vMerge w:val="restart"/>
            <w:tcBorders>
              <w:top w:val="single" w:sz="4" w:space="0" w:color="auto"/>
              <w:left w:val="single" w:sz="4" w:space="0" w:color="auto"/>
              <w:right w:val="single" w:sz="4" w:space="0" w:color="auto"/>
            </w:tcBorders>
            <w:vAlign w:val="center"/>
          </w:tcPr>
          <w:p w:rsidR="00367874" w:rsidRPr="0003621C" w:rsidRDefault="00367874">
            <w:pPr>
              <w:widowControl/>
              <w:jc w:val="center"/>
              <w:rPr>
                <w:rFonts w:ascii="Times New Roman" w:hAnsi="Times New Roman" w:cs="Times New Roman"/>
                <w:kern w:val="0"/>
                <w:sz w:val="18"/>
                <w:szCs w:val="18"/>
              </w:rPr>
            </w:pPr>
            <w:r w:rsidRPr="0003621C">
              <w:rPr>
                <w:rFonts w:ascii="Times New Roman" w:hAnsi="Times New Roman" w:cs="Times New Roman"/>
                <w:kern w:val="0"/>
                <w:sz w:val="18"/>
                <w:szCs w:val="18"/>
              </w:rPr>
              <w:t>国家开放大学现有资源</w:t>
            </w:r>
          </w:p>
        </w:tc>
        <w:tc>
          <w:tcPr>
            <w:tcW w:w="1169" w:type="dxa"/>
            <w:vMerge w:val="restart"/>
            <w:tcBorders>
              <w:top w:val="single" w:sz="4" w:space="0" w:color="auto"/>
              <w:left w:val="single" w:sz="4" w:space="0" w:color="auto"/>
              <w:right w:val="single" w:sz="4" w:space="0" w:color="auto"/>
            </w:tcBorders>
            <w:vAlign w:val="center"/>
          </w:tcPr>
          <w:p w:rsidR="00367874" w:rsidRPr="0003621C" w:rsidRDefault="00367874">
            <w:pPr>
              <w:rPr>
                <w:rFonts w:ascii="Times New Roman" w:hAnsi="Times New Roman" w:cs="Times New Roman"/>
                <w:kern w:val="0"/>
                <w:sz w:val="18"/>
                <w:szCs w:val="18"/>
              </w:rPr>
            </w:pPr>
            <w:r w:rsidRPr="0003621C">
              <w:rPr>
                <w:rFonts w:ascii="Times New Roman" w:hAnsi="Times New Roman" w:cs="Times New Roman"/>
                <w:kern w:val="0"/>
                <w:sz w:val="18"/>
                <w:szCs w:val="18"/>
              </w:rPr>
              <w:t>选聘优秀教师担任课程责任教师</w:t>
            </w:r>
          </w:p>
        </w:tc>
      </w:tr>
      <w:tr w:rsidR="00367874" w:rsidRPr="0003621C" w:rsidTr="00366E8A">
        <w:trPr>
          <w:cantSplit/>
          <w:trHeight w:val="340"/>
          <w:jc w:val="center"/>
        </w:trPr>
        <w:tc>
          <w:tcPr>
            <w:tcW w:w="562" w:type="dxa"/>
            <w:tcBorders>
              <w:top w:val="single" w:sz="4" w:space="0" w:color="auto"/>
              <w:left w:val="single" w:sz="4" w:space="0" w:color="auto"/>
              <w:bottom w:val="single" w:sz="4" w:space="0" w:color="auto"/>
              <w:right w:val="single" w:sz="4" w:space="0" w:color="auto"/>
            </w:tcBorders>
            <w:vAlign w:val="center"/>
          </w:tcPr>
          <w:p w:rsidR="00367874" w:rsidRPr="0003621C" w:rsidRDefault="00367874">
            <w:pPr>
              <w:widowControl/>
              <w:jc w:val="center"/>
              <w:rPr>
                <w:rFonts w:ascii="Times New Roman" w:hAnsi="Times New Roman" w:cs="Times New Roman"/>
                <w:kern w:val="0"/>
                <w:sz w:val="18"/>
                <w:szCs w:val="18"/>
              </w:rPr>
            </w:pPr>
            <w:r w:rsidRPr="0003621C">
              <w:rPr>
                <w:rFonts w:ascii="Times New Roman" w:hAnsi="Times New Roman" w:cs="Times New Roman"/>
                <w:kern w:val="0"/>
                <w:sz w:val="18"/>
                <w:szCs w:val="18"/>
              </w:rPr>
              <w:t>2</w:t>
            </w:r>
          </w:p>
        </w:tc>
        <w:tc>
          <w:tcPr>
            <w:tcW w:w="2835" w:type="dxa"/>
            <w:tcBorders>
              <w:top w:val="single" w:sz="4" w:space="0" w:color="auto"/>
              <w:left w:val="single" w:sz="4" w:space="0" w:color="auto"/>
              <w:bottom w:val="single" w:sz="4" w:space="0" w:color="auto"/>
              <w:right w:val="single" w:sz="4" w:space="0" w:color="auto"/>
            </w:tcBorders>
            <w:vAlign w:val="center"/>
          </w:tcPr>
          <w:p w:rsidR="00367874" w:rsidRPr="0003621C" w:rsidRDefault="00367874">
            <w:pPr>
              <w:widowControl/>
              <w:spacing w:line="500" w:lineRule="exact"/>
              <w:jc w:val="left"/>
              <w:textAlignment w:val="center"/>
              <w:rPr>
                <w:rFonts w:ascii="Times New Roman" w:hAnsi="Times New Roman" w:cs="Times New Roman"/>
                <w:sz w:val="18"/>
                <w:szCs w:val="18"/>
              </w:rPr>
            </w:pPr>
            <w:r w:rsidRPr="0003621C">
              <w:rPr>
                <w:rFonts w:ascii="Times New Roman" w:hAnsi="Times New Roman" w:cs="Times New Roman"/>
                <w:sz w:val="18"/>
                <w:szCs w:val="18"/>
              </w:rPr>
              <w:t>国家开放大学学习指南</w:t>
            </w:r>
          </w:p>
        </w:tc>
        <w:tc>
          <w:tcPr>
            <w:tcW w:w="1134" w:type="dxa"/>
            <w:vMerge/>
            <w:tcBorders>
              <w:left w:val="single" w:sz="4" w:space="0" w:color="auto"/>
              <w:right w:val="single" w:sz="4" w:space="0" w:color="auto"/>
            </w:tcBorders>
            <w:vAlign w:val="center"/>
          </w:tcPr>
          <w:p w:rsidR="00367874" w:rsidRPr="0003621C" w:rsidRDefault="00367874">
            <w:pPr>
              <w:rPr>
                <w:rFonts w:ascii="Times New Roman" w:hAnsi="Times New Roman" w:cs="Times New Roman"/>
                <w:kern w:val="0"/>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rsidR="00367874" w:rsidRPr="0003621C" w:rsidRDefault="00367874">
            <w:pPr>
              <w:widowControl/>
              <w:jc w:val="center"/>
              <w:rPr>
                <w:rFonts w:ascii="Times New Roman" w:hAnsi="Times New Roman" w:cs="Times New Roman"/>
                <w:kern w:val="0"/>
                <w:sz w:val="18"/>
                <w:szCs w:val="18"/>
              </w:rPr>
            </w:pPr>
            <w:r w:rsidRPr="0003621C">
              <w:rPr>
                <w:rFonts w:ascii="Times New Roman" w:hAnsi="Times New Roman" w:cs="Times New Roman"/>
                <w:kern w:val="0"/>
                <w:sz w:val="18"/>
                <w:szCs w:val="18"/>
              </w:rPr>
              <w:t>1</w:t>
            </w:r>
          </w:p>
        </w:tc>
        <w:tc>
          <w:tcPr>
            <w:tcW w:w="2835" w:type="dxa"/>
            <w:gridSpan w:val="3"/>
            <w:vMerge/>
            <w:tcBorders>
              <w:left w:val="single" w:sz="4" w:space="0" w:color="auto"/>
              <w:right w:val="single" w:sz="4" w:space="0" w:color="auto"/>
            </w:tcBorders>
            <w:vAlign w:val="center"/>
          </w:tcPr>
          <w:p w:rsidR="00367874" w:rsidRPr="0003621C" w:rsidRDefault="00367874">
            <w:pPr>
              <w:jc w:val="center"/>
              <w:rPr>
                <w:rFonts w:ascii="Times New Roman" w:hAnsi="Times New Roman" w:cs="Times New Roman"/>
                <w:kern w:val="0"/>
                <w:sz w:val="18"/>
                <w:szCs w:val="18"/>
              </w:rPr>
            </w:pPr>
          </w:p>
        </w:tc>
        <w:tc>
          <w:tcPr>
            <w:tcW w:w="1169" w:type="dxa"/>
            <w:vMerge/>
            <w:tcBorders>
              <w:left w:val="single" w:sz="4" w:space="0" w:color="auto"/>
              <w:right w:val="single" w:sz="4" w:space="0" w:color="auto"/>
            </w:tcBorders>
            <w:vAlign w:val="center"/>
          </w:tcPr>
          <w:p w:rsidR="00367874" w:rsidRPr="0003621C" w:rsidRDefault="00367874">
            <w:pPr>
              <w:rPr>
                <w:rFonts w:ascii="Times New Roman" w:hAnsi="Times New Roman" w:cs="Times New Roman"/>
                <w:kern w:val="0"/>
                <w:sz w:val="18"/>
                <w:szCs w:val="18"/>
              </w:rPr>
            </w:pPr>
          </w:p>
        </w:tc>
      </w:tr>
      <w:tr w:rsidR="00367874" w:rsidRPr="0003621C" w:rsidTr="00366E8A">
        <w:trPr>
          <w:cantSplit/>
          <w:trHeight w:val="340"/>
          <w:jc w:val="center"/>
        </w:trPr>
        <w:tc>
          <w:tcPr>
            <w:tcW w:w="562" w:type="dxa"/>
            <w:tcBorders>
              <w:top w:val="single" w:sz="4" w:space="0" w:color="auto"/>
              <w:left w:val="single" w:sz="4" w:space="0" w:color="auto"/>
              <w:bottom w:val="single" w:sz="4" w:space="0" w:color="auto"/>
              <w:right w:val="single" w:sz="4" w:space="0" w:color="auto"/>
            </w:tcBorders>
            <w:vAlign w:val="center"/>
          </w:tcPr>
          <w:p w:rsidR="00367874" w:rsidRPr="0003621C" w:rsidRDefault="00367874">
            <w:pPr>
              <w:widowControl/>
              <w:jc w:val="center"/>
              <w:rPr>
                <w:rFonts w:ascii="Times New Roman" w:hAnsi="Times New Roman" w:cs="Times New Roman"/>
                <w:kern w:val="0"/>
                <w:sz w:val="18"/>
                <w:szCs w:val="18"/>
              </w:rPr>
            </w:pPr>
            <w:r w:rsidRPr="0003621C">
              <w:rPr>
                <w:rFonts w:ascii="Times New Roman" w:hAnsi="Times New Roman" w:cs="Times New Roman"/>
                <w:kern w:val="0"/>
                <w:sz w:val="18"/>
                <w:szCs w:val="18"/>
              </w:rPr>
              <w:t>3</w:t>
            </w:r>
          </w:p>
        </w:tc>
        <w:tc>
          <w:tcPr>
            <w:tcW w:w="2835" w:type="dxa"/>
            <w:tcBorders>
              <w:top w:val="single" w:sz="4" w:space="0" w:color="auto"/>
              <w:left w:val="single" w:sz="4" w:space="0" w:color="auto"/>
              <w:bottom w:val="single" w:sz="4" w:space="0" w:color="auto"/>
              <w:right w:val="single" w:sz="4" w:space="0" w:color="auto"/>
            </w:tcBorders>
            <w:vAlign w:val="center"/>
          </w:tcPr>
          <w:p w:rsidR="00367874" w:rsidRPr="0003621C" w:rsidRDefault="00367874">
            <w:pPr>
              <w:widowControl/>
              <w:spacing w:line="500" w:lineRule="exact"/>
              <w:jc w:val="left"/>
              <w:textAlignment w:val="center"/>
              <w:rPr>
                <w:rFonts w:ascii="Times New Roman" w:hAnsi="Times New Roman" w:cs="Times New Roman"/>
                <w:sz w:val="18"/>
                <w:szCs w:val="18"/>
              </w:rPr>
            </w:pPr>
            <w:r w:rsidRPr="0003621C">
              <w:rPr>
                <w:rFonts w:ascii="Times New Roman" w:hAnsi="Times New Roman" w:cs="Times New Roman"/>
                <w:sz w:val="18"/>
                <w:szCs w:val="18"/>
              </w:rPr>
              <w:t>计算机应用基础</w:t>
            </w:r>
          </w:p>
        </w:tc>
        <w:tc>
          <w:tcPr>
            <w:tcW w:w="1134" w:type="dxa"/>
            <w:vMerge/>
            <w:tcBorders>
              <w:left w:val="single" w:sz="4" w:space="0" w:color="auto"/>
              <w:right w:val="single" w:sz="4" w:space="0" w:color="auto"/>
            </w:tcBorders>
            <w:vAlign w:val="center"/>
          </w:tcPr>
          <w:p w:rsidR="00367874" w:rsidRPr="0003621C" w:rsidRDefault="00367874">
            <w:pPr>
              <w:rPr>
                <w:rFonts w:ascii="Times New Roman" w:hAnsi="Times New Roman" w:cs="Times New Roman"/>
                <w:kern w:val="0"/>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rsidR="00367874" w:rsidRPr="0003621C" w:rsidRDefault="00367874">
            <w:pPr>
              <w:widowControl/>
              <w:jc w:val="center"/>
              <w:rPr>
                <w:rFonts w:ascii="Times New Roman" w:hAnsi="Times New Roman" w:cs="Times New Roman"/>
                <w:kern w:val="0"/>
                <w:sz w:val="18"/>
                <w:szCs w:val="18"/>
              </w:rPr>
            </w:pPr>
            <w:r w:rsidRPr="0003621C">
              <w:rPr>
                <w:rFonts w:ascii="Times New Roman" w:hAnsi="Times New Roman" w:cs="Times New Roman"/>
                <w:kern w:val="0"/>
                <w:sz w:val="18"/>
                <w:szCs w:val="18"/>
              </w:rPr>
              <w:t>1</w:t>
            </w:r>
          </w:p>
        </w:tc>
        <w:tc>
          <w:tcPr>
            <w:tcW w:w="2835" w:type="dxa"/>
            <w:gridSpan w:val="3"/>
            <w:vMerge/>
            <w:tcBorders>
              <w:left w:val="single" w:sz="4" w:space="0" w:color="auto"/>
              <w:right w:val="single" w:sz="4" w:space="0" w:color="auto"/>
            </w:tcBorders>
            <w:vAlign w:val="center"/>
          </w:tcPr>
          <w:p w:rsidR="00367874" w:rsidRPr="0003621C" w:rsidRDefault="00367874">
            <w:pPr>
              <w:jc w:val="center"/>
              <w:rPr>
                <w:rFonts w:ascii="Times New Roman" w:hAnsi="Times New Roman" w:cs="Times New Roman"/>
                <w:kern w:val="0"/>
                <w:sz w:val="18"/>
                <w:szCs w:val="18"/>
              </w:rPr>
            </w:pPr>
          </w:p>
        </w:tc>
        <w:tc>
          <w:tcPr>
            <w:tcW w:w="1169" w:type="dxa"/>
            <w:vMerge/>
            <w:tcBorders>
              <w:left w:val="single" w:sz="4" w:space="0" w:color="auto"/>
              <w:right w:val="single" w:sz="4" w:space="0" w:color="auto"/>
            </w:tcBorders>
            <w:vAlign w:val="center"/>
          </w:tcPr>
          <w:p w:rsidR="00367874" w:rsidRPr="0003621C" w:rsidRDefault="00367874">
            <w:pPr>
              <w:rPr>
                <w:rFonts w:ascii="Times New Roman" w:hAnsi="Times New Roman" w:cs="Times New Roman"/>
                <w:kern w:val="0"/>
                <w:sz w:val="18"/>
                <w:szCs w:val="18"/>
              </w:rPr>
            </w:pPr>
          </w:p>
        </w:tc>
      </w:tr>
      <w:tr w:rsidR="00367874" w:rsidRPr="0003621C" w:rsidTr="00366E8A">
        <w:trPr>
          <w:cantSplit/>
          <w:trHeight w:val="340"/>
          <w:jc w:val="center"/>
        </w:trPr>
        <w:tc>
          <w:tcPr>
            <w:tcW w:w="562" w:type="dxa"/>
            <w:tcBorders>
              <w:top w:val="single" w:sz="4" w:space="0" w:color="auto"/>
              <w:left w:val="single" w:sz="4" w:space="0" w:color="auto"/>
              <w:bottom w:val="single" w:sz="4" w:space="0" w:color="auto"/>
              <w:right w:val="single" w:sz="4" w:space="0" w:color="auto"/>
            </w:tcBorders>
            <w:vAlign w:val="center"/>
          </w:tcPr>
          <w:p w:rsidR="00367874" w:rsidRPr="0003621C" w:rsidRDefault="00367874">
            <w:pPr>
              <w:widowControl/>
              <w:jc w:val="center"/>
              <w:rPr>
                <w:rFonts w:ascii="Times New Roman" w:hAnsi="Times New Roman" w:cs="Times New Roman"/>
                <w:kern w:val="0"/>
                <w:sz w:val="18"/>
                <w:szCs w:val="18"/>
              </w:rPr>
            </w:pPr>
            <w:r w:rsidRPr="0003621C">
              <w:rPr>
                <w:rFonts w:ascii="Times New Roman" w:hAnsi="Times New Roman" w:cs="Times New Roman"/>
                <w:kern w:val="0"/>
                <w:sz w:val="18"/>
                <w:szCs w:val="18"/>
              </w:rPr>
              <w:t>4</w:t>
            </w:r>
          </w:p>
        </w:tc>
        <w:tc>
          <w:tcPr>
            <w:tcW w:w="2835" w:type="dxa"/>
            <w:tcBorders>
              <w:top w:val="single" w:sz="4" w:space="0" w:color="auto"/>
              <w:left w:val="single" w:sz="4" w:space="0" w:color="auto"/>
              <w:bottom w:val="single" w:sz="4" w:space="0" w:color="auto"/>
              <w:right w:val="single" w:sz="4" w:space="0" w:color="auto"/>
            </w:tcBorders>
            <w:vAlign w:val="center"/>
          </w:tcPr>
          <w:p w:rsidR="00367874" w:rsidRPr="0003621C" w:rsidRDefault="00367874">
            <w:pPr>
              <w:widowControl/>
              <w:spacing w:line="500" w:lineRule="exact"/>
              <w:jc w:val="left"/>
              <w:textAlignment w:val="center"/>
              <w:rPr>
                <w:rFonts w:ascii="Times New Roman" w:hAnsi="Times New Roman" w:cs="Times New Roman"/>
                <w:sz w:val="18"/>
                <w:szCs w:val="18"/>
              </w:rPr>
            </w:pPr>
            <w:r w:rsidRPr="0003621C">
              <w:rPr>
                <w:rFonts w:ascii="Times New Roman" w:hAnsi="Times New Roman" w:cs="Times New Roman"/>
                <w:sz w:val="18"/>
                <w:szCs w:val="18"/>
              </w:rPr>
              <w:t>微积分初步</w:t>
            </w:r>
          </w:p>
        </w:tc>
        <w:tc>
          <w:tcPr>
            <w:tcW w:w="1134" w:type="dxa"/>
            <w:vMerge/>
            <w:tcBorders>
              <w:left w:val="single" w:sz="4" w:space="0" w:color="auto"/>
              <w:right w:val="single" w:sz="4" w:space="0" w:color="auto"/>
            </w:tcBorders>
            <w:vAlign w:val="center"/>
          </w:tcPr>
          <w:p w:rsidR="00367874" w:rsidRPr="0003621C" w:rsidRDefault="00367874">
            <w:pPr>
              <w:rPr>
                <w:rFonts w:ascii="Times New Roman" w:hAnsi="Times New Roman" w:cs="Times New Roman"/>
                <w:kern w:val="0"/>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rsidR="00367874" w:rsidRPr="0003621C" w:rsidRDefault="00367874">
            <w:pPr>
              <w:widowControl/>
              <w:jc w:val="center"/>
              <w:rPr>
                <w:rFonts w:ascii="Times New Roman" w:hAnsi="Times New Roman" w:cs="Times New Roman"/>
                <w:kern w:val="0"/>
                <w:sz w:val="18"/>
                <w:szCs w:val="18"/>
              </w:rPr>
            </w:pPr>
            <w:r w:rsidRPr="0003621C">
              <w:rPr>
                <w:rFonts w:ascii="Times New Roman" w:hAnsi="Times New Roman" w:cs="Times New Roman"/>
                <w:kern w:val="0"/>
                <w:sz w:val="18"/>
                <w:szCs w:val="18"/>
              </w:rPr>
              <w:t>1</w:t>
            </w:r>
          </w:p>
        </w:tc>
        <w:tc>
          <w:tcPr>
            <w:tcW w:w="2835" w:type="dxa"/>
            <w:gridSpan w:val="3"/>
            <w:vMerge/>
            <w:tcBorders>
              <w:left w:val="single" w:sz="4" w:space="0" w:color="auto"/>
              <w:right w:val="single" w:sz="4" w:space="0" w:color="auto"/>
            </w:tcBorders>
            <w:vAlign w:val="center"/>
          </w:tcPr>
          <w:p w:rsidR="00367874" w:rsidRPr="0003621C" w:rsidRDefault="00367874">
            <w:pPr>
              <w:jc w:val="center"/>
              <w:rPr>
                <w:rFonts w:ascii="Times New Roman" w:hAnsi="Times New Roman" w:cs="Times New Roman"/>
                <w:kern w:val="0"/>
                <w:sz w:val="18"/>
                <w:szCs w:val="18"/>
              </w:rPr>
            </w:pPr>
          </w:p>
        </w:tc>
        <w:tc>
          <w:tcPr>
            <w:tcW w:w="1169" w:type="dxa"/>
            <w:vMerge/>
            <w:tcBorders>
              <w:left w:val="single" w:sz="4" w:space="0" w:color="auto"/>
              <w:right w:val="single" w:sz="4" w:space="0" w:color="auto"/>
            </w:tcBorders>
            <w:vAlign w:val="center"/>
          </w:tcPr>
          <w:p w:rsidR="00367874" w:rsidRPr="0003621C" w:rsidRDefault="00367874">
            <w:pPr>
              <w:rPr>
                <w:rFonts w:ascii="Times New Roman" w:hAnsi="Times New Roman" w:cs="Times New Roman"/>
                <w:kern w:val="0"/>
                <w:sz w:val="18"/>
                <w:szCs w:val="18"/>
              </w:rPr>
            </w:pPr>
          </w:p>
        </w:tc>
      </w:tr>
      <w:tr w:rsidR="00367874" w:rsidRPr="0003621C" w:rsidTr="00366E8A">
        <w:trPr>
          <w:cantSplit/>
          <w:trHeight w:val="340"/>
          <w:jc w:val="center"/>
        </w:trPr>
        <w:tc>
          <w:tcPr>
            <w:tcW w:w="562" w:type="dxa"/>
            <w:tcBorders>
              <w:top w:val="single" w:sz="4" w:space="0" w:color="auto"/>
              <w:left w:val="single" w:sz="4" w:space="0" w:color="auto"/>
              <w:bottom w:val="single" w:sz="4" w:space="0" w:color="auto"/>
              <w:right w:val="single" w:sz="4" w:space="0" w:color="auto"/>
            </w:tcBorders>
            <w:vAlign w:val="center"/>
          </w:tcPr>
          <w:p w:rsidR="00367874" w:rsidRPr="0003621C" w:rsidRDefault="00367874">
            <w:pPr>
              <w:widowControl/>
              <w:jc w:val="center"/>
              <w:rPr>
                <w:rFonts w:ascii="Times New Roman" w:hAnsi="Times New Roman" w:cs="Times New Roman"/>
                <w:kern w:val="0"/>
                <w:sz w:val="18"/>
                <w:szCs w:val="18"/>
              </w:rPr>
            </w:pPr>
            <w:r w:rsidRPr="0003621C">
              <w:rPr>
                <w:rFonts w:ascii="Times New Roman" w:hAnsi="Times New Roman" w:cs="Times New Roman"/>
                <w:kern w:val="0"/>
                <w:sz w:val="18"/>
                <w:szCs w:val="18"/>
              </w:rPr>
              <w:t>5</w:t>
            </w:r>
          </w:p>
        </w:tc>
        <w:tc>
          <w:tcPr>
            <w:tcW w:w="2835" w:type="dxa"/>
            <w:tcBorders>
              <w:top w:val="single" w:sz="4" w:space="0" w:color="auto"/>
              <w:left w:val="single" w:sz="4" w:space="0" w:color="auto"/>
              <w:bottom w:val="single" w:sz="4" w:space="0" w:color="auto"/>
              <w:right w:val="single" w:sz="4" w:space="0" w:color="auto"/>
            </w:tcBorders>
            <w:vAlign w:val="center"/>
          </w:tcPr>
          <w:p w:rsidR="00367874" w:rsidRPr="0003621C" w:rsidRDefault="00367874">
            <w:pPr>
              <w:widowControl/>
              <w:spacing w:line="500" w:lineRule="exact"/>
              <w:jc w:val="left"/>
              <w:textAlignment w:val="center"/>
              <w:rPr>
                <w:rFonts w:ascii="Times New Roman" w:hAnsi="Times New Roman" w:cs="Times New Roman"/>
                <w:kern w:val="0"/>
                <w:sz w:val="18"/>
                <w:szCs w:val="18"/>
              </w:rPr>
            </w:pPr>
            <w:r w:rsidRPr="0003621C">
              <w:rPr>
                <w:rFonts w:ascii="Times New Roman" w:hAnsi="Times New Roman" w:cs="Times New Roman"/>
                <w:kern w:val="0"/>
                <w:sz w:val="18"/>
                <w:szCs w:val="18"/>
              </w:rPr>
              <w:t>英语</w:t>
            </w:r>
            <w:r w:rsidRPr="0003621C">
              <w:rPr>
                <w:rFonts w:ascii="Times New Roman" w:hAnsi="Times New Roman" w:cs="Times New Roman"/>
                <w:kern w:val="0"/>
                <w:sz w:val="18"/>
                <w:szCs w:val="18"/>
              </w:rPr>
              <w:t>I</w:t>
            </w:r>
            <w:r w:rsidRPr="0003621C">
              <w:rPr>
                <w:rFonts w:ascii="Times New Roman" w:hAnsi="Times New Roman" w:cs="Times New Roman"/>
                <w:kern w:val="0"/>
                <w:sz w:val="18"/>
                <w:szCs w:val="18"/>
              </w:rPr>
              <w:t>（</w:t>
            </w:r>
            <w:r w:rsidRPr="0003621C">
              <w:rPr>
                <w:rFonts w:ascii="Times New Roman" w:hAnsi="Times New Roman" w:cs="Times New Roman"/>
                <w:kern w:val="0"/>
                <w:sz w:val="18"/>
                <w:szCs w:val="18"/>
              </w:rPr>
              <w:t>1</w:t>
            </w:r>
            <w:r w:rsidRPr="0003621C">
              <w:rPr>
                <w:rFonts w:ascii="Times New Roman" w:hAnsi="Times New Roman" w:cs="Times New Roman"/>
                <w:kern w:val="0"/>
                <w:sz w:val="18"/>
                <w:szCs w:val="18"/>
              </w:rPr>
              <w:t>）</w:t>
            </w:r>
          </w:p>
        </w:tc>
        <w:tc>
          <w:tcPr>
            <w:tcW w:w="1134" w:type="dxa"/>
            <w:vMerge/>
            <w:tcBorders>
              <w:left w:val="single" w:sz="4" w:space="0" w:color="auto"/>
              <w:right w:val="single" w:sz="4" w:space="0" w:color="auto"/>
            </w:tcBorders>
            <w:vAlign w:val="center"/>
          </w:tcPr>
          <w:p w:rsidR="00367874" w:rsidRPr="0003621C" w:rsidRDefault="00367874">
            <w:pPr>
              <w:widowControl/>
              <w:rPr>
                <w:rFonts w:ascii="Times New Roman" w:hAnsi="Times New Roman" w:cs="Times New Roman"/>
                <w:kern w:val="0"/>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rsidR="00367874" w:rsidRPr="0003621C" w:rsidRDefault="00367874">
            <w:pPr>
              <w:widowControl/>
              <w:jc w:val="center"/>
              <w:rPr>
                <w:rFonts w:ascii="Times New Roman" w:hAnsi="Times New Roman" w:cs="Times New Roman"/>
                <w:kern w:val="0"/>
                <w:sz w:val="18"/>
                <w:szCs w:val="18"/>
              </w:rPr>
            </w:pPr>
            <w:r w:rsidRPr="0003621C">
              <w:rPr>
                <w:rFonts w:ascii="Times New Roman" w:hAnsi="Times New Roman" w:cs="Times New Roman"/>
                <w:kern w:val="0"/>
                <w:sz w:val="18"/>
                <w:szCs w:val="18"/>
              </w:rPr>
              <w:t>1</w:t>
            </w:r>
          </w:p>
        </w:tc>
        <w:tc>
          <w:tcPr>
            <w:tcW w:w="2835" w:type="dxa"/>
            <w:gridSpan w:val="3"/>
            <w:vMerge/>
            <w:tcBorders>
              <w:left w:val="single" w:sz="4" w:space="0" w:color="auto"/>
              <w:right w:val="single" w:sz="4" w:space="0" w:color="auto"/>
            </w:tcBorders>
            <w:vAlign w:val="center"/>
          </w:tcPr>
          <w:p w:rsidR="00367874" w:rsidRPr="0003621C" w:rsidRDefault="00367874">
            <w:pPr>
              <w:jc w:val="center"/>
              <w:rPr>
                <w:rFonts w:ascii="Times New Roman" w:hAnsi="Times New Roman" w:cs="Times New Roman"/>
                <w:kern w:val="0"/>
                <w:sz w:val="18"/>
                <w:szCs w:val="18"/>
              </w:rPr>
            </w:pPr>
          </w:p>
        </w:tc>
        <w:tc>
          <w:tcPr>
            <w:tcW w:w="1169" w:type="dxa"/>
            <w:vMerge/>
            <w:tcBorders>
              <w:left w:val="single" w:sz="4" w:space="0" w:color="auto"/>
              <w:right w:val="single" w:sz="4" w:space="0" w:color="auto"/>
            </w:tcBorders>
            <w:vAlign w:val="center"/>
          </w:tcPr>
          <w:p w:rsidR="00367874" w:rsidRPr="0003621C" w:rsidRDefault="00367874">
            <w:pPr>
              <w:widowControl/>
              <w:rPr>
                <w:rFonts w:ascii="Times New Roman" w:hAnsi="Times New Roman" w:cs="Times New Roman"/>
                <w:kern w:val="0"/>
                <w:sz w:val="18"/>
                <w:szCs w:val="18"/>
              </w:rPr>
            </w:pPr>
          </w:p>
        </w:tc>
      </w:tr>
      <w:tr w:rsidR="00367874" w:rsidRPr="0003621C" w:rsidTr="00366E8A">
        <w:trPr>
          <w:cantSplit/>
          <w:trHeight w:val="340"/>
          <w:jc w:val="center"/>
        </w:trPr>
        <w:tc>
          <w:tcPr>
            <w:tcW w:w="562" w:type="dxa"/>
            <w:tcBorders>
              <w:top w:val="single" w:sz="4" w:space="0" w:color="auto"/>
              <w:left w:val="single" w:sz="4" w:space="0" w:color="auto"/>
              <w:bottom w:val="single" w:sz="4" w:space="0" w:color="auto"/>
              <w:right w:val="single" w:sz="4" w:space="0" w:color="auto"/>
            </w:tcBorders>
            <w:vAlign w:val="center"/>
          </w:tcPr>
          <w:p w:rsidR="00367874" w:rsidRPr="0003621C" w:rsidRDefault="00367874">
            <w:pPr>
              <w:widowControl/>
              <w:jc w:val="center"/>
              <w:rPr>
                <w:rFonts w:ascii="Times New Roman" w:hAnsi="Times New Roman" w:cs="Times New Roman"/>
                <w:kern w:val="0"/>
                <w:sz w:val="18"/>
                <w:szCs w:val="18"/>
              </w:rPr>
            </w:pPr>
            <w:r w:rsidRPr="0003621C">
              <w:rPr>
                <w:rFonts w:ascii="Times New Roman" w:hAnsi="Times New Roman" w:cs="Times New Roman"/>
                <w:kern w:val="0"/>
                <w:sz w:val="18"/>
                <w:szCs w:val="18"/>
              </w:rPr>
              <w:t>6</w:t>
            </w:r>
          </w:p>
        </w:tc>
        <w:tc>
          <w:tcPr>
            <w:tcW w:w="2835" w:type="dxa"/>
            <w:tcBorders>
              <w:top w:val="single" w:sz="4" w:space="0" w:color="auto"/>
              <w:left w:val="single" w:sz="4" w:space="0" w:color="auto"/>
              <w:bottom w:val="single" w:sz="4" w:space="0" w:color="auto"/>
              <w:right w:val="single" w:sz="4" w:space="0" w:color="auto"/>
            </w:tcBorders>
            <w:vAlign w:val="center"/>
          </w:tcPr>
          <w:p w:rsidR="00367874" w:rsidRPr="0003621C" w:rsidRDefault="00367874">
            <w:pPr>
              <w:widowControl/>
              <w:spacing w:line="500" w:lineRule="exact"/>
              <w:jc w:val="left"/>
              <w:textAlignment w:val="center"/>
              <w:rPr>
                <w:rFonts w:ascii="Times New Roman" w:hAnsi="Times New Roman" w:cs="Times New Roman"/>
                <w:kern w:val="0"/>
                <w:sz w:val="18"/>
                <w:szCs w:val="18"/>
              </w:rPr>
            </w:pPr>
            <w:r w:rsidRPr="0003621C">
              <w:rPr>
                <w:rFonts w:ascii="Times New Roman" w:hAnsi="Times New Roman" w:cs="Times New Roman"/>
                <w:kern w:val="0"/>
                <w:sz w:val="18"/>
                <w:szCs w:val="18"/>
              </w:rPr>
              <w:t>中国传统文化概观</w:t>
            </w:r>
          </w:p>
        </w:tc>
        <w:tc>
          <w:tcPr>
            <w:tcW w:w="1134" w:type="dxa"/>
            <w:vMerge/>
            <w:tcBorders>
              <w:left w:val="single" w:sz="4" w:space="0" w:color="auto"/>
              <w:right w:val="single" w:sz="4" w:space="0" w:color="auto"/>
            </w:tcBorders>
            <w:vAlign w:val="center"/>
          </w:tcPr>
          <w:p w:rsidR="00367874" w:rsidRPr="0003621C" w:rsidRDefault="00367874">
            <w:pPr>
              <w:widowControl/>
              <w:rPr>
                <w:rFonts w:ascii="Times New Roman" w:hAnsi="Times New Roman" w:cs="Times New Roman"/>
                <w:kern w:val="0"/>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rsidR="00367874" w:rsidRPr="0003621C" w:rsidRDefault="00367874">
            <w:pPr>
              <w:widowControl/>
              <w:jc w:val="center"/>
              <w:rPr>
                <w:rFonts w:ascii="Times New Roman" w:hAnsi="Times New Roman" w:cs="Times New Roman"/>
                <w:kern w:val="0"/>
                <w:sz w:val="18"/>
                <w:szCs w:val="18"/>
              </w:rPr>
            </w:pPr>
            <w:r w:rsidRPr="0003621C">
              <w:rPr>
                <w:rFonts w:ascii="Times New Roman" w:hAnsi="Times New Roman" w:cs="Times New Roman"/>
                <w:kern w:val="0"/>
                <w:sz w:val="18"/>
                <w:szCs w:val="18"/>
              </w:rPr>
              <w:t>1</w:t>
            </w:r>
          </w:p>
        </w:tc>
        <w:tc>
          <w:tcPr>
            <w:tcW w:w="2835" w:type="dxa"/>
            <w:gridSpan w:val="3"/>
            <w:vMerge/>
            <w:tcBorders>
              <w:left w:val="single" w:sz="4" w:space="0" w:color="auto"/>
              <w:right w:val="single" w:sz="4" w:space="0" w:color="auto"/>
            </w:tcBorders>
            <w:vAlign w:val="center"/>
          </w:tcPr>
          <w:p w:rsidR="00367874" w:rsidRPr="0003621C" w:rsidRDefault="00367874">
            <w:pPr>
              <w:jc w:val="center"/>
              <w:rPr>
                <w:rFonts w:ascii="Times New Roman" w:hAnsi="Times New Roman" w:cs="Times New Roman"/>
                <w:kern w:val="0"/>
                <w:sz w:val="18"/>
                <w:szCs w:val="18"/>
              </w:rPr>
            </w:pPr>
          </w:p>
        </w:tc>
        <w:tc>
          <w:tcPr>
            <w:tcW w:w="1169" w:type="dxa"/>
            <w:vMerge/>
            <w:tcBorders>
              <w:left w:val="single" w:sz="4" w:space="0" w:color="auto"/>
              <w:right w:val="single" w:sz="4" w:space="0" w:color="auto"/>
            </w:tcBorders>
            <w:vAlign w:val="center"/>
          </w:tcPr>
          <w:p w:rsidR="00367874" w:rsidRPr="0003621C" w:rsidRDefault="00367874">
            <w:pPr>
              <w:widowControl/>
              <w:rPr>
                <w:rFonts w:ascii="Times New Roman" w:hAnsi="Times New Roman" w:cs="Times New Roman"/>
                <w:kern w:val="0"/>
                <w:sz w:val="18"/>
                <w:szCs w:val="18"/>
              </w:rPr>
            </w:pPr>
          </w:p>
        </w:tc>
      </w:tr>
      <w:tr w:rsidR="00367874" w:rsidRPr="0003621C" w:rsidTr="00366E8A">
        <w:trPr>
          <w:cantSplit/>
          <w:trHeight w:val="340"/>
          <w:jc w:val="center"/>
        </w:trPr>
        <w:tc>
          <w:tcPr>
            <w:tcW w:w="562" w:type="dxa"/>
            <w:tcBorders>
              <w:top w:val="single" w:sz="4" w:space="0" w:color="auto"/>
              <w:left w:val="single" w:sz="4" w:space="0" w:color="auto"/>
              <w:bottom w:val="single" w:sz="4" w:space="0" w:color="auto"/>
              <w:right w:val="single" w:sz="4" w:space="0" w:color="auto"/>
            </w:tcBorders>
            <w:vAlign w:val="center"/>
          </w:tcPr>
          <w:p w:rsidR="00367874" w:rsidRPr="0003621C" w:rsidRDefault="00367874">
            <w:pPr>
              <w:widowControl/>
              <w:jc w:val="center"/>
              <w:rPr>
                <w:rFonts w:ascii="Times New Roman" w:hAnsi="Times New Roman" w:cs="Times New Roman"/>
                <w:kern w:val="0"/>
                <w:sz w:val="18"/>
                <w:szCs w:val="18"/>
              </w:rPr>
            </w:pPr>
            <w:r w:rsidRPr="0003621C">
              <w:rPr>
                <w:rFonts w:ascii="Times New Roman" w:hAnsi="Times New Roman" w:cs="Times New Roman"/>
                <w:kern w:val="0"/>
                <w:sz w:val="18"/>
                <w:szCs w:val="18"/>
              </w:rPr>
              <w:t>7</w:t>
            </w:r>
          </w:p>
        </w:tc>
        <w:tc>
          <w:tcPr>
            <w:tcW w:w="2835" w:type="dxa"/>
            <w:tcBorders>
              <w:top w:val="single" w:sz="4" w:space="0" w:color="auto"/>
              <w:left w:val="single" w:sz="4" w:space="0" w:color="auto"/>
              <w:bottom w:val="single" w:sz="4" w:space="0" w:color="auto"/>
              <w:right w:val="single" w:sz="4" w:space="0" w:color="auto"/>
            </w:tcBorders>
            <w:vAlign w:val="center"/>
          </w:tcPr>
          <w:p w:rsidR="00367874" w:rsidRPr="0003621C" w:rsidRDefault="00367874">
            <w:pPr>
              <w:widowControl/>
              <w:spacing w:line="500" w:lineRule="exact"/>
              <w:jc w:val="left"/>
              <w:textAlignment w:val="center"/>
              <w:rPr>
                <w:rFonts w:ascii="Times New Roman" w:hAnsi="Times New Roman" w:cs="Times New Roman"/>
                <w:kern w:val="0"/>
                <w:sz w:val="18"/>
                <w:szCs w:val="18"/>
              </w:rPr>
            </w:pPr>
            <w:r w:rsidRPr="0003621C">
              <w:rPr>
                <w:rFonts w:ascii="Times New Roman" w:hAnsi="Times New Roman" w:cs="Times New Roman"/>
                <w:kern w:val="0"/>
                <w:sz w:val="18"/>
                <w:szCs w:val="18"/>
              </w:rPr>
              <w:t>心理健康教育概论</w:t>
            </w:r>
          </w:p>
        </w:tc>
        <w:tc>
          <w:tcPr>
            <w:tcW w:w="1134" w:type="dxa"/>
            <w:vMerge/>
            <w:tcBorders>
              <w:left w:val="single" w:sz="4" w:space="0" w:color="auto"/>
              <w:right w:val="single" w:sz="4" w:space="0" w:color="auto"/>
            </w:tcBorders>
            <w:vAlign w:val="center"/>
          </w:tcPr>
          <w:p w:rsidR="00367874" w:rsidRPr="0003621C" w:rsidRDefault="00367874">
            <w:pPr>
              <w:widowControl/>
              <w:rPr>
                <w:rFonts w:ascii="Times New Roman" w:hAnsi="Times New Roman" w:cs="Times New Roman"/>
                <w:kern w:val="0"/>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rsidR="00367874" w:rsidRPr="0003621C" w:rsidRDefault="00367874">
            <w:pPr>
              <w:widowControl/>
              <w:jc w:val="center"/>
              <w:rPr>
                <w:rFonts w:ascii="Times New Roman" w:hAnsi="Times New Roman" w:cs="Times New Roman"/>
                <w:kern w:val="0"/>
                <w:sz w:val="18"/>
                <w:szCs w:val="18"/>
              </w:rPr>
            </w:pPr>
            <w:r w:rsidRPr="0003621C">
              <w:rPr>
                <w:rFonts w:ascii="Times New Roman" w:hAnsi="Times New Roman" w:cs="Times New Roman"/>
                <w:kern w:val="0"/>
                <w:sz w:val="18"/>
                <w:szCs w:val="18"/>
              </w:rPr>
              <w:t>1</w:t>
            </w:r>
          </w:p>
        </w:tc>
        <w:tc>
          <w:tcPr>
            <w:tcW w:w="2835" w:type="dxa"/>
            <w:gridSpan w:val="3"/>
            <w:vMerge/>
            <w:tcBorders>
              <w:left w:val="single" w:sz="4" w:space="0" w:color="auto"/>
              <w:right w:val="single" w:sz="4" w:space="0" w:color="auto"/>
            </w:tcBorders>
            <w:vAlign w:val="center"/>
          </w:tcPr>
          <w:p w:rsidR="00367874" w:rsidRPr="0003621C" w:rsidRDefault="00367874">
            <w:pPr>
              <w:jc w:val="center"/>
              <w:rPr>
                <w:rFonts w:ascii="Times New Roman" w:hAnsi="Times New Roman" w:cs="Times New Roman"/>
                <w:kern w:val="0"/>
                <w:sz w:val="18"/>
                <w:szCs w:val="18"/>
              </w:rPr>
            </w:pPr>
          </w:p>
        </w:tc>
        <w:tc>
          <w:tcPr>
            <w:tcW w:w="1169" w:type="dxa"/>
            <w:vMerge/>
            <w:tcBorders>
              <w:left w:val="single" w:sz="4" w:space="0" w:color="auto"/>
              <w:right w:val="single" w:sz="4" w:space="0" w:color="auto"/>
            </w:tcBorders>
            <w:vAlign w:val="center"/>
          </w:tcPr>
          <w:p w:rsidR="00367874" w:rsidRPr="0003621C" w:rsidRDefault="00367874">
            <w:pPr>
              <w:widowControl/>
              <w:rPr>
                <w:rFonts w:ascii="Times New Roman" w:hAnsi="Times New Roman" w:cs="Times New Roman"/>
                <w:kern w:val="0"/>
                <w:sz w:val="18"/>
                <w:szCs w:val="18"/>
              </w:rPr>
            </w:pPr>
          </w:p>
        </w:tc>
      </w:tr>
      <w:tr w:rsidR="00367874" w:rsidRPr="0003621C" w:rsidTr="00366E8A">
        <w:trPr>
          <w:cantSplit/>
          <w:trHeight w:val="340"/>
          <w:jc w:val="center"/>
        </w:trPr>
        <w:tc>
          <w:tcPr>
            <w:tcW w:w="562" w:type="dxa"/>
            <w:tcBorders>
              <w:top w:val="single" w:sz="4" w:space="0" w:color="auto"/>
              <w:left w:val="single" w:sz="4" w:space="0" w:color="auto"/>
              <w:bottom w:val="single" w:sz="4" w:space="0" w:color="auto"/>
              <w:right w:val="single" w:sz="4" w:space="0" w:color="auto"/>
            </w:tcBorders>
            <w:vAlign w:val="center"/>
          </w:tcPr>
          <w:p w:rsidR="00367874" w:rsidRPr="0003621C" w:rsidRDefault="00367874">
            <w:pPr>
              <w:widowControl/>
              <w:jc w:val="center"/>
              <w:rPr>
                <w:rFonts w:ascii="Times New Roman" w:hAnsi="Times New Roman" w:cs="Times New Roman"/>
                <w:kern w:val="0"/>
                <w:sz w:val="18"/>
                <w:szCs w:val="18"/>
              </w:rPr>
            </w:pPr>
            <w:r>
              <w:rPr>
                <w:rFonts w:ascii="Times New Roman" w:hAnsi="Times New Roman" w:cs="Times New Roman"/>
                <w:kern w:val="0"/>
                <w:sz w:val="18"/>
                <w:szCs w:val="18"/>
              </w:rPr>
              <w:t>8</w:t>
            </w:r>
          </w:p>
        </w:tc>
        <w:tc>
          <w:tcPr>
            <w:tcW w:w="2835" w:type="dxa"/>
            <w:tcBorders>
              <w:top w:val="single" w:sz="4" w:space="0" w:color="auto"/>
              <w:left w:val="single" w:sz="4" w:space="0" w:color="auto"/>
              <w:bottom w:val="single" w:sz="4" w:space="0" w:color="auto"/>
              <w:right w:val="single" w:sz="4" w:space="0" w:color="auto"/>
            </w:tcBorders>
            <w:vAlign w:val="center"/>
          </w:tcPr>
          <w:p w:rsidR="00367874" w:rsidRPr="0003621C" w:rsidRDefault="00367874">
            <w:pPr>
              <w:widowControl/>
              <w:spacing w:line="500" w:lineRule="exact"/>
              <w:jc w:val="left"/>
              <w:textAlignment w:val="center"/>
              <w:rPr>
                <w:rFonts w:ascii="Times New Roman" w:hAnsi="Times New Roman" w:cs="Times New Roman"/>
                <w:kern w:val="0"/>
                <w:sz w:val="18"/>
                <w:szCs w:val="18"/>
              </w:rPr>
            </w:pPr>
            <w:r>
              <w:rPr>
                <w:rFonts w:ascii="Times New Roman" w:hAnsi="Times New Roman" w:cs="Times New Roman"/>
                <w:kern w:val="0"/>
                <w:sz w:val="18"/>
                <w:szCs w:val="18"/>
              </w:rPr>
              <w:t>机械设计</w:t>
            </w:r>
          </w:p>
        </w:tc>
        <w:tc>
          <w:tcPr>
            <w:tcW w:w="1134" w:type="dxa"/>
            <w:vMerge/>
            <w:tcBorders>
              <w:left w:val="single" w:sz="4" w:space="0" w:color="auto"/>
              <w:right w:val="single" w:sz="4" w:space="0" w:color="auto"/>
            </w:tcBorders>
            <w:vAlign w:val="center"/>
          </w:tcPr>
          <w:p w:rsidR="00367874" w:rsidRPr="0003621C" w:rsidRDefault="00367874">
            <w:pPr>
              <w:widowControl/>
              <w:rPr>
                <w:rFonts w:ascii="Times New Roman" w:hAnsi="Times New Roman" w:cs="Times New Roman"/>
                <w:kern w:val="0"/>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rsidR="00367874" w:rsidRPr="0003621C" w:rsidRDefault="00367874">
            <w:pPr>
              <w:widowControl/>
              <w:jc w:val="center"/>
              <w:rPr>
                <w:rFonts w:ascii="Times New Roman" w:hAnsi="Times New Roman" w:cs="Times New Roman"/>
                <w:kern w:val="0"/>
                <w:sz w:val="18"/>
                <w:szCs w:val="18"/>
              </w:rPr>
            </w:pPr>
            <w:r>
              <w:rPr>
                <w:rFonts w:ascii="Times New Roman" w:hAnsi="Times New Roman" w:cs="Times New Roman"/>
                <w:kern w:val="0"/>
                <w:sz w:val="18"/>
                <w:szCs w:val="18"/>
              </w:rPr>
              <w:t>1</w:t>
            </w:r>
          </w:p>
        </w:tc>
        <w:tc>
          <w:tcPr>
            <w:tcW w:w="2835" w:type="dxa"/>
            <w:gridSpan w:val="3"/>
            <w:vMerge/>
            <w:tcBorders>
              <w:left w:val="single" w:sz="4" w:space="0" w:color="auto"/>
              <w:right w:val="single" w:sz="4" w:space="0" w:color="auto"/>
            </w:tcBorders>
            <w:vAlign w:val="center"/>
          </w:tcPr>
          <w:p w:rsidR="00367874" w:rsidRPr="0003621C" w:rsidRDefault="00367874">
            <w:pPr>
              <w:jc w:val="center"/>
              <w:rPr>
                <w:rFonts w:ascii="Times New Roman" w:hAnsi="Times New Roman" w:cs="Times New Roman"/>
                <w:kern w:val="0"/>
                <w:sz w:val="18"/>
                <w:szCs w:val="18"/>
              </w:rPr>
            </w:pPr>
          </w:p>
        </w:tc>
        <w:tc>
          <w:tcPr>
            <w:tcW w:w="1169" w:type="dxa"/>
            <w:vMerge/>
            <w:tcBorders>
              <w:left w:val="single" w:sz="4" w:space="0" w:color="auto"/>
              <w:right w:val="single" w:sz="4" w:space="0" w:color="auto"/>
            </w:tcBorders>
            <w:vAlign w:val="center"/>
          </w:tcPr>
          <w:p w:rsidR="00367874" w:rsidRPr="0003621C" w:rsidRDefault="00367874">
            <w:pPr>
              <w:widowControl/>
              <w:rPr>
                <w:rFonts w:ascii="Times New Roman" w:hAnsi="Times New Roman" w:cs="Times New Roman"/>
                <w:kern w:val="0"/>
                <w:sz w:val="18"/>
                <w:szCs w:val="18"/>
              </w:rPr>
            </w:pPr>
          </w:p>
        </w:tc>
      </w:tr>
    </w:tbl>
    <w:p w:rsidR="00A91276" w:rsidRPr="0003621C" w:rsidRDefault="00A91276" w:rsidP="00952DA3">
      <w:pPr>
        <w:pStyle w:val="21"/>
        <w:ind w:firstLine="600"/>
        <w:rPr>
          <w:rFonts w:ascii="Times New Roman" w:hAnsi="Times New Roman" w:cs="Times New Roman"/>
        </w:rPr>
      </w:pPr>
      <w:r w:rsidRPr="0003621C">
        <w:rPr>
          <w:rFonts w:ascii="Times New Roman" w:hAnsi="Times New Roman" w:cs="Times New Roman"/>
        </w:rPr>
        <w:t>6</w:t>
      </w:r>
      <w:r w:rsidRPr="0003621C">
        <w:rPr>
          <w:rFonts w:ascii="Times New Roman" w:hAnsi="Times New Roman" w:cs="Times New Roman"/>
        </w:rPr>
        <w:t>、新开课程情况见表三（第一阶段建设任务）</w:t>
      </w:r>
    </w:p>
    <w:p w:rsidR="00A91276" w:rsidRPr="0003621C" w:rsidRDefault="00A91276" w:rsidP="00A234A3">
      <w:pPr>
        <w:pStyle w:val="31"/>
        <w:spacing w:beforeLines="50" w:afterLines="50" w:line="300" w:lineRule="exact"/>
        <w:ind w:firstLine="422"/>
        <w:rPr>
          <w:rFonts w:ascii="Times New Roman" w:hAnsi="Times New Roman" w:cs="Times New Roman"/>
          <w:b/>
          <w:bCs/>
          <w:sz w:val="21"/>
          <w:szCs w:val="21"/>
        </w:rPr>
      </w:pPr>
      <w:r w:rsidRPr="0003621C">
        <w:rPr>
          <w:rFonts w:ascii="Times New Roman" w:hAnsi="Times New Roman" w:cs="Times New Roman"/>
          <w:b/>
          <w:bCs/>
          <w:sz w:val="21"/>
          <w:szCs w:val="21"/>
        </w:rPr>
        <w:t>表三</w:t>
      </w:r>
    </w:p>
    <w:tbl>
      <w:tblPr>
        <w:tblW w:w="9096" w:type="dxa"/>
        <w:jc w:val="center"/>
        <w:tblLayout w:type="fixed"/>
        <w:tblLook w:val="0000"/>
      </w:tblPr>
      <w:tblGrid>
        <w:gridCol w:w="641"/>
        <w:gridCol w:w="2633"/>
        <w:gridCol w:w="708"/>
        <w:gridCol w:w="1560"/>
        <w:gridCol w:w="708"/>
        <w:gridCol w:w="993"/>
        <w:gridCol w:w="826"/>
        <w:gridCol w:w="1027"/>
      </w:tblGrid>
      <w:tr w:rsidR="00A91276" w:rsidRPr="0003621C" w:rsidTr="00A234A3">
        <w:trPr>
          <w:trHeight w:val="944"/>
          <w:jc w:val="center"/>
        </w:trPr>
        <w:tc>
          <w:tcPr>
            <w:tcW w:w="641" w:type="dxa"/>
            <w:tcBorders>
              <w:top w:val="single" w:sz="4" w:space="0" w:color="auto"/>
              <w:left w:val="single" w:sz="4" w:space="0" w:color="auto"/>
              <w:bottom w:val="single" w:sz="4" w:space="0" w:color="auto"/>
              <w:right w:val="single" w:sz="4" w:space="0" w:color="auto"/>
            </w:tcBorders>
            <w:vAlign w:val="center"/>
          </w:tcPr>
          <w:p w:rsidR="00A91276" w:rsidRPr="0003621C" w:rsidRDefault="00A91276">
            <w:pPr>
              <w:widowControl/>
              <w:jc w:val="center"/>
              <w:rPr>
                <w:rFonts w:ascii="Times New Roman" w:hAnsi="Times New Roman" w:cs="Times New Roman"/>
                <w:b/>
                <w:bCs/>
                <w:kern w:val="0"/>
                <w:szCs w:val="21"/>
              </w:rPr>
            </w:pPr>
            <w:r w:rsidRPr="0003621C">
              <w:rPr>
                <w:rFonts w:ascii="Times New Roman" w:hAnsi="Times New Roman" w:cs="Times New Roman"/>
                <w:b/>
                <w:bCs/>
                <w:kern w:val="0"/>
                <w:szCs w:val="21"/>
              </w:rPr>
              <w:t>序号</w:t>
            </w:r>
          </w:p>
        </w:tc>
        <w:tc>
          <w:tcPr>
            <w:tcW w:w="2633" w:type="dxa"/>
            <w:tcBorders>
              <w:top w:val="single" w:sz="4" w:space="0" w:color="auto"/>
              <w:left w:val="nil"/>
              <w:bottom w:val="single" w:sz="4" w:space="0" w:color="auto"/>
              <w:right w:val="single" w:sz="4" w:space="0" w:color="auto"/>
            </w:tcBorders>
            <w:vAlign w:val="center"/>
          </w:tcPr>
          <w:p w:rsidR="00A91276" w:rsidRPr="0003621C" w:rsidRDefault="00A91276">
            <w:pPr>
              <w:widowControl/>
              <w:jc w:val="center"/>
              <w:rPr>
                <w:rFonts w:ascii="Times New Roman" w:hAnsi="Times New Roman" w:cs="Times New Roman"/>
                <w:b/>
                <w:bCs/>
                <w:kern w:val="0"/>
                <w:szCs w:val="21"/>
              </w:rPr>
            </w:pPr>
            <w:r w:rsidRPr="0003621C">
              <w:rPr>
                <w:rFonts w:ascii="Times New Roman" w:hAnsi="Times New Roman" w:cs="Times New Roman"/>
                <w:b/>
                <w:bCs/>
                <w:kern w:val="0"/>
                <w:szCs w:val="21"/>
              </w:rPr>
              <w:t>课程名称</w:t>
            </w:r>
          </w:p>
        </w:tc>
        <w:tc>
          <w:tcPr>
            <w:tcW w:w="708" w:type="dxa"/>
            <w:tcBorders>
              <w:top w:val="single" w:sz="4" w:space="0" w:color="auto"/>
              <w:left w:val="nil"/>
              <w:bottom w:val="single" w:sz="4" w:space="0" w:color="auto"/>
              <w:right w:val="single" w:sz="4" w:space="0" w:color="auto"/>
            </w:tcBorders>
            <w:vAlign w:val="center"/>
          </w:tcPr>
          <w:p w:rsidR="00A91276" w:rsidRPr="0003621C" w:rsidRDefault="00A91276">
            <w:pPr>
              <w:widowControl/>
              <w:jc w:val="center"/>
              <w:rPr>
                <w:rFonts w:ascii="Times New Roman" w:hAnsi="Times New Roman" w:cs="Times New Roman"/>
                <w:b/>
                <w:bCs/>
                <w:kern w:val="0"/>
                <w:szCs w:val="21"/>
              </w:rPr>
            </w:pPr>
            <w:r w:rsidRPr="0003621C">
              <w:rPr>
                <w:rFonts w:ascii="Times New Roman" w:hAnsi="Times New Roman" w:cs="Times New Roman"/>
                <w:b/>
                <w:bCs/>
                <w:kern w:val="0"/>
                <w:szCs w:val="21"/>
              </w:rPr>
              <w:t>学分</w:t>
            </w:r>
          </w:p>
        </w:tc>
        <w:tc>
          <w:tcPr>
            <w:tcW w:w="1560" w:type="dxa"/>
            <w:tcBorders>
              <w:top w:val="single" w:sz="4" w:space="0" w:color="auto"/>
              <w:left w:val="nil"/>
              <w:bottom w:val="single" w:sz="4" w:space="0" w:color="auto"/>
              <w:right w:val="single" w:sz="4" w:space="0" w:color="auto"/>
            </w:tcBorders>
            <w:vAlign w:val="center"/>
          </w:tcPr>
          <w:p w:rsidR="00A91276" w:rsidRPr="0003621C" w:rsidRDefault="00A91276">
            <w:pPr>
              <w:widowControl/>
              <w:jc w:val="center"/>
              <w:rPr>
                <w:rFonts w:ascii="Times New Roman" w:hAnsi="Times New Roman" w:cs="Times New Roman"/>
                <w:b/>
                <w:bCs/>
                <w:kern w:val="0"/>
                <w:szCs w:val="21"/>
              </w:rPr>
            </w:pPr>
            <w:r w:rsidRPr="0003621C">
              <w:rPr>
                <w:rFonts w:ascii="Times New Roman" w:hAnsi="Times New Roman" w:cs="Times New Roman"/>
                <w:b/>
                <w:bCs/>
                <w:kern w:val="0"/>
                <w:szCs w:val="21"/>
              </w:rPr>
              <w:t>课程性质</w:t>
            </w:r>
          </w:p>
        </w:tc>
        <w:tc>
          <w:tcPr>
            <w:tcW w:w="708" w:type="dxa"/>
            <w:tcBorders>
              <w:top w:val="single" w:sz="4" w:space="0" w:color="auto"/>
              <w:left w:val="nil"/>
              <w:bottom w:val="single" w:sz="4" w:space="0" w:color="auto"/>
              <w:right w:val="single" w:sz="4" w:space="0" w:color="auto"/>
            </w:tcBorders>
            <w:vAlign w:val="center"/>
          </w:tcPr>
          <w:p w:rsidR="00A91276" w:rsidRPr="0003621C" w:rsidRDefault="00A91276">
            <w:pPr>
              <w:widowControl/>
              <w:jc w:val="center"/>
              <w:rPr>
                <w:rFonts w:ascii="Times New Roman" w:hAnsi="Times New Roman" w:cs="Times New Roman"/>
                <w:b/>
                <w:bCs/>
                <w:kern w:val="0"/>
                <w:szCs w:val="21"/>
              </w:rPr>
            </w:pPr>
            <w:r w:rsidRPr="0003621C">
              <w:rPr>
                <w:rFonts w:ascii="Times New Roman" w:hAnsi="Times New Roman" w:cs="Times New Roman"/>
                <w:b/>
                <w:bCs/>
                <w:kern w:val="0"/>
                <w:szCs w:val="21"/>
              </w:rPr>
              <w:t>开设学期</w:t>
            </w:r>
          </w:p>
        </w:tc>
        <w:tc>
          <w:tcPr>
            <w:tcW w:w="993" w:type="dxa"/>
            <w:tcBorders>
              <w:top w:val="single" w:sz="4" w:space="0" w:color="auto"/>
              <w:left w:val="nil"/>
              <w:bottom w:val="single" w:sz="4" w:space="0" w:color="auto"/>
              <w:right w:val="single" w:sz="4" w:space="0" w:color="auto"/>
            </w:tcBorders>
            <w:vAlign w:val="center"/>
          </w:tcPr>
          <w:p w:rsidR="00A91276" w:rsidRPr="0003621C" w:rsidRDefault="00A91276">
            <w:pPr>
              <w:widowControl/>
              <w:jc w:val="center"/>
              <w:rPr>
                <w:rFonts w:ascii="Times New Roman" w:hAnsi="Times New Roman" w:cs="Times New Roman"/>
                <w:b/>
                <w:bCs/>
                <w:kern w:val="0"/>
                <w:szCs w:val="21"/>
              </w:rPr>
            </w:pPr>
            <w:r w:rsidRPr="0003621C">
              <w:rPr>
                <w:rFonts w:ascii="Times New Roman" w:hAnsi="Times New Roman" w:cs="Times New Roman"/>
                <w:b/>
                <w:bCs/>
                <w:kern w:val="0"/>
                <w:szCs w:val="21"/>
              </w:rPr>
              <w:t>是否已开设类似课程</w:t>
            </w:r>
          </w:p>
        </w:tc>
        <w:tc>
          <w:tcPr>
            <w:tcW w:w="826" w:type="dxa"/>
            <w:tcBorders>
              <w:top w:val="single" w:sz="4" w:space="0" w:color="auto"/>
              <w:left w:val="nil"/>
              <w:bottom w:val="single" w:sz="4" w:space="0" w:color="auto"/>
              <w:right w:val="single" w:sz="4" w:space="0" w:color="auto"/>
            </w:tcBorders>
            <w:vAlign w:val="center"/>
          </w:tcPr>
          <w:p w:rsidR="00A91276" w:rsidRPr="0003621C" w:rsidRDefault="00A91276">
            <w:pPr>
              <w:widowControl/>
              <w:jc w:val="center"/>
              <w:rPr>
                <w:rFonts w:ascii="Times New Roman" w:hAnsi="Times New Roman" w:cs="Times New Roman"/>
                <w:b/>
                <w:bCs/>
                <w:kern w:val="0"/>
                <w:szCs w:val="21"/>
              </w:rPr>
            </w:pPr>
            <w:r w:rsidRPr="0003621C">
              <w:rPr>
                <w:rFonts w:ascii="Times New Roman" w:hAnsi="Times New Roman" w:cs="Times New Roman"/>
                <w:b/>
                <w:bCs/>
                <w:kern w:val="0"/>
                <w:szCs w:val="21"/>
              </w:rPr>
              <w:t>资源情况</w:t>
            </w:r>
          </w:p>
        </w:tc>
        <w:tc>
          <w:tcPr>
            <w:tcW w:w="1027" w:type="dxa"/>
            <w:tcBorders>
              <w:top w:val="single" w:sz="4" w:space="0" w:color="auto"/>
              <w:left w:val="nil"/>
              <w:bottom w:val="single" w:sz="4" w:space="0" w:color="auto"/>
              <w:right w:val="single" w:sz="4" w:space="0" w:color="auto"/>
            </w:tcBorders>
            <w:vAlign w:val="center"/>
          </w:tcPr>
          <w:p w:rsidR="00A91276" w:rsidRPr="0003621C" w:rsidRDefault="00A91276">
            <w:pPr>
              <w:widowControl/>
              <w:jc w:val="center"/>
              <w:rPr>
                <w:rFonts w:ascii="Times New Roman" w:hAnsi="Times New Roman" w:cs="Times New Roman"/>
                <w:b/>
                <w:bCs/>
                <w:kern w:val="0"/>
                <w:szCs w:val="21"/>
              </w:rPr>
            </w:pPr>
            <w:r w:rsidRPr="0003621C">
              <w:rPr>
                <w:rFonts w:ascii="Times New Roman" w:hAnsi="Times New Roman" w:cs="Times New Roman"/>
                <w:b/>
                <w:bCs/>
                <w:kern w:val="0"/>
                <w:szCs w:val="21"/>
              </w:rPr>
              <w:t>主持</w:t>
            </w:r>
          </w:p>
          <w:p w:rsidR="00A91276" w:rsidRPr="0003621C" w:rsidRDefault="00A91276">
            <w:pPr>
              <w:widowControl/>
              <w:jc w:val="center"/>
              <w:rPr>
                <w:rFonts w:ascii="Times New Roman" w:hAnsi="Times New Roman" w:cs="Times New Roman"/>
                <w:b/>
                <w:bCs/>
                <w:kern w:val="0"/>
                <w:szCs w:val="21"/>
              </w:rPr>
            </w:pPr>
            <w:r w:rsidRPr="0003621C">
              <w:rPr>
                <w:rFonts w:ascii="Times New Roman" w:hAnsi="Times New Roman" w:cs="Times New Roman"/>
                <w:b/>
                <w:bCs/>
                <w:kern w:val="0"/>
                <w:szCs w:val="21"/>
              </w:rPr>
              <w:t>教师</w:t>
            </w:r>
          </w:p>
        </w:tc>
      </w:tr>
      <w:tr w:rsidR="00A234A3" w:rsidRPr="0003621C" w:rsidTr="00A234A3">
        <w:trPr>
          <w:trHeight w:val="407"/>
          <w:jc w:val="center"/>
        </w:trPr>
        <w:tc>
          <w:tcPr>
            <w:tcW w:w="641" w:type="dxa"/>
            <w:tcBorders>
              <w:top w:val="nil"/>
              <w:left w:val="single" w:sz="4" w:space="0" w:color="auto"/>
              <w:bottom w:val="single" w:sz="4" w:space="0" w:color="auto"/>
              <w:right w:val="single" w:sz="4" w:space="0" w:color="auto"/>
            </w:tcBorders>
            <w:vAlign w:val="center"/>
          </w:tcPr>
          <w:p w:rsidR="00A234A3" w:rsidRPr="0003621C" w:rsidRDefault="00A234A3">
            <w:pPr>
              <w:widowControl/>
              <w:jc w:val="center"/>
              <w:rPr>
                <w:rFonts w:ascii="Times New Roman" w:hAnsi="Times New Roman" w:cs="Times New Roman"/>
                <w:kern w:val="0"/>
                <w:sz w:val="18"/>
                <w:szCs w:val="18"/>
              </w:rPr>
            </w:pPr>
            <w:r w:rsidRPr="0003621C">
              <w:rPr>
                <w:rFonts w:ascii="Times New Roman" w:hAnsi="Times New Roman" w:cs="Times New Roman"/>
                <w:kern w:val="0"/>
                <w:sz w:val="18"/>
                <w:szCs w:val="18"/>
              </w:rPr>
              <w:t>1</w:t>
            </w:r>
          </w:p>
        </w:tc>
        <w:tc>
          <w:tcPr>
            <w:tcW w:w="2633" w:type="dxa"/>
            <w:tcBorders>
              <w:top w:val="nil"/>
              <w:left w:val="nil"/>
              <w:bottom w:val="single" w:sz="4" w:space="0" w:color="auto"/>
              <w:right w:val="single" w:sz="4" w:space="0" w:color="auto"/>
            </w:tcBorders>
            <w:vAlign w:val="center"/>
          </w:tcPr>
          <w:p w:rsidR="00A234A3" w:rsidRPr="0003621C" w:rsidRDefault="00A234A3">
            <w:pPr>
              <w:ind w:right="-1774"/>
              <w:rPr>
                <w:rFonts w:ascii="Times New Roman" w:hAnsi="Times New Roman" w:cs="Times New Roman"/>
                <w:sz w:val="18"/>
                <w:szCs w:val="18"/>
              </w:rPr>
            </w:pPr>
            <w:r w:rsidRPr="0003621C">
              <w:rPr>
                <w:rFonts w:ascii="Times New Roman" w:hAnsi="Times New Roman" w:cs="Times New Roman"/>
                <w:sz w:val="18"/>
                <w:szCs w:val="18"/>
              </w:rPr>
              <w:t>采煤概论</w:t>
            </w:r>
          </w:p>
        </w:tc>
        <w:tc>
          <w:tcPr>
            <w:tcW w:w="708" w:type="dxa"/>
            <w:tcBorders>
              <w:top w:val="nil"/>
              <w:left w:val="nil"/>
              <w:bottom w:val="single" w:sz="4" w:space="0" w:color="auto"/>
              <w:right w:val="single" w:sz="4" w:space="0" w:color="auto"/>
            </w:tcBorders>
            <w:vAlign w:val="center"/>
          </w:tcPr>
          <w:p w:rsidR="00A234A3" w:rsidRPr="0003621C" w:rsidRDefault="00A234A3">
            <w:pPr>
              <w:widowControl/>
              <w:jc w:val="center"/>
              <w:textAlignment w:val="center"/>
              <w:rPr>
                <w:rFonts w:ascii="Times New Roman" w:hAnsi="Times New Roman" w:cs="Times New Roman"/>
              </w:rPr>
            </w:pPr>
            <w:r w:rsidRPr="0003621C">
              <w:rPr>
                <w:rFonts w:ascii="Times New Roman" w:hAnsi="Times New Roman" w:cs="Times New Roman"/>
              </w:rPr>
              <w:t>4</w:t>
            </w:r>
          </w:p>
        </w:tc>
        <w:tc>
          <w:tcPr>
            <w:tcW w:w="1560" w:type="dxa"/>
            <w:tcBorders>
              <w:top w:val="nil"/>
              <w:left w:val="nil"/>
              <w:bottom w:val="single" w:sz="4" w:space="0" w:color="auto"/>
              <w:right w:val="single" w:sz="4" w:space="0" w:color="auto"/>
            </w:tcBorders>
            <w:vAlign w:val="center"/>
          </w:tcPr>
          <w:p w:rsidR="00A234A3" w:rsidRPr="0003621C" w:rsidRDefault="00A234A3">
            <w:pPr>
              <w:widowControl/>
              <w:jc w:val="center"/>
              <w:textAlignment w:val="center"/>
              <w:rPr>
                <w:rFonts w:ascii="Times New Roman" w:hAnsi="Times New Roman" w:cs="Times New Roman"/>
                <w:kern w:val="0"/>
                <w:sz w:val="18"/>
                <w:szCs w:val="18"/>
              </w:rPr>
            </w:pPr>
            <w:r>
              <w:rPr>
                <w:rFonts w:ascii="Times New Roman" w:hAnsi="Times New Roman" w:cs="Times New Roman"/>
                <w:kern w:val="0"/>
                <w:sz w:val="18"/>
                <w:szCs w:val="18"/>
              </w:rPr>
              <w:t>非</w:t>
            </w:r>
            <w:r w:rsidRPr="0003621C">
              <w:rPr>
                <w:rFonts w:ascii="Times New Roman" w:hAnsi="Times New Roman" w:cs="Times New Roman"/>
                <w:kern w:val="0"/>
                <w:sz w:val="18"/>
                <w:szCs w:val="18"/>
              </w:rPr>
              <w:t>统设选修</w:t>
            </w:r>
          </w:p>
        </w:tc>
        <w:tc>
          <w:tcPr>
            <w:tcW w:w="708" w:type="dxa"/>
            <w:tcBorders>
              <w:top w:val="nil"/>
              <w:left w:val="nil"/>
              <w:bottom w:val="single" w:sz="4" w:space="0" w:color="auto"/>
              <w:right w:val="single" w:sz="4" w:space="0" w:color="auto"/>
            </w:tcBorders>
            <w:vAlign w:val="center"/>
          </w:tcPr>
          <w:p w:rsidR="00A234A3" w:rsidRPr="0003621C" w:rsidRDefault="00A234A3">
            <w:pPr>
              <w:widowControl/>
              <w:jc w:val="center"/>
              <w:textAlignment w:val="center"/>
              <w:rPr>
                <w:rFonts w:ascii="Times New Roman" w:hAnsi="Times New Roman" w:cs="Times New Roman"/>
              </w:rPr>
            </w:pPr>
            <w:r w:rsidRPr="0003621C">
              <w:rPr>
                <w:rFonts w:ascii="Times New Roman" w:hAnsi="Times New Roman" w:cs="Times New Roman"/>
              </w:rPr>
              <w:t>2</w:t>
            </w:r>
          </w:p>
        </w:tc>
        <w:tc>
          <w:tcPr>
            <w:tcW w:w="993" w:type="dxa"/>
            <w:tcBorders>
              <w:top w:val="nil"/>
              <w:left w:val="nil"/>
              <w:bottom w:val="single" w:sz="4" w:space="0" w:color="auto"/>
              <w:right w:val="single" w:sz="4" w:space="0" w:color="auto"/>
            </w:tcBorders>
            <w:vAlign w:val="center"/>
          </w:tcPr>
          <w:p w:rsidR="00A234A3" w:rsidRPr="0003621C" w:rsidRDefault="00A234A3">
            <w:pPr>
              <w:widowControl/>
              <w:jc w:val="center"/>
              <w:rPr>
                <w:rFonts w:ascii="Times New Roman" w:hAnsi="Times New Roman" w:cs="Times New Roman"/>
                <w:kern w:val="0"/>
                <w:sz w:val="18"/>
                <w:szCs w:val="18"/>
              </w:rPr>
            </w:pPr>
            <w:r w:rsidRPr="0003621C">
              <w:rPr>
                <w:rFonts w:ascii="Times New Roman" w:hAnsi="Times New Roman" w:cs="Times New Roman"/>
                <w:kern w:val="0"/>
                <w:sz w:val="18"/>
                <w:szCs w:val="18"/>
              </w:rPr>
              <w:t>未开</w:t>
            </w:r>
          </w:p>
        </w:tc>
        <w:tc>
          <w:tcPr>
            <w:tcW w:w="826" w:type="dxa"/>
            <w:tcBorders>
              <w:top w:val="nil"/>
              <w:left w:val="nil"/>
              <w:bottom w:val="single" w:sz="4" w:space="0" w:color="auto"/>
              <w:right w:val="single" w:sz="4" w:space="0" w:color="auto"/>
            </w:tcBorders>
            <w:vAlign w:val="center"/>
          </w:tcPr>
          <w:p w:rsidR="00A234A3" w:rsidRPr="0003621C" w:rsidRDefault="00A234A3">
            <w:pPr>
              <w:widowControl/>
              <w:jc w:val="center"/>
              <w:rPr>
                <w:rFonts w:ascii="Times New Roman" w:hAnsi="Times New Roman" w:cs="Times New Roman"/>
                <w:kern w:val="0"/>
                <w:sz w:val="18"/>
                <w:szCs w:val="18"/>
              </w:rPr>
            </w:pPr>
            <w:r w:rsidRPr="0003621C">
              <w:rPr>
                <w:rFonts w:ascii="Times New Roman" w:hAnsi="Times New Roman" w:cs="Times New Roman"/>
                <w:kern w:val="0"/>
                <w:sz w:val="18"/>
                <w:szCs w:val="18"/>
              </w:rPr>
              <w:t>无</w:t>
            </w:r>
          </w:p>
        </w:tc>
        <w:tc>
          <w:tcPr>
            <w:tcW w:w="1027" w:type="dxa"/>
            <w:vMerge w:val="restart"/>
            <w:tcBorders>
              <w:top w:val="nil"/>
              <w:left w:val="nil"/>
              <w:right w:val="single" w:sz="4" w:space="0" w:color="auto"/>
            </w:tcBorders>
            <w:vAlign w:val="center"/>
          </w:tcPr>
          <w:p w:rsidR="00A234A3" w:rsidRPr="0003621C" w:rsidRDefault="00A234A3" w:rsidP="00A234A3">
            <w:pPr>
              <w:jc w:val="center"/>
              <w:rPr>
                <w:rFonts w:ascii="Times New Roman" w:hAnsi="Times New Roman" w:cs="Times New Roman"/>
                <w:kern w:val="0"/>
                <w:sz w:val="18"/>
                <w:szCs w:val="18"/>
              </w:rPr>
            </w:pPr>
            <w:r>
              <w:rPr>
                <w:rFonts w:ascii="Times New Roman" w:hAnsi="Times New Roman" w:cs="Times New Roman" w:hint="eastAsia"/>
                <w:kern w:val="0"/>
                <w:sz w:val="18"/>
                <w:szCs w:val="18"/>
              </w:rPr>
              <w:t>王艳霞</w:t>
            </w:r>
          </w:p>
        </w:tc>
      </w:tr>
      <w:tr w:rsidR="00A234A3" w:rsidRPr="0003621C" w:rsidTr="00A234A3">
        <w:trPr>
          <w:trHeight w:val="407"/>
          <w:jc w:val="center"/>
        </w:trPr>
        <w:tc>
          <w:tcPr>
            <w:tcW w:w="641" w:type="dxa"/>
            <w:tcBorders>
              <w:top w:val="nil"/>
              <w:left w:val="single" w:sz="4" w:space="0" w:color="auto"/>
              <w:bottom w:val="single" w:sz="4" w:space="0" w:color="auto"/>
              <w:right w:val="single" w:sz="4" w:space="0" w:color="auto"/>
            </w:tcBorders>
            <w:vAlign w:val="center"/>
          </w:tcPr>
          <w:p w:rsidR="00A234A3" w:rsidRPr="0003621C" w:rsidRDefault="00A234A3">
            <w:pPr>
              <w:widowControl/>
              <w:jc w:val="center"/>
              <w:rPr>
                <w:rFonts w:ascii="Times New Roman" w:hAnsi="Times New Roman" w:cs="Times New Roman"/>
                <w:kern w:val="0"/>
                <w:sz w:val="18"/>
                <w:szCs w:val="18"/>
              </w:rPr>
            </w:pPr>
            <w:r w:rsidRPr="0003621C">
              <w:rPr>
                <w:rFonts w:ascii="Times New Roman" w:hAnsi="Times New Roman" w:cs="Times New Roman"/>
                <w:kern w:val="0"/>
                <w:sz w:val="18"/>
                <w:szCs w:val="18"/>
              </w:rPr>
              <w:t>2</w:t>
            </w:r>
          </w:p>
        </w:tc>
        <w:tc>
          <w:tcPr>
            <w:tcW w:w="2633" w:type="dxa"/>
            <w:tcBorders>
              <w:top w:val="nil"/>
              <w:left w:val="nil"/>
              <w:bottom w:val="single" w:sz="4" w:space="0" w:color="auto"/>
              <w:right w:val="single" w:sz="4" w:space="0" w:color="auto"/>
            </w:tcBorders>
            <w:vAlign w:val="center"/>
          </w:tcPr>
          <w:p w:rsidR="00A234A3" w:rsidRPr="0003621C" w:rsidRDefault="00A234A3">
            <w:pPr>
              <w:ind w:right="-1774"/>
              <w:rPr>
                <w:rFonts w:ascii="Times New Roman" w:hAnsi="Times New Roman" w:cs="Times New Roman"/>
                <w:sz w:val="18"/>
                <w:szCs w:val="18"/>
              </w:rPr>
            </w:pPr>
            <w:r w:rsidRPr="0003621C">
              <w:rPr>
                <w:rFonts w:ascii="Segoe UI Symbol" w:hAnsi="Segoe UI Symbol" w:cs="Segoe UI Symbol"/>
                <w:kern w:val="0"/>
              </w:rPr>
              <w:t>★</w:t>
            </w:r>
            <w:r w:rsidRPr="0003621C">
              <w:rPr>
                <w:rFonts w:ascii="Times New Roman" w:hAnsi="Times New Roman" w:cs="Times New Roman"/>
                <w:sz w:val="18"/>
                <w:szCs w:val="18"/>
              </w:rPr>
              <w:t>煤矿电工学</w:t>
            </w:r>
            <w:r w:rsidRPr="0003621C">
              <w:rPr>
                <w:rFonts w:ascii="Times New Roman" w:hAnsi="Times New Roman" w:cs="Times New Roman"/>
                <w:sz w:val="18"/>
                <w:szCs w:val="18"/>
              </w:rPr>
              <w:t xml:space="preserve"> </w:t>
            </w:r>
            <w:r w:rsidRPr="0003621C">
              <w:rPr>
                <w:rFonts w:ascii="Times New Roman" w:hAnsi="Times New Roman" w:cs="Times New Roman"/>
                <w:sz w:val="18"/>
                <w:szCs w:val="18"/>
              </w:rPr>
              <w:t>（专）</w:t>
            </w:r>
          </w:p>
        </w:tc>
        <w:tc>
          <w:tcPr>
            <w:tcW w:w="708" w:type="dxa"/>
            <w:tcBorders>
              <w:top w:val="nil"/>
              <w:left w:val="nil"/>
              <w:bottom w:val="single" w:sz="4" w:space="0" w:color="auto"/>
              <w:right w:val="single" w:sz="4" w:space="0" w:color="auto"/>
            </w:tcBorders>
            <w:vAlign w:val="center"/>
          </w:tcPr>
          <w:p w:rsidR="00A234A3" w:rsidRPr="0003621C" w:rsidRDefault="00A234A3">
            <w:pPr>
              <w:widowControl/>
              <w:jc w:val="center"/>
              <w:rPr>
                <w:rFonts w:ascii="Times New Roman" w:hAnsi="Times New Roman" w:cs="Times New Roman"/>
                <w:kern w:val="0"/>
                <w:sz w:val="18"/>
                <w:szCs w:val="18"/>
              </w:rPr>
            </w:pPr>
            <w:r w:rsidRPr="0003621C">
              <w:rPr>
                <w:rFonts w:ascii="Times New Roman" w:hAnsi="Times New Roman" w:cs="Times New Roman"/>
                <w:kern w:val="0"/>
                <w:sz w:val="18"/>
                <w:szCs w:val="18"/>
              </w:rPr>
              <w:t>3</w:t>
            </w:r>
          </w:p>
        </w:tc>
        <w:tc>
          <w:tcPr>
            <w:tcW w:w="1560" w:type="dxa"/>
            <w:tcBorders>
              <w:top w:val="nil"/>
              <w:left w:val="nil"/>
              <w:bottom w:val="single" w:sz="4" w:space="0" w:color="auto"/>
              <w:right w:val="single" w:sz="4" w:space="0" w:color="auto"/>
            </w:tcBorders>
            <w:vAlign w:val="center"/>
          </w:tcPr>
          <w:p w:rsidR="00A234A3" w:rsidRPr="0003621C" w:rsidRDefault="00A234A3">
            <w:pPr>
              <w:widowControl/>
              <w:jc w:val="center"/>
              <w:rPr>
                <w:rFonts w:ascii="Times New Roman" w:hAnsi="Times New Roman" w:cs="Times New Roman"/>
                <w:kern w:val="0"/>
                <w:sz w:val="18"/>
                <w:szCs w:val="18"/>
              </w:rPr>
            </w:pPr>
            <w:r w:rsidRPr="0003621C">
              <w:rPr>
                <w:rFonts w:ascii="Times New Roman" w:hAnsi="Times New Roman" w:cs="Times New Roman"/>
                <w:kern w:val="0"/>
                <w:sz w:val="18"/>
                <w:szCs w:val="18"/>
              </w:rPr>
              <w:t>统设必修</w:t>
            </w:r>
          </w:p>
        </w:tc>
        <w:tc>
          <w:tcPr>
            <w:tcW w:w="708" w:type="dxa"/>
            <w:tcBorders>
              <w:top w:val="nil"/>
              <w:left w:val="nil"/>
              <w:bottom w:val="single" w:sz="4" w:space="0" w:color="auto"/>
              <w:right w:val="single" w:sz="4" w:space="0" w:color="auto"/>
            </w:tcBorders>
            <w:vAlign w:val="center"/>
          </w:tcPr>
          <w:p w:rsidR="00A234A3" w:rsidRPr="0003621C" w:rsidRDefault="00A234A3">
            <w:pPr>
              <w:jc w:val="center"/>
              <w:rPr>
                <w:rFonts w:ascii="Times New Roman" w:hAnsi="Times New Roman" w:cs="Times New Roman"/>
                <w:kern w:val="0"/>
                <w:sz w:val="18"/>
                <w:szCs w:val="18"/>
              </w:rPr>
            </w:pPr>
            <w:r w:rsidRPr="0003621C">
              <w:rPr>
                <w:rFonts w:ascii="Times New Roman" w:hAnsi="Times New Roman" w:cs="Times New Roman"/>
                <w:szCs w:val="21"/>
              </w:rPr>
              <w:t>3</w:t>
            </w:r>
          </w:p>
        </w:tc>
        <w:tc>
          <w:tcPr>
            <w:tcW w:w="993" w:type="dxa"/>
            <w:tcBorders>
              <w:top w:val="nil"/>
              <w:left w:val="nil"/>
              <w:bottom w:val="single" w:sz="4" w:space="0" w:color="auto"/>
              <w:right w:val="single" w:sz="4" w:space="0" w:color="auto"/>
            </w:tcBorders>
            <w:vAlign w:val="center"/>
          </w:tcPr>
          <w:p w:rsidR="00A234A3" w:rsidRPr="0003621C" w:rsidRDefault="00A234A3">
            <w:pPr>
              <w:widowControl/>
              <w:jc w:val="center"/>
              <w:rPr>
                <w:rFonts w:ascii="Times New Roman" w:hAnsi="Times New Roman" w:cs="Times New Roman"/>
                <w:kern w:val="0"/>
                <w:sz w:val="18"/>
                <w:szCs w:val="18"/>
              </w:rPr>
            </w:pPr>
            <w:r w:rsidRPr="0003621C">
              <w:rPr>
                <w:rFonts w:ascii="Times New Roman" w:hAnsi="Times New Roman" w:cs="Times New Roman"/>
                <w:kern w:val="0"/>
                <w:sz w:val="18"/>
                <w:szCs w:val="18"/>
              </w:rPr>
              <w:t>未开</w:t>
            </w:r>
          </w:p>
        </w:tc>
        <w:tc>
          <w:tcPr>
            <w:tcW w:w="826" w:type="dxa"/>
            <w:tcBorders>
              <w:top w:val="nil"/>
              <w:left w:val="nil"/>
              <w:bottom w:val="single" w:sz="4" w:space="0" w:color="auto"/>
              <w:right w:val="single" w:sz="4" w:space="0" w:color="auto"/>
            </w:tcBorders>
            <w:vAlign w:val="center"/>
          </w:tcPr>
          <w:p w:rsidR="00A234A3" w:rsidRPr="0003621C" w:rsidRDefault="00A234A3">
            <w:pPr>
              <w:widowControl/>
              <w:jc w:val="center"/>
              <w:rPr>
                <w:rFonts w:ascii="Times New Roman" w:hAnsi="Times New Roman" w:cs="Times New Roman"/>
                <w:kern w:val="0"/>
                <w:sz w:val="18"/>
                <w:szCs w:val="18"/>
              </w:rPr>
            </w:pPr>
            <w:r w:rsidRPr="0003621C">
              <w:rPr>
                <w:rFonts w:ascii="Times New Roman" w:hAnsi="Times New Roman" w:cs="Times New Roman"/>
                <w:kern w:val="0"/>
                <w:sz w:val="18"/>
                <w:szCs w:val="18"/>
              </w:rPr>
              <w:t>无</w:t>
            </w:r>
          </w:p>
        </w:tc>
        <w:tc>
          <w:tcPr>
            <w:tcW w:w="1027" w:type="dxa"/>
            <w:vMerge/>
            <w:tcBorders>
              <w:left w:val="nil"/>
              <w:right w:val="single" w:sz="4" w:space="0" w:color="auto"/>
            </w:tcBorders>
            <w:vAlign w:val="center"/>
          </w:tcPr>
          <w:p w:rsidR="00A234A3" w:rsidRPr="0003621C" w:rsidRDefault="00A234A3" w:rsidP="00A234A3">
            <w:pPr>
              <w:jc w:val="center"/>
              <w:rPr>
                <w:rFonts w:ascii="Times New Roman" w:hAnsi="Times New Roman" w:cs="Times New Roman"/>
                <w:kern w:val="0"/>
                <w:sz w:val="18"/>
                <w:szCs w:val="18"/>
              </w:rPr>
            </w:pPr>
          </w:p>
        </w:tc>
      </w:tr>
      <w:tr w:rsidR="00A234A3" w:rsidRPr="0003621C" w:rsidTr="00A234A3">
        <w:trPr>
          <w:trHeight w:val="407"/>
          <w:jc w:val="center"/>
        </w:trPr>
        <w:tc>
          <w:tcPr>
            <w:tcW w:w="641" w:type="dxa"/>
            <w:tcBorders>
              <w:top w:val="single" w:sz="4" w:space="0" w:color="auto"/>
              <w:left w:val="single" w:sz="4" w:space="0" w:color="auto"/>
              <w:bottom w:val="single" w:sz="4" w:space="0" w:color="auto"/>
              <w:right w:val="single" w:sz="4" w:space="0" w:color="auto"/>
            </w:tcBorders>
            <w:vAlign w:val="center"/>
          </w:tcPr>
          <w:p w:rsidR="00A234A3" w:rsidRPr="0003621C" w:rsidRDefault="00A234A3">
            <w:pPr>
              <w:widowControl/>
              <w:jc w:val="center"/>
              <w:rPr>
                <w:rFonts w:ascii="Times New Roman" w:hAnsi="Times New Roman" w:cs="Times New Roman"/>
                <w:kern w:val="0"/>
                <w:sz w:val="18"/>
                <w:szCs w:val="18"/>
              </w:rPr>
            </w:pPr>
            <w:r w:rsidRPr="0003621C">
              <w:rPr>
                <w:rFonts w:ascii="Times New Roman" w:hAnsi="Times New Roman" w:cs="Times New Roman"/>
                <w:kern w:val="0"/>
                <w:sz w:val="18"/>
                <w:szCs w:val="18"/>
              </w:rPr>
              <w:t>3</w:t>
            </w:r>
          </w:p>
        </w:tc>
        <w:tc>
          <w:tcPr>
            <w:tcW w:w="2633" w:type="dxa"/>
            <w:tcBorders>
              <w:top w:val="single" w:sz="4" w:space="0" w:color="auto"/>
              <w:left w:val="nil"/>
              <w:bottom w:val="single" w:sz="4" w:space="0" w:color="auto"/>
              <w:right w:val="single" w:sz="4" w:space="0" w:color="auto"/>
            </w:tcBorders>
            <w:vAlign w:val="center"/>
          </w:tcPr>
          <w:p w:rsidR="00A234A3" w:rsidRPr="0003621C" w:rsidRDefault="00A234A3">
            <w:pPr>
              <w:widowControl/>
              <w:jc w:val="left"/>
              <w:textAlignment w:val="center"/>
              <w:rPr>
                <w:rFonts w:ascii="Times New Roman" w:hAnsi="Times New Roman" w:cs="Times New Roman"/>
                <w:sz w:val="18"/>
                <w:szCs w:val="18"/>
              </w:rPr>
            </w:pPr>
            <w:r w:rsidRPr="0003621C">
              <w:rPr>
                <w:rFonts w:ascii="Times New Roman" w:hAnsi="Times New Roman" w:cs="Times New Roman"/>
                <w:sz w:val="18"/>
                <w:szCs w:val="18"/>
              </w:rPr>
              <w:t>采掘机械（专）</w:t>
            </w:r>
            <w:r w:rsidRPr="0003621C">
              <w:rPr>
                <w:rFonts w:ascii="Times New Roman" w:hAnsi="Times New Roman" w:cs="Times New Roman"/>
                <w:sz w:val="18"/>
                <w:szCs w:val="18"/>
              </w:rPr>
              <w:t xml:space="preserve"> </w:t>
            </w:r>
          </w:p>
        </w:tc>
        <w:tc>
          <w:tcPr>
            <w:tcW w:w="708" w:type="dxa"/>
            <w:tcBorders>
              <w:top w:val="single" w:sz="4" w:space="0" w:color="auto"/>
              <w:left w:val="nil"/>
              <w:bottom w:val="single" w:sz="4" w:space="0" w:color="auto"/>
              <w:right w:val="single" w:sz="4" w:space="0" w:color="auto"/>
            </w:tcBorders>
            <w:vAlign w:val="center"/>
          </w:tcPr>
          <w:p w:rsidR="00A234A3" w:rsidRPr="0003621C" w:rsidRDefault="00A234A3">
            <w:pPr>
              <w:widowControl/>
              <w:jc w:val="center"/>
              <w:textAlignment w:val="center"/>
              <w:rPr>
                <w:rFonts w:ascii="Times New Roman" w:hAnsi="Times New Roman" w:cs="Times New Roman"/>
                <w:sz w:val="18"/>
                <w:szCs w:val="18"/>
              </w:rPr>
            </w:pPr>
            <w:r w:rsidRPr="0003621C">
              <w:rPr>
                <w:rFonts w:ascii="Times New Roman" w:hAnsi="Times New Roman" w:cs="Times New Roman"/>
                <w:kern w:val="0"/>
                <w:sz w:val="18"/>
                <w:szCs w:val="18"/>
              </w:rPr>
              <w:t>3</w:t>
            </w:r>
          </w:p>
        </w:tc>
        <w:tc>
          <w:tcPr>
            <w:tcW w:w="1560" w:type="dxa"/>
            <w:tcBorders>
              <w:top w:val="single" w:sz="4" w:space="0" w:color="auto"/>
              <w:left w:val="nil"/>
              <w:bottom w:val="single" w:sz="4" w:space="0" w:color="auto"/>
              <w:right w:val="single" w:sz="4" w:space="0" w:color="auto"/>
            </w:tcBorders>
            <w:vAlign w:val="center"/>
          </w:tcPr>
          <w:p w:rsidR="00A234A3" w:rsidRPr="0003621C" w:rsidRDefault="00A234A3">
            <w:pPr>
              <w:widowControl/>
              <w:jc w:val="center"/>
              <w:rPr>
                <w:rFonts w:ascii="Times New Roman" w:hAnsi="Times New Roman" w:cs="Times New Roman"/>
                <w:kern w:val="0"/>
                <w:sz w:val="18"/>
                <w:szCs w:val="18"/>
              </w:rPr>
            </w:pPr>
            <w:r w:rsidRPr="0003621C">
              <w:rPr>
                <w:rFonts w:ascii="Times New Roman" w:hAnsi="Times New Roman" w:cs="Times New Roman"/>
                <w:kern w:val="0"/>
                <w:sz w:val="18"/>
                <w:szCs w:val="18"/>
              </w:rPr>
              <w:t>统设必修</w:t>
            </w:r>
          </w:p>
        </w:tc>
        <w:tc>
          <w:tcPr>
            <w:tcW w:w="708" w:type="dxa"/>
            <w:tcBorders>
              <w:top w:val="single" w:sz="4" w:space="0" w:color="auto"/>
              <w:left w:val="nil"/>
              <w:bottom w:val="single" w:sz="4" w:space="0" w:color="auto"/>
              <w:right w:val="single" w:sz="4" w:space="0" w:color="auto"/>
            </w:tcBorders>
            <w:vAlign w:val="center"/>
          </w:tcPr>
          <w:p w:rsidR="00A234A3" w:rsidRPr="0003621C" w:rsidRDefault="00A234A3">
            <w:pPr>
              <w:widowControl/>
              <w:jc w:val="center"/>
              <w:textAlignment w:val="center"/>
              <w:rPr>
                <w:rFonts w:ascii="Times New Roman" w:hAnsi="Times New Roman" w:cs="Times New Roman"/>
                <w:sz w:val="18"/>
                <w:szCs w:val="18"/>
              </w:rPr>
            </w:pPr>
            <w:r w:rsidRPr="0003621C">
              <w:rPr>
                <w:rFonts w:ascii="Times New Roman" w:hAnsi="Times New Roman" w:cs="Times New Roman"/>
                <w:kern w:val="0"/>
                <w:sz w:val="18"/>
                <w:szCs w:val="18"/>
              </w:rPr>
              <w:t>3</w:t>
            </w:r>
          </w:p>
        </w:tc>
        <w:tc>
          <w:tcPr>
            <w:tcW w:w="993" w:type="dxa"/>
            <w:tcBorders>
              <w:top w:val="single" w:sz="4" w:space="0" w:color="auto"/>
              <w:left w:val="nil"/>
              <w:bottom w:val="single" w:sz="4" w:space="0" w:color="auto"/>
              <w:right w:val="single" w:sz="4" w:space="0" w:color="auto"/>
            </w:tcBorders>
            <w:vAlign w:val="center"/>
          </w:tcPr>
          <w:p w:rsidR="00A234A3" w:rsidRPr="0003621C" w:rsidRDefault="00A234A3">
            <w:pPr>
              <w:widowControl/>
              <w:jc w:val="center"/>
              <w:rPr>
                <w:rFonts w:ascii="Times New Roman" w:hAnsi="Times New Roman" w:cs="Times New Roman"/>
                <w:kern w:val="0"/>
                <w:sz w:val="18"/>
                <w:szCs w:val="18"/>
              </w:rPr>
            </w:pPr>
            <w:r w:rsidRPr="0003621C">
              <w:rPr>
                <w:rFonts w:ascii="Times New Roman" w:hAnsi="Times New Roman" w:cs="Times New Roman"/>
                <w:kern w:val="0"/>
                <w:sz w:val="18"/>
                <w:szCs w:val="18"/>
              </w:rPr>
              <w:t>未开</w:t>
            </w:r>
          </w:p>
        </w:tc>
        <w:tc>
          <w:tcPr>
            <w:tcW w:w="826" w:type="dxa"/>
            <w:tcBorders>
              <w:top w:val="single" w:sz="4" w:space="0" w:color="auto"/>
              <w:left w:val="nil"/>
              <w:bottom w:val="single" w:sz="4" w:space="0" w:color="auto"/>
              <w:right w:val="single" w:sz="4" w:space="0" w:color="auto"/>
            </w:tcBorders>
            <w:vAlign w:val="center"/>
          </w:tcPr>
          <w:p w:rsidR="00A234A3" w:rsidRPr="0003621C" w:rsidRDefault="00A234A3">
            <w:pPr>
              <w:widowControl/>
              <w:jc w:val="center"/>
              <w:rPr>
                <w:rFonts w:ascii="Times New Roman" w:hAnsi="Times New Roman" w:cs="Times New Roman"/>
                <w:kern w:val="0"/>
                <w:sz w:val="18"/>
                <w:szCs w:val="18"/>
              </w:rPr>
            </w:pPr>
            <w:r w:rsidRPr="0003621C">
              <w:rPr>
                <w:rFonts w:ascii="Times New Roman" w:hAnsi="Times New Roman" w:cs="Times New Roman"/>
                <w:kern w:val="0"/>
                <w:sz w:val="18"/>
                <w:szCs w:val="18"/>
              </w:rPr>
              <w:t>无</w:t>
            </w:r>
          </w:p>
        </w:tc>
        <w:tc>
          <w:tcPr>
            <w:tcW w:w="1027" w:type="dxa"/>
            <w:vMerge/>
            <w:tcBorders>
              <w:left w:val="nil"/>
              <w:bottom w:val="single" w:sz="4" w:space="0" w:color="auto"/>
              <w:right w:val="single" w:sz="4" w:space="0" w:color="auto"/>
            </w:tcBorders>
            <w:vAlign w:val="center"/>
          </w:tcPr>
          <w:p w:rsidR="00A234A3" w:rsidRPr="0003621C" w:rsidRDefault="00A234A3">
            <w:pPr>
              <w:widowControl/>
              <w:jc w:val="center"/>
              <w:rPr>
                <w:rFonts w:ascii="Times New Roman" w:hAnsi="Times New Roman" w:cs="Times New Roman"/>
                <w:kern w:val="0"/>
                <w:sz w:val="18"/>
                <w:szCs w:val="18"/>
              </w:rPr>
            </w:pPr>
          </w:p>
        </w:tc>
      </w:tr>
      <w:tr w:rsidR="00A234A3" w:rsidRPr="0003621C" w:rsidTr="00A234A3">
        <w:trPr>
          <w:trHeight w:val="118"/>
          <w:jc w:val="center"/>
        </w:trPr>
        <w:tc>
          <w:tcPr>
            <w:tcW w:w="641" w:type="dxa"/>
            <w:tcBorders>
              <w:top w:val="nil"/>
              <w:left w:val="single" w:sz="4" w:space="0" w:color="auto"/>
              <w:bottom w:val="single" w:sz="4" w:space="0" w:color="auto"/>
              <w:right w:val="single" w:sz="4" w:space="0" w:color="auto"/>
            </w:tcBorders>
            <w:vAlign w:val="center"/>
          </w:tcPr>
          <w:p w:rsidR="00A234A3" w:rsidRPr="0003621C" w:rsidRDefault="00A234A3">
            <w:pPr>
              <w:widowControl/>
              <w:jc w:val="center"/>
              <w:rPr>
                <w:rFonts w:ascii="Times New Roman" w:hAnsi="Times New Roman" w:cs="Times New Roman"/>
                <w:kern w:val="0"/>
                <w:sz w:val="18"/>
                <w:szCs w:val="18"/>
              </w:rPr>
            </w:pPr>
            <w:r w:rsidRPr="0003621C">
              <w:rPr>
                <w:rFonts w:ascii="Times New Roman" w:hAnsi="Times New Roman" w:cs="Times New Roman"/>
                <w:kern w:val="0"/>
                <w:sz w:val="18"/>
                <w:szCs w:val="18"/>
              </w:rPr>
              <w:t>4</w:t>
            </w:r>
          </w:p>
        </w:tc>
        <w:tc>
          <w:tcPr>
            <w:tcW w:w="2633" w:type="dxa"/>
            <w:tcBorders>
              <w:top w:val="nil"/>
              <w:left w:val="nil"/>
              <w:bottom w:val="single" w:sz="4" w:space="0" w:color="auto"/>
              <w:right w:val="single" w:sz="4" w:space="0" w:color="auto"/>
            </w:tcBorders>
            <w:vAlign w:val="center"/>
          </w:tcPr>
          <w:p w:rsidR="00A234A3" w:rsidRPr="0003621C" w:rsidRDefault="00A234A3">
            <w:pPr>
              <w:widowControl/>
              <w:jc w:val="left"/>
              <w:textAlignment w:val="center"/>
              <w:rPr>
                <w:rFonts w:ascii="Times New Roman" w:hAnsi="Times New Roman" w:cs="Times New Roman"/>
                <w:sz w:val="18"/>
                <w:szCs w:val="18"/>
              </w:rPr>
            </w:pPr>
            <w:r w:rsidRPr="0003621C">
              <w:rPr>
                <w:rFonts w:ascii="Times New Roman" w:hAnsi="Times New Roman" w:cs="Times New Roman"/>
                <w:sz w:val="18"/>
                <w:szCs w:val="18"/>
              </w:rPr>
              <w:t>矿井运输提升</w:t>
            </w:r>
            <w:r w:rsidRPr="0003621C">
              <w:rPr>
                <w:rFonts w:ascii="Times New Roman" w:hAnsi="Times New Roman" w:cs="Times New Roman"/>
                <w:sz w:val="18"/>
                <w:szCs w:val="18"/>
              </w:rPr>
              <w:t xml:space="preserve"> </w:t>
            </w:r>
            <w:r w:rsidRPr="0003621C">
              <w:rPr>
                <w:rFonts w:ascii="Times New Roman" w:hAnsi="Times New Roman" w:cs="Times New Roman"/>
                <w:sz w:val="18"/>
                <w:szCs w:val="18"/>
              </w:rPr>
              <w:t>（专）</w:t>
            </w:r>
          </w:p>
        </w:tc>
        <w:tc>
          <w:tcPr>
            <w:tcW w:w="708" w:type="dxa"/>
            <w:tcBorders>
              <w:top w:val="nil"/>
              <w:left w:val="nil"/>
              <w:bottom w:val="single" w:sz="4" w:space="0" w:color="auto"/>
              <w:right w:val="single" w:sz="4" w:space="0" w:color="auto"/>
            </w:tcBorders>
            <w:vAlign w:val="center"/>
          </w:tcPr>
          <w:p w:rsidR="00A234A3" w:rsidRPr="0003621C" w:rsidRDefault="00A234A3">
            <w:pPr>
              <w:widowControl/>
              <w:jc w:val="center"/>
              <w:textAlignment w:val="center"/>
              <w:rPr>
                <w:rFonts w:ascii="Times New Roman" w:hAnsi="Times New Roman" w:cs="Times New Roman"/>
                <w:sz w:val="18"/>
                <w:szCs w:val="18"/>
              </w:rPr>
            </w:pPr>
            <w:r w:rsidRPr="0003621C">
              <w:rPr>
                <w:rFonts w:ascii="Times New Roman" w:hAnsi="Times New Roman" w:cs="Times New Roman"/>
                <w:kern w:val="0"/>
                <w:sz w:val="18"/>
                <w:szCs w:val="18"/>
              </w:rPr>
              <w:t>2</w:t>
            </w:r>
          </w:p>
        </w:tc>
        <w:tc>
          <w:tcPr>
            <w:tcW w:w="1560" w:type="dxa"/>
            <w:tcBorders>
              <w:top w:val="nil"/>
              <w:left w:val="nil"/>
              <w:bottom w:val="single" w:sz="4" w:space="0" w:color="auto"/>
              <w:right w:val="single" w:sz="4" w:space="0" w:color="auto"/>
            </w:tcBorders>
            <w:vAlign w:val="center"/>
          </w:tcPr>
          <w:p w:rsidR="00A234A3" w:rsidRPr="0003621C" w:rsidRDefault="00A234A3">
            <w:pPr>
              <w:widowControl/>
              <w:jc w:val="center"/>
              <w:rPr>
                <w:rFonts w:ascii="Times New Roman" w:hAnsi="Times New Roman" w:cs="Times New Roman"/>
                <w:kern w:val="0"/>
                <w:sz w:val="18"/>
                <w:szCs w:val="18"/>
              </w:rPr>
            </w:pPr>
            <w:r w:rsidRPr="0003621C">
              <w:rPr>
                <w:rFonts w:ascii="Times New Roman" w:hAnsi="Times New Roman" w:cs="Times New Roman"/>
                <w:kern w:val="0"/>
                <w:sz w:val="18"/>
                <w:szCs w:val="18"/>
              </w:rPr>
              <w:t>统设必修</w:t>
            </w:r>
          </w:p>
        </w:tc>
        <w:tc>
          <w:tcPr>
            <w:tcW w:w="708" w:type="dxa"/>
            <w:tcBorders>
              <w:top w:val="nil"/>
              <w:left w:val="nil"/>
              <w:bottom w:val="single" w:sz="4" w:space="0" w:color="auto"/>
              <w:right w:val="single" w:sz="4" w:space="0" w:color="auto"/>
            </w:tcBorders>
            <w:vAlign w:val="center"/>
          </w:tcPr>
          <w:p w:rsidR="00A234A3" w:rsidRPr="0003621C" w:rsidRDefault="00A234A3">
            <w:pPr>
              <w:widowControl/>
              <w:jc w:val="center"/>
              <w:textAlignment w:val="center"/>
              <w:rPr>
                <w:rFonts w:ascii="Times New Roman" w:hAnsi="Times New Roman" w:cs="Times New Roman"/>
                <w:sz w:val="18"/>
                <w:szCs w:val="18"/>
              </w:rPr>
            </w:pPr>
            <w:r w:rsidRPr="0003621C">
              <w:rPr>
                <w:rFonts w:ascii="Times New Roman" w:hAnsi="Times New Roman" w:cs="Times New Roman"/>
                <w:kern w:val="0"/>
                <w:sz w:val="18"/>
                <w:szCs w:val="18"/>
              </w:rPr>
              <w:t>3</w:t>
            </w:r>
          </w:p>
        </w:tc>
        <w:tc>
          <w:tcPr>
            <w:tcW w:w="993" w:type="dxa"/>
            <w:tcBorders>
              <w:top w:val="nil"/>
              <w:left w:val="nil"/>
              <w:bottom w:val="single" w:sz="4" w:space="0" w:color="auto"/>
              <w:right w:val="single" w:sz="4" w:space="0" w:color="auto"/>
            </w:tcBorders>
            <w:vAlign w:val="center"/>
          </w:tcPr>
          <w:p w:rsidR="00A234A3" w:rsidRPr="0003621C" w:rsidRDefault="00A234A3">
            <w:pPr>
              <w:widowControl/>
              <w:jc w:val="center"/>
              <w:rPr>
                <w:rFonts w:ascii="Times New Roman" w:hAnsi="Times New Roman" w:cs="Times New Roman"/>
                <w:kern w:val="0"/>
                <w:sz w:val="18"/>
                <w:szCs w:val="18"/>
              </w:rPr>
            </w:pPr>
            <w:r w:rsidRPr="0003621C">
              <w:rPr>
                <w:rFonts w:ascii="Times New Roman" w:hAnsi="Times New Roman" w:cs="Times New Roman"/>
                <w:kern w:val="0"/>
                <w:sz w:val="18"/>
                <w:szCs w:val="18"/>
              </w:rPr>
              <w:t>未开</w:t>
            </w:r>
          </w:p>
        </w:tc>
        <w:tc>
          <w:tcPr>
            <w:tcW w:w="826" w:type="dxa"/>
            <w:tcBorders>
              <w:top w:val="nil"/>
              <w:left w:val="nil"/>
              <w:bottom w:val="single" w:sz="4" w:space="0" w:color="auto"/>
              <w:right w:val="single" w:sz="4" w:space="0" w:color="auto"/>
            </w:tcBorders>
            <w:vAlign w:val="center"/>
          </w:tcPr>
          <w:p w:rsidR="00A234A3" w:rsidRPr="0003621C" w:rsidRDefault="00A234A3">
            <w:pPr>
              <w:widowControl/>
              <w:jc w:val="center"/>
              <w:rPr>
                <w:rFonts w:ascii="Times New Roman" w:hAnsi="Times New Roman" w:cs="Times New Roman"/>
                <w:kern w:val="0"/>
                <w:sz w:val="18"/>
                <w:szCs w:val="18"/>
              </w:rPr>
            </w:pPr>
            <w:r w:rsidRPr="0003621C">
              <w:rPr>
                <w:rFonts w:ascii="Times New Roman" w:hAnsi="Times New Roman" w:cs="Times New Roman"/>
                <w:kern w:val="0"/>
                <w:sz w:val="18"/>
                <w:szCs w:val="18"/>
              </w:rPr>
              <w:t>无</w:t>
            </w:r>
          </w:p>
        </w:tc>
        <w:tc>
          <w:tcPr>
            <w:tcW w:w="1027" w:type="dxa"/>
            <w:vMerge w:val="restart"/>
            <w:tcBorders>
              <w:top w:val="nil"/>
              <w:left w:val="nil"/>
              <w:right w:val="single" w:sz="4" w:space="0" w:color="auto"/>
            </w:tcBorders>
            <w:vAlign w:val="center"/>
          </w:tcPr>
          <w:p w:rsidR="00A234A3" w:rsidRPr="0003621C" w:rsidRDefault="00A234A3" w:rsidP="00A234A3">
            <w:pPr>
              <w:jc w:val="center"/>
              <w:rPr>
                <w:rFonts w:ascii="Times New Roman" w:hAnsi="Times New Roman" w:cs="Times New Roman"/>
                <w:kern w:val="0"/>
                <w:sz w:val="18"/>
                <w:szCs w:val="18"/>
              </w:rPr>
            </w:pPr>
            <w:r>
              <w:rPr>
                <w:rFonts w:ascii="Times New Roman" w:hAnsi="Times New Roman" w:cs="Times New Roman" w:hint="eastAsia"/>
                <w:kern w:val="0"/>
                <w:sz w:val="18"/>
                <w:szCs w:val="18"/>
              </w:rPr>
              <w:t>汤加轩</w:t>
            </w:r>
          </w:p>
        </w:tc>
      </w:tr>
      <w:tr w:rsidR="00A234A3" w:rsidRPr="0003621C" w:rsidTr="00A234A3">
        <w:trPr>
          <w:trHeight w:val="118"/>
          <w:jc w:val="center"/>
        </w:trPr>
        <w:tc>
          <w:tcPr>
            <w:tcW w:w="641" w:type="dxa"/>
            <w:tcBorders>
              <w:top w:val="nil"/>
              <w:left w:val="single" w:sz="4" w:space="0" w:color="auto"/>
              <w:bottom w:val="single" w:sz="4" w:space="0" w:color="auto"/>
              <w:right w:val="single" w:sz="4" w:space="0" w:color="auto"/>
            </w:tcBorders>
            <w:vAlign w:val="center"/>
          </w:tcPr>
          <w:p w:rsidR="00A234A3" w:rsidRPr="0003621C" w:rsidRDefault="00A234A3">
            <w:pPr>
              <w:widowControl/>
              <w:jc w:val="center"/>
              <w:rPr>
                <w:rFonts w:ascii="Times New Roman" w:hAnsi="Times New Roman" w:cs="Times New Roman"/>
                <w:kern w:val="0"/>
                <w:sz w:val="18"/>
                <w:szCs w:val="18"/>
              </w:rPr>
            </w:pPr>
            <w:r w:rsidRPr="0003621C">
              <w:rPr>
                <w:rFonts w:ascii="Times New Roman" w:hAnsi="Times New Roman" w:cs="Times New Roman"/>
                <w:kern w:val="0"/>
                <w:sz w:val="18"/>
                <w:szCs w:val="18"/>
              </w:rPr>
              <w:t>5</w:t>
            </w:r>
          </w:p>
        </w:tc>
        <w:tc>
          <w:tcPr>
            <w:tcW w:w="2633" w:type="dxa"/>
            <w:tcBorders>
              <w:top w:val="nil"/>
              <w:left w:val="nil"/>
              <w:bottom w:val="single" w:sz="4" w:space="0" w:color="auto"/>
              <w:right w:val="single" w:sz="4" w:space="0" w:color="auto"/>
            </w:tcBorders>
            <w:vAlign w:val="center"/>
          </w:tcPr>
          <w:p w:rsidR="00A234A3" w:rsidRPr="0003621C" w:rsidRDefault="00A234A3">
            <w:pPr>
              <w:widowControl/>
              <w:jc w:val="left"/>
              <w:textAlignment w:val="center"/>
              <w:rPr>
                <w:rFonts w:ascii="Times New Roman" w:hAnsi="Times New Roman" w:cs="Times New Roman"/>
                <w:sz w:val="18"/>
                <w:szCs w:val="18"/>
              </w:rPr>
            </w:pPr>
            <w:r w:rsidRPr="0003621C">
              <w:rPr>
                <w:rFonts w:ascii="Times New Roman" w:hAnsi="Times New Roman" w:cs="Times New Roman"/>
                <w:sz w:val="18"/>
                <w:szCs w:val="18"/>
              </w:rPr>
              <w:t>流体力学与流体机械</w:t>
            </w:r>
            <w:r w:rsidRPr="0003621C">
              <w:rPr>
                <w:rFonts w:ascii="Times New Roman" w:hAnsi="Times New Roman" w:cs="Times New Roman"/>
                <w:sz w:val="18"/>
                <w:szCs w:val="18"/>
              </w:rPr>
              <w:t xml:space="preserve"> </w:t>
            </w:r>
            <w:r w:rsidRPr="0003621C">
              <w:rPr>
                <w:rFonts w:ascii="Times New Roman" w:hAnsi="Times New Roman" w:cs="Times New Roman"/>
                <w:sz w:val="18"/>
                <w:szCs w:val="18"/>
              </w:rPr>
              <w:t>（专）</w:t>
            </w:r>
          </w:p>
        </w:tc>
        <w:tc>
          <w:tcPr>
            <w:tcW w:w="708" w:type="dxa"/>
            <w:tcBorders>
              <w:top w:val="nil"/>
              <w:left w:val="nil"/>
              <w:bottom w:val="single" w:sz="4" w:space="0" w:color="auto"/>
              <w:right w:val="single" w:sz="4" w:space="0" w:color="auto"/>
            </w:tcBorders>
            <w:vAlign w:val="center"/>
          </w:tcPr>
          <w:p w:rsidR="00A234A3" w:rsidRPr="0003621C" w:rsidRDefault="00A234A3">
            <w:pPr>
              <w:widowControl/>
              <w:jc w:val="center"/>
              <w:textAlignment w:val="center"/>
              <w:rPr>
                <w:rFonts w:ascii="Times New Roman" w:hAnsi="Times New Roman" w:cs="Times New Roman"/>
                <w:sz w:val="18"/>
                <w:szCs w:val="18"/>
              </w:rPr>
            </w:pPr>
            <w:r w:rsidRPr="0003621C">
              <w:rPr>
                <w:rFonts w:ascii="Times New Roman" w:hAnsi="Times New Roman" w:cs="Times New Roman"/>
                <w:kern w:val="0"/>
                <w:sz w:val="18"/>
                <w:szCs w:val="18"/>
              </w:rPr>
              <w:t>3</w:t>
            </w:r>
          </w:p>
        </w:tc>
        <w:tc>
          <w:tcPr>
            <w:tcW w:w="1560" w:type="dxa"/>
            <w:tcBorders>
              <w:top w:val="nil"/>
              <w:left w:val="nil"/>
              <w:bottom w:val="single" w:sz="4" w:space="0" w:color="auto"/>
              <w:right w:val="single" w:sz="4" w:space="0" w:color="auto"/>
            </w:tcBorders>
            <w:vAlign w:val="center"/>
          </w:tcPr>
          <w:p w:rsidR="00A234A3" w:rsidRPr="0003621C" w:rsidRDefault="00A234A3">
            <w:pPr>
              <w:widowControl/>
              <w:jc w:val="center"/>
              <w:rPr>
                <w:rFonts w:ascii="Times New Roman" w:hAnsi="Times New Roman" w:cs="Times New Roman"/>
                <w:kern w:val="0"/>
                <w:sz w:val="18"/>
                <w:szCs w:val="18"/>
              </w:rPr>
            </w:pPr>
            <w:r w:rsidRPr="0003621C">
              <w:rPr>
                <w:rFonts w:ascii="Times New Roman" w:hAnsi="Times New Roman" w:cs="Times New Roman"/>
                <w:kern w:val="0"/>
                <w:sz w:val="18"/>
                <w:szCs w:val="18"/>
              </w:rPr>
              <w:t>统设必修</w:t>
            </w:r>
          </w:p>
        </w:tc>
        <w:tc>
          <w:tcPr>
            <w:tcW w:w="708" w:type="dxa"/>
            <w:tcBorders>
              <w:top w:val="nil"/>
              <w:left w:val="nil"/>
              <w:bottom w:val="single" w:sz="4" w:space="0" w:color="auto"/>
              <w:right w:val="single" w:sz="4" w:space="0" w:color="auto"/>
            </w:tcBorders>
            <w:vAlign w:val="center"/>
          </w:tcPr>
          <w:p w:rsidR="00A234A3" w:rsidRPr="0003621C" w:rsidRDefault="00A234A3">
            <w:pPr>
              <w:widowControl/>
              <w:jc w:val="center"/>
              <w:textAlignment w:val="center"/>
              <w:rPr>
                <w:rFonts w:ascii="Times New Roman" w:hAnsi="Times New Roman" w:cs="Times New Roman"/>
                <w:sz w:val="18"/>
                <w:szCs w:val="18"/>
              </w:rPr>
            </w:pPr>
            <w:r w:rsidRPr="0003621C">
              <w:rPr>
                <w:rFonts w:ascii="Times New Roman" w:hAnsi="Times New Roman" w:cs="Times New Roman"/>
                <w:kern w:val="0"/>
                <w:sz w:val="18"/>
                <w:szCs w:val="18"/>
              </w:rPr>
              <w:t>4</w:t>
            </w:r>
          </w:p>
        </w:tc>
        <w:tc>
          <w:tcPr>
            <w:tcW w:w="993" w:type="dxa"/>
            <w:tcBorders>
              <w:top w:val="nil"/>
              <w:left w:val="nil"/>
              <w:bottom w:val="single" w:sz="4" w:space="0" w:color="auto"/>
              <w:right w:val="single" w:sz="4" w:space="0" w:color="auto"/>
            </w:tcBorders>
            <w:vAlign w:val="center"/>
          </w:tcPr>
          <w:p w:rsidR="00A234A3" w:rsidRPr="0003621C" w:rsidRDefault="00A234A3">
            <w:pPr>
              <w:widowControl/>
              <w:jc w:val="center"/>
              <w:rPr>
                <w:rFonts w:ascii="Times New Roman" w:hAnsi="Times New Roman" w:cs="Times New Roman"/>
                <w:kern w:val="0"/>
                <w:sz w:val="18"/>
                <w:szCs w:val="18"/>
              </w:rPr>
            </w:pPr>
            <w:r w:rsidRPr="0003621C">
              <w:rPr>
                <w:rFonts w:ascii="Times New Roman" w:hAnsi="Times New Roman" w:cs="Times New Roman"/>
                <w:kern w:val="0"/>
                <w:sz w:val="18"/>
                <w:szCs w:val="18"/>
              </w:rPr>
              <w:t>未开</w:t>
            </w:r>
          </w:p>
        </w:tc>
        <w:tc>
          <w:tcPr>
            <w:tcW w:w="826" w:type="dxa"/>
            <w:tcBorders>
              <w:top w:val="nil"/>
              <w:left w:val="nil"/>
              <w:bottom w:val="single" w:sz="4" w:space="0" w:color="auto"/>
              <w:right w:val="single" w:sz="4" w:space="0" w:color="auto"/>
            </w:tcBorders>
            <w:vAlign w:val="center"/>
          </w:tcPr>
          <w:p w:rsidR="00A234A3" w:rsidRPr="0003621C" w:rsidRDefault="00A234A3">
            <w:pPr>
              <w:widowControl/>
              <w:jc w:val="center"/>
              <w:rPr>
                <w:rFonts w:ascii="Times New Roman" w:hAnsi="Times New Roman" w:cs="Times New Roman"/>
                <w:kern w:val="0"/>
                <w:sz w:val="18"/>
                <w:szCs w:val="18"/>
              </w:rPr>
            </w:pPr>
            <w:r w:rsidRPr="0003621C">
              <w:rPr>
                <w:rFonts w:ascii="Times New Roman" w:hAnsi="Times New Roman" w:cs="Times New Roman"/>
                <w:kern w:val="0"/>
                <w:sz w:val="18"/>
                <w:szCs w:val="18"/>
              </w:rPr>
              <w:t>无</w:t>
            </w:r>
          </w:p>
        </w:tc>
        <w:tc>
          <w:tcPr>
            <w:tcW w:w="1027" w:type="dxa"/>
            <w:vMerge/>
            <w:tcBorders>
              <w:left w:val="nil"/>
              <w:right w:val="single" w:sz="4" w:space="0" w:color="auto"/>
            </w:tcBorders>
            <w:vAlign w:val="center"/>
          </w:tcPr>
          <w:p w:rsidR="00A234A3" w:rsidRPr="0003621C" w:rsidRDefault="00A234A3" w:rsidP="00A234A3">
            <w:pPr>
              <w:jc w:val="center"/>
              <w:rPr>
                <w:rFonts w:ascii="Times New Roman" w:hAnsi="Times New Roman" w:cs="Times New Roman"/>
                <w:kern w:val="0"/>
                <w:sz w:val="18"/>
                <w:szCs w:val="18"/>
              </w:rPr>
            </w:pPr>
          </w:p>
        </w:tc>
      </w:tr>
      <w:tr w:rsidR="00A234A3" w:rsidRPr="0003621C" w:rsidTr="00A234A3">
        <w:trPr>
          <w:trHeight w:val="118"/>
          <w:jc w:val="center"/>
        </w:trPr>
        <w:tc>
          <w:tcPr>
            <w:tcW w:w="641" w:type="dxa"/>
            <w:tcBorders>
              <w:top w:val="nil"/>
              <w:left w:val="single" w:sz="4" w:space="0" w:color="auto"/>
              <w:bottom w:val="single" w:sz="4" w:space="0" w:color="auto"/>
              <w:right w:val="single" w:sz="4" w:space="0" w:color="auto"/>
            </w:tcBorders>
            <w:vAlign w:val="center"/>
          </w:tcPr>
          <w:p w:rsidR="00A234A3" w:rsidRPr="0003621C" w:rsidRDefault="00A234A3">
            <w:pPr>
              <w:widowControl/>
              <w:jc w:val="center"/>
              <w:rPr>
                <w:rFonts w:ascii="Times New Roman" w:hAnsi="Times New Roman" w:cs="Times New Roman"/>
                <w:kern w:val="0"/>
                <w:sz w:val="18"/>
                <w:szCs w:val="18"/>
              </w:rPr>
            </w:pPr>
            <w:r w:rsidRPr="0003621C">
              <w:rPr>
                <w:rFonts w:ascii="Times New Roman" w:hAnsi="Times New Roman" w:cs="Times New Roman"/>
                <w:kern w:val="0"/>
                <w:sz w:val="18"/>
                <w:szCs w:val="18"/>
              </w:rPr>
              <w:t>6</w:t>
            </w:r>
          </w:p>
        </w:tc>
        <w:tc>
          <w:tcPr>
            <w:tcW w:w="2633" w:type="dxa"/>
            <w:tcBorders>
              <w:top w:val="nil"/>
              <w:left w:val="nil"/>
              <w:bottom w:val="single" w:sz="4" w:space="0" w:color="auto"/>
              <w:right w:val="single" w:sz="4" w:space="0" w:color="auto"/>
            </w:tcBorders>
            <w:vAlign w:val="center"/>
          </w:tcPr>
          <w:p w:rsidR="00A234A3" w:rsidRPr="0003621C" w:rsidRDefault="00A234A3">
            <w:pPr>
              <w:widowControl/>
              <w:jc w:val="left"/>
              <w:textAlignment w:val="center"/>
              <w:rPr>
                <w:rFonts w:ascii="Times New Roman" w:hAnsi="Times New Roman" w:cs="Times New Roman"/>
                <w:sz w:val="18"/>
                <w:szCs w:val="18"/>
              </w:rPr>
            </w:pPr>
            <w:r w:rsidRPr="0003621C">
              <w:rPr>
                <w:rFonts w:ascii="Times New Roman" w:hAnsi="Times New Roman" w:cs="Times New Roman"/>
                <w:sz w:val="18"/>
                <w:szCs w:val="18"/>
              </w:rPr>
              <w:t>煤矿机械修理与安装</w:t>
            </w:r>
            <w:r w:rsidRPr="0003621C">
              <w:rPr>
                <w:rFonts w:ascii="Times New Roman" w:hAnsi="Times New Roman" w:cs="Times New Roman"/>
                <w:sz w:val="18"/>
                <w:szCs w:val="18"/>
              </w:rPr>
              <w:t xml:space="preserve"> </w:t>
            </w:r>
          </w:p>
        </w:tc>
        <w:tc>
          <w:tcPr>
            <w:tcW w:w="708" w:type="dxa"/>
            <w:tcBorders>
              <w:top w:val="nil"/>
              <w:left w:val="nil"/>
              <w:bottom w:val="single" w:sz="4" w:space="0" w:color="auto"/>
              <w:right w:val="single" w:sz="4" w:space="0" w:color="auto"/>
            </w:tcBorders>
            <w:vAlign w:val="center"/>
          </w:tcPr>
          <w:p w:rsidR="00A234A3" w:rsidRPr="0003621C" w:rsidRDefault="00A234A3">
            <w:pPr>
              <w:widowControl/>
              <w:jc w:val="center"/>
              <w:textAlignment w:val="center"/>
              <w:rPr>
                <w:rFonts w:ascii="Times New Roman" w:hAnsi="Times New Roman" w:cs="Times New Roman"/>
                <w:sz w:val="18"/>
                <w:szCs w:val="18"/>
              </w:rPr>
            </w:pPr>
            <w:r w:rsidRPr="0003621C">
              <w:rPr>
                <w:rFonts w:ascii="Times New Roman" w:hAnsi="Times New Roman" w:cs="Times New Roman"/>
                <w:kern w:val="0"/>
                <w:sz w:val="18"/>
                <w:szCs w:val="18"/>
              </w:rPr>
              <w:t>1</w:t>
            </w:r>
          </w:p>
        </w:tc>
        <w:tc>
          <w:tcPr>
            <w:tcW w:w="1560" w:type="dxa"/>
            <w:tcBorders>
              <w:top w:val="nil"/>
              <w:left w:val="nil"/>
              <w:bottom w:val="single" w:sz="4" w:space="0" w:color="auto"/>
              <w:right w:val="single" w:sz="4" w:space="0" w:color="auto"/>
            </w:tcBorders>
            <w:vAlign w:val="center"/>
          </w:tcPr>
          <w:p w:rsidR="00A234A3" w:rsidRPr="0003621C" w:rsidRDefault="00A234A3">
            <w:pPr>
              <w:widowControl/>
              <w:jc w:val="center"/>
              <w:rPr>
                <w:rFonts w:ascii="Times New Roman" w:hAnsi="Times New Roman" w:cs="Times New Roman"/>
                <w:kern w:val="0"/>
                <w:sz w:val="18"/>
                <w:szCs w:val="18"/>
              </w:rPr>
            </w:pPr>
            <w:r w:rsidRPr="0003621C">
              <w:rPr>
                <w:rFonts w:ascii="Times New Roman" w:hAnsi="Times New Roman" w:cs="Times New Roman"/>
                <w:kern w:val="0"/>
                <w:sz w:val="18"/>
                <w:szCs w:val="18"/>
              </w:rPr>
              <w:t>统设必修</w:t>
            </w:r>
          </w:p>
        </w:tc>
        <w:tc>
          <w:tcPr>
            <w:tcW w:w="708" w:type="dxa"/>
            <w:tcBorders>
              <w:top w:val="nil"/>
              <w:left w:val="nil"/>
              <w:bottom w:val="single" w:sz="4" w:space="0" w:color="auto"/>
              <w:right w:val="single" w:sz="4" w:space="0" w:color="auto"/>
            </w:tcBorders>
            <w:vAlign w:val="center"/>
          </w:tcPr>
          <w:p w:rsidR="00A234A3" w:rsidRPr="0003621C" w:rsidRDefault="00A234A3">
            <w:pPr>
              <w:widowControl/>
              <w:jc w:val="center"/>
              <w:textAlignment w:val="center"/>
              <w:rPr>
                <w:rFonts w:ascii="Times New Roman" w:hAnsi="Times New Roman" w:cs="Times New Roman"/>
                <w:sz w:val="18"/>
                <w:szCs w:val="18"/>
              </w:rPr>
            </w:pPr>
            <w:r w:rsidRPr="0003621C">
              <w:rPr>
                <w:rFonts w:ascii="Times New Roman" w:hAnsi="Times New Roman" w:cs="Times New Roman"/>
                <w:kern w:val="0"/>
                <w:sz w:val="18"/>
                <w:szCs w:val="18"/>
              </w:rPr>
              <w:t>4</w:t>
            </w:r>
          </w:p>
        </w:tc>
        <w:tc>
          <w:tcPr>
            <w:tcW w:w="993" w:type="dxa"/>
            <w:tcBorders>
              <w:top w:val="nil"/>
              <w:left w:val="nil"/>
              <w:bottom w:val="single" w:sz="4" w:space="0" w:color="auto"/>
              <w:right w:val="single" w:sz="4" w:space="0" w:color="auto"/>
            </w:tcBorders>
            <w:vAlign w:val="center"/>
          </w:tcPr>
          <w:p w:rsidR="00A234A3" w:rsidRPr="0003621C" w:rsidRDefault="00A234A3">
            <w:pPr>
              <w:widowControl/>
              <w:jc w:val="center"/>
              <w:rPr>
                <w:rFonts w:ascii="Times New Roman" w:hAnsi="Times New Roman" w:cs="Times New Roman"/>
                <w:kern w:val="0"/>
                <w:sz w:val="18"/>
                <w:szCs w:val="18"/>
              </w:rPr>
            </w:pPr>
            <w:r w:rsidRPr="0003621C">
              <w:rPr>
                <w:rFonts w:ascii="Times New Roman" w:hAnsi="Times New Roman" w:cs="Times New Roman"/>
                <w:kern w:val="0"/>
                <w:sz w:val="18"/>
                <w:szCs w:val="18"/>
              </w:rPr>
              <w:t>未开</w:t>
            </w:r>
          </w:p>
        </w:tc>
        <w:tc>
          <w:tcPr>
            <w:tcW w:w="826" w:type="dxa"/>
            <w:tcBorders>
              <w:top w:val="nil"/>
              <w:left w:val="nil"/>
              <w:bottom w:val="single" w:sz="4" w:space="0" w:color="auto"/>
              <w:right w:val="single" w:sz="4" w:space="0" w:color="auto"/>
            </w:tcBorders>
            <w:vAlign w:val="center"/>
          </w:tcPr>
          <w:p w:rsidR="00A234A3" w:rsidRPr="0003621C" w:rsidRDefault="00A234A3">
            <w:pPr>
              <w:widowControl/>
              <w:jc w:val="center"/>
              <w:rPr>
                <w:rFonts w:ascii="Times New Roman" w:hAnsi="Times New Roman" w:cs="Times New Roman"/>
                <w:kern w:val="0"/>
                <w:sz w:val="18"/>
                <w:szCs w:val="18"/>
              </w:rPr>
            </w:pPr>
            <w:r w:rsidRPr="0003621C">
              <w:rPr>
                <w:rFonts w:ascii="Times New Roman" w:hAnsi="Times New Roman" w:cs="Times New Roman"/>
                <w:kern w:val="0"/>
                <w:sz w:val="18"/>
                <w:szCs w:val="18"/>
              </w:rPr>
              <w:t>无</w:t>
            </w:r>
          </w:p>
        </w:tc>
        <w:tc>
          <w:tcPr>
            <w:tcW w:w="1027" w:type="dxa"/>
            <w:vMerge/>
            <w:tcBorders>
              <w:left w:val="nil"/>
              <w:bottom w:val="single" w:sz="4" w:space="0" w:color="auto"/>
              <w:right w:val="single" w:sz="4" w:space="0" w:color="auto"/>
            </w:tcBorders>
            <w:vAlign w:val="center"/>
          </w:tcPr>
          <w:p w:rsidR="00A234A3" w:rsidRPr="0003621C" w:rsidRDefault="00A234A3">
            <w:pPr>
              <w:widowControl/>
              <w:jc w:val="center"/>
              <w:rPr>
                <w:rFonts w:ascii="Times New Roman" w:hAnsi="Times New Roman" w:cs="Times New Roman"/>
                <w:kern w:val="0"/>
                <w:sz w:val="18"/>
                <w:szCs w:val="18"/>
              </w:rPr>
            </w:pPr>
          </w:p>
        </w:tc>
      </w:tr>
      <w:tr w:rsidR="00A234A3" w:rsidRPr="0003621C" w:rsidTr="00A234A3">
        <w:trPr>
          <w:trHeight w:val="118"/>
          <w:jc w:val="center"/>
        </w:trPr>
        <w:tc>
          <w:tcPr>
            <w:tcW w:w="641" w:type="dxa"/>
            <w:tcBorders>
              <w:top w:val="nil"/>
              <w:left w:val="single" w:sz="4" w:space="0" w:color="auto"/>
              <w:bottom w:val="single" w:sz="4" w:space="0" w:color="auto"/>
              <w:right w:val="single" w:sz="4" w:space="0" w:color="auto"/>
            </w:tcBorders>
            <w:vAlign w:val="center"/>
          </w:tcPr>
          <w:p w:rsidR="00A234A3" w:rsidRPr="0003621C" w:rsidRDefault="00A234A3">
            <w:pPr>
              <w:widowControl/>
              <w:jc w:val="center"/>
              <w:rPr>
                <w:rFonts w:ascii="Times New Roman" w:hAnsi="Times New Roman" w:cs="Times New Roman"/>
                <w:kern w:val="0"/>
                <w:sz w:val="18"/>
                <w:szCs w:val="18"/>
              </w:rPr>
            </w:pPr>
            <w:r w:rsidRPr="0003621C">
              <w:rPr>
                <w:rFonts w:ascii="Times New Roman" w:hAnsi="Times New Roman" w:cs="Times New Roman"/>
                <w:kern w:val="0"/>
                <w:sz w:val="18"/>
                <w:szCs w:val="18"/>
              </w:rPr>
              <w:t>7</w:t>
            </w:r>
          </w:p>
        </w:tc>
        <w:tc>
          <w:tcPr>
            <w:tcW w:w="2633" w:type="dxa"/>
            <w:tcBorders>
              <w:top w:val="nil"/>
              <w:left w:val="nil"/>
              <w:bottom w:val="single" w:sz="4" w:space="0" w:color="auto"/>
              <w:right w:val="single" w:sz="4" w:space="0" w:color="auto"/>
            </w:tcBorders>
            <w:vAlign w:val="center"/>
          </w:tcPr>
          <w:p w:rsidR="00A234A3" w:rsidRPr="0003621C" w:rsidRDefault="00A234A3">
            <w:pPr>
              <w:widowControl/>
              <w:jc w:val="left"/>
              <w:textAlignment w:val="center"/>
              <w:rPr>
                <w:rFonts w:ascii="Times New Roman" w:hAnsi="Times New Roman" w:cs="Times New Roman"/>
                <w:sz w:val="18"/>
                <w:szCs w:val="18"/>
              </w:rPr>
            </w:pPr>
            <w:r w:rsidRPr="0003621C">
              <w:rPr>
                <w:rFonts w:ascii="Segoe UI Symbol" w:hAnsi="Segoe UI Symbol" w:cs="Segoe UI Symbol"/>
                <w:kern w:val="0"/>
              </w:rPr>
              <w:t>★</w:t>
            </w:r>
            <w:r w:rsidRPr="0003621C">
              <w:rPr>
                <w:rFonts w:ascii="Times New Roman" w:hAnsi="Times New Roman" w:cs="Times New Roman"/>
                <w:sz w:val="18"/>
                <w:szCs w:val="18"/>
              </w:rPr>
              <w:t>煤矿电气设备检修工艺</w:t>
            </w:r>
            <w:r w:rsidRPr="0003621C">
              <w:rPr>
                <w:rFonts w:ascii="Times New Roman" w:hAnsi="Times New Roman" w:cs="Times New Roman"/>
                <w:sz w:val="18"/>
                <w:szCs w:val="18"/>
              </w:rPr>
              <w:t xml:space="preserve"> </w:t>
            </w:r>
          </w:p>
        </w:tc>
        <w:tc>
          <w:tcPr>
            <w:tcW w:w="708" w:type="dxa"/>
            <w:tcBorders>
              <w:top w:val="nil"/>
              <w:left w:val="nil"/>
              <w:bottom w:val="single" w:sz="4" w:space="0" w:color="auto"/>
              <w:right w:val="single" w:sz="4" w:space="0" w:color="auto"/>
            </w:tcBorders>
            <w:vAlign w:val="center"/>
          </w:tcPr>
          <w:p w:rsidR="00A234A3" w:rsidRPr="0003621C" w:rsidRDefault="00A234A3">
            <w:pPr>
              <w:widowControl/>
              <w:jc w:val="center"/>
              <w:textAlignment w:val="center"/>
              <w:rPr>
                <w:rFonts w:ascii="Times New Roman" w:hAnsi="Times New Roman" w:cs="Times New Roman"/>
                <w:sz w:val="18"/>
                <w:szCs w:val="18"/>
              </w:rPr>
            </w:pPr>
            <w:r w:rsidRPr="0003621C">
              <w:rPr>
                <w:rFonts w:ascii="Times New Roman" w:hAnsi="Times New Roman" w:cs="Times New Roman"/>
                <w:kern w:val="0"/>
                <w:sz w:val="18"/>
                <w:szCs w:val="18"/>
              </w:rPr>
              <w:t>3</w:t>
            </w:r>
          </w:p>
        </w:tc>
        <w:tc>
          <w:tcPr>
            <w:tcW w:w="1560" w:type="dxa"/>
            <w:tcBorders>
              <w:top w:val="nil"/>
              <w:left w:val="nil"/>
              <w:bottom w:val="single" w:sz="4" w:space="0" w:color="auto"/>
              <w:right w:val="single" w:sz="4" w:space="0" w:color="auto"/>
            </w:tcBorders>
            <w:vAlign w:val="center"/>
          </w:tcPr>
          <w:p w:rsidR="00A234A3" w:rsidRPr="0003621C" w:rsidRDefault="00A234A3">
            <w:pPr>
              <w:widowControl/>
              <w:jc w:val="center"/>
              <w:rPr>
                <w:rFonts w:ascii="Times New Roman" w:hAnsi="Times New Roman" w:cs="Times New Roman"/>
                <w:kern w:val="0"/>
                <w:sz w:val="18"/>
                <w:szCs w:val="18"/>
              </w:rPr>
            </w:pPr>
            <w:r w:rsidRPr="0003621C">
              <w:rPr>
                <w:rFonts w:ascii="Times New Roman" w:hAnsi="Times New Roman" w:cs="Times New Roman"/>
                <w:kern w:val="0"/>
                <w:sz w:val="18"/>
                <w:szCs w:val="18"/>
              </w:rPr>
              <w:t>统设必修</w:t>
            </w:r>
          </w:p>
        </w:tc>
        <w:tc>
          <w:tcPr>
            <w:tcW w:w="708" w:type="dxa"/>
            <w:tcBorders>
              <w:top w:val="nil"/>
              <w:left w:val="nil"/>
              <w:bottom w:val="single" w:sz="4" w:space="0" w:color="auto"/>
              <w:right w:val="single" w:sz="4" w:space="0" w:color="auto"/>
            </w:tcBorders>
            <w:vAlign w:val="center"/>
          </w:tcPr>
          <w:p w:rsidR="00A234A3" w:rsidRPr="0003621C" w:rsidRDefault="00A234A3">
            <w:pPr>
              <w:widowControl/>
              <w:jc w:val="center"/>
              <w:textAlignment w:val="center"/>
              <w:rPr>
                <w:rFonts w:ascii="Times New Roman" w:hAnsi="Times New Roman" w:cs="Times New Roman"/>
                <w:sz w:val="18"/>
                <w:szCs w:val="18"/>
              </w:rPr>
            </w:pPr>
            <w:r w:rsidRPr="0003621C">
              <w:rPr>
                <w:rFonts w:ascii="Times New Roman" w:hAnsi="Times New Roman" w:cs="Times New Roman"/>
                <w:kern w:val="0"/>
                <w:sz w:val="18"/>
                <w:szCs w:val="18"/>
              </w:rPr>
              <w:t>4</w:t>
            </w:r>
          </w:p>
        </w:tc>
        <w:tc>
          <w:tcPr>
            <w:tcW w:w="993" w:type="dxa"/>
            <w:tcBorders>
              <w:top w:val="nil"/>
              <w:left w:val="nil"/>
              <w:bottom w:val="single" w:sz="4" w:space="0" w:color="auto"/>
              <w:right w:val="single" w:sz="4" w:space="0" w:color="auto"/>
            </w:tcBorders>
            <w:vAlign w:val="center"/>
          </w:tcPr>
          <w:p w:rsidR="00A234A3" w:rsidRPr="0003621C" w:rsidRDefault="00A234A3">
            <w:pPr>
              <w:widowControl/>
              <w:jc w:val="center"/>
              <w:rPr>
                <w:rFonts w:ascii="Times New Roman" w:hAnsi="Times New Roman" w:cs="Times New Roman"/>
                <w:kern w:val="0"/>
                <w:sz w:val="18"/>
                <w:szCs w:val="18"/>
              </w:rPr>
            </w:pPr>
            <w:r w:rsidRPr="0003621C">
              <w:rPr>
                <w:rFonts w:ascii="Times New Roman" w:hAnsi="Times New Roman" w:cs="Times New Roman"/>
                <w:kern w:val="0"/>
                <w:sz w:val="18"/>
                <w:szCs w:val="18"/>
              </w:rPr>
              <w:t>未开</w:t>
            </w:r>
          </w:p>
        </w:tc>
        <w:tc>
          <w:tcPr>
            <w:tcW w:w="826" w:type="dxa"/>
            <w:tcBorders>
              <w:top w:val="nil"/>
              <w:left w:val="nil"/>
              <w:bottom w:val="single" w:sz="4" w:space="0" w:color="auto"/>
              <w:right w:val="single" w:sz="4" w:space="0" w:color="auto"/>
            </w:tcBorders>
            <w:vAlign w:val="center"/>
          </w:tcPr>
          <w:p w:rsidR="00A234A3" w:rsidRPr="0003621C" w:rsidRDefault="00A234A3">
            <w:pPr>
              <w:widowControl/>
              <w:jc w:val="center"/>
              <w:rPr>
                <w:rFonts w:ascii="Times New Roman" w:hAnsi="Times New Roman" w:cs="Times New Roman"/>
                <w:kern w:val="0"/>
                <w:sz w:val="18"/>
                <w:szCs w:val="18"/>
              </w:rPr>
            </w:pPr>
            <w:r w:rsidRPr="0003621C">
              <w:rPr>
                <w:rFonts w:ascii="Times New Roman" w:hAnsi="Times New Roman" w:cs="Times New Roman"/>
                <w:kern w:val="0"/>
                <w:sz w:val="18"/>
                <w:szCs w:val="18"/>
              </w:rPr>
              <w:t>无</w:t>
            </w:r>
          </w:p>
        </w:tc>
        <w:tc>
          <w:tcPr>
            <w:tcW w:w="1027" w:type="dxa"/>
            <w:vMerge w:val="restart"/>
            <w:tcBorders>
              <w:top w:val="nil"/>
              <w:left w:val="nil"/>
              <w:right w:val="single" w:sz="4" w:space="0" w:color="auto"/>
            </w:tcBorders>
            <w:vAlign w:val="center"/>
          </w:tcPr>
          <w:p w:rsidR="00A234A3" w:rsidRPr="0003621C" w:rsidRDefault="00A234A3" w:rsidP="00A234A3">
            <w:pPr>
              <w:jc w:val="center"/>
              <w:rPr>
                <w:rFonts w:ascii="Times New Roman" w:hAnsi="Times New Roman" w:cs="Times New Roman"/>
                <w:kern w:val="0"/>
                <w:sz w:val="18"/>
                <w:szCs w:val="18"/>
              </w:rPr>
            </w:pPr>
            <w:r>
              <w:rPr>
                <w:rFonts w:ascii="Times New Roman" w:hAnsi="Times New Roman" w:cs="Times New Roman" w:hint="eastAsia"/>
                <w:kern w:val="0"/>
                <w:sz w:val="18"/>
                <w:szCs w:val="18"/>
              </w:rPr>
              <w:t>高莉</w:t>
            </w:r>
          </w:p>
        </w:tc>
      </w:tr>
      <w:tr w:rsidR="00A234A3" w:rsidRPr="0003621C" w:rsidTr="00A234A3">
        <w:trPr>
          <w:trHeight w:val="118"/>
          <w:jc w:val="center"/>
        </w:trPr>
        <w:tc>
          <w:tcPr>
            <w:tcW w:w="641" w:type="dxa"/>
            <w:tcBorders>
              <w:top w:val="single" w:sz="4" w:space="0" w:color="auto"/>
              <w:left w:val="single" w:sz="4" w:space="0" w:color="auto"/>
              <w:bottom w:val="single" w:sz="4" w:space="0" w:color="auto"/>
              <w:right w:val="single" w:sz="4" w:space="0" w:color="auto"/>
            </w:tcBorders>
            <w:vAlign w:val="center"/>
          </w:tcPr>
          <w:p w:rsidR="00A234A3" w:rsidRPr="0003621C" w:rsidRDefault="00A234A3">
            <w:pPr>
              <w:widowControl/>
              <w:jc w:val="center"/>
              <w:rPr>
                <w:rFonts w:ascii="Times New Roman" w:hAnsi="Times New Roman" w:cs="Times New Roman"/>
                <w:kern w:val="0"/>
                <w:sz w:val="18"/>
                <w:szCs w:val="18"/>
              </w:rPr>
            </w:pPr>
            <w:r w:rsidRPr="0003621C">
              <w:rPr>
                <w:rFonts w:ascii="Times New Roman" w:hAnsi="Times New Roman" w:cs="Times New Roman"/>
                <w:kern w:val="0"/>
                <w:sz w:val="18"/>
                <w:szCs w:val="18"/>
              </w:rPr>
              <w:t>8</w:t>
            </w:r>
          </w:p>
        </w:tc>
        <w:tc>
          <w:tcPr>
            <w:tcW w:w="2633" w:type="dxa"/>
            <w:tcBorders>
              <w:top w:val="single" w:sz="4" w:space="0" w:color="auto"/>
              <w:left w:val="nil"/>
              <w:bottom w:val="single" w:sz="4" w:space="0" w:color="auto"/>
              <w:right w:val="single" w:sz="4" w:space="0" w:color="auto"/>
            </w:tcBorders>
            <w:vAlign w:val="center"/>
          </w:tcPr>
          <w:p w:rsidR="00A234A3" w:rsidRPr="0003621C" w:rsidRDefault="00A234A3">
            <w:pPr>
              <w:widowControl/>
              <w:jc w:val="left"/>
              <w:textAlignment w:val="center"/>
              <w:rPr>
                <w:rFonts w:ascii="Times New Roman" w:hAnsi="Times New Roman" w:cs="Times New Roman"/>
                <w:sz w:val="18"/>
                <w:szCs w:val="18"/>
              </w:rPr>
            </w:pPr>
            <w:r w:rsidRPr="0003621C">
              <w:rPr>
                <w:rFonts w:ascii="Segoe UI Symbol" w:hAnsi="Segoe UI Symbol" w:cs="Segoe UI Symbol"/>
                <w:kern w:val="0"/>
              </w:rPr>
              <w:t>★</w:t>
            </w:r>
            <w:r w:rsidRPr="0003621C">
              <w:rPr>
                <w:rFonts w:ascii="Times New Roman" w:hAnsi="Times New Roman" w:cs="Times New Roman"/>
                <w:sz w:val="18"/>
                <w:szCs w:val="18"/>
              </w:rPr>
              <w:t>煤矿机电设备管理</w:t>
            </w:r>
            <w:r w:rsidRPr="0003621C">
              <w:rPr>
                <w:rFonts w:ascii="Times New Roman" w:hAnsi="Times New Roman" w:cs="Times New Roman"/>
                <w:sz w:val="18"/>
                <w:szCs w:val="18"/>
              </w:rPr>
              <w:t xml:space="preserve"> </w:t>
            </w:r>
          </w:p>
        </w:tc>
        <w:tc>
          <w:tcPr>
            <w:tcW w:w="708" w:type="dxa"/>
            <w:tcBorders>
              <w:top w:val="single" w:sz="4" w:space="0" w:color="auto"/>
              <w:left w:val="nil"/>
              <w:bottom w:val="single" w:sz="4" w:space="0" w:color="auto"/>
              <w:right w:val="single" w:sz="4" w:space="0" w:color="auto"/>
            </w:tcBorders>
            <w:vAlign w:val="center"/>
          </w:tcPr>
          <w:p w:rsidR="00A234A3" w:rsidRPr="0003621C" w:rsidRDefault="00A234A3">
            <w:pPr>
              <w:widowControl/>
              <w:jc w:val="center"/>
              <w:textAlignment w:val="center"/>
              <w:rPr>
                <w:rFonts w:ascii="Times New Roman" w:hAnsi="Times New Roman" w:cs="Times New Roman"/>
                <w:sz w:val="18"/>
                <w:szCs w:val="18"/>
              </w:rPr>
            </w:pPr>
            <w:r w:rsidRPr="0003621C">
              <w:rPr>
                <w:rFonts w:ascii="Times New Roman" w:hAnsi="Times New Roman" w:cs="Times New Roman"/>
                <w:kern w:val="0"/>
                <w:sz w:val="18"/>
                <w:szCs w:val="18"/>
              </w:rPr>
              <w:t>3</w:t>
            </w:r>
          </w:p>
        </w:tc>
        <w:tc>
          <w:tcPr>
            <w:tcW w:w="1560" w:type="dxa"/>
            <w:tcBorders>
              <w:top w:val="single" w:sz="4" w:space="0" w:color="auto"/>
              <w:left w:val="nil"/>
              <w:bottom w:val="single" w:sz="4" w:space="0" w:color="auto"/>
              <w:right w:val="single" w:sz="4" w:space="0" w:color="auto"/>
            </w:tcBorders>
            <w:vAlign w:val="center"/>
          </w:tcPr>
          <w:p w:rsidR="00A234A3" w:rsidRPr="0003621C" w:rsidRDefault="00A234A3">
            <w:pPr>
              <w:widowControl/>
              <w:jc w:val="center"/>
              <w:rPr>
                <w:rFonts w:ascii="Times New Roman" w:hAnsi="Times New Roman" w:cs="Times New Roman"/>
                <w:kern w:val="0"/>
                <w:sz w:val="18"/>
                <w:szCs w:val="18"/>
              </w:rPr>
            </w:pPr>
            <w:r w:rsidRPr="0003621C">
              <w:rPr>
                <w:rFonts w:ascii="Times New Roman" w:hAnsi="Times New Roman" w:cs="Times New Roman"/>
                <w:kern w:val="0"/>
                <w:sz w:val="18"/>
                <w:szCs w:val="18"/>
              </w:rPr>
              <w:t>统设必修</w:t>
            </w:r>
          </w:p>
        </w:tc>
        <w:tc>
          <w:tcPr>
            <w:tcW w:w="708" w:type="dxa"/>
            <w:tcBorders>
              <w:top w:val="single" w:sz="4" w:space="0" w:color="auto"/>
              <w:left w:val="nil"/>
              <w:bottom w:val="single" w:sz="4" w:space="0" w:color="auto"/>
              <w:right w:val="single" w:sz="4" w:space="0" w:color="auto"/>
            </w:tcBorders>
            <w:vAlign w:val="center"/>
          </w:tcPr>
          <w:p w:rsidR="00A234A3" w:rsidRPr="0003621C" w:rsidRDefault="00A234A3">
            <w:pPr>
              <w:widowControl/>
              <w:jc w:val="center"/>
              <w:textAlignment w:val="center"/>
              <w:rPr>
                <w:rFonts w:ascii="Times New Roman" w:hAnsi="Times New Roman" w:cs="Times New Roman"/>
                <w:sz w:val="18"/>
                <w:szCs w:val="18"/>
              </w:rPr>
            </w:pPr>
            <w:r w:rsidRPr="0003621C">
              <w:rPr>
                <w:rFonts w:ascii="Times New Roman" w:hAnsi="Times New Roman" w:cs="Times New Roman"/>
                <w:kern w:val="0"/>
                <w:sz w:val="18"/>
                <w:szCs w:val="18"/>
              </w:rPr>
              <w:t>4</w:t>
            </w:r>
          </w:p>
        </w:tc>
        <w:tc>
          <w:tcPr>
            <w:tcW w:w="993" w:type="dxa"/>
            <w:tcBorders>
              <w:top w:val="single" w:sz="4" w:space="0" w:color="auto"/>
              <w:left w:val="nil"/>
              <w:bottom w:val="single" w:sz="4" w:space="0" w:color="auto"/>
              <w:right w:val="single" w:sz="4" w:space="0" w:color="auto"/>
            </w:tcBorders>
            <w:vAlign w:val="center"/>
          </w:tcPr>
          <w:p w:rsidR="00A234A3" w:rsidRPr="0003621C" w:rsidRDefault="00A234A3">
            <w:pPr>
              <w:widowControl/>
              <w:jc w:val="center"/>
              <w:rPr>
                <w:rFonts w:ascii="Times New Roman" w:hAnsi="Times New Roman" w:cs="Times New Roman"/>
                <w:kern w:val="0"/>
                <w:sz w:val="18"/>
                <w:szCs w:val="18"/>
              </w:rPr>
            </w:pPr>
            <w:r w:rsidRPr="0003621C">
              <w:rPr>
                <w:rFonts w:ascii="Times New Roman" w:hAnsi="Times New Roman" w:cs="Times New Roman"/>
                <w:kern w:val="0"/>
                <w:sz w:val="18"/>
                <w:szCs w:val="18"/>
              </w:rPr>
              <w:t>未开</w:t>
            </w:r>
          </w:p>
        </w:tc>
        <w:tc>
          <w:tcPr>
            <w:tcW w:w="826" w:type="dxa"/>
            <w:tcBorders>
              <w:top w:val="single" w:sz="4" w:space="0" w:color="auto"/>
              <w:left w:val="nil"/>
              <w:bottom w:val="single" w:sz="4" w:space="0" w:color="auto"/>
              <w:right w:val="single" w:sz="4" w:space="0" w:color="auto"/>
            </w:tcBorders>
            <w:vAlign w:val="center"/>
          </w:tcPr>
          <w:p w:rsidR="00A234A3" w:rsidRPr="0003621C" w:rsidRDefault="00A234A3">
            <w:pPr>
              <w:widowControl/>
              <w:jc w:val="center"/>
              <w:rPr>
                <w:rFonts w:ascii="Times New Roman" w:hAnsi="Times New Roman" w:cs="Times New Roman"/>
                <w:kern w:val="0"/>
                <w:sz w:val="18"/>
                <w:szCs w:val="18"/>
              </w:rPr>
            </w:pPr>
            <w:r w:rsidRPr="0003621C">
              <w:rPr>
                <w:rFonts w:ascii="Times New Roman" w:hAnsi="Times New Roman" w:cs="Times New Roman"/>
                <w:kern w:val="0"/>
                <w:sz w:val="18"/>
                <w:szCs w:val="18"/>
              </w:rPr>
              <w:t>无</w:t>
            </w:r>
          </w:p>
        </w:tc>
        <w:tc>
          <w:tcPr>
            <w:tcW w:w="1027" w:type="dxa"/>
            <w:vMerge/>
            <w:tcBorders>
              <w:left w:val="nil"/>
              <w:right w:val="single" w:sz="4" w:space="0" w:color="auto"/>
            </w:tcBorders>
            <w:vAlign w:val="center"/>
          </w:tcPr>
          <w:p w:rsidR="00A234A3" w:rsidRPr="0003621C" w:rsidRDefault="00A234A3" w:rsidP="00A234A3">
            <w:pPr>
              <w:jc w:val="center"/>
              <w:rPr>
                <w:rFonts w:ascii="Times New Roman" w:hAnsi="Times New Roman" w:cs="Times New Roman"/>
                <w:kern w:val="0"/>
                <w:sz w:val="18"/>
                <w:szCs w:val="18"/>
              </w:rPr>
            </w:pPr>
          </w:p>
        </w:tc>
      </w:tr>
      <w:tr w:rsidR="00A234A3" w:rsidRPr="0003621C" w:rsidTr="00A234A3">
        <w:trPr>
          <w:trHeight w:val="118"/>
          <w:jc w:val="center"/>
        </w:trPr>
        <w:tc>
          <w:tcPr>
            <w:tcW w:w="641" w:type="dxa"/>
            <w:tcBorders>
              <w:top w:val="single" w:sz="4" w:space="0" w:color="auto"/>
              <w:left w:val="single" w:sz="4" w:space="0" w:color="auto"/>
              <w:bottom w:val="single" w:sz="4" w:space="0" w:color="auto"/>
              <w:right w:val="single" w:sz="4" w:space="0" w:color="auto"/>
            </w:tcBorders>
            <w:vAlign w:val="center"/>
          </w:tcPr>
          <w:p w:rsidR="00A234A3" w:rsidRPr="0003621C" w:rsidRDefault="00A234A3">
            <w:pPr>
              <w:widowControl/>
              <w:jc w:val="center"/>
              <w:rPr>
                <w:rFonts w:ascii="Times New Roman" w:hAnsi="Times New Roman" w:cs="Times New Roman"/>
                <w:kern w:val="0"/>
                <w:sz w:val="18"/>
                <w:szCs w:val="18"/>
              </w:rPr>
            </w:pPr>
            <w:r w:rsidRPr="0003621C">
              <w:rPr>
                <w:rFonts w:ascii="Times New Roman" w:hAnsi="Times New Roman" w:cs="Times New Roman"/>
                <w:kern w:val="0"/>
                <w:sz w:val="18"/>
                <w:szCs w:val="18"/>
              </w:rPr>
              <w:t>9</w:t>
            </w:r>
          </w:p>
        </w:tc>
        <w:tc>
          <w:tcPr>
            <w:tcW w:w="2633" w:type="dxa"/>
            <w:tcBorders>
              <w:top w:val="single" w:sz="4" w:space="0" w:color="auto"/>
              <w:left w:val="nil"/>
              <w:bottom w:val="single" w:sz="4" w:space="0" w:color="auto"/>
              <w:right w:val="single" w:sz="4" w:space="0" w:color="auto"/>
            </w:tcBorders>
            <w:vAlign w:val="center"/>
          </w:tcPr>
          <w:p w:rsidR="00A234A3" w:rsidRPr="0003621C" w:rsidRDefault="00A234A3" w:rsidP="007A19CF">
            <w:pPr>
              <w:widowControl/>
              <w:jc w:val="left"/>
              <w:textAlignment w:val="center"/>
              <w:rPr>
                <w:rFonts w:ascii="Times New Roman" w:hAnsi="Times New Roman" w:cs="Times New Roman"/>
                <w:sz w:val="18"/>
                <w:szCs w:val="18"/>
              </w:rPr>
            </w:pPr>
            <w:r w:rsidRPr="00DE0EF5">
              <w:rPr>
                <w:rFonts w:ascii="Times New Roman" w:hAnsi="Times New Roman" w:cs="Times New Roman" w:hint="eastAsia"/>
                <w:sz w:val="18"/>
                <w:szCs w:val="18"/>
              </w:rPr>
              <w:t>煤矿机电前沿讲座</w:t>
            </w:r>
          </w:p>
        </w:tc>
        <w:tc>
          <w:tcPr>
            <w:tcW w:w="708" w:type="dxa"/>
            <w:tcBorders>
              <w:top w:val="single" w:sz="4" w:space="0" w:color="auto"/>
              <w:left w:val="nil"/>
              <w:bottom w:val="single" w:sz="4" w:space="0" w:color="auto"/>
              <w:right w:val="single" w:sz="4" w:space="0" w:color="auto"/>
            </w:tcBorders>
            <w:vAlign w:val="center"/>
          </w:tcPr>
          <w:p w:rsidR="00A234A3" w:rsidRPr="0003621C" w:rsidRDefault="00A234A3">
            <w:pPr>
              <w:widowControl/>
              <w:jc w:val="center"/>
              <w:textAlignment w:val="center"/>
              <w:rPr>
                <w:rFonts w:ascii="Times New Roman" w:hAnsi="Times New Roman" w:cs="Times New Roman"/>
                <w:sz w:val="18"/>
                <w:szCs w:val="18"/>
              </w:rPr>
            </w:pPr>
            <w:r w:rsidRPr="0003621C">
              <w:rPr>
                <w:rFonts w:ascii="Times New Roman" w:hAnsi="Times New Roman" w:cs="Times New Roman"/>
                <w:kern w:val="0"/>
                <w:sz w:val="18"/>
                <w:szCs w:val="18"/>
              </w:rPr>
              <w:t>2</w:t>
            </w:r>
          </w:p>
        </w:tc>
        <w:tc>
          <w:tcPr>
            <w:tcW w:w="1560" w:type="dxa"/>
            <w:tcBorders>
              <w:top w:val="single" w:sz="4" w:space="0" w:color="auto"/>
              <w:left w:val="nil"/>
              <w:bottom w:val="single" w:sz="4" w:space="0" w:color="auto"/>
              <w:right w:val="single" w:sz="4" w:space="0" w:color="auto"/>
            </w:tcBorders>
            <w:vAlign w:val="center"/>
          </w:tcPr>
          <w:p w:rsidR="00A234A3" w:rsidRPr="0003621C" w:rsidRDefault="00A234A3">
            <w:pPr>
              <w:widowControl/>
              <w:jc w:val="center"/>
              <w:rPr>
                <w:rFonts w:ascii="Times New Roman" w:hAnsi="Times New Roman" w:cs="Times New Roman"/>
                <w:kern w:val="0"/>
                <w:sz w:val="18"/>
                <w:szCs w:val="18"/>
              </w:rPr>
            </w:pPr>
            <w:r w:rsidRPr="0003621C">
              <w:rPr>
                <w:rFonts w:ascii="Times New Roman" w:hAnsi="Times New Roman" w:cs="Times New Roman"/>
                <w:kern w:val="0"/>
                <w:sz w:val="18"/>
                <w:szCs w:val="18"/>
              </w:rPr>
              <w:t>非统设选修</w:t>
            </w:r>
          </w:p>
        </w:tc>
        <w:tc>
          <w:tcPr>
            <w:tcW w:w="708" w:type="dxa"/>
            <w:tcBorders>
              <w:top w:val="single" w:sz="4" w:space="0" w:color="auto"/>
              <w:left w:val="nil"/>
              <w:bottom w:val="single" w:sz="4" w:space="0" w:color="auto"/>
              <w:right w:val="single" w:sz="4" w:space="0" w:color="auto"/>
            </w:tcBorders>
            <w:vAlign w:val="center"/>
          </w:tcPr>
          <w:p w:rsidR="00A234A3" w:rsidRPr="0003621C" w:rsidRDefault="00A234A3">
            <w:pPr>
              <w:widowControl/>
              <w:jc w:val="center"/>
              <w:textAlignment w:val="center"/>
              <w:rPr>
                <w:rFonts w:ascii="Times New Roman" w:hAnsi="Times New Roman" w:cs="Times New Roman"/>
                <w:sz w:val="18"/>
                <w:szCs w:val="18"/>
              </w:rPr>
            </w:pPr>
            <w:r w:rsidRPr="0003621C">
              <w:rPr>
                <w:rFonts w:ascii="Times New Roman" w:hAnsi="Times New Roman" w:cs="Times New Roman"/>
                <w:kern w:val="0"/>
                <w:sz w:val="18"/>
                <w:szCs w:val="18"/>
              </w:rPr>
              <w:t>4</w:t>
            </w:r>
          </w:p>
        </w:tc>
        <w:tc>
          <w:tcPr>
            <w:tcW w:w="993" w:type="dxa"/>
            <w:tcBorders>
              <w:top w:val="single" w:sz="4" w:space="0" w:color="auto"/>
              <w:left w:val="nil"/>
              <w:bottom w:val="single" w:sz="4" w:space="0" w:color="auto"/>
              <w:right w:val="single" w:sz="4" w:space="0" w:color="auto"/>
            </w:tcBorders>
            <w:vAlign w:val="center"/>
          </w:tcPr>
          <w:p w:rsidR="00A234A3" w:rsidRPr="0003621C" w:rsidRDefault="00A234A3">
            <w:pPr>
              <w:widowControl/>
              <w:jc w:val="center"/>
              <w:rPr>
                <w:rFonts w:ascii="Times New Roman" w:hAnsi="Times New Roman" w:cs="Times New Roman"/>
                <w:kern w:val="0"/>
                <w:sz w:val="18"/>
                <w:szCs w:val="18"/>
              </w:rPr>
            </w:pPr>
            <w:r w:rsidRPr="0003621C">
              <w:rPr>
                <w:rFonts w:ascii="Times New Roman" w:hAnsi="Times New Roman" w:cs="Times New Roman"/>
                <w:kern w:val="0"/>
                <w:sz w:val="18"/>
                <w:szCs w:val="18"/>
              </w:rPr>
              <w:t>未开</w:t>
            </w:r>
          </w:p>
        </w:tc>
        <w:tc>
          <w:tcPr>
            <w:tcW w:w="826" w:type="dxa"/>
            <w:tcBorders>
              <w:top w:val="single" w:sz="4" w:space="0" w:color="auto"/>
              <w:left w:val="nil"/>
              <w:bottom w:val="single" w:sz="4" w:space="0" w:color="auto"/>
              <w:right w:val="single" w:sz="4" w:space="0" w:color="auto"/>
            </w:tcBorders>
            <w:vAlign w:val="center"/>
          </w:tcPr>
          <w:p w:rsidR="00A234A3" w:rsidRPr="0003621C" w:rsidRDefault="00A234A3">
            <w:pPr>
              <w:widowControl/>
              <w:jc w:val="center"/>
              <w:rPr>
                <w:rFonts w:ascii="Times New Roman" w:hAnsi="Times New Roman" w:cs="Times New Roman"/>
                <w:kern w:val="0"/>
                <w:sz w:val="18"/>
                <w:szCs w:val="18"/>
              </w:rPr>
            </w:pPr>
            <w:r w:rsidRPr="0003621C">
              <w:rPr>
                <w:rFonts w:ascii="Times New Roman" w:hAnsi="Times New Roman" w:cs="Times New Roman"/>
                <w:kern w:val="0"/>
                <w:sz w:val="18"/>
                <w:szCs w:val="18"/>
              </w:rPr>
              <w:t>无</w:t>
            </w:r>
          </w:p>
        </w:tc>
        <w:tc>
          <w:tcPr>
            <w:tcW w:w="1027" w:type="dxa"/>
            <w:vMerge/>
            <w:tcBorders>
              <w:left w:val="nil"/>
              <w:bottom w:val="single" w:sz="4" w:space="0" w:color="auto"/>
              <w:right w:val="single" w:sz="4" w:space="0" w:color="auto"/>
            </w:tcBorders>
            <w:vAlign w:val="center"/>
          </w:tcPr>
          <w:p w:rsidR="00A234A3" w:rsidRPr="0003621C" w:rsidRDefault="00A234A3">
            <w:pPr>
              <w:widowControl/>
              <w:jc w:val="center"/>
              <w:rPr>
                <w:rFonts w:ascii="Times New Roman" w:hAnsi="Times New Roman" w:cs="Times New Roman"/>
                <w:kern w:val="0"/>
                <w:sz w:val="18"/>
                <w:szCs w:val="18"/>
              </w:rPr>
            </w:pPr>
          </w:p>
        </w:tc>
      </w:tr>
    </w:tbl>
    <w:p w:rsidR="00A91276" w:rsidRPr="0003621C" w:rsidRDefault="00A91276" w:rsidP="00A234A3">
      <w:pPr>
        <w:pStyle w:val="2"/>
        <w:spacing w:beforeLines="50" w:afterLines="50" w:line="500" w:lineRule="exact"/>
        <w:ind w:firstLineChars="200" w:firstLine="602"/>
        <w:rPr>
          <w:rFonts w:ascii="Times New Roman" w:hAnsi="Times New Roman" w:cs="Times New Roman"/>
          <w:szCs w:val="30"/>
        </w:rPr>
      </w:pPr>
      <w:bookmarkStart w:id="78" w:name="_Toc29612"/>
      <w:bookmarkStart w:id="79" w:name="_Toc423077899"/>
      <w:r w:rsidRPr="0003621C">
        <w:rPr>
          <w:rFonts w:ascii="Times New Roman" w:hAnsi="Times New Roman" w:cs="Times New Roman"/>
          <w:szCs w:val="30"/>
        </w:rPr>
        <w:t>（二）师资队伍建设</w:t>
      </w:r>
      <w:bookmarkEnd w:id="78"/>
      <w:bookmarkEnd w:id="79"/>
    </w:p>
    <w:p w:rsidR="00A91276" w:rsidRPr="0003621C" w:rsidRDefault="00A91276" w:rsidP="00446570">
      <w:pPr>
        <w:pStyle w:val="21"/>
        <w:spacing w:line="500" w:lineRule="exact"/>
        <w:ind w:firstLine="600"/>
        <w:rPr>
          <w:rFonts w:ascii="Times New Roman" w:hAnsi="Times New Roman" w:cs="Times New Roman"/>
        </w:rPr>
      </w:pPr>
      <w:r w:rsidRPr="0003621C">
        <w:rPr>
          <w:rFonts w:ascii="Times New Roman" w:hAnsi="Times New Roman" w:cs="Times New Roman"/>
        </w:rPr>
        <w:t>目前，本专业所开设的课程，均配备具有丰富的教学经验和指导实践经历的教师。同时学院将积极选拔和培养符合煤炭教育</w:t>
      </w:r>
      <w:r w:rsidRPr="0003621C">
        <w:rPr>
          <w:rFonts w:ascii="Times New Roman" w:hAnsi="Times New Roman" w:cs="Times New Roman"/>
        </w:rPr>
        <w:lastRenderedPageBreak/>
        <w:t>需要的教师队伍，努力打造优秀远程教育师资团队。注重培养青年骨干教师，在两年内使学院师资队伍形成梯队化。课程师资配备情况见表四。</w:t>
      </w:r>
    </w:p>
    <w:p w:rsidR="00A91276" w:rsidRPr="0003621C" w:rsidRDefault="00A91276">
      <w:pPr>
        <w:spacing w:line="360" w:lineRule="auto"/>
        <w:ind w:right="-58"/>
        <w:rPr>
          <w:rFonts w:ascii="Times New Roman" w:eastAsia="仿宋_GB2312" w:hAnsi="Times New Roman" w:cs="Times New Roman"/>
          <w:b/>
          <w:szCs w:val="21"/>
        </w:rPr>
      </w:pPr>
      <w:r w:rsidRPr="0003621C">
        <w:rPr>
          <w:rFonts w:ascii="Times New Roman" w:eastAsia="仿宋_GB2312" w:hAnsi="Times New Roman" w:cs="Times New Roman"/>
          <w:b/>
          <w:szCs w:val="21"/>
        </w:rPr>
        <w:t xml:space="preserve"> </w:t>
      </w:r>
      <w:r w:rsidRPr="0003621C">
        <w:rPr>
          <w:rFonts w:ascii="Times New Roman" w:eastAsia="仿宋_GB2312" w:hAnsi="Times New Roman" w:cs="Times New Roman"/>
          <w:b/>
          <w:szCs w:val="21"/>
        </w:rPr>
        <w:t>表四</w:t>
      </w:r>
    </w:p>
    <w:tbl>
      <w:tblPr>
        <w:tblpPr w:leftFromText="180" w:rightFromText="180" w:vertAnchor="text" w:horzAnchor="margin" w:tblpXSpec="center" w:tblpY="1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76"/>
        <w:gridCol w:w="3280"/>
        <w:gridCol w:w="3316"/>
      </w:tblGrid>
      <w:tr w:rsidR="00A91276" w:rsidRPr="0003621C" w:rsidTr="00952DA3">
        <w:trPr>
          <w:cantSplit/>
          <w:trHeight w:val="274"/>
        </w:trPr>
        <w:tc>
          <w:tcPr>
            <w:tcW w:w="776" w:type="dxa"/>
            <w:tcBorders>
              <w:top w:val="single" w:sz="4" w:space="0" w:color="auto"/>
              <w:left w:val="single" w:sz="4" w:space="0" w:color="auto"/>
              <w:bottom w:val="single" w:sz="4" w:space="0" w:color="auto"/>
              <w:right w:val="single" w:sz="4" w:space="0" w:color="auto"/>
            </w:tcBorders>
            <w:shd w:val="clear" w:color="auto" w:fill="CCFFCC"/>
            <w:vAlign w:val="center"/>
          </w:tcPr>
          <w:p w:rsidR="00A91276" w:rsidRPr="0003621C" w:rsidRDefault="00A91276">
            <w:pPr>
              <w:jc w:val="center"/>
              <w:rPr>
                <w:rFonts w:ascii="Times New Roman" w:hAnsi="Times New Roman" w:cs="Times New Roman"/>
                <w:b/>
                <w:szCs w:val="21"/>
              </w:rPr>
            </w:pPr>
            <w:r w:rsidRPr="0003621C">
              <w:rPr>
                <w:rFonts w:ascii="Times New Roman" w:hAnsi="Times New Roman" w:cs="Times New Roman"/>
                <w:b/>
                <w:szCs w:val="21"/>
              </w:rPr>
              <w:t>序号</w:t>
            </w:r>
          </w:p>
        </w:tc>
        <w:tc>
          <w:tcPr>
            <w:tcW w:w="3280" w:type="dxa"/>
            <w:tcBorders>
              <w:top w:val="single" w:sz="4" w:space="0" w:color="auto"/>
              <w:left w:val="single" w:sz="4" w:space="0" w:color="auto"/>
              <w:bottom w:val="single" w:sz="4" w:space="0" w:color="auto"/>
              <w:right w:val="single" w:sz="4" w:space="0" w:color="auto"/>
            </w:tcBorders>
            <w:shd w:val="clear" w:color="auto" w:fill="CCFFCC"/>
            <w:vAlign w:val="center"/>
          </w:tcPr>
          <w:p w:rsidR="00A91276" w:rsidRPr="0003621C" w:rsidRDefault="00A91276">
            <w:pPr>
              <w:jc w:val="center"/>
              <w:rPr>
                <w:rFonts w:ascii="Times New Roman" w:hAnsi="Times New Roman" w:cs="Times New Roman"/>
                <w:b/>
                <w:szCs w:val="21"/>
              </w:rPr>
            </w:pPr>
            <w:r w:rsidRPr="0003621C">
              <w:rPr>
                <w:rFonts w:ascii="Times New Roman" w:hAnsi="Times New Roman" w:cs="Times New Roman"/>
                <w:b/>
                <w:snapToGrid w:val="0"/>
                <w:szCs w:val="21"/>
              </w:rPr>
              <w:t>课程名称</w:t>
            </w:r>
          </w:p>
        </w:tc>
        <w:tc>
          <w:tcPr>
            <w:tcW w:w="3316" w:type="dxa"/>
            <w:tcBorders>
              <w:top w:val="single" w:sz="4" w:space="0" w:color="auto"/>
              <w:left w:val="single" w:sz="4" w:space="0" w:color="auto"/>
              <w:bottom w:val="single" w:sz="4" w:space="0" w:color="auto"/>
              <w:right w:val="single" w:sz="4" w:space="0" w:color="auto"/>
            </w:tcBorders>
            <w:shd w:val="clear" w:color="auto" w:fill="CCFFCC"/>
            <w:vAlign w:val="center"/>
          </w:tcPr>
          <w:p w:rsidR="00A91276" w:rsidRPr="0003621C" w:rsidRDefault="00A91276">
            <w:pPr>
              <w:jc w:val="center"/>
              <w:rPr>
                <w:rFonts w:ascii="Times New Roman" w:hAnsi="Times New Roman" w:cs="Times New Roman"/>
                <w:b/>
                <w:szCs w:val="21"/>
              </w:rPr>
            </w:pPr>
            <w:r w:rsidRPr="0003621C">
              <w:rPr>
                <w:rFonts w:ascii="Times New Roman" w:hAnsi="Times New Roman" w:cs="Times New Roman"/>
                <w:b/>
                <w:szCs w:val="21"/>
              </w:rPr>
              <w:t>责任教师</w:t>
            </w:r>
          </w:p>
        </w:tc>
      </w:tr>
      <w:tr w:rsidR="00A91276" w:rsidRPr="0003621C" w:rsidTr="00952DA3">
        <w:trPr>
          <w:cantSplit/>
          <w:trHeight w:val="340"/>
        </w:trPr>
        <w:tc>
          <w:tcPr>
            <w:tcW w:w="776" w:type="dxa"/>
            <w:tcBorders>
              <w:top w:val="single" w:sz="4" w:space="0" w:color="auto"/>
              <w:left w:val="single" w:sz="4" w:space="0" w:color="auto"/>
              <w:bottom w:val="single" w:sz="4" w:space="0" w:color="auto"/>
              <w:right w:val="single" w:sz="4" w:space="0" w:color="auto"/>
            </w:tcBorders>
            <w:vAlign w:val="center"/>
          </w:tcPr>
          <w:p w:rsidR="00A91276" w:rsidRPr="000A00B7" w:rsidRDefault="00A91276">
            <w:pPr>
              <w:jc w:val="center"/>
              <w:rPr>
                <w:rFonts w:asciiTheme="minorEastAsia" w:hAnsiTheme="minorEastAsia" w:cs="Times New Roman"/>
                <w:kern w:val="0"/>
                <w:sz w:val="18"/>
                <w:szCs w:val="18"/>
              </w:rPr>
            </w:pPr>
            <w:r w:rsidRPr="000A00B7">
              <w:rPr>
                <w:rFonts w:asciiTheme="minorEastAsia" w:hAnsiTheme="minorEastAsia" w:cs="Times New Roman"/>
                <w:kern w:val="0"/>
                <w:sz w:val="18"/>
                <w:szCs w:val="18"/>
              </w:rPr>
              <w:t>1</w:t>
            </w:r>
          </w:p>
        </w:tc>
        <w:tc>
          <w:tcPr>
            <w:tcW w:w="3280" w:type="dxa"/>
            <w:tcBorders>
              <w:top w:val="single" w:sz="4" w:space="0" w:color="auto"/>
              <w:left w:val="single" w:sz="4" w:space="0" w:color="auto"/>
              <w:bottom w:val="single" w:sz="4" w:space="0" w:color="auto"/>
              <w:right w:val="single" w:sz="4" w:space="0" w:color="auto"/>
            </w:tcBorders>
            <w:vAlign w:val="center"/>
          </w:tcPr>
          <w:p w:rsidR="00A91276" w:rsidRPr="000A00B7" w:rsidRDefault="00A91276">
            <w:pPr>
              <w:widowControl/>
              <w:jc w:val="left"/>
              <w:textAlignment w:val="center"/>
              <w:rPr>
                <w:rFonts w:asciiTheme="minorEastAsia" w:hAnsiTheme="minorEastAsia" w:cs="Times New Roman"/>
                <w:kern w:val="0"/>
                <w:sz w:val="18"/>
                <w:szCs w:val="18"/>
              </w:rPr>
            </w:pPr>
            <w:r w:rsidRPr="000A00B7">
              <w:rPr>
                <w:rFonts w:asciiTheme="minorEastAsia" w:hAnsiTheme="minorEastAsia" w:cs="Times New Roman"/>
                <w:kern w:val="0"/>
                <w:sz w:val="18"/>
                <w:szCs w:val="18"/>
              </w:rPr>
              <w:t>中国特色社会主义理论体系概论</w:t>
            </w:r>
          </w:p>
        </w:tc>
        <w:tc>
          <w:tcPr>
            <w:tcW w:w="3316" w:type="dxa"/>
            <w:vMerge w:val="restart"/>
            <w:tcBorders>
              <w:top w:val="single" w:sz="4" w:space="0" w:color="auto"/>
              <w:left w:val="single" w:sz="4" w:space="0" w:color="auto"/>
              <w:right w:val="single" w:sz="4" w:space="0" w:color="auto"/>
            </w:tcBorders>
            <w:vAlign w:val="center"/>
          </w:tcPr>
          <w:p w:rsidR="00A91276" w:rsidRPr="000A00B7" w:rsidRDefault="00A91276">
            <w:pPr>
              <w:jc w:val="center"/>
              <w:rPr>
                <w:rFonts w:ascii="Times New Roman" w:hAnsi="Times New Roman" w:cs="Times New Roman"/>
                <w:kern w:val="0"/>
                <w:sz w:val="18"/>
                <w:szCs w:val="18"/>
              </w:rPr>
            </w:pPr>
          </w:p>
          <w:p w:rsidR="00A91276" w:rsidRPr="000A00B7" w:rsidRDefault="00A91276">
            <w:pPr>
              <w:jc w:val="center"/>
              <w:rPr>
                <w:rFonts w:ascii="Times New Roman" w:hAnsi="Times New Roman" w:cs="Times New Roman"/>
                <w:kern w:val="0"/>
                <w:sz w:val="18"/>
                <w:szCs w:val="18"/>
              </w:rPr>
            </w:pPr>
            <w:r w:rsidRPr="000A00B7">
              <w:rPr>
                <w:rFonts w:ascii="Times New Roman" w:hAnsi="Times New Roman" w:cs="Times New Roman"/>
                <w:kern w:val="0"/>
                <w:sz w:val="18"/>
                <w:szCs w:val="18"/>
              </w:rPr>
              <w:t>国家开放大学已开课程</w:t>
            </w:r>
          </w:p>
          <w:p w:rsidR="00A91276" w:rsidRPr="000A00B7" w:rsidRDefault="00A91276">
            <w:pPr>
              <w:jc w:val="center"/>
              <w:rPr>
                <w:rFonts w:ascii="Times New Roman" w:hAnsi="Times New Roman" w:cs="Times New Roman"/>
                <w:kern w:val="0"/>
                <w:sz w:val="18"/>
                <w:szCs w:val="18"/>
              </w:rPr>
            </w:pPr>
          </w:p>
          <w:p w:rsidR="00A91276" w:rsidRPr="000A00B7" w:rsidRDefault="00A91276">
            <w:pPr>
              <w:jc w:val="center"/>
              <w:rPr>
                <w:rFonts w:ascii="Times New Roman" w:hAnsi="Times New Roman" w:cs="Times New Roman"/>
                <w:sz w:val="18"/>
                <w:szCs w:val="18"/>
              </w:rPr>
            </w:pPr>
            <w:r w:rsidRPr="000A00B7">
              <w:rPr>
                <w:rFonts w:ascii="Times New Roman" w:hAnsi="Times New Roman" w:cs="Times New Roman"/>
                <w:kern w:val="0"/>
                <w:sz w:val="18"/>
                <w:szCs w:val="18"/>
              </w:rPr>
              <w:t>选聘优秀教师担任课程责任教师</w:t>
            </w:r>
          </w:p>
        </w:tc>
      </w:tr>
      <w:tr w:rsidR="00A91276" w:rsidRPr="0003621C" w:rsidTr="00952DA3">
        <w:trPr>
          <w:cantSplit/>
          <w:trHeight w:val="340"/>
        </w:trPr>
        <w:tc>
          <w:tcPr>
            <w:tcW w:w="776" w:type="dxa"/>
            <w:tcBorders>
              <w:top w:val="single" w:sz="4" w:space="0" w:color="auto"/>
              <w:left w:val="single" w:sz="4" w:space="0" w:color="auto"/>
              <w:bottom w:val="single" w:sz="4" w:space="0" w:color="auto"/>
              <w:right w:val="single" w:sz="4" w:space="0" w:color="auto"/>
            </w:tcBorders>
            <w:vAlign w:val="center"/>
          </w:tcPr>
          <w:p w:rsidR="00A91276" w:rsidRPr="000A00B7" w:rsidRDefault="00A91276">
            <w:pPr>
              <w:jc w:val="center"/>
              <w:rPr>
                <w:rFonts w:asciiTheme="minorEastAsia" w:hAnsiTheme="minorEastAsia" w:cs="Times New Roman"/>
                <w:kern w:val="0"/>
                <w:sz w:val="18"/>
                <w:szCs w:val="18"/>
              </w:rPr>
            </w:pPr>
            <w:r w:rsidRPr="000A00B7">
              <w:rPr>
                <w:rFonts w:asciiTheme="minorEastAsia" w:hAnsiTheme="minorEastAsia" w:cs="Times New Roman"/>
                <w:kern w:val="0"/>
                <w:sz w:val="18"/>
                <w:szCs w:val="18"/>
              </w:rPr>
              <w:t>2</w:t>
            </w:r>
          </w:p>
        </w:tc>
        <w:tc>
          <w:tcPr>
            <w:tcW w:w="3280" w:type="dxa"/>
            <w:tcBorders>
              <w:top w:val="single" w:sz="4" w:space="0" w:color="auto"/>
              <w:left w:val="single" w:sz="4" w:space="0" w:color="auto"/>
              <w:bottom w:val="single" w:sz="4" w:space="0" w:color="auto"/>
              <w:right w:val="single" w:sz="4" w:space="0" w:color="auto"/>
            </w:tcBorders>
            <w:vAlign w:val="center"/>
          </w:tcPr>
          <w:p w:rsidR="00A91276" w:rsidRPr="000A00B7" w:rsidRDefault="00A91276">
            <w:pPr>
              <w:widowControl/>
              <w:jc w:val="left"/>
              <w:textAlignment w:val="center"/>
              <w:rPr>
                <w:rFonts w:asciiTheme="minorEastAsia" w:hAnsiTheme="minorEastAsia" w:cs="Times New Roman"/>
                <w:kern w:val="0"/>
                <w:sz w:val="18"/>
                <w:szCs w:val="18"/>
              </w:rPr>
            </w:pPr>
            <w:r w:rsidRPr="000A00B7">
              <w:rPr>
                <w:rFonts w:asciiTheme="minorEastAsia" w:hAnsiTheme="minorEastAsia" w:cs="Times New Roman"/>
                <w:kern w:val="0"/>
                <w:sz w:val="18"/>
                <w:szCs w:val="18"/>
              </w:rPr>
              <w:t>国家开放大学学习指南</w:t>
            </w:r>
          </w:p>
        </w:tc>
        <w:tc>
          <w:tcPr>
            <w:tcW w:w="3316" w:type="dxa"/>
            <w:vMerge/>
            <w:tcBorders>
              <w:left w:val="single" w:sz="4" w:space="0" w:color="auto"/>
              <w:right w:val="single" w:sz="4" w:space="0" w:color="auto"/>
            </w:tcBorders>
            <w:vAlign w:val="center"/>
          </w:tcPr>
          <w:p w:rsidR="00A91276" w:rsidRPr="000A00B7" w:rsidRDefault="00A91276">
            <w:pPr>
              <w:rPr>
                <w:rFonts w:ascii="Times New Roman" w:hAnsi="Times New Roman" w:cs="Times New Roman"/>
                <w:sz w:val="18"/>
                <w:szCs w:val="18"/>
              </w:rPr>
            </w:pPr>
          </w:p>
        </w:tc>
      </w:tr>
      <w:tr w:rsidR="00A91276" w:rsidRPr="0003621C" w:rsidTr="00952DA3">
        <w:trPr>
          <w:cantSplit/>
          <w:trHeight w:val="340"/>
        </w:trPr>
        <w:tc>
          <w:tcPr>
            <w:tcW w:w="776" w:type="dxa"/>
            <w:tcBorders>
              <w:top w:val="single" w:sz="4" w:space="0" w:color="auto"/>
              <w:left w:val="single" w:sz="4" w:space="0" w:color="auto"/>
              <w:bottom w:val="single" w:sz="4" w:space="0" w:color="auto"/>
              <w:right w:val="single" w:sz="4" w:space="0" w:color="auto"/>
            </w:tcBorders>
            <w:vAlign w:val="center"/>
          </w:tcPr>
          <w:p w:rsidR="00A91276" w:rsidRPr="000A00B7" w:rsidRDefault="00A91276">
            <w:pPr>
              <w:jc w:val="center"/>
              <w:rPr>
                <w:rFonts w:asciiTheme="minorEastAsia" w:hAnsiTheme="minorEastAsia" w:cs="Times New Roman"/>
                <w:kern w:val="0"/>
                <w:sz w:val="18"/>
                <w:szCs w:val="18"/>
              </w:rPr>
            </w:pPr>
            <w:r w:rsidRPr="000A00B7">
              <w:rPr>
                <w:rFonts w:asciiTheme="minorEastAsia" w:hAnsiTheme="minorEastAsia" w:cs="Times New Roman"/>
                <w:kern w:val="0"/>
                <w:sz w:val="18"/>
                <w:szCs w:val="18"/>
              </w:rPr>
              <w:t>3</w:t>
            </w:r>
          </w:p>
        </w:tc>
        <w:tc>
          <w:tcPr>
            <w:tcW w:w="3280" w:type="dxa"/>
            <w:tcBorders>
              <w:top w:val="single" w:sz="4" w:space="0" w:color="auto"/>
              <w:left w:val="single" w:sz="4" w:space="0" w:color="auto"/>
              <w:bottom w:val="single" w:sz="4" w:space="0" w:color="auto"/>
              <w:right w:val="single" w:sz="4" w:space="0" w:color="auto"/>
            </w:tcBorders>
            <w:vAlign w:val="center"/>
          </w:tcPr>
          <w:p w:rsidR="00A91276" w:rsidRPr="000A00B7" w:rsidRDefault="00A91276">
            <w:pPr>
              <w:widowControl/>
              <w:jc w:val="left"/>
              <w:textAlignment w:val="center"/>
              <w:rPr>
                <w:rFonts w:asciiTheme="minorEastAsia" w:hAnsiTheme="minorEastAsia" w:cs="Times New Roman"/>
                <w:sz w:val="18"/>
                <w:szCs w:val="18"/>
              </w:rPr>
            </w:pPr>
            <w:r w:rsidRPr="000A00B7">
              <w:rPr>
                <w:rFonts w:asciiTheme="minorEastAsia" w:hAnsiTheme="minorEastAsia" w:cs="Times New Roman"/>
                <w:kern w:val="0"/>
                <w:sz w:val="18"/>
                <w:szCs w:val="18"/>
              </w:rPr>
              <w:t>计算机应用基础</w:t>
            </w:r>
          </w:p>
        </w:tc>
        <w:tc>
          <w:tcPr>
            <w:tcW w:w="3316" w:type="dxa"/>
            <w:vMerge/>
            <w:tcBorders>
              <w:left w:val="single" w:sz="4" w:space="0" w:color="auto"/>
              <w:right w:val="single" w:sz="4" w:space="0" w:color="auto"/>
            </w:tcBorders>
            <w:vAlign w:val="center"/>
          </w:tcPr>
          <w:p w:rsidR="00A91276" w:rsidRPr="000A00B7" w:rsidRDefault="00A91276">
            <w:pPr>
              <w:rPr>
                <w:rFonts w:ascii="Times New Roman" w:hAnsi="Times New Roman" w:cs="Times New Roman"/>
                <w:sz w:val="18"/>
                <w:szCs w:val="18"/>
              </w:rPr>
            </w:pPr>
          </w:p>
        </w:tc>
      </w:tr>
      <w:tr w:rsidR="00A91276" w:rsidRPr="0003621C" w:rsidTr="00952DA3">
        <w:trPr>
          <w:cantSplit/>
          <w:trHeight w:val="340"/>
        </w:trPr>
        <w:tc>
          <w:tcPr>
            <w:tcW w:w="776" w:type="dxa"/>
            <w:tcBorders>
              <w:top w:val="single" w:sz="4" w:space="0" w:color="auto"/>
              <w:left w:val="single" w:sz="4" w:space="0" w:color="auto"/>
              <w:bottom w:val="single" w:sz="4" w:space="0" w:color="auto"/>
              <w:right w:val="single" w:sz="4" w:space="0" w:color="auto"/>
            </w:tcBorders>
            <w:vAlign w:val="center"/>
          </w:tcPr>
          <w:p w:rsidR="00A91276" w:rsidRPr="000A00B7" w:rsidRDefault="00A91276">
            <w:pPr>
              <w:jc w:val="center"/>
              <w:rPr>
                <w:rFonts w:asciiTheme="minorEastAsia" w:hAnsiTheme="minorEastAsia" w:cs="Times New Roman"/>
                <w:kern w:val="0"/>
                <w:sz w:val="18"/>
                <w:szCs w:val="18"/>
              </w:rPr>
            </w:pPr>
            <w:r w:rsidRPr="000A00B7">
              <w:rPr>
                <w:rFonts w:asciiTheme="minorEastAsia" w:hAnsiTheme="minorEastAsia" w:cs="Times New Roman"/>
                <w:kern w:val="0"/>
                <w:sz w:val="18"/>
                <w:szCs w:val="18"/>
              </w:rPr>
              <w:t>4</w:t>
            </w:r>
          </w:p>
        </w:tc>
        <w:tc>
          <w:tcPr>
            <w:tcW w:w="3280" w:type="dxa"/>
            <w:tcBorders>
              <w:top w:val="single" w:sz="4" w:space="0" w:color="auto"/>
              <w:left w:val="single" w:sz="4" w:space="0" w:color="auto"/>
              <w:bottom w:val="single" w:sz="4" w:space="0" w:color="auto"/>
              <w:right w:val="single" w:sz="4" w:space="0" w:color="auto"/>
            </w:tcBorders>
            <w:vAlign w:val="center"/>
          </w:tcPr>
          <w:p w:rsidR="00A91276" w:rsidRPr="000A00B7" w:rsidRDefault="00A91276">
            <w:pPr>
              <w:widowControl/>
              <w:jc w:val="left"/>
              <w:textAlignment w:val="center"/>
              <w:rPr>
                <w:rFonts w:asciiTheme="minorEastAsia" w:hAnsiTheme="minorEastAsia" w:cs="Times New Roman"/>
                <w:sz w:val="18"/>
                <w:szCs w:val="18"/>
              </w:rPr>
            </w:pPr>
            <w:r w:rsidRPr="000A00B7">
              <w:rPr>
                <w:rFonts w:asciiTheme="minorEastAsia" w:hAnsiTheme="minorEastAsia" w:cs="Times New Roman"/>
                <w:kern w:val="0"/>
                <w:sz w:val="18"/>
                <w:szCs w:val="18"/>
              </w:rPr>
              <w:t>微积分初步</w:t>
            </w:r>
          </w:p>
        </w:tc>
        <w:tc>
          <w:tcPr>
            <w:tcW w:w="3316" w:type="dxa"/>
            <w:vMerge/>
            <w:tcBorders>
              <w:left w:val="single" w:sz="4" w:space="0" w:color="auto"/>
              <w:right w:val="single" w:sz="4" w:space="0" w:color="auto"/>
            </w:tcBorders>
            <w:vAlign w:val="center"/>
          </w:tcPr>
          <w:p w:rsidR="00A91276" w:rsidRPr="000A00B7" w:rsidRDefault="00A91276">
            <w:pPr>
              <w:rPr>
                <w:rFonts w:ascii="Times New Roman" w:hAnsi="Times New Roman" w:cs="Times New Roman"/>
                <w:sz w:val="18"/>
                <w:szCs w:val="18"/>
              </w:rPr>
            </w:pPr>
          </w:p>
        </w:tc>
      </w:tr>
      <w:tr w:rsidR="00A91276" w:rsidRPr="0003621C" w:rsidTr="00952DA3">
        <w:trPr>
          <w:cantSplit/>
          <w:trHeight w:val="340"/>
        </w:trPr>
        <w:tc>
          <w:tcPr>
            <w:tcW w:w="776" w:type="dxa"/>
            <w:tcBorders>
              <w:top w:val="single" w:sz="4" w:space="0" w:color="auto"/>
              <w:left w:val="single" w:sz="4" w:space="0" w:color="auto"/>
              <w:bottom w:val="single" w:sz="4" w:space="0" w:color="auto"/>
              <w:right w:val="single" w:sz="4" w:space="0" w:color="auto"/>
            </w:tcBorders>
            <w:vAlign w:val="center"/>
          </w:tcPr>
          <w:p w:rsidR="00A91276" w:rsidRPr="000A00B7" w:rsidRDefault="00A91276">
            <w:pPr>
              <w:jc w:val="center"/>
              <w:rPr>
                <w:rFonts w:asciiTheme="minorEastAsia" w:hAnsiTheme="minorEastAsia" w:cs="Times New Roman"/>
                <w:kern w:val="0"/>
                <w:sz w:val="18"/>
                <w:szCs w:val="18"/>
              </w:rPr>
            </w:pPr>
            <w:r w:rsidRPr="000A00B7">
              <w:rPr>
                <w:rFonts w:asciiTheme="minorEastAsia" w:hAnsiTheme="minorEastAsia" w:cs="Times New Roman"/>
                <w:kern w:val="0"/>
                <w:sz w:val="18"/>
                <w:szCs w:val="18"/>
              </w:rPr>
              <w:t>5</w:t>
            </w:r>
          </w:p>
        </w:tc>
        <w:tc>
          <w:tcPr>
            <w:tcW w:w="3280" w:type="dxa"/>
            <w:tcBorders>
              <w:top w:val="single" w:sz="4" w:space="0" w:color="auto"/>
              <w:left w:val="single" w:sz="4" w:space="0" w:color="auto"/>
              <w:bottom w:val="single" w:sz="4" w:space="0" w:color="auto"/>
              <w:right w:val="single" w:sz="4" w:space="0" w:color="auto"/>
            </w:tcBorders>
            <w:vAlign w:val="center"/>
          </w:tcPr>
          <w:p w:rsidR="00A91276" w:rsidRPr="000A00B7" w:rsidRDefault="00A91276">
            <w:pPr>
              <w:widowControl/>
              <w:spacing w:line="500" w:lineRule="exact"/>
              <w:jc w:val="left"/>
              <w:textAlignment w:val="center"/>
              <w:rPr>
                <w:rFonts w:asciiTheme="minorEastAsia" w:hAnsiTheme="minorEastAsia" w:cs="Times New Roman"/>
                <w:kern w:val="0"/>
                <w:sz w:val="18"/>
                <w:szCs w:val="18"/>
              </w:rPr>
            </w:pPr>
            <w:r w:rsidRPr="000A00B7">
              <w:rPr>
                <w:rFonts w:asciiTheme="minorEastAsia" w:hAnsiTheme="minorEastAsia" w:cs="Times New Roman"/>
                <w:kern w:val="0"/>
                <w:sz w:val="18"/>
                <w:szCs w:val="18"/>
              </w:rPr>
              <w:t>英语I（1）</w:t>
            </w:r>
          </w:p>
        </w:tc>
        <w:tc>
          <w:tcPr>
            <w:tcW w:w="3316" w:type="dxa"/>
            <w:vMerge/>
            <w:tcBorders>
              <w:left w:val="single" w:sz="4" w:space="0" w:color="auto"/>
              <w:right w:val="single" w:sz="4" w:space="0" w:color="auto"/>
            </w:tcBorders>
            <w:vAlign w:val="center"/>
          </w:tcPr>
          <w:p w:rsidR="00A91276" w:rsidRPr="000A00B7" w:rsidRDefault="00A91276">
            <w:pPr>
              <w:rPr>
                <w:rFonts w:ascii="Times New Roman" w:hAnsi="Times New Roman" w:cs="Times New Roman"/>
                <w:sz w:val="18"/>
                <w:szCs w:val="18"/>
              </w:rPr>
            </w:pPr>
          </w:p>
        </w:tc>
      </w:tr>
      <w:tr w:rsidR="00A91276" w:rsidRPr="0003621C" w:rsidTr="00952DA3">
        <w:trPr>
          <w:cantSplit/>
          <w:trHeight w:val="340"/>
        </w:trPr>
        <w:tc>
          <w:tcPr>
            <w:tcW w:w="776" w:type="dxa"/>
            <w:tcBorders>
              <w:top w:val="single" w:sz="4" w:space="0" w:color="auto"/>
              <w:left w:val="single" w:sz="4" w:space="0" w:color="auto"/>
              <w:bottom w:val="single" w:sz="4" w:space="0" w:color="auto"/>
              <w:right w:val="single" w:sz="4" w:space="0" w:color="auto"/>
            </w:tcBorders>
            <w:vAlign w:val="center"/>
          </w:tcPr>
          <w:p w:rsidR="00A91276" w:rsidRPr="000A00B7" w:rsidRDefault="00A91276">
            <w:pPr>
              <w:jc w:val="center"/>
              <w:rPr>
                <w:rFonts w:asciiTheme="minorEastAsia" w:hAnsiTheme="minorEastAsia" w:cs="Times New Roman"/>
                <w:sz w:val="18"/>
                <w:szCs w:val="18"/>
              </w:rPr>
            </w:pPr>
            <w:r w:rsidRPr="000A00B7">
              <w:rPr>
                <w:rFonts w:asciiTheme="minorEastAsia" w:hAnsiTheme="minorEastAsia" w:cs="Times New Roman"/>
                <w:sz w:val="18"/>
                <w:szCs w:val="18"/>
              </w:rPr>
              <w:t>6</w:t>
            </w:r>
          </w:p>
        </w:tc>
        <w:tc>
          <w:tcPr>
            <w:tcW w:w="3280" w:type="dxa"/>
            <w:tcBorders>
              <w:top w:val="single" w:sz="4" w:space="0" w:color="auto"/>
              <w:left w:val="single" w:sz="4" w:space="0" w:color="auto"/>
              <w:bottom w:val="single" w:sz="4" w:space="0" w:color="auto"/>
              <w:right w:val="single" w:sz="4" w:space="0" w:color="auto"/>
            </w:tcBorders>
            <w:vAlign w:val="center"/>
          </w:tcPr>
          <w:p w:rsidR="00A91276" w:rsidRPr="000A00B7" w:rsidRDefault="00A91276" w:rsidP="009A74F3">
            <w:pPr>
              <w:widowControl/>
              <w:jc w:val="left"/>
              <w:textAlignment w:val="center"/>
              <w:rPr>
                <w:rFonts w:asciiTheme="minorEastAsia" w:hAnsiTheme="minorEastAsia" w:cs="Times New Roman"/>
                <w:sz w:val="18"/>
                <w:szCs w:val="18"/>
              </w:rPr>
            </w:pPr>
            <w:r w:rsidRPr="000A00B7">
              <w:rPr>
                <w:rFonts w:asciiTheme="minorEastAsia" w:hAnsiTheme="minorEastAsia" w:cs="Times New Roman"/>
                <w:kern w:val="0"/>
                <w:sz w:val="18"/>
                <w:szCs w:val="18"/>
              </w:rPr>
              <w:t xml:space="preserve">工程力学 </w:t>
            </w:r>
          </w:p>
        </w:tc>
        <w:tc>
          <w:tcPr>
            <w:tcW w:w="3316" w:type="dxa"/>
            <w:vMerge/>
            <w:tcBorders>
              <w:left w:val="single" w:sz="4" w:space="0" w:color="auto"/>
              <w:right w:val="single" w:sz="4" w:space="0" w:color="auto"/>
            </w:tcBorders>
            <w:vAlign w:val="center"/>
          </w:tcPr>
          <w:p w:rsidR="00A91276" w:rsidRPr="000A00B7" w:rsidRDefault="00A91276">
            <w:pPr>
              <w:rPr>
                <w:rFonts w:ascii="Times New Roman" w:hAnsi="Times New Roman" w:cs="Times New Roman"/>
                <w:sz w:val="18"/>
                <w:szCs w:val="18"/>
              </w:rPr>
            </w:pPr>
          </w:p>
        </w:tc>
      </w:tr>
      <w:tr w:rsidR="00A91276" w:rsidRPr="0003621C" w:rsidTr="00952DA3">
        <w:trPr>
          <w:cantSplit/>
          <w:trHeight w:val="340"/>
        </w:trPr>
        <w:tc>
          <w:tcPr>
            <w:tcW w:w="776" w:type="dxa"/>
            <w:tcBorders>
              <w:top w:val="single" w:sz="4" w:space="0" w:color="auto"/>
              <w:left w:val="single" w:sz="4" w:space="0" w:color="auto"/>
              <w:bottom w:val="single" w:sz="4" w:space="0" w:color="auto"/>
              <w:right w:val="single" w:sz="4" w:space="0" w:color="auto"/>
            </w:tcBorders>
            <w:vAlign w:val="center"/>
          </w:tcPr>
          <w:p w:rsidR="00A91276" w:rsidRPr="000A00B7" w:rsidRDefault="00A91276">
            <w:pPr>
              <w:jc w:val="center"/>
              <w:rPr>
                <w:rFonts w:asciiTheme="minorEastAsia" w:hAnsiTheme="minorEastAsia" w:cs="Times New Roman"/>
                <w:sz w:val="18"/>
                <w:szCs w:val="18"/>
              </w:rPr>
            </w:pPr>
            <w:r w:rsidRPr="000A00B7">
              <w:rPr>
                <w:rFonts w:asciiTheme="minorEastAsia" w:hAnsiTheme="minorEastAsia" w:cs="Times New Roman"/>
                <w:sz w:val="18"/>
                <w:szCs w:val="18"/>
              </w:rPr>
              <w:t>7</w:t>
            </w:r>
          </w:p>
        </w:tc>
        <w:tc>
          <w:tcPr>
            <w:tcW w:w="3280" w:type="dxa"/>
            <w:tcBorders>
              <w:top w:val="single" w:sz="4" w:space="0" w:color="auto"/>
              <w:left w:val="single" w:sz="4" w:space="0" w:color="auto"/>
              <w:bottom w:val="single" w:sz="4" w:space="0" w:color="auto"/>
              <w:right w:val="single" w:sz="4" w:space="0" w:color="auto"/>
            </w:tcBorders>
            <w:vAlign w:val="center"/>
          </w:tcPr>
          <w:p w:rsidR="00A91276" w:rsidRPr="000A00B7" w:rsidRDefault="00A91276">
            <w:pPr>
              <w:widowControl/>
              <w:jc w:val="left"/>
              <w:textAlignment w:val="center"/>
              <w:rPr>
                <w:rFonts w:asciiTheme="minorEastAsia" w:hAnsiTheme="minorEastAsia" w:cs="Times New Roman"/>
                <w:kern w:val="0"/>
                <w:sz w:val="18"/>
                <w:szCs w:val="18"/>
              </w:rPr>
            </w:pPr>
            <w:r w:rsidRPr="000A00B7">
              <w:rPr>
                <w:rFonts w:asciiTheme="minorEastAsia" w:hAnsiTheme="minorEastAsia" w:cs="Times New Roman"/>
                <w:kern w:val="0"/>
                <w:sz w:val="18"/>
                <w:szCs w:val="18"/>
              </w:rPr>
              <w:t>机械制图</w:t>
            </w:r>
          </w:p>
        </w:tc>
        <w:tc>
          <w:tcPr>
            <w:tcW w:w="3316" w:type="dxa"/>
            <w:vMerge/>
            <w:tcBorders>
              <w:left w:val="single" w:sz="4" w:space="0" w:color="auto"/>
              <w:right w:val="single" w:sz="4" w:space="0" w:color="auto"/>
            </w:tcBorders>
            <w:vAlign w:val="center"/>
          </w:tcPr>
          <w:p w:rsidR="00A91276" w:rsidRPr="000A00B7" w:rsidRDefault="00A91276">
            <w:pPr>
              <w:rPr>
                <w:rFonts w:ascii="Times New Roman" w:hAnsi="Times New Roman" w:cs="Times New Roman"/>
                <w:sz w:val="18"/>
                <w:szCs w:val="18"/>
              </w:rPr>
            </w:pPr>
          </w:p>
        </w:tc>
      </w:tr>
      <w:tr w:rsidR="00A91276" w:rsidRPr="0003621C" w:rsidTr="00952DA3">
        <w:trPr>
          <w:cantSplit/>
          <w:trHeight w:val="340"/>
        </w:trPr>
        <w:tc>
          <w:tcPr>
            <w:tcW w:w="776" w:type="dxa"/>
            <w:tcBorders>
              <w:top w:val="single" w:sz="4" w:space="0" w:color="auto"/>
              <w:left w:val="single" w:sz="4" w:space="0" w:color="auto"/>
              <w:bottom w:val="single" w:sz="4" w:space="0" w:color="auto"/>
              <w:right w:val="single" w:sz="4" w:space="0" w:color="auto"/>
            </w:tcBorders>
            <w:vAlign w:val="center"/>
          </w:tcPr>
          <w:p w:rsidR="00A91276" w:rsidRPr="000A00B7" w:rsidRDefault="00A91276">
            <w:pPr>
              <w:jc w:val="center"/>
              <w:rPr>
                <w:rFonts w:asciiTheme="minorEastAsia" w:hAnsiTheme="minorEastAsia" w:cs="Times New Roman"/>
                <w:sz w:val="18"/>
                <w:szCs w:val="18"/>
              </w:rPr>
            </w:pPr>
            <w:r w:rsidRPr="000A00B7">
              <w:rPr>
                <w:rFonts w:asciiTheme="minorEastAsia" w:hAnsiTheme="minorEastAsia" w:cs="Times New Roman"/>
                <w:sz w:val="18"/>
                <w:szCs w:val="18"/>
              </w:rPr>
              <w:t>8</w:t>
            </w:r>
          </w:p>
        </w:tc>
        <w:tc>
          <w:tcPr>
            <w:tcW w:w="3280" w:type="dxa"/>
            <w:tcBorders>
              <w:top w:val="single" w:sz="4" w:space="0" w:color="auto"/>
              <w:left w:val="single" w:sz="4" w:space="0" w:color="auto"/>
              <w:bottom w:val="single" w:sz="4" w:space="0" w:color="auto"/>
              <w:right w:val="single" w:sz="4" w:space="0" w:color="auto"/>
            </w:tcBorders>
            <w:vAlign w:val="center"/>
          </w:tcPr>
          <w:p w:rsidR="00A91276" w:rsidRPr="000A00B7" w:rsidRDefault="00A91276">
            <w:pPr>
              <w:widowControl/>
              <w:jc w:val="left"/>
              <w:textAlignment w:val="center"/>
              <w:rPr>
                <w:rFonts w:asciiTheme="minorEastAsia" w:hAnsiTheme="minorEastAsia" w:cs="Times New Roman"/>
                <w:kern w:val="0"/>
                <w:sz w:val="18"/>
                <w:szCs w:val="18"/>
              </w:rPr>
            </w:pPr>
            <w:r w:rsidRPr="000A00B7">
              <w:rPr>
                <w:rFonts w:asciiTheme="minorEastAsia" w:hAnsiTheme="minorEastAsia" w:cs="Times New Roman"/>
                <w:kern w:val="0"/>
                <w:sz w:val="18"/>
                <w:szCs w:val="18"/>
              </w:rPr>
              <w:t>机械设计基础</w:t>
            </w:r>
          </w:p>
        </w:tc>
        <w:tc>
          <w:tcPr>
            <w:tcW w:w="3316" w:type="dxa"/>
            <w:vMerge/>
            <w:tcBorders>
              <w:left w:val="single" w:sz="4" w:space="0" w:color="auto"/>
              <w:right w:val="single" w:sz="4" w:space="0" w:color="auto"/>
            </w:tcBorders>
            <w:vAlign w:val="center"/>
          </w:tcPr>
          <w:p w:rsidR="00A91276" w:rsidRPr="000A00B7" w:rsidRDefault="00A91276">
            <w:pPr>
              <w:rPr>
                <w:rFonts w:ascii="Times New Roman" w:hAnsi="Times New Roman" w:cs="Times New Roman"/>
                <w:sz w:val="18"/>
                <w:szCs w:val="18"/>
              </w:rPr>
            </w:pPr>
          </w:p>
        </w:tc>
      </w:tr>
      <w:tr w:rsidR="00A91276" w:rsidRPr="0003621C" w:rsidTr="00952DA3">
        <w:trPr>
          <w:cantSplit/>
          <w:trHeight w:val="340"/>
        </w:trPr>
        <w:tc>
          <w:tcPr>
            <w:tcW w:w="776" w:type="dxa"/>
            <w:tcBorders>
              <w:top w:val="single" w:sz="4" w:space="0" w:color="auto"/>
              <w:left w:val="single" w:sz="4" w:space="0" w:color="auto"/>
              <w:bottom w:val="single" w:sz="4" w:space="0" w:color="auto"/>
              <w:right w:val="single" w:sz="4" w:space="0" w:color="auto"/>
            </w:tcBorders>
            <w:vAlign w:val="center"/>
          </w:tcPr>
          <w:p w:rsidR="00A91276" w:rsidRPr="000A00B7" w:rsidRDefault="00A91276">
            <w:pPr>
              <w:jc w:val="center"/>
              <w:rPr>
                <w:rFonts w:asciiTheme="minorEastAsia" w:hAnsiTheme="minorEastAsia" w:cs="Times New Roman"/>
                <w:sz w:val="18"/>
                <w:szCs w:val="18"/>
              </w:rPr>
            </w:pPr>
            <w:r w:rsidRPr="000A00B7">
              <w:rPr>
                <w:rFonts w:asciiTheme="minorEastAsia" w:hAnsiTheme="minorEastAsia" w:cs="Times New Roman"/>
                <w:sz w:val="18"/>
                <w:szCs w:val="18"/>
              </w:rPr>
              <w:t>9</w:t>
            </w:r>
          </w:p>
        </w:tc>
        <w:tc>
          <w:tcPr>
            <w:tcW w:w="3280" w:type="dxa"/>
            <w:tcBorders>
              <w:top w:val="single" w:sz="4" w:space="0" w:color="auto"/>
              <w:left w:val="single" w:sz="4" w:space="0" w:color="auto"/>
              <w:bottom w:val="single" w:sz="4" w:space="0" w:color="auto"/>
              <w:right w:val="single" w:sz="4" w:space="0" w:color="auto"/>
            </w:tcBorders>
            <w:vAlign w:val="center"/>
          </w:tcPr>
          <w:p w:rsidR="00A91276" w:rsidRPr="000A00B7" w:rsidRDefault="00A91276">
            <w:pPr>
              <w:widowControl/>
              <w:jc w:val="left"/>
              <w:textAlignment w:val="center"/>
              <w:rPr>
                <w:rFonts w:asciiTheme="minorEastAsia" w:hAnsiTheme="minorEastAsia" w:cs="Times New Roman"/>
                <w:sz w:val="18"/>
                <w:szCs w:val="18"/>
              </w:rPr>
            </w:pPr>
            <w:r w:rsidRPr="000A00B7">
              <w:rPr>
                <w:rFonts w:asciiTheme="minorEastAsia" w:hAnsiTheme="minorEastAsia" w:cs="Times New Roman"/>
                <w:kern w:val="0"/>
                <w:sz w:val="18"/>
                <w:szCs w:val="18"/>
              </w:rPr>
              <w:t>机械制造基础</w:t>
            </w:r>
          </w:p>
        </w:tc>
        <w:tc>
          <w:tcPr>
            <w:tcW w:w="3316" w:type="dxa"/>
            <w:vMerge/>
            <w:tcBorders>
              <w:left w:val="single" w:sz="4" w:space="0" w:color="auto"/>
              <w:right w:val="single" w:sz="4" w:space="0" w:color="auto"/>
            </w:tcBorders>
            <w:vAlign w:val="center"/>
          </w:tcPr>
          <w:p w:rsidR="00A91276" w:rsidRPr="000A00B7" w:rsidRDefault="00A91276">
            <w:pPr>
              <w:jc w:val="center"/>
              <w:rPr>
                <w:rFonts w:ascii="Times New Roman" w:hAnsi="Times New Roman" w:cs="Times New Roman"/>
                <w:sz w:val="18"/>
                <w:szCs w:val="18"/>
              </w:rPr>
            </w:pPr>
          </w:p>
        </w:tc>
      </w:tr>
      <w:tr w:rsidR="00A91276" w:rsidRPr="0003621C" w:rsidTr="00952DA3">
        <w:trPr>
          <w:cantSplit/>
          <w:trHeight w:val="340"/>
        </w:trPr>
        <w:tc>
          <w:tcPr>
            <w:tcW w:w="776" w:type="dxa"/>
            <w:tcBorders>
              <w:top w:val="single" w:sz="4" w:space="0" w:color="auto"/>
              <w:left w:val="single" w:sz="4" w:space="0" w:color="auto"/>
              <w:bottom w:val="single" w:sz="4" w:space="0" w:color="auto"/>
              <w:right w:val="single" w:sz="4" w:space="0" w:color="auto"/>
            </w:tcBorders>
            <w:vAlign w:val="center"/>
          </w:tcPr>
          <w:p w:rsidR="00A91276" w:rsidRPr="000A00B7" w:rsidRDefault="00A91276">
            <w:pPr>
              <w:jc w:val="center"/>
              <w:rPr>
                <w:rFonts w:asciiTheme="minorEastAsia" w:hAnsiTheme="minorEastAsia" w:cs="Times New Roman"/>
                <w:sz w:val="18"/>
                <w:szCs w:val="18"/>
              </w:rPr>
            </w:pPr>
            <w:r w:rsidRPr="000A00B7">
              <w:rPr>
                <w:rFonts w:asciiTheme="minorEastAsia" w:hAnsiTheme="minorEastAsia" w:cs="Times New Roman"/>
                <w:sz w:val="18"/>
                <w:szCs w:val="18"/>
              </w:rPr>
              <w:t>10</w:t>
            </w:r>
          </w:p>
        </w:tc>
        <w:tc>
          <w:tcPr>
            <w:tcW w:w="3280" w:type="dxa"/>
            <w:tcBorders>
              <w:top w:val="single" w:sz="4" w:space="0" w:color="auto"/>
              <w:left w:val="single" w:sz="4" w:space="0" w:color="auto"/>
              <w:bottom w:val="single" w:sz="4" w:space="0" w:color="auto"/>
              <w:right w:val="single" w:sz="4" w:space="0" w:color="auto"/>
            </w:tcBorders>
            <w:vAlign w:val="center"/>
          </w:tcPr>
          <w:p w:rsidR="00A91276" w:rsidRPr="000A00B7" w:rsidRDefault="00A91276" w:rsidP="00A91276">
            <w:pPr>
              <w:widowControl/>
              <w:jc w:val="left"/>
              <w:textAlignment w:val="center"/>
              <w:rPr>
                <w:rFonts w:asciiTheme="minorEastAsia" w:hAnsiTheme="minorEastAsia" w:cs="Times New Roman"/>
                <w:kern w:val="0"/>
                <w:sz w:val="18"/>
                <w:szCs w:val="18"/>
              </w:rPr>
            </w:pPr>
            <w:r w:rsidRPr="000A00B7">
              <w:rPr>
                <w:rFonts w:asciiTheme="minorEastAsia" w:hAnsiTheme="minorEastAsia" w:cs="Times New Roman"/>
                <w:kern w:val="0"/>
                <w:sz w:val="18"/>
                <w:szCs w:val="18"/>
              </w:rPr>
              <w:t>电工电子技术</w:t>
            </w:r>
          </w:p>
        </w:tc>
        <w:tc>
          <w:tcPr>
            <w:tcW w:w="3316" w:type="dxa"/>
            <w:vMerge/>
            <w:tcBorders>
              <w:left w:val="single" w:sz="4" w:space="0" w:color="auto"/>
              <w:right w:val="single" w:sz="4" w:space="0" w:color="auto"/>
            </w:tcBorders>
            <w:vAlign w:val="center"/>
          </w:tcPr>
          <w:p w:rsidR="00A91276" w:rsidRPr="000A00B7" w:rsidRDefault="00A91276">
            <w:pPr>
              <w:jc w:val="center"/>
              <w:rPr>
                <w:rFonts w:ascii="Times New Roman" w:hAnsi="Times New Roman" w:cs="Times New Roman"/>
                <w:sz w:val="18"/>
                <w:szCs w:val="18"/>
              </w:rPr>
            </w:pPr>
          </w:p>
        </w:tc>
      </w:tr>
      <w:tr w:rsidR="00A91276" w:rsidRPr="0003621C" w:rsidTr="00952DA3">
        <w:trPr>
          <w:cantSplit/>
          <w:trHeight w:val="340"/>
        </w:trPr>
        <w:tc>
          <w:tcPr>
            <w:tcW w:w="776" w:type="dxa"/>
            <w:tcBorders>
              <w:top w:val="single" w:sz="4" w:space="0" w:color="auto"/>
              <w:left w:val="single" w:sz="4" w:space="0" w:color="auto"/>
              <w:bottom w:val="single" w:sz="4" w:space="0" w:color="auto"/>
              <w:right w:val="single" w:sz="4" w:space="0" w:color="auto"/>
            </w:tcBorders>
            <w:vAlign w:val="center"/>
          </w:tcPr>
          <w:p w:rsidR="00A91276" w:rsidRPr="000A00B7" w:rsidRDefault="00A91276">
            <w:pPr>
              <w:jc w:val="center"/>
              <w:rPr>
                <w:rFonts w:asciiTheme="minorEastAsia" w:hAnsiTheme="minorEastAsia" w:cs="Times New Roman"/>
                <w:sz w:val="18"/>
                <w:szCs w:val="18"/>
              </w:rPr>
            </w:pPr>
            <w:r w:rsidRPr="000A00B7">
              <w:rPr>
                <w:rFonts w:asciiTheme="minorEastAsia" w:hAnsiTheme="minorEastAsia" w:cs="Times New Roman"/>
                <w:sz w:val="18"/>
                <w:szCs w:val="18"/>
              </w:rPr>
              <w:t>11</w:t>
            </w:r>
          </w:p>
        </w:tc>
        <w:tc>
          <w:tcPr>
            <w:tcW w:w="3280" w:type="dxa"/>
            <w:tcBorders>
              <w:top w:val="single" w:sz="4" w:space="0" w:color="auto"/>
              <w:left w:val="single" w:sz="4" w:space="0" w:color="auto"/>
              <w:bottom w:val="single" w:sz="4" w:space="0" w:color="auto"/>
              <w:right w:val="single" w:sz="4" w:space="0" w:color="auto"/>
            </w:tcBorders>
            <w:vAlign w:val="center"/>
          </w:tcPr>
          <w:p w:rsidR="00A91276" w:rsidRPr="000A00B7" w:rsidRDefault="003571F0" w:rsidP="00A91276">
            <w:pPr>
              <w:widowControl/>
              <w:jc w:val="left"/>
              <w:textAlignment w:val="center"/>
              <w:rPr>
                <w:rFonts w:asciiTheme="minorEastAsia" w:hAnsiTheme="minorEastAsia" w:cs="Times New Roman"/>
                <w:kern w:val="0"/>
                <w:sz w:val="18"/>
                <w:szCs w:val="18"/>
              </w:rPr>
            </w:pPr>
            <w:r w:rsidRPr="000A00B7">
              <w:rPr>
                <w:rFonts w:asciiTheme="minorEastAsia" w:hAnsiTheme="minorEastAsia" w:cs="Times New Roman"/>
                <w:kern w:val="0"/>
                <w:sz w:val="18"/>
                <w:szCs w:val="18"/>
              </w:rPr>
              <w:t>液压与气压传动</w:t>
            </w:r>
          </w:p>
        </w:tc>
        <w:tc>
          <w:tcPr>
            <w:tcW w:w="3316" w:type="dxa"/>
            <w:vMerge/>
            <w:tcBorders>
              <w:left w:val="single" w:sz="4" w:space="0" w:color="auto"/>
              <w:right w:val="single" w:sz="4" w:space="0" w:color="auto"/>
            </w:tcBorders>
            <w:vAlign w:val="center"/>
          </w:tcPr>
          <w:p w:rsidR="00A91276" w:rsidRPr="000A00B7" w:rsidRDefault="00A91276">
            <w:pPr>
              <w:jc w:val="center"/>
              <w:rPr>
                <w:rFonts w:ascii="Times New Roman" w:hAnsi="Times New Roman" w:cs="Times New Roman"/>
                <w:sz w:val="18"/>
                <w:szCs w:val="18"/>
              </w:rPr>
            </w:pPr>
          </w:p>
        </w:tc>
      </w:tr>
      <w:tr w:rsidR="00A91276" w:rsidRPr="0003621C" w:rsidTr="00952DA3">
        <w:trPr>
          <w:cantSplit/>
          <w:trHeight w:val="340"/>
        </w:trPr>
        <w:tc>
          <w:tcPr>
            <w:tcW w:w="776" w:type="dxa"/>
            <w:tcBorders>
              <w:top w:val="single" w:sz="4" w:space="0" w:color="auto"/>
              <w:left w:val="single" w:sz="4" w:space="0" w:color="auto"/>
              <w:bottom w:val="single" w:sz="4" w:space="0" w:color="auto"/>
              <w:right w:val="single" w:sz="4" w:space="0" w:color="auto"/>
            </w:tcBorders>
            <w:vAlign w:val="center"/>
          </w:tcPr>
          <w:p w:rsidR="00A91276" w:rsidRPr="000A00B7" w:rsidRDefault="00A91276">
            <w:pPr>
              <w:jc w:val="center"/>
              <w:rPr>
                <w:rFonts w:asciiTheme="minorEastAsia" w:hAnsiTheme="minorEastAsia" w:cs="Times New Roman"/>
                <w:sz w:val="18"/>
                <w:szCs w:val="18"/>
              </w:rPr>
            </w:pPr>
            <w:r w:rsidRPr="000A00B7">
              <w:rPr>
                <w:rFonts w:asciiTheme="minorEastAsia" w:hAnsiTheme="minorEastAsia" w:cs="Times New Roman"/>
                <w:sz w:val="18"/>
                <w:szCs w:val="18"/>
              </w:rPr>
              <w:t>12</w:t>
            </w:r>
          </w:p>
        </w:tc>
        <w:tc>
          <w:tcPr>
            <w:tcW w:w="3280" w:type="dxa"/>
            <w:tcBorders>
              <w:top w:val="single" w:sz="4" w:space="0" w:color="auto"/>
              <w:left w:val="single" w:sz="4" w:space="0" w:color="auto"/>
              <w:bottom w:val="single" w:sz="4" w:space="0" w:color="auto"/>
              <w:right w:val="single" w:sz="4" w:space="0" w:color="auto"/>
            </w:tcBorders>
            <w:vAlign w:val="center"/>
          </w:tcPr>
          <w:p w:rsidR="00A91276" w:rsidRPr="000A00B7" w:rsidRDefault="00A91276" w:rsidP="00A91276">
            <w:pPr>
              <w:widowControl/>
              <w:jc w:val="left"/>
              <w:textAlignment w:val="center"/>
              <w:rPr>
                <w:rFonts w:asciiTheme="minorEastAsia" w:hAnsiTheme="minorEastAsia" w:cs="Times New Roman"/>
                <w:kern w:val="0"/>
                <w:sz w:val="18"/>
                <w:szCs w:val="18"/>
              </w:rPr>
            </w:pPr>
            <w:r w:rsidRPr="000A00B7">
              <w:rPr>
                <w:rFonts w:asciiTheme="minorEastAsia" w:hAnsiTheme="minorEastAsia" w:cs="Times New Roman"/>
                <w:kern w:val="0"/>
                <w:sz w:val="18"/>
                <w:szCs w:val="18"/>
              </w:rPr>
              <w:t>可编程控制器应用</w:t>
            </w:r>
          </w:p>
        </w:tc>
        <w:tc>
          <w:tcPr>
            <w:tcW w:w="3316" w:type="dxa"/>
            <w:vMerge/>
            <w:tcBorders>
              <w:left w:val="single" w:sz="4" w:space="0" w:color="auto"/>
              <w:right w:val="single" w:sz="4" w:space="0" w:color="auto"/>
            </w:tcBorders>
            <w:vAlign w:val="center"/>
          </w:tcPr>
          <w:p w:rsidR="00A91276" w:rsidRPr="000A00B7" w:rsidRDefault="00A91276">
            <w:pPr>
              <w:jc w:val="center"/>
              <w:rPr>
                <w:rFonts w:ascii="Times New Roman" w:hAnsi="Times New Roman" w:cs="Times New Roman"/>
                <w:sz w:val="18"/>
                <w:szCs w:val="18"/>
              </w:rPr>
            </w:pPr>
          </w:p>
        </w:tc>
      </w:tr>
      <w:tr w:rsidR="00A91276" w:rsidRPr="0003621C" w:rsidTr="00952DA3">
        <w:trPr>
          <w:cantSplit/>
          <w:trHeight w:val="340"/>
        </w:trPr>
        <w:tc>
          <w:tcPr>
            <w:tcW w:w="776" w:type="dxa"/>
            <w:tcBorders>
              <w:top w:val="single" w:sz="4" w:space="0" w:color="auto"/>
              <w:left w:val="single" w:sz="4" w:space="0" w:color="auto"/>
              <w:bottom w:val="single" w:sz="4" w:space="0" w:color="auto"/>
              <w:right w:val="single" w:sz="4" w:space="0" w:color="auto"/>
            </w:tcBorders>
            <w:vAlign w:val="center"/>
          </w:tcPr>
          <w:p w:rsidR="00A91276" w:rsidRPr="000A00B7" w:rsidRDefault="00A91276">
            <w:pPr>
              <w:jc w:val="center"/>
              <w:rPr>
                <w:rFonts w:asciiTheme="minorEastAsia" w:hAnsiTheme="minorEastAsia" w:cs="Times New Roman"/>
                <w:sz w:val="18"/>
                <w:szCs w:val="18"/>
              </w:rPr>
            </w:pPr>
            <w:r w:rsidRPr="000A00B7">
              <w:rPr>
                <w:rFonts w:asciiTheme="minorEastAsia" w:hAnsiTheme="minorEastAsia" w:cs="Times New Roman"/>
                <w:sz w:val="18"/>
                <w:szCs w:val="18"/>
              </w:rPr>
              <w:t>13</w:t>
            </w:r>
          </w:p>
        </w:tc>
        <w:tc>
          <w:tcPr>
            <w:tcW w:w="3280" w:type="dxa"/>
            <w:tcBorders>
              <w:top w:val="single" w:sz="4" w:space="0" w:color="auto"/>
              <w:left w:val="single" w:sz="4" w:space="0" w:color="auto"/>
              <w:bottom w:val="single" w:sz="4" w:space="0" w:color="auto"/>
              <w:right w:val="single" w:sz="4" w:space="0" w:color="auto"/>
            </w:tcBorders>
            <w:vAlign w:val="center"/>
          </w:tcPr>
          <w:p w:rsidR="00A91276" w:rsidRPr="000A00B7" w:rsidRDefault="00A91276">
            <w:pPr>
              <w:widowControl/>
              <w:jc w:val="left"/>
              <w:textAlignment w:val="center"/>
              <w:rPr>
                <w:rFonts w:asciiTheme="minorEastAsia" w:hAnsiTheme="minorEastAsia" w:cs="Times New Roman"/>
                <w:kern w:val="0"/>
                <w:sz w:val="18"/>
                <w:szCs w:val="18"/>
              </w:rPr>
            </w:pPr>
            <w:r w:rsidRPr="000A00B7">
              <w:rPr>
                <w:rFonts w:asciiTheme="minorEastAsia" w:hAnsiTheme="minorEastAsia" w:cs="Times New Roman"/>
                <w:kern w:val="0"/>
                <w:sz w:val="18"/>
                <w:szCs w:val="18"/>
              </w:rPr>
              <w:t>数控编程技术</w:t>
            </w:r>
          </w:p>
        </w:tc>
        <w:tc>
          <w:tcPr>
            <w:tcW w:w="3316" w:type="dxa"/>
            <w:vMerge/>
            <w:tcBorders>
              <w:left w:val="single" w:sz="4" w:space="0" w:color="auto"/>
              <w:right w:val="single" w:sz="4" w:space="0" w:color="auto"/>
            </w:tcBorders>
            <w:vAlign w:val="center"/>
          </w:tcPr>
          <w:p w:rsidR="00A91276" w:rsidRPr="000A00B7" w:rsidRDefault="00A91276">
            <w:pPr>
              <w:jc w:val="center"/>
              <w:rPr>
                <w:rFonts w:ascii="Times New Roman" w:hAnsi="Times New Roman" w:cs="Times New Roman"/>
                <w:sz w:val="18"/>
                <w:szCs w:val="18"/>
              </w:rPr>
            </w:pPr>
          </w:p>
        </w:tc>
      </w:tr>
      <w:tr w:rsidR="00A91276" w:rsidRPr="0003621C" w:rsidTr="00952DA3">
        <w:trPr>
          <w:cantSplit/>
          <w:trHeight w:val="340"/>
        </w:trPr>
        <w:tc>
          <w:tcPr>
            <w:tcW w:w="776" w:type="dxa"/>
            <w:tcBorders>
              <w:top w:val="single" w:sz="4" w:space="0" w:color="auto"/>
              <w:left w:val="single" w:sz="4" w:space="0" w:color="auto"/>
              <w:bottom w:val="single" w:sz="4" w:space="0" w:color="auto"/>
              <w:right w:val="single" w:sz="4" w:space="0" w:color="auto"/>
            </w:tcBorders>
            <w:vAlign w:val="center"/>
          </w:tcPr>
          <w:p w:rsidR="00A91276" w:rsidRPr="000A00B7" w:rsidRDefault="00A91276" w:rsidP="00A91276">
            <w:pPr>
              <w:jc w:val="center"/>
              <w:rPr>
                <w:rFonts w:asciiTheme="minorEastAsia" w:hAnsiTheme="minorEastAsia" w:cs="Times New Roman"/>
                <w:sz w:val="18"/>
                <w:szCs w:val="18"/>
              </w:rPr>
            </w:pPr>
            <w:r w:rsidRPr="000A00B7">
              <w:rPr>
                <w:rFonts w:asciiTheme="minorEastAsia" w:hAnsiTheme="minorEastAsia" w:cs="Times New Roman"/>
                <w:sz w:val="18"/>
                <w:szCs w:val="18"/>
              </w:rPr>
              <w:t>14</w:t>
            </w:r>
          </w:p>
        </w:tc>
        <w:tc>
          <w:tcPr>
            <w:tcW w:w="3280" w:type="dxa"/>
            <w:tcBorders>
              <w:top w:val="single" w:sz="4" w:space="0" w:color="auto"/>
              <w:left w:val="single" w:sz="4" w:space="0" w:color="auto"/>
              <w:bottom w:val="single" w:sz="4" w:space="0" w:color="auto"/>
              <w:right w:val="single" w:sz="4" w:space="0" w:color="auto"/>
            </w:tcBorders>
            <w:vAlign w:val="center"/>
          </w:tcPr>
          <w:p w:rsidR="00A91276" w:rsidRPr="000A00B7" w:rsidRDefault="00A91276" w:rsidP="00A91276">
            <w:pPr>
              <w:widowControl/>
              <w:jc w:val="left"/>
              <w:textAlignment w:val="center"/>
              <w:rPr>
                <w:rFonts w:asciiTheme="minorEastAsia" w:hAnsiTheme="minorEastAsia" w:cs="Times New Roman"/>
                <w:sz w:val="18"/>
                <w:szCs w:val="18"/>
              </w:rPr>
            </w:pPr>
            <w:r w:rsidRPr="000A00B7">
              <w:rPr>
                <w:rFonts w:asciiTheme="minorEastAsia" w:hAnsiTheme="minorEastAsia" w:cs="Times New Roman"/>
                <w:sz w:val="18"/>
                <w:szCs w:val="18"/>
              </w:rPr>
              <w:t>科技文献检索</w:t>
            </w:r>
          </w:p>
        </w:tc>
        <w:tc>
          <w:tcPr>
            <w:tcW w:w="3316" w:type="dxa"/>
            <w:vMerge/>
            <w:tcBorders>
              <w:left w:val="single" w:sz="4" w:space="0" w:color="auto"/>
              <w:right w:val="single" w:sz="4" w:space="0" w:color="auto"/>
            </w:tcBorders>
            <w:vAlign w:val="center"/>
          </w:tcPr>
          <w:p w:rsidR="00A91276" w:rsidRPr="000A00B7" w:rsidRDefault="00A91276" w:rsidP="00A91276">
            <w:pPr>
              <w:widowControl/>
              <w:jc w:val="left"/>
              <w:textAlignment w:val="center"/>
              <w:rPr>
                <w:rFonts w:ascii="Times New Roman" w:hAnsi="Times New Roman" w:cs="Times New Roman"/>
                <w:kern w:val="0"/>
                <w:sz w:val="18"/>
                <w:szCs w:val="18"/>
              </w:rPr>
            </w:pPr>
          </w:p>
        </w:tc>
      </w:tr>
      <w:tr w:rsidR="00A91276" w:rsidRPr="0003621C" w:rsidTr="00952DA3">
        <w:trPr>
          <w:cantSplit/>
          <w:trHeight w:val="340"/>
        </w:trPr>
        <w:tc>
          <w:tcPr>
            <w:tcW w:w="776" w:type="dxa"/>
            <w:tcBorders>
              <w:top w:val="single" w:sz="4" w:space="0" w:color="auto"/>
              <w:left w:val="single" w:sz="4" w:space="0" w:color="auto"/>
              <w:bottom w:val="single" w:sz="4" w:space="0" w:color="auto"/>
              <w:right w:val="single" w:sz="4" w:space="0" w:color="auto"/>
            </w:tcBorders>
            <w:vAlign w:val="center"/>
          </w:tcPr>
          <w:p w:rsidR="00A91276" w:rsidRPr="000A00B7" w:rsidRDefault="00A91276" w:rsidP="00A91276">
            <w:pPr>
              <w:jc w:val="center"/>
              <w:rPr>
                <w:rFonts w:asciiTheme="minorEastAsia" w:hAnsiTheme="minorEastAsia" w:cs="Times New Roman"/>
                <w:sz w:val="18"/>
                <w:szCs w:val="18"/>
              </w:rPr>
            </w:pPr>
            <w:r w:rsidRPr="000A00B7">
              <w:rPr>
                <w:rFonts w:asciiTheme="minorEastAsia" w:hAnsiTheme="minorEastAsia" w:cs="Times New Roman"/>
                <w:sz w:val="18"/>
                <w:szCs w:val="18"/>
              </w:rPr>
              <w:t>15</w:t>
            </w:r>
          </w:p>
        </w:tc>
        <w:tc>
          <w:tcPr>
            <w:tcW w:w="3280" w:type="dxa"/>
            <w:tcBorders>
              <w:top w:val="single" w:sz="4" w:space="0" w:color="auto"/>
              <w:left w:val="single" w:sz="4" w:space="0" w:color="auto"/>
              <w:bottom w:val="single" w:sz="4" w:space="0" w:color="auto"/>
              <w:right w:val="single" w:sz="4" w:space="0" w:color="auto"/>
            </w:tcBorders>
            <w:vAlign w:val="center"/>
          </w:tcPr>
          <w:p w:rsidR="00A91276" w:rsidRPr="000A00B7" w:rsidRDefault="00A91276" w:rsidP="00A91276">
            <w:pPr>
              <w:widowControl/>
              <w:jc w:val="left"/>
              <w:textAlignment w:val="center"/>
              <w:rPr>
                <w:rFonts w:asciiTheme="minorEastAsia" w:hAnsiTheme="minorEastAsia" w:cs="Times New Roman"/>
                <w:sz w:val="18"/>
                <w:szCs w:val="18"/>
              </w:rPr>
            </w:pPr>
            <w:r w:rsidRPr="000A00B7">
              <w:rPr>
                <w:rFonts w:asciiTheme="minorEastAsia" w:hAnsiTheme="minorEastAsia" w:cs="Times New Roman"/>
                <w:sz w:val="18"/>
                <w:szCs w:val="18"/>
              </w:rPr>
              <w:t>法律基础与实务</w:t>
            </w:r>
          </w:p>
        </w:tc>
        <w:tc>
          <w:tcPr>
            <w:tcW w:w="3316" w:type="dxa"/>
            <w:vMerge/>
            <w:tcBorders>
              <w:left w:val="single" w:sz="4" w:space="0" w:color="auto"/>
              <w:right w:val="single" w:sz="4" w:space="0" w:color="auto"/>
            </w:tcBorders>
            <w:vAlign w:val="center"/>
          </w:tcPr>
          <w:p w:rsidR="00A91276" w:rsidRPr="000A00B7" w:rsidRDefault="00A91276" w:rsidP="00A91276">
            <w:pPr>
              <w:widowControl/>
              <w:jc w:val="left"/>
              <w:textAlignment w:val="center"/>
              <w:rPr>
                <w:rFonts w:ascii="Times New Roman" w:hAnsi="Times New Roman" w:cs="Times New Roman"/>
                <w:kern w:val="0"/>
                <w:sz w:val="18"/>
                <w:szCs w:val="18"/>
              </w:rPr>
            </w:pPr>
          </w:p>
        </w:tc>
      </w:tr>
      <w:tr w:rsidR="00A91276" w:rsidRPr="0003621C" w:rsidTr="00952DA3">
        <w:trPr>
          <w:cantSplit/>
          <w:trHeight w:val="340"/>
        </w:trPr>
        <w:tc>
          <w:tcPr>
            <w:tcW w:w="776" w:type="dxa"/>
            <w:tcBorders>
              <w:top w:val="single" w:sz="4" w:space="0" w:color="auto"/>
              <w:left w:val="single" w:sz="4" w:space="0" w:color="auto"/>
              <w:bottom w:val="single" w:sz="4" w:space="0" w:color="auto"/>
              <w:right w:val="single" w:sz="4" w:space="0" w:color="auto"/>
            </w:tcBorders>
            <w:vAlign w:val="center"/>
          </w:tcPr>
          <w:p w:rsidR="00A91276" w:rsidRPr="000A00B7" w:rsidRDefault="00A91276" w:rsidP="00A91276">
            <w:pPr>
              <w:jc w:val="center"/>
              <w:rPr>
                <w:rFonts w:asciiTheme="minorEastAsia" w:hAnsiTheme="minorEastAsia" w:cs="Times New Roman"/>
                <w:sz w:val="18"/>
                <w:szCs w:val="18"/>
              </w:rPr>
            </w:pPr>
            <w:r w:rsidRPr="000A00B7">
              <w:rPr>
                <w:rFonts w:asciiTheme="minorEastAsia" w:hAnsiTheme="minorEastAsia" w:cs="Times New Roman"/>
                <w:sz w:val="18"/>
                <w:szCs w:val="18"/>
              </w:rPr>
              <w:t>16</w:t>
            </w:r>
          </w:p>
        </w:tc>
        <w:tc>
          <w:tcPr>
            <w:tcW w:w="3280" w:type="dxa"/>
            <w:tcBorders>
              <w:top w:val="single" w:sz="4" w:space="0" w:color="auto"/>
              <w:left w:val="single" w:sz="4" w:space="0" w:color="auto"/>
              <w:bottom w:val="single" w:sz="4" w:space="0" w:color="auto"/>
              <w:right w:val="single" w:sz="4" w:space="0" w:color="auto"/>
            </w:tcBorders>
            <w:vAlign w:val="center"/>
          </w:tcPr>
          <w:p w:rsidR="00A91276" w:rsidRPr="000A00B7" w:rsidRDefault="00A91276" w:rsidP="00A91276">
            <w:pPr>
              <w:widowControl/>
              <w:jc w:val="left"/>
              <w:textAlignment w:val="center"/>
              <w:rPr>
                <w:rFonts w:asciiTheme="minorEastAsia" w:hAnsiTheme="minorEastAsia" w:cs="Times New Roman"/>
                <w:sz w:val="18"/>
                <w:szCs w:val="18"/>
              </w:rPr>
            </w:pPr>
            <w:r w:rsidRPr="000A00B7">
              <w:rPr>
                <w:rFonts w:asciiTheme="minorEastAsia" w:hAnsiTheme="minorEastAsia" w:cs="Times New Roman"/>
                <w:sz w:val="18"/>
                <w:szCs w:val="18"/>
              </w:rPr>
              <w:t>企业运营与发展</w:t>
            </w:r>
          </w:p>
        </w:tc>
        <w:tc>
          <w:tcPr>
            <w:tcW w:w="3316" w:type="dxa"/>
            <w:vMerge/>
            <w:tcBorders>
              <w:left w:val="single" w:sz="4" w:space="0" w:color="auto"/>
              <w:right w:val="single" w:sz="4" w:space="0" w:color="auto"/>
            </w:tcBorders>
            <w:vAlign w:val="center"/>
          </w:tcPr>
          <w:p w:rsidR="00A91276" w:rsidRPr="000A00B7" w:rsidRDefault="00A91276" w:rsidP="00A91276">
            <w:pPr>
              <w:widowControl/>
              <w:jc w:val="left"/>
              <w:textAlignment w:val="center"/>
              <w:rPr>
                <w:rFonts w:ascii="Times New Roman" w:hAnsi="Times New Roman" w:cs="Times New Roman"/>
                <w:kern w:val="0"/>
                <w:sz w:val="18"/>
                <w:szCs w:val="18"/>
              </w:rPr>
            </w:pPr>
          </w:p>
        </w:tc>
      </w:tr>
      <w:tr w:rsidR="00A91276" w:rsidRPr="0003621C" w:rsidTr="00952DA3">
        <w:trPr>
          <w:cantSplit/>
          <w:trHeight w:val="340"/>
        </w:trPr>
        <w:tc>
          <w:tcPr>
            <w:tcW w:w="776" w:type="dxa"/>
            <w:tcBorders>
              <w:top w:val="single" w:sz="4" w:space="0" w:color="auto"/>
              <w:left w:val="single" w:sz="4" w:space="0" w:color="auto"/>
              <w:bottom w:val="single" w:sz="4" w:space="0" w:color="auto"/>
              <w:right w:val="single" w:sz="4" w:space="0" w:color="auto"/>
            </w:tcBorders>
            <w:vAlign w:val="center"/>
          </w:tcPr>
          <w:p w:rsidR="00A91276" w:rsidRPr="000A00B7" w:rsidRDefault="00A91276" w:rsidP="00A91276">
            <w:pPr>
              <w:jc w:val="center"/>
              <w:rPr>
                <w:rFonts w:asciiTheme="minorEastAsia" w:hAnsiTheme="minorEastAsia" w:cs="Times New Roman"/>
                <w:sz w:val="18"/>
                <w:szCs w:val="18"/>
              </w:rPr>
            </w:pPr>
            <w:r w:rsidRPr="000A00B7">
              <w:rPr>
                <w:rFonts w:asciiTheme="minorEastAsia" w:hAnsiTheme="minorEastAsia" w:cs="Times New Roman"/>
                <w:sz w:val="18"/>
                <w:szCs w:val="18"/>
              </w:rPr>
              <w:t>17</w:t>
            </w:r>
          </w:p>
        </w:tc>
        <w:tc>
          <w:tcPr>
            <w:tcW w:w="3280" w:type="dxa"/>
            <w:tcBorders>
              <w:top w:val="single" w:sz="4" w:space="0" w:color="auto"/>
              <w:left w:val="single" w:sz="4" w:space="0" w:color="auto"/>
              <w:bottom w:val="single" w:sz="4" w:space="0" w:color="auto"/>
              <w:right w:val="single" w:sz="4" w:space="0" w:color="auto"/>
            </w:tcBorders>
            <w:vAlign w:val="center"/>
          </w:tcPr>
          <w:p w:rsidR="00A91276" w:rsidRPr="000A00B7" w:rsidRDefault="00A91276" w:rsidP="00A91276">
            <w:pPr>
              <w:widowControl/>
              <w:jc w:val="left"/>
              <w:textAlignment w:val="center"/>
              <w:rPr>
                <w:rFonts w:asciiTheme="minorEastAsia" w:hAnsiTheme="minorEastAsia" w:cs="Times New Roman"/>
                <w:sz w:val="18"/>
                <w:szCs w:val="18"/>
              </w:rPr>
            </w:pPr>
            <w:r w:rsidRPr="000A00B7">
              <w:rPr>
                <w:rFonts w:asciiTheme="minorEastAsia" w:hAnsiTheme="minorEastAsia" w:cs="Times New Roman"/>
                <w:sz w:val="18"/>
                <w:szCs w:val="18"/>
              </w:rPr>
              <w:t>商务礼仪概论</w:t>
            </w:r>
          </w:p>
        </w:tc>
        <w:tc>
          <w:tcPr>
            <w:tcW w:w="3316" w:type="dxa"/>
            <w:vMerge/>
            <w:tcBorders>
              <w:left w:val="single" w:sz="4" w:space="0" w:color="auto"/>
              <w:right w:val="single" w:sz="4" w:space="0" w:color="auto"/>
            </w:tcBorders>
            <w:vAlign w:val="center"/>
          </w:tcPr>
          <w:p w:rsidR="00A91276" w:rsidRPr="000A00B7" w:rsidRDefault="00A91276" w:rsidP="00A91276">
            <w:pPr>
              <w:widowControl/>
              <w:jc w:val="left"/>
              <w:textAlignment w:val="center"/>
              <w:rPr>
                <w:rFonts w:ascii="Times New Roman" w:hAnsi="Times New Roman" w:cs="Times New Roman"/>
                <w:kern w:val="0"/>
                <w:sz w:val="18"/>
                <w:szCs w:val="18"/>
              </w:rPr>
            </w:pPr>
          </w:p>
        </w:tc>
      </w:tr>
      <w:tr w:rsidR="00A91276" w:rsidRPr="0003621C" w:rsidTr="00952DA3">
        <w:trPr>
          <w:cantSplit/>
          <w:trHeight w:val="340"/>
        </w:trPr>
        <w:tc>
          <w:tcPr>
            <w:tcW w:w="776" w:type="dxa"/>
            <w:tcBorders>
              <w:top w:val="single" w:sz="4" w:space="0" w:color="auto"/>
              <w:left w:val="single" w:sz="4" w:space="0" w:color="auto"/>
              <w:bottom w:val="single" w:sz="4" w:space="0" w:color="auto"/>
              <w:right w:val="single" w:sz="4" w:space="0" w:color="auto"/>
            </w:tcBorders>
            <w:vAlign w:val="center"/>
          </w:tcPr>
          <w:p w:rsidR="00A91276" w:rsidRPr="000A00B7" w:rsidRDefault="00A91276" w:rsidP="00A91276">
            <w:pPr>
              <w:jc w:val="center"/>
              <w:rPr>
                <w:rFonts w:asciiTheme="minorEastAsia" w:hAnsiTheme="minorEastAsia" w:cs="Times New Roman"/>
                <w:sz w:val="18"/>
                <w:szCs w:val="18"/>
              </w:rPr>
            </w:pPr>
            <w:r w:rsidRPr="000A00B7">
              <w:rPr>
                <w:rFonts w:asciiTheme="minorEastAsia" w:hAnsiTheme="minorEastAsia" w:cs="Times New Roman"/>
                <w:sz w:val="18"/>
                <w:szCs w:val="18"/>
              </w:rPr>
              <w:t>18</w:t>
            </w:r>
          </w:p>
        </w:tc>
        <w:tc>
          <w:tcPr>
            <w:tcW w:w="3280" w:type="dxa"/>
            <w:tcBorders>
              <w:top w:val="single" w:sz="4" w:space="0" w:color="auto"/>
              <w:left w:val="single" w:sz="4" w:space="0" w:color="auto"/>
              <w:bottom w:val="single" w:sz="4" w:space="0" w:color="auto"/>
              <w:right w:val="single" w:sz="4" w:space="0" w:color="auto"/>
            </w:tcBorders>
            <w:vAlign w:val="center"/>
          </w:tcPr>
          <w:p w:rsidR="00A91276" w:rsidRPr="000A00B7" w:rsidRDefault="00A91276" w:rsidP="00A91276">
            <w:pPr>
              <w:widowControl/>
              <w:jc w:val="left"/>
              <w:textAlignment w:val="center"/>
              <w:rPr>
                <w:rFonts w:asciiTheme="minorEastAsia" w:hAnsiTheme="minorEastAsia" w:cs="Times New Roman"/>
                <w:sz w:val="18"/>
                <w:szCs w:val="18"/>
              </w:rPr>
            </w:pPr>
            <w:r w:rsidRPr="000A00B7">
              <w:rPr>
                <w:rFonts w:asciiTheme="minorEastAsia" w:hAnsiTheme="minorEastAsia" w:cs="Times New Roman"/>
                <w:sz w:val="18"/>
                <w:szCs w:val="18"/>
              </w:rPr>
              <w:t>中国传统文化概观</w:t>
            </w:r>
          </w:p>
        </w:tc>
        <w:tc>
          <w:tcPr>
            <w:tcW w:w="3316" w:type="dxa"/>
            <w:vMerge/>
            <w:tcBorders>
              <w:left w:val="single" w:sz="4" w:space="0" w:color="auto"/>
              <w:right w:val="single" w:sz="4" w:space="0" w:color="auto"/>
            </w:tcBorders>
            <w:vAlign w:val="center"/>
          </w:tcPr>
          <w:p w:rsidR="00A91276" w:rsidRPr="000A00B7" w:rsidRDefault="00A91276" w:rsidP="00A91276">
            <w:pPr>
              <w:widowControl/>
              <w:jc w:val="left"/>
              <w:textAlignment w:val="center"/>
              <w:rPr>
                <w:rFonts w:ascii="Times New Roman" w:hAnsi="Times New Roman" w:cs="Times New Roman"/>
                <w:kern w:val="0"/>
                <w:sz w:val="18"/>
                <w:szCs w:val="18"/>
              </w:rPr>
            </w:pPr>
          </w:p>
        </w:tc>
      </w:tr>
      <w:tr w:rsidR="00A91276" w:rsidRPr="0003621C" w:rsidTr="00952DA3">
        <w:trPr>
          <w:cantSplit/>
          <w:trHeight w:val="340"/>
        </w:trPr>
        <w:tc>
          <w:tcPr>
            <w:tcW w:w="776" w:type="dxa"/>
            <w:tcBorders>
              <w:top w:val="single" w:sz="4" w:space="0" w:color="auto"/>
              <w:left w:val="single" w:sz="4" w:space="0" w:color="auto"/>
              <w:bottom w:val="single" w:sz="4" w:space="0" w:color="auto"/>
              <w:right w:val="single" w:sz="4" w:space="0" w:color="auto"/>
            </w:tcBorders>
            <w:vAlign w:val="center"/>
          </w:tcPr>
          <w:p w:rsidR="00A91276" w:rsidRPr="000A00B7" w:rsidRDefault="00A91276" w:rsidP="00A91276">
            <w:pPr>
              <w:jc w:val="center"/>
              <w:rPr>
                <w:rFonts w:asciiTheme="minorEastAsia" w:hAnsiTheme="minorEastAsia" w:cs="Times New Roman"/>
                <w:sz w:val="18"/>
                <w:szCs w:val="18"/>
              </w:rPr>
            </w:pPr>
            <w:r w:rsidRPr="000A00B7">
              <w:rPr>
                <w:rFonts w:asciiTheme="minorEastAsia" w:hAnsiTheme="minorEastAsia" w:cs="Times New Roman"/>
                <w:sz w:val="18"/>
                <w:szCs w:val="18"/>
              </w:rPr>
              <w:t>19</w:t>
            </w:r>
          </w:p>
        </w:tc>
        <w:tc>
          <w:tcPr>
            <w:tcW w:w="3280" w:type="dxa"/>
            <w:tcBorders>
              <w:top w:val="single" w:sz="4" w:space="0" w:color="auto"/>
              <w:left w:val="single" w:sz="4" w:space="0" w:color="auto"/>
              <w:bottom w:val="single" w:sz="4" w:space="0" w:color="auto"/>
              <w:right w:val="single" w:sz="4" w:space="0" w:color="auto"/>
            </w:tcBorders>
            <w:vAlign w:val="center"/>
          </w:tcPr>
          <w:p w:rsidR="00A91276" w:rsidRPr="000A00B7" w:rsidRDefault="00A91276" w:rsidP="00A91276">
            <w:pPr>
              <w:widowControl/>
              <w:jc w:val="left"/>
              <w:textAlignment w:val="center"/>
              <w:rPr>
                <w:rFonts w:asciiTheme="minorEastAsia" w:hAnsiTheme="minorEastAsia" w:cs="Times New Roman"/>
                <w:sz w:val="18"/>
                <w:szCs w:val="18"/>
              </w:rPr>
            </w:pPr>
            <w:r w:rsidRPr="000A00B7">
              <w:rPr>
                <w:rFonts w:asciiTheme="minorEastAsia" w:hAnsiTheme="minorEastAsia" w:cs="Times New Roman"/>
                <w:sz w:val="18"/>
                <w:szCs w:val="18"/>
              </w:rPr>
              <w:t>心理健康教育概论</w:t>
            </w:r>
          </w:p>
        </w:tc>
        <w:tc>
          <w:tcPr>
            <w:tcW w:w="3316" w:type="dxa"/>
            <w:vMerge/>
            <w:tcBorders>
              <w:left w:val="single" w:sz="4" w:space="0" w:color="auto"/>
              <w:right w:val="single" w:sz="4" w:space="0" w:color="auto"/>
            </w:tcBorders>
            <w:vAlign w:val="center"/>
          </w:tcPr>
          <w:p w:rsidR="00A91276" w:rsidRPr="000A00B7" w:rsidRDefault="00A91276" w:rsidP="00A91276">
            <w:pPr>
              <w:widowControl/>
              <w:jc w:val="left"/>
              <w:textAlignment w:val="center"/>
              <w:rPr>
                <w:rFonts w:ascii="Times New Roman" w:hAnsi="Times New Roman" w:cs="Times New Roman"/>
                <w:kern w:val="0"/>
                <w:sz w:val="18"/>
                <w:szCs w:val="18"/>
              </w:rPr>
            </w:pPr>
          </w:p>
        </w:tc>
      </w:tr>
      <w:tr w:rsidR="00367874" w:rsidRPr="0003621C" w:rsidTr="00A234A3">
        <w:trPr>
          <w:cantSplit/>
          <w:trHeight w:val="340"/>
        </w:trPr>
        <w:tc>
          <w:tcPr>
            <w:tcW w:w="776" w:type="dxa"/>
            <w:tcBorders>
              <w:top w:val="single" w:sz="4" w:space="0" w:color="auto"/>
              <w:left w:val="single" w:sz="4" w:space="0" w:color="auto"/>
              <w:bottom w:val="single" w:sz="4" w:space="0" w:color="auto"/>
              <w:right w:val="single" w:sz="4" w:space="0" w:color="auto"/>
            </w:tcBorders>
            <w:vAlign w:val="center"/>
          </w:tcPr>
          <w:p w:rsidR="00367874" w:rsidRPr="000A00B7" w:rsidRDefault="00367874" w:rsidP="00A91276">
            <w:pPr>
              <w:jc w:val="center"/>
              <w:rPr>
                <w:rFonts w:asciiTheme="minorEastAsia" w:hAnsiTheme="minorEastAsia" w:cs="Times New Roman"/>
                <w:sz w:val="18"/>
                <w:szCs w:val="18"/>
              </w:rPr>
            </w:pPr>
            <w:r w:rsidRPr="000A00B7">
              <w:rPr>
                <w:rFonts w:asciiTheme="minorEastAsia" w:hAnsiTheme="minorEastAsia" w:cs="Times New Roman"/>
                <w:sz w:val="18"/>
                <w:szCs w:val="18"/>
              </w:rPr>
              <w:t>20</w:t>
            </w:r>
          </w:p>
        </w:tc>
        <w:tc>
          <w:tcPr>
            <w:tcW w:w="3280" w:type="dxa"/>
            <w:tcBorders>
              <w:top w:val="single" w:sz="4" w:space="0" w:color="auto"/>
              <w:left w:val="single" w:sz="4" w:space="0" w:color="auto"/>
              <w:bottom w:val="single" w:sz="4" w:space="0" w:color="auto"/>
              <w:right w:val="single" w:sz="4" w:space="0" w:color="auto"/>
            </w:tcBorders>
            <w:vAlign w:val="center"/>
          </w:tcPr>
          <w:p w:rsidR="00367874" w:rsidRPr="000A00B7" w:rsidRDefault="00367874" w:rsidP="00A91276">
            <w:pPr>
              <w:widowControl/>
              <w:jc w:val="left"/>
              <w:textAlignment w:val="center"/>
              <w:rPr>
                <w:rFonts w:asciiTheme="minorEastAsia" w:hAnsiTheme="minorEastAsia" w:cs="Times New Roman"/>
                <w:kern w:val="0"/>
                <w:sz w:val="18"/>
                <w:szCs w:val="18"/>
              </w:rPr>
            </w:pPr>
            <w:r w:rsidRPr="000A00B7">
              <w:rPr>
                <w:rFonts w:asciiTheme="minorEastAsia" w:hAnsiTheme="minorEastAsia" w:cs="Times New Roman"/>
                <w:kern w:val="0"/>
                <w:sz w:val="18"/>
                <w:szCs w:val="18"/>
              </w:rPr>
              <w:t>采煤概论</w:t>
            </w:r>
          </w:p>
        </w:tc>
        <w:tc>
          <w:tcPr>
            <w:tcW w:w="3316" w:type="dxa"/>
            <w:vMerge w:val="restart"/>
            <w:tcBorders>
              <w:left w:val="single" w:sz="4" w:space="0" w:color="auto"/>
              <w:right w:val="single" w:sz="4" w:space="0" w:color="auto"/>
            </w:tcBorders>
            <w:vAlign w:val="center"/>
          </w:tcPr>
          <w:p w:rsidR="00367874" w:rsidRPr="000A00B7" w:rsidRDefault="00367874" w:rsidP="00367874">
            <w:pPr>
              <w:jc w:val="center"/>
              <w:textAlignment w:val="center"/>
              <w:rPr>
                <w:rFonts w:ascii="Times New Roman" w:hAnsi="Times New Roman" w:cs="Times New Roman"/>
                <w:kern w:val="0"/>
                <w:sz w:val="18"/>
                <w:szCs w:val="18"/>
              </w:rPr>
            </w:pPr>
            <w:r>
              <w:rPr>
                <w:rFonts w:ascii="Times New Roman" w:hAnsi="Times New Roman" w:cs="Times New Roman"/>
                <w:kern w:val="0"/>
                <w:sz w:val="18"/>
                <w:szCs w:val="18"/>
              </w:rPr>
              <w:t>王艳霞</w:t>
            </w:r>
          </w:p>
        </w:tc>
      </w:tr>
      <w:tr w:rsidR="00367874" w:rsidRPr="0003621C" w:rsidTr="00A234A3">
        <w:trPr>
          <w:cantSplit/>
          <w:trHeight w:val="340"/>
        </w:trPr>
        <w:tc>
          <w:tcPr>
            <w:tcW w:w="776" w:type="dxa"/>
            <w:tcBorders>
              <w:top w:val="single" w:sz="4" w:space="0" w:color="auto"/>
              <w:left w:val="single" w:sz="4" w:space="0" w:color="auto"/>
              <w:bottom w:val="single" w:sz="4" w:space="0" w:color="auto"/>
              <w:right w:val="single" w:sz="4" w:space="0" w:color="auto"/>
            </w:tcBorders>
            <w:vAlign w:val="center"/>
          </w:tcPr>
          <w:p w:rsidR="00367874" w:rsidRPr="000A00B7" w:rsidRDefault="00367874" w:rsidP="00A91276">
            <w:pPr>
              <w:jc w:val="center"/>
              <w:rPr>
                <w:rFonts w:asciiTheme="minorEastAsia" w:hAnsiTheme="minorEastAsia" w:cs="Times New Roman"/>
                <w:sz w:val="18"/>
                <w:szCs w:val="18"/>
              </w:rPr>
            </w:pPr>
            <w:r w:rsidRPr="000A00B7">
              <w:rPr>
                <w:rFonts w:asciiTheme="minorEastAsia" w:hAnsiTheme="minorEastAsia" w:cs="Times New Roman"/>
                <w:sz w:val="18"/>
                <w:szCs w:val="18"/>
              </w:rPr>
              <w:t>21</w:t>
            </w:r>
          </w:p>
        </w:tc>
        <w:tc>
          <w:tcPr>
            <w:tcW w:w="3280" w:type="dxa"/>
            <w:tcBorders>
              <w:top w:val="single" w:sz="4" w:space="0" w:color="auto"/>
              <w:left w:val="single" w:sz="4" w:space="0" w:color="auto"/>
              <w:bottom w:val="single" w:sz="4" w:space="0" w:color="auto"/>
              <w:right w:val="single" w:sz="4" w:space="0" w:color="auto"/>
            </w:tcBorders>
            <w:vAlign w:val="center"/>
          </w:tcPr>
          <w:p w:rsidR="00367874" w:rsidRPr="000A00B7" w:rsidRDefault="00367874" w:rsidP="00A91276">
            <w:pPr>
              <w:widowControl/>
              <w:jc w:val="left"/>
              <w:textAlignment w:val="center"/>
              <w:rPr>
                <w:rFonts w:asciiTheme="minorEastAsia" w:hAnsiTheme="minorEastAsia" w:cs="Times New Roman"/>
                <w:kern w:val="0"/>
                <w:sz w:val="18"/>
                <w:szCs w:val="18"/>
              </w:rPr>
            </w:pPr>
            <w:r w:rsidRPr="000A00B7">
              <w:rPr>
                <w:rFonts w:asciiTheme="minorEastAsia" w:hAnsiTheme="minorEastAsia" w:cs="Segoe UI Symbol"/>
                <w:kern w:val="0"/>
                <w:sz w:val="18"/>
                <w:szCs w:val="18"/>
              </w:rPr>
              <w:t>★</w:t>
            </w:r>
            <w:r w:rsidRPr="000A00B7">
              <w:rPr>
                <w:rFonts w:asciiTheme="minorEastAsia" w:hAnsiTheme="minorEastAsia" w:cs="Times New Roman"/>
                <w:kern w:val="0"/>
                <w:sz w:val="18"/>
                <w:szCs w:val="18"/>
              </w:rPr>
              <w:t>煤矿电工学（专）</w:t>
            </w:r>
          </w:p>
        </w:tc>
        <w:tc>
          <w:tcPr>
            <w:tcW w:w="3316" w:type="dxa"/>
            <w:vMerge/>
            <w:tcBorders>
              <w:left w:val="single" w:sz="4" w:space="0" w:color="auto"/>
              <w:right w:val="single" w:sz="4" w:space="0" w:color="auto"/>
            </w:tcBorders>
            <w:vAlign w:val="center"/>
          </w:tcPr>
          <w:p w:rsidR="00367874" w:rsidRPr="000A00B7" w:rsidRDefault="00367874" w:rsidP="00A234A3">
            <w:pPr>
              <w:jc w:val="left"/>
              <w:textAlignment w:val="center"/>
              <w:rPr>
                <w:rFonts w:ascii="Times New Roman" w:hAnsi="Times New Roman" w:cs="Times New Roman"/>
                <w:kern w:val="0"/>
                <w:sz w:val="18"/>
                <w:szCs w:val="18"/>
              </w:rPr>
            </w:pPr>
          </w:p>
        </w:tc>
      </w:tr>
      <w:tr w:rsidR="00367874" w:rsidRPr="0003621C" w:rsidTr="00A234A3">
        <w:trPr>
          <w:cantSplit/>
          <w:trHeight w:val="340"/>
        </w:trPr>
        <w:tc>
          <w:tcPr>
            <w:tcW w:w="776" w:type="dxa"/>
            <w:tcBorders>
              <w:top w:val="single" w:sz="4" w:space="0" w:color="auto"/>
              <w:left w:val="single" w:sz="4" w:space="0" w:color="auto"/>
              <w:bottom w:val="single" w:sz="4" w:space="0" w:color="auto"/>
              <w:right w:val="single" w:sz="4" w:space="0" w:color="auto"/>
            </w:tcBorders>
            <w:vAlign w:val="center"/>
          </w:tcPr>
          <w:p w:rsidR="00367874" w:rsidRPr="000A00B7" w:rsidRDefault="00367874" w:rsidP="00A91276">
            <w:pPr>
              <w:jc w:val="center"/>
              <w:rPr>
                <w:rFonts w:asciiTheme="minorEastAsia" w:hAnsiTheme="minorEastAsia" w:cs="Times New Roman"/>
                <w:sz w:val="18"/>
                <w:szCs w:val="18"/>
              </w:rPr>
            </w:pPr>
            <w:r w:rsidRPr="000A00B7">
              <w:rPr>
                <w:rFonts w:asciiTheme="minorEastAsia" w:hAnsiTheme="minorEastAsia" w:cs="Times New Roman"/>
                <w:sz w:val="18"/>
                <w:szCs w:val="18"/>
              </w:rPr>
              <w:t>22</w:t>
            </w:r>
          </w:p>
        </w:tc>
        <w:tc>
          <w:tcPr>
            <w:tcW w:w="3280" w:type="dxa"/>
            <w:tcBorders>
              <w:top w:val="single" w:sz="4" w:space="0" w:color="auto"/>
              <w:left w:val="single" w:sz="4" w:space="0" w:color="auto"/>
              <w:bottom w:val="single" w:sz="4" w:space="0" w:color="auto"/>
              <w:right w:val="single" w:sz="4" w:space="0" w:color="auto"/>
            </w:tcBorders>
            <w:vAlign w:val="center"/>
          </w:tcPr>
          <w:p w:rsidR="00367874" w:rsidRPr="000A00B7" w:rsidRDefault="00367874" w:rsidP="00A91276">
            <w:pPr>
              <w:widowControl/>
              <w:jc w:val="left"/>
              <w:textAlignment w:val="center"/>
              <w:rPr>
                <w:rFonts w:asciiTheme="minorEastAsia" w:hAnsiTheme="minorEastAsia" w:cs="Times New Roman"/>
                <w:kern w:val="0"/>
                <w:sz w:val="18"/>
                <w:szCs w:val="18"/>
              </w:rPr>
            </w:pPr>
            <w:r w:rsidRPr="000A00B7">
              <w:rPr>
                <w:rFonts w:asciiTheme="minorEastAsia" w:hAnsiTheme="minorEastAsia" w:cs="Times New Roman"/>
                <w:kern w:val="0"/>
                <w:sz w:val="18"/>
                <w:szCs w:val="18"/>
              </w:rPr>
              <w:t>采掘机械（专）</w:t>
            </w:r>
          </w:p>
        </w:tc>
        <w:tc>
          <w:tcPr>
            <w:tcW w:w="3316" w:type="dxa"/>
            <w:vMerge/>
            <w:tcBorders>
              <w:left w:val="single" w:sz="4" w:space="0" w:color="auto"/>
              <w:right w:val="single" w:sz="4" w:space="0" w:color="auto"/>
            </w:tcBorders>
            <w:vAlign w:val="center"/>
          </w:tcPr>
          <w:p w:rsidR="00367874" w:rsidRPr="000A00B7" w:rsidRDefault="00367874" w:rsidP="00A234A3">
            <w:pPr>
              <w:jc w:val="left"/>
              <w:textAlignment w:val="center"/>
              <w:rPr>
                <w:rFonts w:ascii="Times New Roman" w:hAnsi="Times New Roman" w:cs="Times New Roman"/>
                <w:kern w:val="0"/>
                <w:sz w:val="18"/>
                <w:szCs w:val="18"/>
              </w:rPr>
            </w:pPr>
          </w:p>
        </w:tc>
      </w:tr>
      <w:tr w:rsidR="00367874" w:rsidRPr="0003621C" w:rsidTr="00A234A3">
        <w:trPr>
          <w:cantSplit/>
          <w:trHeight w:val="340"/>
        </w:trPr>
        <w:tc>
          <w:tcPr>
            <w:tcW w:w="776" w:type="dxa"/>
            <w:tcBorders>
              <w:top w:val="single" w:sz="4" w:space="0" w:color="auto"/>
              <w:left w:val="single" w:sz="4" w:space="0" w:color="auto"/>
              <w:bottom w:val="single" w:sz="4" w:space="0" w:color="auto"/>
              <w:right w:val="single" w:sz="4" w:space="0" w:color="auto"/>
            </w:tcBorders>
            <w:vAlign w:val="center"/>
          </w:tcPr>
          <w:p w:rsidR="00367874" w:rsidRPr="000A00B7" w:rsidRDefault="00367874" w:rsidP="00A91276">
            <w:pPr>
              <w:jc w:val="center"/>
              <w:rPr>
                <w:rFonts w:asciiTheme="minorEastAsia" w:hAnsiTheme="minorEastAsia" w:cs="Times New Roman"/>
                <w:sz w:val="18"/>
                <w:szCs w:val="18"/>
              </w:rPr>
            </w:pPr>
            <w:r w:rsidRPr="000A00B7">
              <w:rPr>
                <w:rFonts w:asciiTheme="minorEastAsia" w:hAnsiTheme="minorEastAsia" w:cs="Times New Roman"/>
                <w:sz w:val="18"/>
                <w:szCs w:val="18"/>
              </w:rPr>
              <w:t>23</w:t>
            </w:r>
          </w:p>
        </w:tc>
        <w:tc>
          <w:tcPr>
            <w:tcW w:w="3280" w:type="dxa"/>
            <w:tcBorders>
              <w:top w:val="single" w:sz="4" w:space="0" w:color="auto"/>
              <w:left w:val="single" w:sz="4" w:space="0" w:color="auto"/>
              <w:bottom w:val="single" w:sz="4" w:space="0" w:color="auto"/>
              <w:right w:val="single" w:sz="4" w:space="0" w:color="auto"/>
            </w:tcBorders>
            <w:vAlign w:val="center"/>
          </w:tcPr>
          <w:p w:rsidR="00367874" w:rsidRPr="000A00B7" w:rsidRDefault="00367874" w:rsidP="00175B92">
            <w:pPr>
              <w:widowControl/>
              <w:jc w:val="left"/>
              <w:textAlignment w:val="center"/>
              <w:rPr>
                <w:rFonts w:asciiTheme="minorEastAsia" w:hAnsiTheme="minorEastAsia" w:cs="Times New Roman"/>
                <w:kern w:val="0"/>
                <w:sz w:val="18"/>
                <w:szCs w:val="18"/>
              </w:rPr>
            </w:pPr>
            <w:r>
              <w:rPr>
                <w:rFonts w:asciiTheme="minorEastAsia" w:hAnsiTheme="minorEastAsia" w:cs="Times New Roman"/>
                <w:kern w:val="0"/>
                <w:sz w:val="18"/>
                <w:szCs w:val="18"/>
              </w:rPr>
              <w:t>矿井</w:t>
            </w:r>
            <w:r w:rsidRPr="000A00B7">
              <w:rPr>
                <w:rFonts w:asciiTheme="minorEastAsia" w:hAnsiTheme="minorEastAsia" w:cs="Times New Roman"/>
                <w:kern w:val="0"/>
                <w:sz w:val="18"/>
                <w:szCs w:val="18"/>
              </w:rPr>
              <w:t>运输</w:t>
            </w:r>
            <w:r>
              <w:rPr>
                <w:rFonts w:asciiTheme="minorEastAsia" w:hAnsiTheme="minorEastAsia" w:cs="Times New Roman"/>
                <w:kern w:val="0"/>
                <w:sz w:val="18"/>
                <w:szCs w:val="18"/>
              </w:rPr>
              <w:t>提升</w:t>
            </w:r>
            <w:r w:rsidRPr="000A00B7">
              <w:rPr>
                <w:rFonts w:asciiTheme="minorEastAsia" w:hAnsiTheme="minorEastAsia" w:cs="Times New Roman"/>
                <w:kern w:val="0"/>
                <w:sz w:val="18"/>
                <w:szCs w:val="18"/>
              </w:rPr>
              <w:t>（专）</w:t>
            </w:r>
          </w:p>
        </w:tc>
        <w:tc>
          <w:tcPr>
            <w:tcW w:w="3316" w:type="dxa"/>
            <w:vMerge/>
            <w:tcBorders>
              <w:left w:val="single" w:sz="4" w:space="0" w:color="auto"/>
              <w:right w:val="single" w:sz="4" w:space="0" w:color="auto"/>
            </w:tcBorders>
            <w:vAlign w:val="center"/>
          </w:tcPr>
          <w:p w:rsidR="00367874" w:rsidRPr="000A00B7" w:rsidRDefault="00367874" w:rsidP="00A234A3">
            <w:pPr>
              <w:jc w:val="left"/>
              <w:textAlignment w:val="center"/>
              <w:rPr>
                <w:rFonts w:ascii="Times New Roman" w:hAnsi="Times New Roman" w:cs="Times New Roman"/>
                <w:kern w:val="0"/>
                <w:sz w:val="18"/>
                <w:szCs w:val="18"/>
              </w:rPr>
            </w:pPr>
          </w:p>
        </w:tc>
      </w:tr>
      <w:tr w:rsidR="00367874" w:rsidRPr="0003621C" w:rsidTr="00A234A3">
        <w:trPr>
          <w:cantSplit/>
          <w:trHeight w:val="340"/>
        </w:trPr>
        <w:tc>
          <w:tcPr>
            <w:tcW w:w="776" w:type="dxa"/>
            <w:tcBorders>
              <w:top w:val="single" w:sz="4" w:space="0" w:color="auto"/>
              <w:left w:val="single" w:sz="4" w:space="0" w:color="auto"/>
              <w:bottom w:val="single" w:sz="4" w:space="0" w:color="auto"/>
              <w:right w:val="single" w:sz="4" w:space="0" w:color="auto"/>
            </w:tcBorders>
            <w:vAlign w:val="center"/>
          </w:tcPr>
          <w:p w:rsidR="00367874" w:rsidRPr="000A00B7" w:rsidRDefault="00367874" w:rsidP="00A91276">
            <w:pPr>
              <w:jc w:val="center"/>
              <w:rPr>
                <w:rFonts w:asciiTheme="minorEastAsia" w:hAnsiTheme="minorEastAsia" w:cs="Times New Roman"/>
                <w:sz w:val="18"/>
                <w:szCs w:val="18"/>
              </w:rPr>
            </w:pPr>
            <w:r w:rsidRPr="000A00B7">
              <w:rPr>
                <w:rFonts w:asciiTheme="minorEastAsia" w:hAnsiTheme="minorEastAsia" w:cs="Times New Roman"/>
                <w:sz w:val="18"/>
                <w:szCs w:val="18"/>
              </w:rPr>
              <w:t>24</w:t>
            </w:r>
          </w:p>
        </w:tc>
        <w:tc>
          <w:tcPr>
            <w:tcW w:w="3280" w:type="dxa"/>
            <w:tcBorders>
              <w:top w:val="single" w:sz="4" w:space="0" w:color="auto"/>
              <w:left w:val="single" w:sz="4" w:space="0" w:color="auto"/>
              <w:bottom w:val="single" w:sz="4" w:space="0" w:color="auto"/>
              <w:right w:val="single" w:sz="4" w:space="0" w:color="auto"/>
            </w:tcBorders>
            <w:vAlign w:val="center"/>
          </w:tcPr>
          <w:p w:rsidR="00367874" w:rsidRPr="000A00B7" w:rsidRDefault="00367874" w:rsidP="00A91276">
            <w:pPr>
              <w:widowControl/>
              <w:jc w:val="left"/>
              <w:textAlignment w:val="center"/>
              <w:rPr>
                <w:rFonts w:asciiTheme="minorEastAsia" w:hAnsiTheme="minorEastAsia" w:cs="Times New Roman"/>
                <w:kern w:val="0"/>
                <w:sz w:val="18"/>
                <w:szCs w:val="18"/>
              </w:rPr>
            </w:pPr>
            <w:r w:rsidRPr="000A00B7">
              <w:rPr>
                <w:rFonts w:asciiTheme="minorEastAsia" w:hAnsiTheme="minorEastAsia" w:cs="Times New Roman"/>
                <w:kern w:val="0"/>
                <w:sz w:val="18"/>
                <w:szCs w:val="18"/>
              </w:rPr>
              <w:t>流体力学与流体机械（专）</w:t>
            </w:r>
          </w:p>
        </w:tc>
        <w:tc>
          <w:tcPr>
            <w:tcW w:w="3316" w:type="dxa"/>
            <w:vMerge/>
            <w:tcBorders>
              <w:left w:val="single" w:sz="4" w:space="0" w:color="auto"/>
              <w:bottom w:val="single" w:sz="4" w:space="0" w:color="auto"/>
              <w:right w:val="single" w:sz="4" w:space="0" w:color="auto"/>
            </w:tcBorders>
            <w:vAlign w:val="center"/>
          </w:tcPr>
          <w:p w:rsidR="00367874" w:rsidRPr="000A00B7" w:rsidRDefault="00367874" w:rsidP="00A91276">
            <w:pPr>
              <w:widowControl/>
              <w:jc w:val="left"/>
              <w:textAlignment w:val="center"/>
              <w:rPr>
                <w:rFonts w:ascii="Times New Roman" w:hAnsi="Times New Roman" w:cs="Times New Roman"/>
                <w:kern w:val="0"/>
                <w:sz w:val="18"/>
                <w:szCs w:val="18"/>
              </w:rPr>
            </w:pPr>
          </w:p>
        </w:tc>
      </w:tr>
      <w:tr w:rsidR="00367874" w:rsidRPr="0003621C" w:rsidTr="00A234A3">
        <w:trPr>
          <w:cantSplit/>
          <w:trHeight w:val="340"/>
        </w:trPr>
        <w:tc>
          <w:tcPr>
            <w:tcW w:w="776" w:type="dxa"/>
            <w:tcBorders>
              <w:top w:val="single" w:sz="4" w:space="0" w:color="auto"/>
              <w:left w:val="single" w:sz="4" w:space="0" w:color="auto"/>
              <w:bottom w:val="single" w:sz="4" w:space="0" w:color="auto"/>
              <w:right w:val="single" w:sz="4" w:space="0" w:color="auto"/>
            </w:tcBorders>
            <w:vAlign w:val="center"/>
          </w:tcPr>
          <w:p w:rsidR="00367874" w:rsidRPr="000A00B7" w:rsidRDefault="00367874" w:rsidP="00A91276">
            <w:pPr>
              <w:jc w:val="center"/>
              <w:rPr>
                <w:rFonts w:asciiTheme="minorEastAsia" w:hAnsiTheme="minorEastAsia" w:cs="Times New Roman"/>
                <w:sz w:val="18"/>
                <w:szCs w:val="18"/>
              </w:rPr>
            </w:pPr>
            <w:r w:rsidRPr="000A00B7">
              <w:rPr>
                <w:rFonts w:asciiTheme="minorEastAsia" w:hAnsiTheme="minorEastAsia" w:cs="Times New Roman"/>
                <w:sz w:val="18"/>
                <w:szCs w:val="18"/>
              </w:rPr>
              <w:t>25</w:t>
            </w:r>
          </w:p>
        </w:tc>
        <w:tc>
          <w:tcPr>
            <w:tcW w:w="3280" w:type="dxa"/>
            <w:tcBorders>
              <w:top w:val="single" w:sz="4" w:space="0" w:color="auto"/>
              <w:left w:val="single" w:sz="4" w:space="0" w:color="auto"/>
              <w:bottom w:val="single" w:sz="4" w:space="0" w:color="auto"/>
              <w:right w:val="single" w:sz="4" w:space="0" w:color="auto"/>
            </w:tcBorders>
            <w:vAlign w:val="center"/>
          </w:tcPr>
          <w:p w:rsidR="00367874" w:rsidRPr="000A00B7" w:rsidRDefault="00367874" w:rsidP="00A91276">
            <w:pPr>
              <w:widowControl/>
              <w:jc w:val="left"/>
              <w:textAlignment w:val="center"/>
              <w:rPr>
                <w:rFonts w:asciiTheme="minorEastAsia" w:hAnsiTheme="minorEastAsia" w:cs="Times New Roman"/>
                <w:kern w:val="0"/>
                <w:sz w:val="18"/>
                <w:szCs w:val="18"/>
              </w:rPr>
            </w:pPr>
            <w:r w:rsidRPr="000A00B7">
              <w:rPr>
                <w:rFonts w:asciiTheme="minorEastAsia" w:hAnsiTheme="minorEastAsia" w:cs="Times New Roman"/>
                <w:kern w:val="0"/>
                <w:sz w:val="18"/>
                <w:szCs w:val="18"/>
              </w:rPr>
              <w:t>煤矿机械修理与安装</w:t>
            </w:r>
          </w:p>
        </w:tc>
        <w:tc>
          <w:tcPr>
            <w:tcW w:w="3316" w:type="dxa"/>
            <w:vMerge w:val="restart"/>
            <w:tcBorders>
              <w:top w:val="single" w:sz="4" w:space="0" w:color="auto"/>
              <w:left w:val="single" w:sz="4" w:space="0" w:color="auto"/>
              <w:right w:val="single" w:sz="4" w:space="0" w:color="auto"/>
            </w:tcBorders>
            <w:vAlign w:val="center"/>
          </w:tcPr>
          <w:p w:rsidR="00367874" w:rsidRPr="000A00B7" w:rsidRDefault="00367874" w:rsidP="00367874">
            <w:pPr>
              <w:widowControl/>
              <w:jc w:val="center"/>
              <w:textAlignment w:val="center"/>
              <w:rPr>
                <w:rFonts w:ascii="Times New Roman" w:hAnsi="Times New Roman" w:cs="Times New Roman"/>
                <w:kern w:val="0"/>
                <w:sz w:val="18"/>
                <w:szCs w:val="18"/>
              </w:rPr>
            </w:pPr>
            <w:r>
              <w:rPr>
                <w:rFonts w:ascii="Times New Roman" w:hAnsi="Times New Roman" w:cs="Times New Roman"/>
                <w:kern w:val="0"/>
                <w:sz w:val="18"/>
                <w:szCs w:val="18"/>
              </w:rPr>
              <w:t>袁野</w:t>
            </w:r>
          </w:p>
        </w:tc>
      </w:tr>
      <w:tr w:rsidR="00367874" w:rsidRPr="0003621C" w:rsidTr="00A234A3">
        <w:trPr>
          <w:cantSplit/>
          <w:trHeight w:val="340"/>
        </w:trPr>
        <w:tc>
          <w:tcPr>
            <w:tcW w:w="776" w:type="dxa"/>
            <w:tcBorders>
              <w:top w:val="single" w:sz="4" w:space="0" w:color="auto"/>
              <w:left w:val="single" w:sz="4" w:space="0" w:color="auto"/>
              <w:bottom w:val="single" w:sz="4" w:space="0" w:color="auto"/>
              <w:right w:val="single" w:sz="4" w:space="0" w:color="auto"/>
            </w:tcBorders>
            <w:vAlign w:val="center"/>
          </w:tcPr>
          <w:p w:rsidR="00367874" w:rsidRPr="000A00B7" w:rsidRDefault="00367874" w:rsidP="00A91276">
            <w:pPr>
              <w:jc w:val="center"/>
              <w:rPr>
                <w:rFonts w:asciiTheme="minorEastAsia" w:hAnsiTheme="minorEastAsia" w:cs="Times New Roman"/>
                <w:sz w:val="18"/>
                <w:szCs w:val="18"/>
              </w:rPr>
            </w:pPr>
            <w:r w:rsidRPr="000A00B7">
              <w:rPr>
                <w:rFonts w:asciiTheme="minorEastAsia" w:hAnsiTheme="minorEastAsia" w:cs="Times New Roman"/>
                <w:sz w:val="18"/>
                <w:szCs w:val="18"/>
              </w:rPr>
              <w:t>26</w:t>
            </w:r>
          </w:p>
        </w:tc>
        <w:tc>
          <w:tcPr>
            <w:tcW w:w="3280" w:type="dxa"/>
            <w:tcBorders>
              <w:top w:val="single" w:sz="4" w:space="0" w:color="auto"/>
              <w:left w:val="single" w:sz="4" w:space="0" w:color="auto"/>
              <w:bottom w:val="single" w:sz="4" w:space="0" w:color="auto"/>
              <w:right w:val="single" w:sz="4" w:space="0" w:color="auto"/>
            </w:tcBorders>
            <w:vAlign w:val="center"/>
          </w:tcPr>
          <w:p w:rsidR="00367874" w:rsidRPr="000A00B7" w:rsidRDefault="00367874" w:rsidP="00A91276">
            <w:pPr>
              <w:widowControl/>
              <w:jc w:val="left"/>
              <w:textAlignment w:val="center"/>
              <w:rPr>
                <w:rFonts w:asciiTheme="minorEastAsia" w:hAnsiTheme="minorEastAsia" w:cs="Times New Roman"/>
                <w:kern w:val="0"/>
                <w:sz w:val="18"/>
                <w:szCs w:val="18"/>
              </w:rPr>
            </w:pPr>
            <w:r w:rsidRPr="000A00B7">
              <w:rPr>
                <w:rFonts w:asciiTheme="minorEastAsia" w:hAnsiTheme="minorEastAsia" w:cs="Segoe UI Symbol"/>
                <w:kern w:val="0"/>
                <w:sz w:val="18"/>
                <w:szCs w:val="18"/>
              </w:rPr>
              <w:t>★</w:t>
            </w:r>
            <w:r w:rsidRPr="000A00B7">
              <w:rPr>
                <w:rFonts w:asciiTheme="minorEastAsia" w:hAnsiTheme="minorEastAsia" w:cs="Times New Roman"/>
                <w:kern w:val="0"/>
                <w:sz w:val="18"/>
                <w:szCs w:val="18"/>
              </w:rPr>
              <w:t>煤矿电气设备检修工艺</w:t>
            </w:r>
          </w:p>
        </w:tc>
        <w:tc>
          <w:tcPr>
            <w:tcW w:w="3316" w:type="dxa"/>
            <w:vMerge/>
            <w:tcBorders>
              <w:left w:val="single" w:sz="4" w:space="0" w:color="auto"/>
              <w:right w:val="single" w:sz="4" w:space="0" w:color="auto"/>
            </w:tcBorders>
            <w:vAlign w:val="center"/>
          </w:tcPr>
          <w:p w:rsidR="00367874" w:rsidRPr="000A00B7" w:rsidRDefault="00367874" w:rsidP="00A91276">
            <w:pPr>
              <w:widowControl/>
              <w:jc w:val="left"/>
              <w:textAlignment w:val="center"/>
              <w:rPr>
                <w:rFonts w:ascii="Times New Roman" w:hAnsi="Times New Roman" w:cs="Times New Roman"/>
                <w:kern w:val="0"/>
                <w:sz w:val="18"/>
                <w:szCs w:val="18"/>
              </w:rPr>
            </w:pPr>
          </w:p>
        </w:tc>
      </w:tr>
      <w:tr w:rsidR="00367874" w:rsidRPr="0003621C" w:rsidTr="00A234A3">
        <w:trPr>
          <w:cantSplit/>
          <w:trHeight w:val="340"/>
        </w:trPr>
        <w:tc>
          <w:tcPr>
            <w:tcW w:w="776" w:type="dxa"/>
            <w:tcBorders>
              <w:top w:val="single" w:sz="4" w:space="0" w:color="auto"/>
              <w:left w:val="single" w:sz="4" w:space="0" w:color="auto"/>
              <w:bottom w:val="single" w:sz="4" w:space="0" w:color="auto"/>
              <w:right w:val="single" w:sz="4" w:space="0" w:color="auto"/>
            </w:tcBorders>
            <w:vAlign w:val="center"/>
          </w:tcPr>
          <w:p w:rsidR="00367874" w:rsidRPr="000A00B7" w:rsidRDefault="00367874" w:rsidP="00A91276">
            <w:pPr>
              <w:jc w:val="center"/>
              <w:rPr>
                <w:rFonts w:asciiTheme="minorEastAsia" w:hAnsiTheme="minorEastAsia" w:cs="Times New Roman"/>
                <w:sz w:val="18"/>
                <w:szCs w:val="18"/>
              </w:rPr>
            </w:pPr>
            <w:r w:rsidRPr="000A00B7">
              <w:rPr>
                <w:rFonts w:asciiTheme="minorEastAsia" w:hAnsiTheme="minorEastAsia" w:cs="Times New Roman"/>
                <w:sz w:val="18"/>
                <w:szCs w:val="18"/>
              </w:rPr>
              <w:t>27</w:t>
            </w:r>
          </w:p>
        </w:tc>
        <w:tc>
          <w:tcPr>
            <w:tcW w:w="3280" w:type="dxa"/>
            <w:tcBorders>
              <w:top w:val="single" w:sz="4" w:space="0" w:color="auto"/>
              <w:left w:val="single" w:sz="4" w:space="0" w:color="auto"/>
              <w:bottom w:val="single" w:sz="4" w:space="0" w:color="auto"/>
              <w:right w:val="single" w:sz="4" w:space="0" w:color="auto"/>
            </w:tcBorders>
            <w:vAlign w:val="center"/>
          </w:tcPr>
          <w:p w:rsidR="00367874" w:rsidRPr="000A00B7" w:rsidRDefault="00367874" w:rsidP="00A91276">
            <w:pPr>
              <w:widowControl/>
              <w:jc w:val="left"/>
              <w:textAlignment w:val="center"/>
              <w:rPr>
                <w:rFonts w:asciiTheme="minorEastAsia" w:hAnsiTheme="minorEastAsia" w:cs="Times New Roman"/>
                <w:kern w:val="0"/>
                <w:sz w:val="18"/>
                <w:szCs w:val="18"/>
              </w:rPr>
            </w:pPr>
            <w:r w:rsidRPr="000A00B7">
              <w:rPr>
                <w:rFonts w:asciiTheme="minorEastAsia" w:hAnsiTheme="minorEastAsia" w:cs="Segoe UI Symbol"/>
                <w:kern w:val="0"/>
                <w:sz w:val="18"/>
                <w:szCs w:val="18"/>
              </w:rPr>
              <w:t>★</w:t>
            </w:r>
            <w:r w:rsidRPr="000A00B7">
              <w:rPr>
                <w:rFonts w:asciiTheme="minorEastAsia" w:hAnsiTheme="minorEastAsia" w:cs="Times New Roman"/>
                <w:kern w:val="0"/>
                <w:sz w:val="18"/>
                <w:szCs w:val="18"/>
              </w:rPr>
              <w:t>煤矿机电设备管理</w:t>
            </w:r>
          </w:p>
        </w:tc>
        <w:tc>
          <w:tcPr>
            <w:tcW w:w="3316" w:type="dxa"/>
            <w:vMerge/>
            <w:tcBorders>
              <w:left w:val="single" w:sz="4" w:space="0" w:color="auto"/>
              <w:right w:val="single" w:sz="4" w:space="0" w:color="auto"/>
            </w:tcBorders>
            <w:vAlign w:val="center"/>
          </w:tcPr>
          <w:p w:rsidR="00367874" w:rsidRPr="000A00B7" w:rsidRDefault="00367874" w:rsidP="00A91276">
            <w:pPr>
              <w:widowControl/>
              <w:jc w:val="left"/>
              <w:textAlignment w:val="center"/>
              <w:rPr>
                <w:rFonts w:ascii="Times New Roman" w:hAnsi="Times New Roman" w:cs="Times New Roman"/>
                <w:kern w:val="0"/>
                <w:sz w:val="18"/>
                <w:szCs w:val="18"/>
              </w:rPr>
            </w:pPr>
          </w:p>
        </w:tc>
      </w:tr>
      <w:tr w:rsidR="00367874" w:rsidRPr="0003621C" w:rsidTr="00A234A3">
        <w:trPr>
          <w:cantSplit/>
          <w:trHeight w:val="340"/>
        </w:trPr>
        <w:tc>
          <w:tcPr>
            <w:tcW w:w="776" w:type="dxa"/>
            <w:tcBorders>
              <w:top w:val="single" w:sz="4" w:space="0" w:color="auto"/>
              <w:left w:val="single" w:sz="4" w:space="0" w:color="auto"/>
              <w:bottom w:val="single" w:sz="4" w:space="0" w:color="auto"/>
              <w:right w:val="single" w:sz="4" w:space="0" w:color="auto"/>
            </w:tcBorders>
            <w:vAlign w:val="center"/>
          </w:tcPr>
          <w:p w:rsidR="00367874" w:rsidRPr="000A00B7" w:rsidRDefault="00367874" w:rsidP="00A91276">
            <w:pPr>
              <w:jc w:val="center"/>
              <w:rPr>
                <w:rFonts w:asciiTheme="minorEastAsia" w:hAnsiTheme="minorEastAsia" w:cs="Times New Roman"/>
                <w:sz w:val="18"/>
                <w:szCs w:val="18"/>
              </w:rPr>
            </w:pPr>
            <w:r w:rsidRPr="000A00B7">
              <w:rPr>
                <w:rFonts w:asciiTheme="minorEastAsia" w:hAnsiTheme="minorEastAsia" w:cs="Times New Roman"/>
                <w:sz w:val="18"/>
                <w:szCs w:val="18"/>
              </w:rPr>
              <w:t>28</w:t>
            </w:r>
          </w:p>
        </w:tc>
        <w:tc>
          <w:tcPr>
            <w:tcW w:w="3280" w:type="dxa"/>
            <w:tcBorders>
              <w:top w:val="single" w:sz="4" w:space="0" w:color="auto"/>
              <w:left w:val="single" w:sz="4" w:space="0" w:color="auto"/>
              <w:bottom w:val="single" w:sz="4" w:space="0" w:color="auto"/>
              <w:right w:val="single" w:sz="4" w:space="0" w:color="auto"/>
            </w:tcBorders>
            <w:vAlign w:val="center"/>
          </w:tcPr>
          <w:p w:rsidR="00367874" w:rsidRPr="000A00B7" w:rsidRDefault="00367874" w:rsidP="007A19CF">
            <w:pPr>
              <w:widowControl/>
              <w:jc w:val="left"/>
              <w:textAlignment w:val="center"/>
              <w:rPr>
                <w:rFonts w:asciiTheme="minorEastAsia" w:hAnsiTheme="minorEastAsia" w:cs="Times New Roman"/>
                <w:kern w:val="0"/>
                <w:sz w:val="18"/>
                <w:szCs w:val="18"/>
              </w:rPr>
            </w:pPr>
            <w:r>
              <w:rPr>
                <w:rFonts w:ascii="Times New Roman" w:hAnsi="Times New Roman" w:cs="Times New Roman"/>
                <w:sz w:val="18"/>
                <w:szCs w:val="18"/>
              </w:rPr>
              <w:t>煤矿机电前沿讲座</w:t>
            </w:r>
          </w:p>
        </w:tc>
        <w:tc>
          <w:tcPr>
            <w:tcW w:w="3316" w:type="dxa"/>
            <w:vMerge/>
            <w:tcBorders>
              <w:left w:val="single" w:sz="4" w:space="0" w:color="auto"/>
              <w:bottom w:val="single" w:sz="4" w:space="0" w:color="auto"/>
              <w:right w:val="single" w:sz="4" w:space="0" w:color="auto"/>
            </w:tcBorders>
            <w:vAlign w:val="center"/>
          </w:tcPr>
          <w:p w:rsidR="00367874" w:rsidRPr="000A00B7" w:rsidRDefault="00367874" w:rsidP="00A91276">
            <w:pPr>
              <w:widowControl/>
              <w:jc w:val="left"/>
              <w:textAlignment w:val="center"/>
              <w:rPr>
                <w:rFonts w:ascii="Times New Roman" w:hAnsi="Times New Roman" w:cs="Times New Roman"/>
                <w:kern w:val="0"/>
                <w:sz w:val="18"/>
                <w:szCs w:val="18"/>
              </w:rPr>
            </w:pPr>
          </w:p>
        </w:tc>
      </w:tr>
      <w:tr w:rsidR="00A91276" w:rsidRPr="0003621C" w:rsidTr="00952DA3">
        <w:trPr>
          <w:cantSplit/>
          <w:trHeight w:val="340"/>
        </w:trPr>
        <w:tc>
          <w:tcPr>
            <w:tcW w:w="776" w:type="dxa"/>
            <w:tcBorders>
              <w:top w:val="single" w:sz="4" w:space="0" w:color="auto"/>
              <w:left w:val="single" w:sz="4" w:space="0" w:color="auto"/>
              <w:bottom w:val="single" w:sz="4" w:space="0" w:color="auto"/>
              <w:right w:val="single" w:sz="4" w:space="0" w:color="auto"/>
            </w:tcBorders>
            <w:vAlign w:val="center"/>
          </w:tcPr>
          <w:p w:rsidR="00A91276" w:rsidRPr="000A00B7" w:rsidRDefault="00A91276" w:rsidP="00A91276">
            <w:pPr>
              <w:jc w:val="center"/>
              <w:rPr>
                <w:rFonts w:asciiTheme="minorEastAsia" w:hAnsiTheme="minorEastAsia" w:cs="Times New Roman"/>
                <w:sz w:val="18"/>
                <w:szCs w:val="18"/>
              </w:rPr>
            </w:pPr>
            <w:r w:rsidRPr="000A00B7">
              <w:rPr>
                <w:rFonts w:asciiTheme="minorEastAsia" w:hAnsiTheme="minorEastAsia" w:cs="Times New Roman"/>
                <w:sz w:val="18"/>
                <w:szCs w:val="18"/>
              </w:rPr>
              <w:t>29</w:t>
            </w:r>
          </w:p>
        </w:tc>
        <w:tc>
          <w:tcPr>
            <w:tcW w:w="3280" w:type="dxa"/>
            <w:tcBorders>
              <w:top w:val="single" w:sz="4" w:space="0" w:color="auto"/>
              <w:left w:val="single" w:sz="4" w:space="0" w:color="auto"/>
              <w:bottom w:val="single" w:sz="4" w:space="0" w:color="auto"/>
              <w:right w:val="single" w:sz="4" w:space="0" w:color="auto"/>
            </w:tcBorders>
            <w:vAlign w:val="center"/>
          </w:tcPr>
          <w:p w:rsidR="00A91276" w:rsidRPr="000A00B7" w:rsidRDefault="00A91276" w:rsidP="00A91276">
            <w:pPr>
              <w:widowControl/>
              <w:jc w:val="left"/>
              <w:textAlignment w:val="center"/>
              <w:rPr>
                <w:rFonts w:asciiTheme="minorEastAsia" w:hAnsiTheme="minorEastAsia" w:cs="Times New Roman"/>
                <w:kern w:val="0"/>
                <w:sz w:val="18"/>
                <w:szCs w:val="18"/>
              </w:rPr>
            </w:pPr>
            <w:r w:rsidRPr="000A00B7">
              <w:rPr>
                <w:rFonts w:asciiTheme="minorEastAsia" w:hAnsiTheme="minorEastAsia" w:cs="Times New Roman"/>
                <w:kern w:val="0"/>
                <w:sz w:val="18"/>
                <w:szCs w:val="18"/>
              </w:rPr>
              <w:t>毕业实习及毕业设计</w:t>
            </w:r>
          </w:p>
        </w:tc>
        <w:tc>
          <w:tcPr>
            <w:tcW w:w="3316" w:type="dxa"/>
            <w:vMerge w:val="restart"/>
            <w:tcBorders>
              <w:top w:val="single" w:sz="4" w:space="0" w:color="auto"/>
              <w:left w:val="single" w:sz="4" w:space="0" w:color="auto"/>
              <w:right w:val="single" w:sz="4" w:space="0" w:color="auto"/>
            </w:tcBorders>
            <w:vAlign w:val="center"/>
          </w:tcPr>
          <w:p w:rsidR="00A91276" w:rsidRPr="000A00B7" w:rsidRDefault="00A75EA4" w:rsidP="00A75EA4">
            <w:pPr>
              <w:widowControl/>
              <w:jc w:val="center"/>
              <w:textAlignment w:val="center"/>
              <w:rPr>
                <w:rFonts w:ascii="Times New Roman" w:hAnsi="Times New Roman" w:cs="Times New Roman"/>
                <w:kern w:val="0"/>
                <w:sz w:val="18"/>
                <w:szCs w:val="18"/>
              </w:rPr>
            </w:pPr>
            <w:r>
              <w:rPr>
                <w:rFonts w:ascii="Times New Roman" w:hAnsi="Times New Roman" w:cs="Times New Roman"/>
                <w:kern w:val="0"/>
                <w:sz w:val="18"/>
                <w:szCs w:val="18"/>
              </w:rPr>
              <w:t>汤加轩</w:t>
            </w:r>
          </w:p>
        </w:tc>
      </w:tr>
      <w:tr w:rsidR="00A91276" w:rsidRPr="0003621C" w:rsidTr="00952DA3">
        <w:trPr>
          <w:cantSplit/>
          <w:trHeight w:val="340"/>
        </w:trPr>
        <w:tc>
          <w:tcPr>
            <w:tcW w:w="776" w:type="dxa"/>
            <w:tcBorders>
              <w:top w:val="single" w:sz="4" w:space="0" w:color="auto"/>
              <w:left w:val="single" w:sz="4" w:space="0" w:color="auto"/>
              <w:bottom w:val="single" w:sz="4" w:space="0" w:color="auto"/>
              <w:right w:val="single" w:sz="4" w:space="0" w:color="auto"/>
            </w:tcBorders>
            <w:vAlign w:val="center"/>
          </w:tcPr>
          <w:p w:rsidR="00A91276" w:rsidRPr="000A00B7" w:rsidRDefault="00A91276" w:rsidP="00A91276">
            <w:pPr>
              <w:jc w:val="center"/>
              <w:rPr>
                <w:rFonts w:asciiTheme="minorEastAsia" w:hAnsiTheme="minorEastAsia" w:cs="Times New Roman"/>
                <w:sz w:val="18"/>
                <w:szCs w:val="21"/>
              </w:rPr>
            </w:pPr>
            <w:r w:rsidRPr="000A00B7">
              <w:rPr>
                <w:rFonts w:asciiTheme="minorEastAsia" w:hAnsiTheme="minorEastAsia" w:cs="Times New Roman"/>
                <w:sz w:val="18"/>
                <w:szCs w:val="21"/>
              </w:rPr>
              <w:t>30</w:t>
            </w:r>
          </w:p>
        </w:tc>
        <w:tc>
          <w:tcPr>
            <w:tcW w:w="3280" w:type="dxa"/>
            <w:tcBorders>
              <w:top w:val="single" w:sz="4" w:space="0" w:color="auto"/>
              <w:left w:val="single" w:sz="4" w:space="0" w:color="auto"/>
              <w:bottom w:val="single" w:sz="4" w:space="0" w:color="auto"/>
              <w:right w:val="single" w:sz="4" w:space="0" w:color="auto"/>
            </w:tcBorders>
            <w:vAlign w:val="center"/>
          </w:tcPr>
          <w:p w:rsidR="00A91276" w:rsidRPr="000A00B7" w:rsidRDefault="00A91276" w:rsidP="00A91276">
            <w:pPr>
              <w:widowControl/>
              <w:jc w:val="left"/>
              <w:textAlignment w:val="center"/>
              <w:rPr>
                <w:rFonts w:asciiTheme="minorEastAsia" w:hAnsiTheme="minorEastAsia" w:cs="Times New Roman"/>
                <w:kern w:val="0"/>
                <w:sz w:val="18"/>
                <w:szCs w:val="21"/>
              </w:rPr>
            </w:pPr>
            <w:r w:rsidRPr="000A00B7">
              <w:rPr>
                <w:rFonts w:asciiTheme="minorEastAsia" w:hAnsiTheme="minorEastAsia" w:cs="Times New Roman"/>
                <w:kern w:val="0"/>
                <w:sz w:val="18"/>
                <w:szCs w:val="21"/>
              </w:rPr>
              <w:t>金工实习</w:t>
            </w:r>
          </w:p>
        </w:tc>
        <w:tc>
          <w:tcPr>
            <w:tcW w:w="3316" w:type="dxa"/>
            <w:vMerge/>
            <w:tcBorders>
              <w:left w:val="single" w:sz="4" w:space="0" w:color="auto"/>
              <w:right w:val="single" w:sz="4" w:space="0" w:color="auto"/>
            </w:tcBorders>
            <w:vAlign w:val="center"/>
          </w:tcPr>
          <w:p w:rsidR="00A91276" w:rsidRPr="0003621C" w:rsidRDefault="00A91276" w:rsidP="00A91276">
            <w:pPr>
              <w:widowControl/>
              <w:jc w:val="left"/>
              <w:textAlignment w:val="center"/>
              <w:rPr>
                <w:rFonts w:ascii="Times New Roman" w:hAnsi="Times New Roman" w:cs="Times New Roman"/>
                <w:kern w:val="0"/>
              </w:rPr>
            </w:pPr>
          </w:p>
        </w:tc>
      </w:tr>
      <w:tr w:rsidR="00A91276" w:rsidRPr="0003621C" w:rsidTr="00952DA3">
        <w:trPr>
          <w:cantSplit/>
          <w:trHeight w:val="340"/>
        </w:trPr>
        <w:tc>
          <w:tcPr>
            <w:tcW w:w="776" w:type="dxa"/>
            <w:tcBorders>
              <w:top w:val="single" w:sz="4" w:space="0" w:color="auto"/>
              <w:left w:val="single" w:sz="4" w:space="0" w:color="auto"/>
              <w:bottom w:val="single" w:sz="4" w:space="0" w:color="auto"/>
              <w:right w:val="single" w:sz="4" w:space="0" w:color="auto"/>
            </w:tcBorders>
            <w:vAlign w:val="center"/>
          </w:tcPr>
          <w:p w:rsidR="00A91276" w:rsidRPr="000A00B7" w:rsidRDefault="00A91276" w:rsidP="00A91276">
            <w:pPr>
              <w:jc w:val="center"/>
              <w:rPr>
                <w:rFonts w:asciiTheme="minorEastAsia" w:hAnsiTheme="minorEastAsia" w:cs="Times New Roman"/>
                <w:sz w:val="18"/>
                <w:szCs w:val="21"/>
              </w:rPr>
            </w:pPr>
            <w:r w:rsidRPr="000A00B7">
              <w:rPr>
                <w:rFonts w:asciiTheme="minorEastAsia" w:hAnsiTheme="minorEastAsia" w:cs="Times New Roman"/>
                <w:sz w:val="18"/>
                <w:szCs w:val="21"/>
              </w:rPr>
              <w:t>31</w:t>
            </w:r>
          </w:p>
        </w:tc>
        <w:tc>
          <w:tcPr>
            <w:tcW w:w="3280" w:type="dxa"/>
            <w:tcBorders>
              <w:top w:val="single" w:sz="4" w:space="0" w:color="auto"/>
              <w:left w:val="single" w:sz="4" w:space="0" w:color="auto"/>
              <w:bottom w:val="single" w:sz="4" w:space="0" w:color="auto"/>
              <w:right w:val="single" w:sz="4" w:space="0" w:color="auto"/>
            </w:tcBorders>
            <w:vAlign w:val="center"/>
          </w:tcPr>
          <w:p w:rsidR="00A91276" w:rsidRPr="000A00B7" w:rsidRDefault="00A91276" w:rsidP="00A91276">
            <w:pPr>
              <w:widowControl/>
              <w:jc w:val="left"/>
              <w:textAlignment w:val="center"/>
              <w:rPr>
                <w:rFonts w:asciiTheme="minorEastAsia" w:hAnsiTheme="minorEastAsia" w:cs="Times New Roman"/>
                <w:kern w:val="0"/>
                <w:sz w:val="18"/>
                <w:szCs w:val="21"/>
              </w:rPr>
            </w:pPr>
            <w:r w:rsidRPr="000A00B7">
              <w:rPr>
                <w:rFonts w:asciiTheme="minorEastAsia" w:hAnsiTheme="minorEastAsia" w:cs="Times New Roman"/>
                <w:kern w:val="0"/>
                <w:sz w:val="18"/>
                <w:szCs w:val="21"/>
              </w:rPr>
              <w:t>电工实习</w:t>
            </w:r>
          </w:p>
        </w:tc>
        <w:tc>
          <w:tcPr>
            <w:tcW w:w="3316" w:type="dxa"/>
            <w:vMerge/>
            <w:tcBorders>
              <w:left w:val="single" w:sz="4" w:space="0" w:color="auto"/>
              <w:right w:val="single" w:sz="4" w:space="0" w:color="auto"/>
            </w:tcBorders>
            <w:vAlign w:val="center"/>
          </w:tcPr>
          <w:p w:rsidR="00A91276" w:rsidRPr="0003621C" w:rsidRDefault="00A91276" w:rsidP="00A91276">
            <w:pPr>
              <w:widowControl/>
              <w:jc w:val="left"/>
              <w:textAlignment w:val="center"/>
              <w:rPr>
                <w:rFonts w:ascii="Times New Roman" w:hAnsi="Times New Roman" w:cs="Times New Roman"/>
                <w:kern w:val="0"/>
              </w:rPr>
            </w:pPr>
          </w:p>
        </w:tc>
      </w:tr>
      <w:tr w:rsidR="00A91276" w:rsidRPr="0003621C" w:rsidTr="00952DA3">
        <w:trPr>
          <w:cantSplit/>
          <w:trHeight w:val="340"/>
        </w:trPr>
        <w:tc>
          <w:tcPr>
            <w:tcW w:w="776" w:type="dxa"/>
            <w:tcBorders>
              <w:top w:val="single" w:sz="4" w:space="0" w:color="auto"/>
              <w:left w:val="single" w:sz="4" w:space="0" w:color="auto"/>
              <w:bottom w:val="single" w:sz="4" w:space="0" w:color="auto"/>
              <w:right w:val="single" w:sz="4" w:space="0" w:color="auto"/>
            </w:tcBorders>
            <w:vAlign w:val="center"/>
          </w:tcPr>
          <w:p w:rsidR="00A91276" w:rsidRPr="000A00B7" w:rsidRDefault="00A91276" w:rsidP="00A91276">
            <w:pPr>
              <w:jc w:val="center"/>
              <w:rPr>
                <w:rFonts w:asciiTheme="minorEastAsia" w:hAnsiTheme="minorEastAsia" w:cs="Times New Roman"/>
                <w:sz w:val="18"/>
                <w:szCs w:val="21"/>
              </w:rPr>
            </w:pPr>
            <w:r w:rsidRPr="000A00B7">
              <w:rPr>
                <w:rFonts w:asciiTheme="minorEastAsia" w:hAnsiTheme="minorEastAsia" w:cs="Times New Roman"/>
                <w:sz w:val="18"/>
                <w:szCs w:val="21"/>
              </w:rPr>
              <w:t>32</w:t>
            </w:r>
          </w:p>
        </w:tc>
        <w:tc>
          <w:tcPr>
            <w:tcW w:w="3280" w:type="dxa"/>
            <w:tcBorders>
              <w:top w:val="single" w:sz="4" w:space="0" w:color="auto"/>
              <w:left w:val="single" w:sz="4" w:space="0" w:color="auto"/>
              <w:bottom w:val="single" w:sz="4" w:space="0" w:color="auto"/>
              <w:right w:val="single" w:sz="4" w:space="0" w:color="auto"/>
            </w:tcBorders>
            <w:vAlign w:val="center"/>
          </w:tcPr>
          <w:p w:rsidR="00A91276" w:rsidRPr="000A00B7" w:rsidRDefault="00A91276" w:rsidP="00A91276">
            <w:pPr>
              <w:widowControl/>
              <w:jc w:val="left"/>
              <w:textAlignment w:val="center"/>
              <w:rPr>
                <w:rFonts w:asciiTheme="minorEastAsia" w:hAnsiTheme="minorEastAsia" w:cs="Times New Roman"/>
                <w:kern w:val="0"/>
                <w:sz w:val="18"/>
                <w:szCs w:val="21"/>
              </w:rPr>
            </w:pPr>
            <w:r w:rsidRPr="000A00B7">
              <w:rPr>
                <w:rFonts w:asciiTheme="minorEastAsia" w:hAnsiTheme="minorEastAsia" w:cs="Segoe UI Symbol"/>
                <w:kern w:val="0"/>
                <w:sz w:val="18"/>
                <w:szCs w:val="21"/>
              </w:rPr>
              <w:t>★</w:t>
            </w:r>
            <w:r w:rsidRPr="000A00B7">
              <w:rPr>
                <w:rFonts w:asciiTheme="minorEastAsia" w:hAnsiTheme="minorEastAsia" w:cs="Times New Roman"/>
                <w:kern w:val="0"/>
                <w:sz w:val="18"/>
                <w:szCs w:val="21"/>
              </w:rPr>
              <w:t>矿山机械维修实训</w:t>
            </w:r>
          </w:p>
        </w:tc>
        <w:tc>
          <w:tcPr>
            <w:tcW w:w="3316" w:type="dxa"/>
            <w:vMerge/>
            <w:tcBorders>
              <w:left w:val="single" w:sz="4" w:space="0" w:color="auto"/>
              <w:right w:val="single" w:sz="4" w:space="0" w:color="auto"/>
            </w:tcBorders>
            <w:vAlign w:val="center"/>
          </w:tcPr>
          <w:p w:rsidR="00A91276" w:rsidRPr="0003621C" w:rsidRDefault="00A91276" w:rsidP="00A91276">
            <w:pPr>
              <w:widowControl/>
              <w:jc w:val="left"/>
              <w:textAlignment w:val="center"/>
              <w:rPr>
                <w:rFonts w:ascii="Times New Roman" w:hAnsi="Times New Roman" w:cs="Times New Roman"/>
                <w:kern w:val="0"/>
              </w:rPr>
            </w:pPr>
          </w:p>
        </w:tc>
      </w:tr>
      <w:tr w:rsidR="00A91276" w:rsidRPr="0003621C" w:rsidTr="00952DA3">
        <w:trPr>
          <w:cantSplit/>
          <w:trHeight w:val="340"/>
        </w:trPr>
        <w:tc>
          <w:tcPr>
            <w:tcW w:w="776" w:type="dxa"/>
            <w:tcBorders>
              <w:top w:val="single" w:sz="4" w:space="0" w:color="auto"/>
              <w:left w:val="single" w:sz="4" w:space="0" w:color="auto"/>
              <w:bottom w:val="single" w:sz="4" w:space="0" w:color="auto"/>
              <w:right w:val="single" w:sz="4" w:space="0" w:color="auto"/>
            </w:tcBorders>
            <w:vAlign w:val="center"/>
          </w:tcPr>
          <w:p w:rsidR="00A91276" w:rsidRPr="000A00B7" w:rsidRDefault="00A91276" w:rsidP="00A91276">
            <w:pPr>
              <w:jc w:val="center"/>
              <w:rPr>
                <w:rFonts w:asciiTheme="minorEastAsia" w:hAnsiTheme="minorEastAsia" w:cs="Times New Roman"/>
                <w:sz w:val="18"/>
                <w:szCs w:val="21"/>
              </w:rPr>
            </w:pPr>
            <w:r w:rsidRPr="000A00B7">
              <w:rPr>
                <w:rFonts w:asciiTheme="minorEastAsia" w:hAnsiTheme="minorEastAsia" w:cs="Times New Roman"/>
                <w:sz w:val="18"/>
                <w:szCs w:val="21"/>
              </w:rPr>
              <w:lastRenderedPageBreak/>
              <w:t>33</w:t>
            </w:r>
          </w:p>
        </w:tc>
        <w:tc>
          <w:tcPr>
            <w:tcW w:w="3280" w:type="dxa"/>
            <w:tcBorders>
              <w:top w:val="single" w:sz="4" w:space="0" w:color="auto"/>
              <w:left w:val="single" w:sz="4" w:space="0" w:color="auto"/>
              <w:bottom w:val="single" w:sz="4" w:space="0" w:color="auto"/>
              <w:right w:val="single" w:sz="4" w:space="0" w:color="auto"/>
            </w:tcBorders>
            <w:vAlign w:val="center"/>
          </w:tcPr>
          <w:p w:rsidR="00A91276" w:rsidRPr="000A00B7" w:rsidRDefault="00A91276" w:rsidP="00A91276">
            <w:pPr>
              <w:widowControl/>
              <w:jc w:val="left"/>
              <w:textAlignment w:val="center"/>
              <w:rPr>
                <w:rFonts w:asciiTheme="minorEastAsia" w:hAnsiTheme="minorEastAsia" w:cs="Times New Roman"/>
                <w:sz w:val="18"/>
                <w:szCs w:val="21"/>
              </w:rPr>
            </w:pPr>
            <w:r w:rsidRPr="000A00B7">
              <w:rPr>
                <w:rFonts w:asciiTheme="minorEastAsia" w:hAnsiTheme="minorEastAsia" w:cs="Times New Roman"/>
                <w:kern w:val="0"/>
                <w:sz w:val="18"/>
                <w:szCs w:val="21"/>
              </w:rPr>
              <w:t>矿山电气维修实训</w:t>
            </w:r>
          </w:p>
        </w:tc>
        <w:tc>
          <w:tcPr>
            <w:tcW w:w="3316" w:type="dxa"/>
            <w:vMerge/>
            <w:tcBorders>
              <w:left w:val="single" w:sz="4" w:space="0" w:color="auto"/>
              <w:right w:val="single" w:sz="4" w:space="0" w:color="auto"/>
            </w:tcBorders>
            <w:vAlign w:val="center"/>
          </w:tcPr>
          <w:p w:rsidR="00A91276" w:rsidRPr="0003621C" w:rsidRDefault="00A91276" w:rsidP="00A91276">
            <w:pPr>
              <w:jc w:val="center"/>
              <w:rPr>
                <w:rFonts w:ascii="Times New Roman" w:hAnsi="Times New Roman" w:cs="Times New Roman"/>
                <w:sz w:val="18"/>
                <w:szCs w:val="18"/>
              </w:rPr>
            </w:pPr>
          </w:p>
        </w:tc>
      </w:tr>
    </w:tbl>
    <w:p w:rsidR="00A91276" w:rsidRPr="0003621C" w:rsidRDefault="00A91276" w:rsidP="00952DA3">
      <w:pPr>
        <w:pStyle w:val="2"/>
        <w:rPr>
          <w:rFonts w:ascii="Times New Roman" w:hAnsi="Times New Roman" w:cs="Times New Roman"/>
        </w:rPr>
      </w:pPr>
      <w:bookmarkStart w:id="80" w:name="_Toc31825"/>
      <w:bookmarkStart w:id="81" w:name="_Toc423077900"/>
      <w:r w:rsidRPr="0003621C">
        <w:rPr>
          <w:rFonts w:ascii="Times New Roman" w:hAnsi="Times New Roman" w:cs="Times New Roman"/>
        </w:rPr>
        <w:t>（三）实施教学改革创新</w:t>
      </w:r>
      <w:bookmarkEnd w:id="80"/>
      <w:bookmarkEnd w:id="81"/>
    </w:p>
    <w:p w:rsidR="00A91276" w:rsidRPr="0003621C" w:rsidRDefault="00A91276" w:rsidP="00952DA3">
      <w:pPr>
        <w:pStyle w:val="21"/>
        <w:ind w:firstLine="600"/>
        <w:rPr>
          <w:rFonts w:ascii="Times New Roman" w:hAnsi="Times New Roman" w:cs="Times New Roman"/>
        </w:rPr>
      </w:pPr>
      <w:r w:rsidRPr="0003621C">
        <w:rPr>
          <w:rFonts w:ascii="Times New Roman" w:hAnsi="Times New Roman" w:cs="Times New Roman"/>
        </w:rPr>
        <w:t>1.</w:t>
      </w:r>
      <w:r w:rsidRPr="0003621C">
        <w:rPr>
          <w:rFonts w:ascii="Times New Roman" w:hAnsi="Times New Roman" w:cs="Times New Roman"/>
        </w:rPr>
        <w:t>在专业规则课程体系中涵盖基本的职业资格证书考核内容，同时强调将实践技能纳入教学体系，实现学历教育与非学历教育融合。</w:t>
      </w:r>
    </w:p>
    <w:p w:rsidR="00A91276" w:rsidRPr="0003621C" w:rsidRDefault="00A91276" w:rsidP="00952DA3">
      <w:pPr>
        <w:pStyle w:val="21"/>
        <w:ind w:firstLine="600"/>
        <w:rPr>
          <w:rFonts w:ascii="Times New Roman" w:hAnsi="Times New Roman" w:cs="Times New Roman"/>
        </w:rPr>
      </w:pPr>
      <w:r w:rsidRPr="0003621C">
        <w:rPr>
          <w:rFonts w:ascii="Times New Roman" w:hAnsi="Times New Roman" w:cs="Times New Roman"/>
        </w:rPr>
        <w:t>2.</w:t>
      </w:r>
      <w:r w:rsidRPr="0003621C">
        <w:rPr>
          <w:rFonts w:ascii="Times New Roman" w:hAnsi="Times New Roman" w:cs="Times New Roman"/>
        </w:rPr>
        <w:t>大力推进</w:t>
      </w:r>
      <w:r w:rsidRPr="0003621C">
        <w:rPr>
          <w:rFonts w:ascii="Times New Roman" w:hAnsi="Times New Roman" w:cs="Times New Roman"/>
        </w:rPr>
        <w:t>“</w:t>
      </w:r>
      <w:r w:rsidRPr="0003621C">
        <w:rPr>
          <w:rFonts w:ascii="Times New Roman" w:hAnsi="Times New Roman" w:cs="Times New Roman"/>
        </w:rPr>
        <w:t>产学研</w:t>
      </w:r>
      <w:r w:rsidRPr="0003621C">
        <w:rPr>
          <w:rFonts w:ascii="Times New Roman" w:hAnsi="Times New Roman" w:cs="Times New Roman"/>
        </w:rPr>
        <w:t>”</w:t>
      </w:r>
      <w:r w:rsidRPr="0003621C">
        <w:rPr>
          <w:rFonts w:ascii="Times New Roman" w:hAnsi="Times New Roman" w:cs="Times New Roman"/>
        </w:rPr>
        <w:t>相结合的人才培养模式，借助学习中心（教学点）</w:t>
      </w:r>
      <w:proofErr w:type="gramStart"/>
      <w:r w:rsidRPr="0003621C">
        <w:rPr>
          <w:rFonts w:ascii="Times New Roman" w:hAnsi="Times New Roman" w:cs="Times New Roman"/>
        </w:rPr>
        <w:t>内外实</w:t>
      </w:r>
      <w:proofErr w:type="gramEnd"/>
      <w:r w:rsidRPr="0003621C">
        <w:rPr>
          <w:rFonts w:ascii="Times New Roman" w:hAnsi="Times New Roman" w:cs="Times New Roman"/>
        </w:rPr>
        <w:t>训基地和学生所在企业，建立由专业（职业）技术实践课程和综合实践课程所组成的、企业职业要求与学习者自主选择于一体的柔性课程体系。积极探索</w:t>
      </w:r>
      <w:r w:rsidRPr="0003621C">
        <w:rPr>
          <w:rFonts w:ascii="Times New Roman" w:hAnsi="Times New Roman" w:cs="Times New Roman"/>
        </w:rPr>
        <w:t>“</w:t>
      </w:r>
      <w:r w:rsidRPr="0003621C">
        <w:rPr>
          <w:rFonts w:ascii="Times New Roman" w:hAnsi="Times New Roman" w:cs="Times New Roman"/>
        </w:rPr>
        <w:t>订单培养</w:t>
      </w:r>
      <w:r w:rsidRPr="0003621C">
        <w:rPr>
          <w:rFonts w:ascii="Times New Roman" w:hAnsi="Times New Roman" w:cs="Times New Roman"/>
        </w:rPr>
        <w:t>”</w:t>
      </w:r>
      <w:r w:rsidRPr="0003621C">
        <w:rPr>
          <w:rFonts w:ascii="Times New Roman" w:hAnsi="Times New Roman" w:cs="Times New Roman"/>
        </w:rPr>
        <w:t>教育模式，确保培养质量。采取企业评价和学校评价相结合方式，探索人才评价新方法。积极探索两年制、两年半业余学习的开放教育教学模式。</w:t>
      </w:r>
    </w:p>
    <w:p w:rsidR="00A91276" w:rsidRPr="0003621C" w:rsidRDefault="00A91276" w:rsidP="00952DA3">
      <w:pPr>
        <w:pStyle w:val="2"/>
        <w:rPr>
          <w:rFonts w:ascii="Times New Roman" w:hAnsi="Times New Roman" w:cs="Times New Roman"/>
        </w:rPr>
      </w:pPr>
      <w:bookmarkStart w:id="82" w:name="_Toc8942"/>
      <w:bookmarkStart w:id="83" w:name="_Toc423077901"/>
      <w:r w:rsidRPr="0003621C">
        <w:rPr>
          <w:rFonts w:ascii="Times New Roman" w:hAnsi="Times New Roman" w:cs="Times New Roman"/>
        </w:rPr>
        <w:t>（四）学习中心（点）及实训基地建设</w:t>
      </w:r>
      <w:bookmarkEnd w:id="82"/>
      <w:bookmarkEnd w:id="83"/>
    </w:p>
    <w:p w:rsidR="00A91276" w:rsidRPr="0003621C" w:rsidRDefault="00A91276" w:rsidP="00952DA3">
      <w:pPr>
        <w:pStyle w:val="21"/>
        <w:ind w:firstLine="600"/>
        <w:rPr>
          <w:rFonts w:ascii="Times New Roman" w:hAnsi="Times New Roman" w:cs="Times New Roman"/>
        </w:rPr>
      </w:pPr>
      <w:r w:rsidRPr="0003621C">
        <w:rPr>
          <w:rFonts w:ascii="Times New Roman" w:hAnsi="Times New Roman" w:cs="Times New Roman"/>
        </w:rPr>
        <w:t>为进一步做好本专业技能型人才培养任务的试点招生工作，充分发挥学习中心（点）实训的教学功能，加快完善矿山机电技术专业（专科）技能型实训内容建设，保证</w:t>
      </w:r>
      <w:r w:rsidRPr="0003621C">
        <w:rPr>
          <w:rFonts w:ascii="Times New Roman" w:hAnsi="Times New Roman" w:cs="Times New Roman"/>
        </w:rPr>
        <w:t>2015</w:t>
      </w:r>
      <w:r w:rsidRPr="0003621C">
        <w:rPr>
          <w:rFonts w:ascii="Times New Roman" w:hAnsi="Times New Roman" w:cs="Times New Roman"/>
        </w:rPr>
        <w:t>年秋季招生后，实训开出率</w:t>
      </w:r>
      <w:r w:rsidRPr="0003621C">
        <w:rPr>
          <w:rFonts w:ascii="Times New Roman" w:hAnsi="Times New Roman" w:cs="Times New Roman"/>
        </w:rPr>
        <w:t>100%</w:t>
      </w:r>
      <w:r w:rsidRPr="0003621C">
        <w:rPr>
          <w:rFonts w:ascii="Times New Roman" w:hAnsi="Times New Roman" w:cs="Times New Roman"/>
        </w:rPr>
        <w:t>。</w:t>
      </w:r>
    </w:p>
    <w:p w:rsidR="00A91276" w:rsidRPr="0003621C" w:rsidRDefault="00A91276" w:rsidP="00952DA3">
      <w:pPr>
        <w:pStyle w:val="21"/>
        <w:ind w:firstLine="600"/>
        <w:rPr>
          <w:rFonts w:ascii="Times New Roman" w:hAnsi="Times New Roman" w:cs="Times New Roman"/>
        </w:rPr>
      </w:pPr>
      <w:r w:rsidRPr="0003621C">
        <w:rPr>
          <w:rFonts w:ascii="Times New Roman" w:hAnsi="Times New Roman" w:cs="Times New Roman"/>
        </w:rPr>
        <w:t>煤炭学院将根据国家开放大学学习中心及实训基地的相关标准及要求，从</w:t>
      </w:r>
      <w:r w:rsidR="00952DA3" w:rsidRPr="0003621C">
        <w:rPr>
          <w:rFonts w:ascii="Times New Roman" w:hAnsi="Times New Roman" w:cs="Times New Roman"/>
        </w:rPr>
        <w:t>附件</w:t>
      </w:r>
      <w:r w:rsidR="00952DA3" w:rsidRPr="0003621C">
        <w:rPr>
          <w:rFonts w:ascii="Times New Roman" w:hAnsi="Times New Roman" w:cs="Times New Roman"/>
        </w:rPr>
        <w:t>5</w:t>
      </w:r>
      <w:r w:rsidRPr="0003621C">
        <w:rPr>
          <w:rFonts w:ascii="Times New Roman" w:hAnsi="Times New Roman" w:cs="Times New Roman"/>
        </w:rPr>
        <w:t>和</w:t>
      </w:r>
      <w:r w:rsidR="00952DA3" w:rsidRPr="0003621C">
        <w:rPr>
          <w:rFonts w:ascii="Times New Roman" w:hAnsi="Times New Roman" w:cs="Times New Roman"/>
        </w:rPr>
        <w:t>附件</w:t>
      </w:r>
      <w:r w:rsidR="00952DA3" w:rsidRPr="0003621C">
        <w:rPr>
          <w:rFonts w:ascii="Times New Roman" w:hAnsi="Times New Roman" w:cs="Times New Roman"/>
        </w:rPr>
        <w:t>6</w:t>
      </w:r>
      <w:r w:rsidRPr="0003621C">
        <w:rPr>
          <w:rFonts w:ascii="Times New Roman" w:hAnsi="Times New Roman" w:cs="Times New Roman"/>
        </w:rPr>
        <w:t>所列的备选单位中择优选取学习中心和实训基地。</w:t>
      </w:r>
    </w:p>
    <w:p w:rsidR="00A91276" w:rsidRPr="0003621C" w:rsidRDefault="00A91276" w:rsidP="00A234A3">
      <w:pPr>
        <w:pStyle w:val="1"/>
        <w:spacing w:beforeLines="50" w:afterLines="50" w:line="500" w:lineRule="exact"/>
        <w:ind w:firstLineChars="66" w:firstLine="198"/>
        <w:jc w:val="both"/>
        <w:rPr>
          <w:rFonts w:ascii="Times New Roman" w:hAnsi="Times New Roman" w:cs="Times New Roman"/>
          <w:sz w:val="24"/>
        </w:rPr>
      </w:pPr>
      <w:bookmarkStart w:id="84" w:name="_Toc23588"/>
      <w:bookmarkStart w:id="85" w:name="_Toc423077902"/>
      <w:r w:rsidRPr="0003621C">
        <w:rPr>
          <w:rFonts w:ascii="Times New Roman" w:hAnsi="Times New Roman" w:cs="Times New Roman"/>
          <w:sz w:val="30"/>
          <w:szCs w:val="30"/>
        </w:rPr>
        <w:lastRenderedPageBreak/>
        <w:t>六、保障措施</w:t>
      </w:r>
      <w:bookmarkEnd w:id="84"/>
      <w:bookmarkEnd w:id="85"/>
    </w:p>
    <w:p w:rsidR="00A91276" w:rsidRPr="0003621C" w:rsidRDefault="00A91276" w:rsidP="00952DA3">
      <w:pPr>
        <w:pStyle w:val="2"/>
        <w:rPr>
          <w:rFonts w:ascii="Times New Roman" w:hAnsi="Times New Roman" w:cs="Times New Roman"/>
        </w:rPr>
      </w:pPr>
      <w:bookmarkStart w:id="86" w:name="_Toc7503"/>
      <w:bookmarkStart w:id="87" w:name="_Toc423077903"/>
      <w:r w:rsidRPr="0003621C">
        <w:rPr>
          <w:rFonts w:ascii="Times New Roman" w:hAnsi="Times New Roman" w:cs="Times New Roman"/>
        </w:rPr>
        <w:t>（一）加强组织领导</w:t>
      </w:r>
      <w:bookmarkEnd w:id="86"/>
      <w:bookmarkEnd w:id="87"/>
    </w:p>
    <w:p w:rsidR="00A91276" w:rsidRPr="0003621C" w:rsidRDefault="00A91276" w:rsidP="00A91276">
      <w:pPr>
        <w:pStyle w:val="31"/>
        <w:spacing w:line="360" w:lineRule="auto"/>
        <w:ind w:firstLine="600"/>
        <w:rPr>
          <w:rFonts w:ascii="Times New Roman" w:eastAsia="仿宋" w:hAnsi="Times New Roman" w:cs="Times New Roman"/>
          <w:sz w:val="30"/>
          <w:szCs w:val="30"/>
        </w:rPr>
      </w:pPr>
      <w:r w:rsidRPr="0003621C">
        <w:rPr>
          <w:rFonts w:ascii="Times New Roman" w:eastAsia="仿宋" w:hAnsi="Times New Roman" w:cs="Times New Roman"/>
          <w:sz w:val="30"/>
          <w:szCs w:val="30"/>
        </w:rPr>
        <w:t>煤炭学院高度重视矿山机电专业建设，成立了由王虹桥院长为组长的专业建设领导小组，下设矿山机电专业筹建办公室，制定了详细的工作计划和落实方案。</w:t>
      </w:r>
    </w:p>
    <w:p w:rsidR="00A91276" w:rsidRPr="0003621C" w:rsidRDefault="00A91276" w:rsidP="00952DA3">
      <w:pPr>
        <w:pStyle w:val="2"/>
        <w:rPr>
          <w:rFonts w:ascii="Times New Roman" w:hAnsi="Times New Roman" w:cs="Times New Roman"/>
        </w:rPr>
      </w:pPr>
      <w:bookmarkStart w:id="88" w:name="_Toc30619"/>
      <w:bookmarkStart w:id="89" w:name="_Toc423077904"/>
      <w:r w:rsidRPr="0003621C">
        <w:rPr>
          <w:rFonts w:ascii="Times New Roman" w:hAnsi="Times New Roman" w:cs="Times New Roman"/>
        </w:rPr>
        <w:t>（二）强化项目管理</w:t>
      </w:r>
      <w:bookmarkEnd w:id="88"/>
      <w:bookmarkEnd w:id="89"/>
      <w:r w:rsidRPr="0003621C">
        <w:rPr>
          <w:rFonts w:ascii="Times New Roman" w:hAnsi="Times New Roman" w:cs="Times New Roman"/>
        </w:rPr>
        <w:t xml:space="preserve"> </w:t>
      </w:r>
    </w:p>
    <w:p w:rsidR="00A91276" w:rsidRPr="0003621C" w:rsidRDefault="00A91276" w:rsidP="00A91276">
      <w:pPr>
        <w:pStyle w:val="31"/>
        <w:spacing w:line="360" w:lineRule="auto"/>
        <w:ind w:firstLine="600"/>
        <w:rPr>
          <w:rFonts w:ascii="Times New Roman" w:eastAsia="仿宋" w:hAnsi="Times New Roman" w:cs="Times New Roman"/>
          <w:sz w:val="30"/>
          <w:szCs w:val="30"/>
        </w:rPr>
      </w:pPr>
      <w:r w:rsidRPr="0003621C">
        <w:rPr>
          <w:rFonts w:ascii="Times New Roman" w:eastAsia="仿宋" w:hAnsi="Times New Roman" w:cs="Times New Roman"/>
          <w:sz w:val="30"/>
          <w:szCs w:val="30"/>
        </w:rPr>
        <w:t>煤炭学院成立专业建设管理委员会，形成一套合理的专业建设管理流程，本专业在学院的统一管理下，采用项目管理方式，进一步推动专业建设工作的顺利开展。</w:t>
      </w:r>
    </w:p>
    <w:p w:rsidR="00A91276" w:rsidRPr="0003621C" w:rsidRDefault="00A91276" w:rsidP="00952DA3">
      <w:pPr>
        <w:pStyle w:val="2"/>
        <w:rPr>
          <w:rFonts w:ascii="Times New Roman" w:hAnsi="Times New Roman" w:cs="Times New Roman"/>
        </w:rPr>
      </w:pPr>
      <w:bookmarkStart w:id="90" w:name="_Toc8894"/>
      <w:bookmarkStart w:id="91" w:name="_Toc423077905"/>
      <w:r w:rsidRPr="0003621C">
        <w:rPr>
          <w:rFonts w:ascii="Times New Roman" w:hAnsi="Times New Roman" w:cs="Times New Roman"/>
        </w:rPr>
        <w:t>（三）同步课题立项</w:t>
      </w:r>
      <w:bookmarkEnd w:id="90"/>
      <w:bookmarkEnd w:id="91"/>
    </w:p>
    <w:p w:rsidR="00A91276" w:rsidRPr="0003621C" w:rsidRDefault="00A91276" w:rsidP="00A91276">
      <w:pPr>
        <w:pStyle w:val="31"/>
        <w:spacing w:line="360" w:lineRule="auto"/>
        <w:ind w:firstLine="600"/>
        <w:rPr>
          <w:rFonts w:ascii="Times New Roman" w:eastAsia="仿宋" w:hAnsi="Times New Roman" w:cs="Times New Roman"/>
          <w:sz w:val="30"/>
          <w:szCs w:val="30"/>
        </w:rPr>
      </w:pPr>
      <w:r w:rsidRPr="0003621C">
        <w:rPr>
          <w:rFonts w:ascii="Times New Roman" w:eastAsia="仿宋" w:hAnsi="Times New Roman" w:cs="Times New Roman"/>
          <w:sz w:val="30"/>
          <w:szCs w:val="30"/>
        </w:rPr>
        <w:t>根据国家开放大学开放教育精神，本专业在建设过程中将同步启动课题研究工作，把矿山机电专业的实践教学作为案例，探讨在国家开放大学新框架下，新的人才培养模式、教学</w:t>
      </w:r>
      <w:r w:rsidRPr="0003621C">
        <w:rPr>
          <w:rFonts w:ascii="Times New Roman" w:eastAsia="仿宋" w:hAnsi="Times New Roman" w:cs="Times New Roman"/>
          <w:sz w:val="30"/>
          <w:szCs w:val="30"/>
        </w:rPr>
        <w:t>/</w:t>
      </w:r>
      <w:r w:rsidRPr="0003621C">
        <w:rPr>
          <w:rFonts w:ascii="Times New Roman" w:eastAsia="仿宋" w:hAnsi="Times New Roman" w:cs="Times New Roman"/>
          <w:sz w:val="30"/>
          <w:szCs w:val="30"/>
        </w:rPr>
        <w:t>教学管理模式研究及新专业建设模式。</w:t>
      </w:r>
    </w:p>
    <w:p w:rsidR="00A91276" w:rsidRPr="0003621C" w:rsidRDefault="00A91276">
      <w:pPr>
        <w:pStyle w:val="31"/>
        <w:spacing w:line="360" w:lineRule="auto"/>
        <w:ind w:firstLineChars="0" w:firstLine="0"/>
        <w:outlineLvl w:val="0"/>
        <w:rPr>
          <w:rFonts w:ascii="Times New Roman" w:hAnsi="Times New Roman" w:cs="Times New Roman"/>
          <w:sz w:val="24"/>
          <w:szCs w:val="24"/>
        </w:rPr>
      </w:pPr>
    </w:p>
    <w:p w:rsidR="00952DA3" w:rsidRPr="0003621C" w:rsidRDefault="00952DA3">
      <w:pPr>
        <w:pStyle w:val="31"/>
        <w:spacing w:line="360" w:lineRule="auto"/>
        <w:ind w:firstLineChars="0" w:firstLine="0"/>
        <w:outlineLvl w:val="0"/>
        <w:rPr>
          <w:rFonts w:ascii="Times New Roman" w:hAnsi="Times New Roman" w:cs="Times New Roman"/>
          <w:sz w:val="24"/>
          <w:szCs w:val="24"/>
        </w:rPr>
      </w:pPr>
    </w:p>
    <w:p w:rsidR="00952DA3" w:rsidRPr="0003621C" w:rsidRDefault="00952DA3">
      <w:pPr>
        <w:pStyle w:val="31"/>
        <w:spacing w:line="360" w:lineRule="auto"/>
        <w:ind w:firstLineChars="0" w:firstLine="0"/>
        <w:outlineLvl w:val="0"/>
        <w:rPr>
          <w:rFonts w:ascii="Times New Roman" w:hAnsi="Times New Roman" w:cs="Times New Roman"/>
          <w:sz w:val="24"/>
          <w:szCs w:val="24"/>
        </w:rPr>
      </w:pPr>
    </w:p>
    <w:p w:rsidR="00C54C95" w:rsidRPr="0003621C" w:rsidRDefault="00C54C95">
      <w:pPr>
        <w:pStyle w:val="31"/>
        <w:spacing w:line="360" w:lineRule="auto"/>
        <w:ind w:firstLineChars="0" w:firstLine="0"/>
        <w:outlineLvl w:val="0"/>
        <w:rPr>
          <w:rFonts w:ascii="Times New Roman" w:hAnsi="Times New Roman" w:cs="Times New Roman"/>
          <w:sz w:val="24"/>
          <w:szCs w:val="24"/>
        </w:rPr>
      </w:pPr>
    </w:p>
    <w:p w:rsidR="00C54C95" w:rsidRPr="0003621C" w:rsidRDefault="00C54C95">
      <w:pPr>
        <w:pStyle w:val="31"/>
        <w:spacing w:line="360" w:lineRule="auto"/>
        <w:ind w:firstLineChars="0" w:firstLine="0"/>
        <w:outlineLvl w:val="0"/>
        <w:rPr>
          <w:rFonts w:ascii="Times New Roman" w:hAnsi="Times New Roman" w:cs="Times New Roman"/>
          <w:sz w:val="24"/>
          <w:szCs w:val="24"/>
        </w:rPr>
      </w:pPr>
    </w:p>
    <w:p w:rsidR="00C54C95" w:rsidRPr="0003621C" w:rsidRDefault="00C54C95">
      <w:pPr>
        <w:pStyle w:val="31"/>
        <w:spacing w:line="360" w:lineRule="auto"/>
        <w:ind w:firstLineChars="0" w:firstLine="0"/>
        <w:outlineLvl w:val="0"/>
        <w:rPr>
          <w:rFonts w:ascii="Times New Roman" w:hAnsi="Times New Roman" w:cs="Times New Roman"/>
          <w:sz w:val="24"/>
          <w:szCs w:val="24"/>
        </w:rPr>
      </w:pPr>
    </w:p>
    <w:p w:rsidR="00C54C95" w:rsidRPr="0003621C" w:rsidRDefault="00C54C95">
      <w:pPr>
        <w:pStyle w:val="31"/>
        <w:spacing w:line="360" w:lineRule="auto"/>
        <w:ind w:firstLineChars="0" w:firstLine="0"/>
        <w:outlineLvl w:val="0"/>
        <w:rPr>
          <w:rFonts w:ascii="Times New Roman" w:hAnsi="Times New Roman" w:cs="Times New Roman"/>
          <w:sz w:val="24"/>
          <w:szCs w:val="24"/>
        </w:rPr>
      </w:pPr>
    </w:p>
    <w:p w:rsidR="00C54C95" w:rsidRPr="0003621C" w:rsidRDefault="00C54C95">
      <w:pPr>
        <w:pStyle w:val="31"/>
        <w:spacing w:line="360" w:lineRule="auto"/>
        <w:ind w:firstLineChars="0" w:firstLine="0"/>
        <w:outlineLvl w:val="0"/>
        <w:rPr>
          <w:rFonts w:ascii="Times New Roman" w:hAnsi="Times New Roman" w:cs="Times New Roman"/>
          <w:sz w:val="24"/>
          <w:szCs w:val="24"/>
        </w:rPr>
      </w:pPr>
    </w:p>
    <w:p w:rsidR="00C54C95" w:rsidRPr="0003621C" w:rsidRDefault="00C54C95">
      <w:pPr>
        <w:pStyle w:val="31"/>
        <w:spacing w:line="360" w:lineRule="auto"/>
        <w:ind w:firstLineChars="0" w:firstLine="0"/>
        <w:outlineLvl w:val="0"/>
        <w:rPr>
          <w:rFonts w:ascii="Times New Roman" w:hAnsi="Times New Roman" w:cs="Times New Roman"/>
          <w:sz w:val="24"/>
          <w:szCs w:val="24"/>
        </w:rPr>
      </w:pPr>
    </w:p>
    <w:p w:rsidR="00C54C95" w:rsidRPr="0003621C" w:rsidRDefault="00C54C95">
      <w:pPr>
        <w:pStyle w:val="31"/>
        <w:spacing w:line="360" w:lineRule="auto"/>
        <w:ind w:firstLineChars="0" w:firstLine="0"/>
        <w:outlineLvl w:val="0"/>
        <w:rPr>
          <w:rFonts w:ascii="Times New Roman" w:hAnsi="Times New Roman" w:cs="Times New Roman"/>
          <w:sz w:val="24"/>
          <w:szCs w:val="24"/>
        </w:rPr>
      </w:pPr>
    </w:p>
    <w:p w:rsidR="00C54C95" w:rsidRPr="0003621C" w:rsidRDefault="00C54C95">
      <w:pPr>
        <w:pStyle w:val="31"/>
        <w:spacing w:line="360" w:lineRule="auto"/>
        <w:ind w:firstLineChars="0" w:firstLine="0"/>
        <w:outlineLvl w:val="0"/>
        <w:rPr>
          <w:rFonts w:ascii="Times New Roman" w:hAnsi="Times New Roman" w:cs="Times New Roman"/>
          <w:sz w:val="24"/>
          <w:szCs w:val="24"/>
        </w:rPr>
      </w:pPr>
    </w:p>
    <w:p w:rsidR="00A91276" w:rsidRPr="0003621C" w:rsidRDefault="00952DA3" w:rsidP="00A91276">
      <w:pPr>
        <w:pStyle w:val="2"/>
        <w:spacing w:line="240" w:lineRule="auto"/>
        <w:jc w:val="center"/>
        <w:rPr>
          <w:rFonts w:ascii="Times New Roman" w:eastAsia="华文中宋" w:hAnsi="Times New Roman" w:cs="Times New Roman"/>
          <w:szCs w:val="28"/>
        </w:rPr>
      </w:pPr>
      <w:bookmarkStart w:id="92" w:name="_Toc423077906"/>
      <w:r w:rsidRPr="0003621C">
        <w:rPr>
          <w:rFonts w:ascii="Times New Roman" w:eastAsia="华文中宋" w:hAnsi="Times New Roman" w:cs="Times New Roman"/>
          <w:szCs w:val="28"/>
        </w:rPr>
        <w:lastRenderedPageBreak/>
        <w:t>第八部分</w:t>
      </w:r>
      <w:r w:rsidRPr="0003621C">
        <w:rPr>
          <w:rFonts w:ascii="Times New Roman" w:eastAsia="华文中宋" w:hAnsi="Times New Roman" w:cs="Times New Roman"/>
          <w:szCs w:val="28"/>
        </w:rPr>
        <w:t xml:space="preserve">  </w:t>
      </w:r>
      <w:r w:rsidRPr="0003621C">
        <w:rPr>
          <w:rFonts w:ascii="Times New Roman" w:eastAsia="华文中宋" w:hAnsi="Times New Roman" w:cs="Times New Roman"/>
          <w:szCs w:val="28"/>
        </w:rPr>
        <w:t>矿山机电专业（专科）统设必修课程建设细目表</w:t>
      </w:r>
      <w:bookmarkEnd w:id="92"/>
    </w:p>
    <w:tbl>
      <w:tblPr>
        <w:tblW w:w="59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2"/>
        <w:gridCol w:w="584"/>
        <w:gridCol w:w="733"/>
        <w:gridCol w:w="3351"/>
        <w:gridCol w:w="525"/>
        <w:gridCol w:w="994"/>
        <w:gridCol w:w="856"/>
        <w:gridCol w:w="986"/>
        <w:gridCol w:w="980"/>
        <w:gridCol w:w="468"/>
      </w:tblGrid>
      <w:tr w:rsidR="00A234A3" w:rsidRPr="0003621C" w:rsidTr="00A234A3">
        <w:trPr>
          <w:trHeight w:val="1723"/>
          <w:jc w:val="center"/>
        </w:trPr>
        <w:tc>
          <w:tcPr>
            <w:tcW w:w="359" w:type="pct"/>
            <w:tcBorders>
              <w:top w:val="single" w:sz="4" w:space="0" w:color="auto"/>
              <w:left w:val="single" w:sz="4" w:space="0" w:color="auto"/>
              <w:right w:val="single" w:sz="4" w:space="0" w:color="auto"/>
            </w:tcBorders>
            <w:vAlign w:val="center"/>
          </w:tcPr>
          <w:p w:rsidR="00A91276" w:rsidRPr="00EB6912" w:rsidRDefault="00A91276" w:rsidP="00A91276">
            <w:pPr>
              <w:autoSpaceDE w:val="0"/>
              <w:autoSpaceDN w:val="0"/>
              <w:adjustRightInd w:val="0"/>
              <w:spacing w:line="320" w:lineRule="exact"/>
              <w:jc w:val="center"/>
              <w:rPr>
                <w:rFonts w:asciiTheme="minorEastAsia" w:hAnsiTheme="minorEastAsia" w:cs="Times New Roman"/>
                <w:b/>
                <w:kern w:val="0"/>
                <w:sz w:val="24"/>
              </w:rPr>
            </w:pPr>
            <w:r w:rsidRPr="00EB6912">
              <w:rPr>
                <w:rFonts w:asciiTheme="minorEastAsia" w:hAnsiTheme="minorEastAsia" w:cs="Times New Roman"/>
                <w:b/>
                <w:kern w:val="0"/>
                <w:sz w:val="24"/>
              </w:rPr>
              <w:t>序号</w:t>
            </w:r>
          </w:p>
        </w:tc>
        <w:tc>
          <w:tcPr>
            <w:tcW w:w="286" w:type="pct"/>
            <w:tcBorders>
              <w:top w:val="single" w:sz="4" w:space="0" w:color="auto"/>
              <w:left w:val="single" w:sz="4" w:space="0" w:color="auto"/>
              <w:right w:val="single" w:sz="4" w:space="0" w:color="auto"/>
            </w:tcBorders>
            <w:vAlign w:val="center"/>
          </w:tcPr>
          <w:p w:rsidR="00A91276" w:rsidRPr="00EB6912" w:rsidRDefault="00A91276" w:rsidP="00A91276">
            <w:pPr>
              <w:autoSpaceDE w:val="0"/>
              <w:autoSpaceDN w:val="0"/>
              <w:adjustRightInd w:val="0"/>
              <w:spacing w:line="320" w:lineRule="exact"/>
              <w:jc w:val="center"/>
              <w:rPr>
                <w:rFonts w:asciiTheme="minorEastAsia" w:hAnsiTheme="minorEastAsia" w:cs="Times New Roman"/>
                <w:b/>
                <w:kern w:val="0"/>
                <w:sz w:val="24"/>
              </w:rPr>
            </w:pPr>
            <w:r w:rsidRPr="00EB6912">
              <w:rPr>
                <w:rFonts w:asciiTheme="minorEastAsia" w:hAnsiTheme="minorEastAsia" w:cs="Times New Roman"/>
                <w:b/>
                <w:kern w:val="0"/>
                <w:position w:val="-2"/>
                <w:sz w:val="24"/>
              </w:rPr>
              <w:t>专业</w:t>
            </w:r>
          </w:p>
          <w:p w:rsidR="00A91276" w:rsidRPr="00EB6912" w:rsidRDefault="00A91276" w:rsidP="00A91276">
            <w:pPr>
              <w:autoSpaceDE w:val="0"/>
              <w:autoSpaceDN w:val="0"/>
              <w:adjustRightInd w:val="0"/>
              <w:spacing w:line="320" w:lineRule="exact"/>
              <w:jc w:val="center"/>
              <w:rPr>
                <w:rFonts w:asciiTheme="minorEastAsia" w:hAnsiTheme="minorEastAsia" w:cs="Times New Roman"/>
                <w:b/>
                <w:kern w:val="0"/>
                <w:sz w:val="24"/>
              </w:rPr>
            </w:pPr>
            <w:r w:rsidRPr="00EB6912">
              <w:rPr>
                <w:rFonts w:asciiTheme="minorEastAsia" w:hAnsiTheme="minorEastAsia" w:cs="Times New Roman"/>
                <w:b/>
                <w:kern w:val="0"/>
                <w:position w:val="-2"/>
                <w:sz w:val="24"/>
              </w:rPr>
              <w:t>层次</w:t>
            </w:r>
          </w:p>
        </w:tc>
        <w:tc>
          <w:tcPr>
            <w:tcW w:w="359" w:type="pct"/>
            <w:tcBorders>
              <w:top w:val="single" w:sz="4" w:space="0" w:color="auto"/>
              <w:left w:val="single" w:sz="4" w:space="0" w:color="auto"/>
              <w:right w:val="single" w:sz="4" w:space="0" w:color="auto"/>
            </w:tcBorders>
            <w:vAlign w:val="center"/>
          </w:tcPr>
          <w:p w:rsidR="00A91276" w:rsidRPr="00EB6912" w:rsidRDefault="00A91276" w:rsidP="00A91276">
            <w:pPr>
              <w:autoSpaceDE w:val="0"/>
              <w:autoSpaceDN w:val="0"/>
              <w:adjustRightInd w:val="0"/>
              <w:spacing w:line="320" w:lineRule="exact"/>
              <w:jc w:val="center"/>
              <w:rPr>
                <w:rFonts w:asciiTheme="minorEastAsia" w:hAnsiTheme="minorEastAsia" w:cs="Times New Roman"/>
                <w:b/>
                <w:kern w:val="0"/>
                <w:sz w:val="24"/>
              </w:rPr>
            </w:pPr>
            <w:r w:rsidRPr="00EB6912">
              <w:rPr>
                <w:rFonts w:asciiTheme="minorEastAsia" w:hAnsiTheme="minorEastAsia" w:cs="Times New Roman"/>
                <w:b/>
                <w:kern w:val="0"/>
                <w:sz w:val="24"/>
              </w:rPr>
              <w:t>专业名称</w:t>
            </w:r>
          </w:p>
        </w:tc>
        <w:tc>
          <w:tcPr>
            <w:tcW w:w="1641" w:type="pct"/>
            <w:tcBorders>
              <w:top w:val="single" w:sz="4" w:space="0" w:color="auto"/>
              <w:left w:val="single" w:sz="4" w:space="0" w:color="auto"/>
              <w:right w:val="single" w:sz="4" w:space="0" w:color="auto"/>
            </w:tcBorders>
            <w:vAlign w:val="center"/>
          </w:tcPr>
          <w:p w:rsidR="00A91276" w:rsidRPr="00EB6912" w:rsidRDefault="00A91276" w:rsidP="00A91276">
            <w:pPr>
              <w:autoSpaceDE w:val="0"/>
              <w:autoSpaceDN w:val="0"/>
              <w:adjustRightInd w:val="0"/>
              <w:spacing w:line="320" w:lineRule="exact"/>
              <w:jc w:val="center"/>
              <w:rPr>
                <w:rFonts w:asciiTheme="minorEastAsia" w:hAnsiTheme="minorEastAsia" w:cs="Times New Roman"/>
                <w:b/>
                <w:kern w:val="0"/>
                <w:sz w:val="24"/>
              </w:rPr>
            </w:pPr>
            <w:r w:rsidRPr="00EB6912">
              <w:rPr>
                <w:rFonts w:asciiTheme="minorEastAsia" w:hAnsiTheme="minorEastAsia" w:cs="Times New Roman"/>
                <w:b/>
                <w:kern w:val="0"/>
                <w:sz w:val="24"/>
              </w:rPr>
              <w:t>统设必修课程</w:t>
            </w:r>
          </w:p>
        </w:tc>
        <w:tc>
          <w:tcPr>
            <w:tcW w:w="257" w:type="pct"/>
            <w:tcBorders>
              <w:top w:val="single" w:sz="4" w:space="0" w:color="auto"/>
              <w:left w:val="single" w:sz="4" w:space="0" w:color="auto"/>
              <w:right w:val="single" w:sz="4" w:space="0" w:color="auto"/>
            </w:tcBorders>
            <w:vAlign w:val="center"/>
          </w:tcPr>
          <w:p w:rsidR="00A91276" w:rsidRPr="00EB6912" w:rsidRDefault="00A91276" w:rsidP="00A91276">
            <w:pPr>
              <w:autoSpaceDE w:val="0"/>
              <w:autoSpaceDN w:val="0"/>
              <w:adjustRightInd w:val="0"/>
              <w:spacing w:line="320" w:lineRule="exact"/>
              <w:jc w:val="center"/>
              <w:rPr>
                <w:rFonts w:asciiTheme="minorEastAsia" w:hAnsiTheme="minorEastAsia" w:cs="Times New Roman"/>
                <w:b/>
                <w:kern w:val="0"/>
                <w:sz w:val="24"/>
              </w:rPr>
            </w:pPr>
            <w:r w:rsidRPr="00EB6912">
              <w:rPr>
                <w:rFonts w:asciiTheme="minorEastAsia" w:hAnsiTheme="minorEastAsia" w:cs="Times New Roman"/>
                <w:b/>
                <w:kern w:val="0"/>
                <w:sz w:val="24"/>
              </w:rPr>
              <w:t>课程学分</w:t>
            </w:r>
          </w:p>
        </w:tc>
        <w:tc>
          <w:tcPr>
            <w:tcW w:w="487" w:type="pct"/>
            <w:tcBorders>
              <w:top w:val="single" w:sz="4" w:space="0" w:color="auto"/>
              <w:left w:val="single" w:sz="4" w:space="0" w:color="auto"/>
              <w:right w:val="single" w:sz="4" w:space="0" w:color="auto"/>
            </w:tcBorders>
            <w:vAlign w:val="center"/>
          </w:tcPr>
          <w:p w:rsidR="00A91276" w:rsidRPr="00EB6912" w:rsidRDefault="00A91276" w:rsidP="00A91276">
            <w:pPr>
              <w:autoSpaceDE w:val="0"/>
              <w:autoSpaceDN w:val="0"/>
              <w:adjustRightInd w:val="0"/>
              <w:spacing w:line="320" w:lineRule="exact"/>
              <w:jc w:val="center"/>
              <w:rPr>
                <w:rFonts w:asciiTheme="minorEastAsia" w:hAnsiTheme="minorEastAsia" w:cs="Times New Roman"/>
                <w:b/>
                <w:kern w:val="0"/>
                <w:sz w:val="24"/>
              </w:rPr>
            </w:pPr>
            <w:r w:rsidRPr="00EB6912">
              <w:rPr>
                <w:rFonts w:asciiTheme="minorEastAsia" w:hAnsiTheme="minorEastAsia" w:cs="Times New Roman"/>
                <w:b/>
                <w:kern w:val="0"/>
                <w:sz w:val="24"/>
              </w:rPr>
              <w:t>建议开设学期</w:t>
            </w:r>
          </w:p>
        </w:tc>
        <w:tc>
          <w:tcPr>
            <w:tcW w:w="419" w:type="pct"/>
            <w:tcBorders>
              <w:top w:val="single" w:sz="4" w:space="0" w:color="auto"/>
              <w:left w:val="single" w:sz="4" w:space="0" w:color="auto"/>
              <w:right w:val="single" w:sz="4" w:space="0" w:color="auto"/>
            </w:tcBorders>
            <w:vAlign w:val="center"/>
          </w:tcPr>
          <w:p w:rsidR="00A91276" w:rsidRPr="00EB6912" w:rsidRDefault="00A91276" w:rsidP="00A91276">
            <w:pPr>
              <w:autoSpaceDE w:val="0"/>
              <w:autoSpaceDN w:val="0"/>
              <w:adjustRightInd w:val="0"/>
              <w:spacing w:line="320" w:lineRule="exact"/>
              <w:jc w:val="center"/>
              <w:rPr>
                <w:rFonts w:asciiTheme="minorEastAsia" w:hAnsiTheme="minorEastAsia" w:cs="Times New Roman"/>
                <w:b/>
                <w:kern w:val="0"/>
                <w:sz w:val="24"/>
              </w:rPr>
            </w:pPr>
            <w:r w:rsidRPr="00EB6912">
              <w:rPr>
                <w:rFonts w:asciiTheme="minorEastAsia" w:hAnsiTheme="minorEastAsia" w:cs="Times New Roman"/>
                <w:b/>
                <w:kern w:val="0"/>
                <w:sz w:val="24"/>
              </w:rPr>
              <w:t>资源</w:t>
            </w:r>
          </w:p>
        </w:tc>
        <w:tc>
          <w:tcPr>
            <w:tcW w:w="483" w:type="pct"/>
            <w:tcBorders>
              <w:top w:val="single" w:sz="4" w:space="0" w:color="auto"/>
              <w:left w:val="single" w:sz="4" w:space="0" w:color="auto"/>
              <w:right w:val="single" w:sz="4" w:space="0" w:color="auto"/>
            </w:tcBorders>
            <w:vAlign w:val="center"/>
          </w:tcPr>
          <w:p w:rsidR="00A91276" w:rsidRPr="00EB6912" w:rsidRDefault="00A91276" w:rsidP="00A91276">
            <w:pPr>
              <w:autoSpaceDE w:val="0"/>
              <w:autoSpaceDN w:val="0"/>
              <w:adjustRightInd w:val="0"/>
              <w:spacing w:line="320" w:lineRule="exact"/>
              <w:jc w:val="center"/>
              <w:rPr>
                <w:rFonts w:asciiTheme="minorEastAsia" w:hAnsiTheme="minorEastAsia" w:cs="Times New Roman"/>
                <w:b/>
                <w:kern w:val="0"/>
                <w:sz w:val="24"/>
              </w:rPr>
            </w:pPr>
            <w:r w:rsidRPr="00EB6912">
              <w:rPr>
                <w:rFonts w:asciiTheme="minorEastAsia" w:hAnsiTheme="minorEastAsia" w:cs="Times New Roman"/>
                <w:b/>
                <w:kern w:val="0"/>
                <w:sz w:val="24"/>
              </w:rPr>
              <w:t>考试</w:t>
            </w:r>
          </w:p>
        </w:tc>
        <w:tc>
          <w:tcPr>
            <w:tcW w:w="480" w:type="pct"/>
            <w:tcBorders>
              <w:top w:val="single" w:sz="4" w:space="0" w:color="auto"/>
              <w:left w:val="single" w:sz="4" w:space="0" w:color="auto"/>
              <w:right w:val="single" w:sz="4" w:space="0" w:color="auto"/>
            </w:tcBorders>
            <w:vAlign w:val="center"/>
          </w:tcPr>
          <w:p w:rsidR="00A91276" w:rsidRPr="00EB6912" w:rsidRDefault="00A91276" w:rsidP="00A91276">
            <w:pPr>
              <w:tabs>
                <w:tab w:val="left" w:pos="1174"/>
              </w:tabs>
              <w:autoSpaceDE w:val="0"/>
              <w:autoSpaceDN w:val="0"/>
              <w:adjustRightInd w:val="0"/>
              <w:spacing w:line="320" w:lineRule="exact"/>
              <w:jc w:val="center"/>
              <w:rPr>
                <w:rFonts w:asciiTheme="minorEastAsia" w:hAnsiTheme="minorEastAsia" w:cs="Times New Roman"/>
                <w:b/>
                <w:kern w:val="0"/>
                <w:sz w:val="24"/>
              </w:rPr>
            </w:pPr>
            <w:r w:rsidRPr="00EB6912">
              <w:rPr>
                <w:rFonts w:asciiTheme="minorEastAsia" w:hAnsiTheme="minorEastAsia" w:cs="Times New Roman"/>
                <w:b/>
                <w:kern w:val="0"/>
                <w:sz w:val="24"/>
              </w:rPr>
              <w:t>主持</w:t>
            </w:r>
          </w:p>
          <w:p w:rsidR="00A91276" w:rsidRPr="00EB6912" w:rsidRDefault="00A91276" w:rsidP="00A91276">
            <w:pPr>
              <w:tabs>
                <w:tab w:val="left" w:pos="1174"/>
              </w:tabs>
              <w:autoSpaceDE w:val="0"/>
              <w:autoSpaceDN w:val="0"/>
              <w:adjustRightInd w:val="0"/>
              <w:spacing w:line="320" w:lineRule="exact"/>
              <w:jc w:val="center"/>
              <w:rPr>
                <w:rFonts w:asciiTheme="minorEastAsia" w:hAnsiTheme="minorEastAsia" w:cs="Times New Roman"/>
                <w:b/>
                <w:kern w:val="0"/>
                <w:sz w:val="24"/>
              </w:rPr>
            </w:pPr>
            <w:r w:rsidRPr="00EB6912">
              <w:rPr>
                <w:rFonts w:asciiTheme="minorEastAsia" w:hAnsiTheme="minorEastAsia" w:cs="Times New Roman"/>
                <w:b/>
                <w:kern w:val="0"/>
                <w:sz w:val="24"/>
              </w:rPr>
              <w:t>教师</w:t>
            </w:r>
          </w:p>
        </w:tc>
        <w:tc>
          <w:tcPr>
            <w:tcW w:w="229" w:type="pct"/>
            <w:tcBorders>
              <w:top w:val="single" w:sz="4" w:space="0" w:color="auto"/>
              <w:left w:val="single" w:sz="4" w:space="0" w:color="auto"/>
              <w:right w:val="single" w:sz="4" w:space="0" w:color="auto"/>
            </w:tcBorders>
            <w:vAlign w:val="center"/>
          </w:tcPr>
          <w:p w:rsidR="00A91276" w:rsidRPr="00EB6912" w:rsidRDefault="00A91276" w:rsidP="00A91276">
            <w:pPr>
              <w:tabs>
                <w:tab w:val="left" w:pos="1894"/>
              </w:tabs>
              <w:autoSpaceDE w:val="0"/>
              <w:autoSpaceDN w:val="0"/>
              <w:adjustRightInd w:val="0"/>
              <w:spacing w:line="320" w:lineRule="exact"/>
              <w:jc w:val="center"/>
              <w:rPr>
                <w:rFonts w:asciiTheme="minorEastAsia" w:hAnsiTheme="minorEastAsia" w:cs="Times New Roman"/>
                <w:b/>
                <w:kern w:val="0"/>
                <w:sz w:val="24"/>
              </w:rPr>
            </w:pPr>
            <w:r w:rsidRPr="00EB6912">
              <w:rPr>
                <w:rFonts w:asciiTheme="minorEastAsia" w:hAnsiTheme="minorEastAsia" w:cs="Times New Roman"/>
                <w:b/>
                <w:kern w:val="0"/>
                <w:sz w:val="24"/>
              </w:rPr>
              <w:t>备注</w:t>
            </w:r>
          </w:p>
        </w:tc>
      </w:tr>
      <w:tr w:rsidR="00A234A3" w:rsidRPr="00EB6912" w:rsidTr="00A234A3">
        <w:trPr>
          <w:trHeight w:val="340"/>
          <w:jc w:val="center"/>
        </w:trPr>
        <w:tc>
          <w:tcPr>
            <w:tcW w:w="359" w:type="pct"/>
            <w:tcBorders>
              <w:top w:val="single" w:sz="4" w:space="0" w:color="auto"/>
              <w:left w:val="single" w:sz="4" w:space="0" w:color="auto"/>
              <w:bottom w:val="single" w:sz="4" w:space="0" w:color="auto"/>
              <w:right w:val="single" w:sz="4" w:space="0" w:color="auto"/>
            </w:tcBorders>
            <w:vAlign w:val="center"/>
          </w:tcPr>
          <w:p w:rsidR="00A234A3" w:rsidRPr="00EB6912" w:rsidRDefault="00A234A3" w:rsidP="00EB6912">
            <w:pPr>
              <w:autoSpaceDE w:val="0"/>
              <w:autoSpaceDN w:val="0"/>
              <w:adjustRightInd w:val="0"/>
              <w:spacing w:line="320" w:lineRule="exact"/>
              <w:jc w:val="center"/>
              <w:rPr>
                <w:rFonts w:ascii="Times New Roman" w:eastAsia="汉鼎简仿宋" w:hAnsi="Times New Roman" w:cs="Times New Roman"/>
                <w:kern w:val="0"/>
                <w:szCs w:val="21"/>
              </w:rPr>
            </w:pPr>
            <w:r w:rsidRPr="00EB6912">
              <w:rPr>
                <w:rFonts w:ascii="Times New Roman" w:eastAsia="汉鼎简仿宋" w:hAnsi="Times New Roman" w:cs="Times New Roman"/>
                <w:kern w:val="0"/>
                <w:szCs w:val="21"/>
              </w:rPr>
              <w:t>1</w:t>
            </w:r>
          </w:p>
        </w:tc>
        <w:tc>
          <w:tcPr>
            <w:tcW w:w="286" w:type="pct"/>
            <w:vMerge w:val="restart"/>
            <w:tcBorders>
              <w:top w:val="single" w:sz="4" w:space="0" w:color="auto"/>
              <w:left w:val="single" w:sz="4" w:space="0" w:color="auto"/>
              <w:right w:val="single" w:sz="4" w:space="0" w:color="auto"/>
            </w:tcBorders>
            <w:vAlign w:val="center"/>
          </w:tcPr>
          <w:p w:rsidR="00A234A3" w:rsidRPr="00EB6912" w:rsidRDefault="00A234A3" w:rsidP="00A91276">
            <w:pPr>
              <w:autoSpaceDE w:val="0"/>
              <w:autoSpaceDN w:val="0"/>
              <w:adjustRightInd w:val="0"/>
              <w:spacing w:line="320" w:lineRule="exact"/>
              <w:jc w:val="center"/>
              <w:rPr>
                <w:rFonts w:ascii="Times New Roman" w:hAnsi="Times New Roman" w:cs="Times New Roman"/>
                <w:b/>
                <w:kern w:val="0"/>
                <w:position w:val="-2"/>
                <w:szCs w:val="21"/>
              </w:rPr>
            </w:pPr>
            <w:r w:rsidRPr="00EB6912">
              <w:rPr>
                <w:rFonts w:ascii="Times New Roman" w:hAnsi="Times New Roman" w:cs="Times New Roman"/>
                <w:b/>
                <w:kern w:val="0"/>
                <w:position w:val="-2"/>
                <w:szCs w:val="21"/>
              </w:rPr>
              <w:t>专科</w:t>
            </w:r>
          </w:p>
        </w:tc>
        <w:tc>
          <w:tcPr>
            <w:tcW w:w="359" w:type="pct"/>
            <w:vMerge w:val="restart"/>
            <w:tcBorders>
              <w:top w:val="single" w:sz="4" w:space="0" w:color="auto"/>
              <w:left w:val="single" w:sz="4" w:space="0" w:color="auto"/>
              <w:right w:val="single" w:sz="4" w:space="0" w:color="auto"/>
            </w:tcBorders>
            <w:vAlign w:val="center"/>
          </w:tcPr>
          <w:p w:rsidR="00A234A3" w:rsidRPr="00EB6912" w:rsidRDefault="00A234A3" w:rsidP="00A91276">
            <w:pPr>
              <w:autoSpaceDE w:val="0"/>
              <w:autoSpaceDN w:val="0"/>
              <w:adjustRightInd w:val="0"/>
              <w:spacing w:line="320" w:lineRule="exact"/>
              <w:jc w:val="center"/>
              <w:rPr>
                <w:rFonts w:ascii="Times New Roman" w:hAnsi="Times New Roman" w:cs="Times New Roman"/>
                <w:b/>
                <w:kern w:val="0"/>
                <w:position w:val="-2"/>
                <w:szCs w:val="21"/>
              </w:rPr>
            </w:pPr>
            <w:r w:rsidRPr="00EB6912">
              <w:rPr>
                <w:rFonts w:ascii="Times New Roman" w:hAnsi="Times New Roman" w:cs="Times New Roman"/>
                <w:b/>
                <w:kern w:val="0"/>
                <w:position w:val="-2"/>
                <w:szCs w:val="21"/>
              </w:rPr>
              <w:t>矿山机电</w:t>
            </w:r>
          </w:p>
        </w:tc>
        <w:tc>
          <w:tcPr>
            <w:tcW w:w="1641" w:type="pct"/>
            <w:tcBorders>
              <w:top w:val="single" w:sz="4" w:space="0" w:color="auto"/>
              <w:left w:val="single" w:sz="4" w:space="0" w:color="auto"/>
              <w:bottom w:val="single" w:sz="4" w:space="0" w:color="auto"/>
              <w:right w:val="single" w:sz="4" w:space="0" w:color="auto"/>
            </w:tcBorders>
            <w:vAlign w:val="center"/>
          </w:tcPr>
          <w:p w:rsidR="00A234A3" w:rsidRPr="00EB6912" w:rsidRDefault="00A234A3" w:rsidP="00EB6912">
            <w:pPr>
              <w:autoSpaceDE w:val="0"/>
              <w:autoSpaceDN w:val="0"/>
              <w:adjustRightInd w:val="0"/>
              <w:spacing w:line="320" w:lineRule="exact"/>
              <w:rPr>
                <w:rFonts w:ascii="Times New Roman" w:eastAsia="方正仿宋简体" w:hAnsi="Times New Roman" w:cs="Times New Roman"/>
                <w:kern w:val="0"/>
                <w:szCs w:val="21"/>
              </w:rPr>
            </w:pPr>
            <w:r w:rsidRPr="00EB6912">
              <w:rPr>
                <w:rFonts w:ascii="Times New Roman" w:eastAsia="方正仿宋简体" w:hAnsi="Times New Roman" w:cs="Times New Roman"/>
                <w:kern w:val="0"/>
                <w:szCs w:val="21"/>
              </w:rPr>
              <w:t>中国特色社会主义理论体系概论</w:t>
            </w:r>
          </w:p>
        </w:tc>
        <w:tc>
          <w:tcPr>
            <w:tcW w:w="257" w:type="pct"/>
            <w:tcBorders>
              <w:top w:val="single" w:sz="4" w:space="0" w:color="auto"/>
              <w:left w:val="single" w:sz="4" w:space="0" w:color="auto"/>
              <w:bottom w:val="single" w:sz="4" w:space="0" w:color="auto"/>
              <w:right w:val="single" w:sz="4" w:space="0" w:color="auto"/>
            </w:tcBorders>
            <w:vAlign w:val="center"/>
          </w:tcPr>
          <w:p w:rsidR="00A234A3" w:rsidRPr="00EB6912" w:rsidRDefault="00A234A3" w:rsidP="00A91276">
            <w:pPr>
              <w:widowControl/>
              <w:spacing w:line="500" w:lineRule="exact"/>
              <w:jc w:val="center"/>
              <w:textAlignment w:val="center"/>
              <w:rPr>
                <w:rFonts w:ascii="Times New Roman" w:eastAsia="方正仿宋简体" w:hAnsi="Times New Roman" w:cs="Times New Roman"/>
                <w:bCs/>
                <w:color w:val="000000"/>
                <w:szCs w:val="21"/>
              </w:rPr>
            </w:pPr>
            <w:r w:rsidRPr="00EB6912">
              <w:rPr>
                <w:rFonts w:ascii="Times New Roman" w:eastAsia="方正仿宋简体" w:hAnsi="Times New Roman" w:cs="Times New Roman"/>
                <w:bCs/>
                <w:color w:val="000000"/>
                <w:szCs w:val="21"/>
              </w:rPr>
              <w:t>2</w:t>
            </w:r>
          </w:p>
        </w:tc>
        <w:tc>
          <w:tcPr>
            <w:tcW w:w="487" w:type="pct"/>
            <w:tcBorders>
              <w:top w:val="single" w:sz="4" w:space="0" w:color="auto"/>
              <w:left w:val="single" w:sz="4" w:space="0" w:color="auto"/>
              <w:bottom w:val="single" w:sz="4" w:space="0" w:color="auto"/>
              <w:right w:val="single" w:sz="4" w:space="0" w:color="auto"/>
            </w:tcBorders>
            <w:vAlign w:val="center"/>
          </w:tcPr>
          <w:p w:rsidR="00A234A3" w:rsidRPr="00EB6912" w:rsidRDefault="00A234A3" w:rsidP="00A91276">
            <w:pPr>
              <w:widowControl/>
              <w:spacing w:line="500" w:lineRule="exact"/>
              <w:jc w:val="center"/>
              <w:textAlignment w:val="center"/>
              <w:rPr>
                <w:rFonts w:ascii="Times New Roman" w:eastAsia="方正仿宋简体" w:hAnsi="Times New Roman" w:cs="Times New Roman"/>
                <w:bCs/>
                <w:color w:val="000000"/>
                <w:szCs w:val="21"/>
              </w:rPr>
            </w:pPr>
            <w:r w:rsidRPr="00EB6912">
              <w:rPr>
                <w:rFonts w:ascii="Times New Roman" w:eastAsia="方正仿宋简体" w:hAnsi="Times New Roman" w:cs="Times New Roman"/>
                <w:bCs/>
                <w:color w:val="000000"/>
                <w:szCs w:val="21"/>
              </w:rPr>
              <w:t>1</w:t>
            </w:r>
          </w:p>
        </w:tc>
        <w:tc>
          <w:tcPr>
            <w:tcW w:w="419" w:type="pct"/>
            <w:tcBorders>
              <w:top w:val="single" w:sz="4" w:space="0" w:color="auto"/>
              <w:left w:val="single" w:sz="4" w:space="0" w:color="auto"/>
              <w:bottom w:val="single" w:sz="4" w:space="0" w:color="auto"/>
              <w:right w:val="single" w:sz="4" w:space="0" w:color="auto"/>
            </w:tcBorders>
            <w:vAlign w:val="center"/>
          </w:tcPr>
          <w:p w:rsidR="00A234A3" w:rsidRPr="00EB6912" w:rsidRDefault="00A234A3" w:rsidP="00A91276">
            <w:pPr>
              <w:autoSpaceDE w:val="0"/>
              <w:autoSpaceDN w:val="0"/>
              <w:adjustRightInd w:val="0"/>
              <w:spacing w:line="320" w:lineRule="exact"/>
              <w:jc w:val="center"/>
              <w:rPr>
                <w:rFonts w:ascii="Times New Roman" w:eastAsia="方正仿宋简体" w:hAnsi="Times New Roman" w:cs="Times New Roman"/>
                <w:kern w:val="0"/>
                <w:szCs w:val="21"/>
              </w:rPr>
            </w:pPr>
            <w:r w:rsidRPr="00EB6912">
              <w:rPr>
                <w:rFonts w:ascii="Times New Roman" w:eastAsia="方正仿宋简体" w:hAnsi="Times New Roman" w:cs="Times New Roman"/>
                <w:kern w:val="0"/>
                <w:szCs w:val="21"/>
              </w:rPr>
              <w:t>沿用</w:t>
            </w:r>
          </w:p>
        </w:tc>
        <w:tc>
          <w:tcPr>
            <w:tcW w:w="483" w:type="pct"/>
            <w:tcBorders>
              <w:top w:val="single" w:sz="4" w:space="0" w:color="auto"/>
              <w:left w:val="single" w:sz="4" w:space="0" w:color="auto"/>
              <w:bottom w:val="single" w:sz="4" w:space="0" w:color="auto"/>
              <w:right w:val="single" w:sz="4" w:space="0" w:color="auto"/>
            </w:tcBorders>
            <w:vAlign w:val="center"/>
          </w:tcPr>
          <w:p w:rsidR="00A234A3" w:rsidRPr="00EB6912" w:rsidRDefault="00A234A3" w:rsidP="00A91276">
            <w:pPr>
              <w:autoSpaceDE w:val="0"/>
              <w:autoSpaceDN w:val="0"/>
              <w:adjustRightInd w:val="0"/>
              <w:spacing w:line="320" w:lineRule="exact"/>
              <w:jc w:val="center"/>
              <w:rPr>
                <w:rFonts w:ascii="Times New Roman" w:eastAsia="方正仿宋简体" w:hAnsi="Times New Roman" w:cs="Times New Roman"/>
                <w:kern w:val="0"/>
                <w:szCs w:val="21"/>
              </w:rPr>
            </w:pPr>
            <w:r w:rsidRPr="00EB6912">
              <w:rPr>
                <w:rFonts w:ascii="Times New Roman" w:eastAsia="方正仿宋简体" w:hAnsi="Times New Roman" w:cs="Times New Roman"/>
                <w:kern w:val="0"/>
                <w:szCs w:val="21"/>
              </w:rPr>
              <w:t>沿用</w:t>
            </w:r>
          </w:p>
        </w:tc>
        <w:tc>
          <w:tcPr>
            <w:tcW w:w="480" w:type="pct"/>
            <w:vMerge w:val="restart"/>
            <w:tcBorders>
              <w:top w:val="single" w:sz="4" w:space="0" w:color="auto"/>
              <w:left w:val="single" w:sz="4" w:space="0" w:color="auto"/>
              <w:right w:val="single" w:sz="4" w:space="0" w:color="auto"/>
            </w:tcBorders>
            <w:vAlign w:val="center"/>
          </w:tcPr>
          <w:p w:rsidR="00A234A3" w:rsidRDefault="00A234A3" w:rsidP="00A91276">
            <w:pPr>
              <w:tabs>
                <w:tab w:val="left" w:pos="1894"/>
              </w:tabs>
              <w:autoSpaceDE w:val="0"/>
              <w:autoSpaceDN w:val="0"/>
              <w:adjustRightInd w:val="0"/>
              <w:spacing w:line="320" w:lineRule="exact"/>
              <w:jc w:val="center"/>
              <w:rPr>
                <w:rFonts w:ascii="Times New Roman" w:eastAsia="方正仿宋简体" w:hAnsi="Times New Roman" w:cs="Times New Roman" w:hint="eastAsia"/>
                <w:kern w:val="0"/>
                <w:szCs w:val="21"/>
              </w:rPr>
            </w:pPr>
            <w:r>
              <w:rPr>
                <w:rFonts w:ascii="Times New Roman" w:eastAsia="方正仿宋简体" w:hAnsi="Times New Roman" w:cs="Times New Roman" w:hint="eastAsia"/>
                <w:kern w:val="0"/>
                <w:szCs w:val="21"/>
              </w:rPr>
              <w:t>国开</w:t>
            </w:r>
          </w:p>
          <w:p w:rsidR="00A234A3" w:rsidRPr="00EB6912" w:rsidRDefault="00A234A3" w:rsidP="00A91276">
            <w:pPr>
              <w:tabs>
                <w:tab w:val="left" w:pos="1894"/>
              </w:tabs>
              <w:autoSpaceDE w:val="0"/>
              <w:autoSpaceDN w:val="0"/>
              <w:adjustRightInd w:val="0"/>
              <w:spacing w:line="320" w:lineRule="exact"/>
              <w:jc w:val="center"/>
              <w:rPr>
                <w:rFonts w:ascii="Times New Roman" w:eastAsia="方正仿宋简体" w:hAnsi="Times New Roman" w:cs="Times New Roman"/>
                <w:kern w:val="0"/>
                <w:szCs w:val="21"/>
              </w:rPr>
            </w:pPr>
            <w:r>
              <w:rPr>
                <w:rFonts w:ascii="Times New Roman" w:eastAsia="方正仿宋简体" w:hAnsi="Times New Roman" w:cs="Times New Roman" w:hint="eastAsia"/>
                <w:kern w:val="0"/>
                <w:szCs w:val="21"/>
              </w:rPr>
              <w:t>已有</w:t>
            </w:r>
          </w:p>
        </w:tc>
        <w:tc>
          <w:tcPr>
            <w:tcW w:w="229" w:type="pct"/>
            <w:tcBorders>
              <w:top w:val="single" w:sz="4" w:space="0" w:color="auto"/>
              <w:left w:val="single" w:sz="4" w:space="0" w:color="auto"/>
              <w:bottom w:val="single" w:sz="4" w:space="0" w:color="auto"/>
              <w:right w:val="single" w:sz="4" w:space="0" w:color="auto"/>
            </w:tcBorders>
            <w:vAlign w:val="center"/>
          </w:tcPr>
          <w:p w:rsidR="00A234A3" w:rsidRPr="00EB6912" w:rsidRDefault="00A234A3" w:rsidP="00A91276">
            <w:pPr>
              <w:tabs>
                <w:tab w:val="left" w:pos="1894"/>
              </w:tabs>
              <w:autoSpaceDE w:val="0"/>
              <w:autoSpaceDN w:val="0"/>
              <w:adjustRightInd w:val="0"/>
              <w:spacing w:line="320" w:lineRule="exact"/>
              <w:rPr>
                <w:rFonts w:ascii="Times New Roman" w:eastAsia="方正仿宋简体" w:hAnsi="Times New Roman" w:cs="Times New Roman"/>
                <w:kern w:val="0"/>
                <w:szCs w:val="21"/>
              </w:rPr>
            </w:pPr>
          </w:p>
        </w:tc>
      </w:tr>
      <w:tr w:rsidR="00A234A3" w:rsidRPr="00EB6912" w:rsidTr="00A234A3">
        <w:trPr>
          <w:trHeight w:val="340"/>
          <w:jc w:val="center"/>
        </w:trPr>
        <w:tc>
          <w:tcPr>
            <w:tcW w:w="359" w:type="pct"/>
            <w:tcBorders>
              <w:top w:val="single" w:sz="4" w:space="0" w:color="auto"/>
              <w:left w:val="single" w:sz="4" w:space="0" w:color="auto"/>
              <w:bottom w:val="single" w:sz="4" w:space="0" w:color="auto"/>
              <w:right w:val="single" w:sz="4" w:space="0" w:color="auto"/>
            </w:tcBorders>
            <w:vAlign w:val="center"/>
          </w:tcPr>
          <w:p w:rsidR="00A234A3" w:rsidRPr="00EB6912" w:rsidRDefault="00A234A3" w:rsidP="00EB6912">
            <w:pPr>
              <w:autoSpaceDE w:val="0"/>
              <w:autoSpaceDN w:val="0"/>
              <w:adjustRightInd w:val="0"/>
              <w:spacing w:line="320" w:lineRule="exact"/>
              <w:jc w:val="center"/>
              <w:rPr>
                <w:rFonts w:ascii="Times New Roman" w:eastAsia="汉鼎简仿宋" w:hAnsi="Times New Roman" w:cs="Times New Roman"/>
                <w:kern w:val="0"/>
                <w:szCs w:val="21"/>
              </w:rPr>
            </w:pPr>
            <w:r w:rsidRPr="00EB6912">
              <w:rPr>
                <w:rFonts w:ascii="Times New Roman" w:eastAsia="汉鼎简仿宋" w:hAnsi="Times New Roman" w:cs="Times New Roman"/>
                <w:kern w:val="0"/>
                <w:szCs w:val="21"/>
              </w:rPr>
              <w:t>2</w:t>
            </w:r>
          </w:p>
        </w:tc>
        <w:tc>
          <w:tcPr>
            <w:tcW w:w="286" w:type="pct"/>
            <w:vMerge/>
            <w:tcBorders>
              <w:left w:val="single" w:sz="4" w:space="0" w:color="auto"/>
              <w:right w:val="single" w:sz="4" w:space="0" w:color="auto"/>
            </w:tcBorders>
            <w:vAlign w:val="center"/>
          </w:tcPr>
          <w:p w:rsidR="00A234A3" w:rsidRPr="00EB6912" w:rsidRDefault="00A234A3" w:rsidP="00A91276">
            <w:pPr>
              <w:jc w:val="left"/>
              <w:rPr>
                <w:rFonts w:ascii="Times New Roman" w:eastAsia="汉鼎简仿宋" w:hAnsi="Times New Roman" w:cs="Times New Roman"/>
                <w:kern w:val="0"/>
                <w:position w:val="-2"/>
                <w:szCs w:val="21"/>
              </w:rPr>
            </w:pPr>
          </w:p>
        </w:tc>
        <w:tc>
          <w:tcPr>
            <w:tcW w:w="359" w:type="pct"/>
            <w:vMerge/>
            <w:tcBorders>
              <w:left w:val="single" w:sz="4" w:space="0" w:color="auto"/>
              <w:right w:val="single" w:sz="4" w:space="0" w:color="auto"/>
            </w:tcBorders>
            <w:vAlign w:val="center"/>
          </w:tcPr>
          <w:p w:rsidR="00A234A3" w:rsidRPr="00EB6912" w:rsidRDefault="00A234A3" w:rsidP="00A91276">
            <w:pPr>
              <w:autoSpaceDE w:val="0"/>
              <w:autoSpaceDN w:val="0"/>
              <w:adjustRightInd w:val="0"/>
              <w:spacing w:line="320" w:lineRule="exact"/>
              <w:jc w:val="center"/>
              <w:rPr>
                <w:rFonts w:ascii="Times New Roman" w:eastAsia="汉鼎简仿宋" w:hAnsi="Times New Roman" w:cs="Times New Roman"/>
                <w:kern w:val="0"/>
                <w:position w:val="-2"/>
                <w:szCs w:val="21"/>
              </w:rPr>
            </w:pPr>
          </w:p>
        </w:tc>
        <w:tc>
          <w:tcPr>
            <w:tcW w:w="1641" w:type="pct"/>
            <w:tcBorders>
              <w:top w:val="single" w:sz="4" w:space="0" w:color="auto"/>
              <w:left w:val="single" w:sz="4" w:space="0" w:color="auto"/>
              <w:bottom w:val="single" w:sz="4" w:space="0" w:color="auto"/>
              <w:right w:val="single" w:sz="4" w:space="0" w:color="auto"/>
            </w:tcBorders>
            <w:vAlign w:val="center"/>
          </w:tcPr>
          <w:p w:rsidR="00A234A3" w:rsidRPr="00EB6912" w:rsidRDefault="00A234A3" w:rsidP="00A91276">
            <w:pPr>
              <w:autoSpaceDE w:val="0"/>
              <w:autoSpaceDN w:val="0"/>
              <w:adjustRightInd w:val="0"/>
              <w:spacing w:line="320" w:lineRule="exact"/>
              <w:jc w:val="left"/>
              <w:rPr>
                <w:rFonts w:ascii="Times New Roman" w:eastAsia="方正仿宋简体" w:hAnsi="Times New Roman" w:cs="Times New Roman"/>
                <w:kern w:val="0"/>
                <w:szCs w:val="21"/>
              </w:rPr>
            </w:pPr>
            <w:r w:rsidRPr="00EB6912">
              <w:rPr>
                <w:rFonts w:ascii="Times New Roman" w:eastAsia="方正仿宋简体" w:hAnsi="Times New Roman" w:cs="Times New Roman"/>
                <w:kern w:val="0"/>
                <w:szCs w:val="21"/>
              </w:rPr>
              <w:t>国家开放大学学习指南</w:t>
            </w:r>
          </w:p>
        </w:tc>
        <w:tc>
          <w:tcPr>
            <w:tcW w:w="257" w:type="pct"/>
            <w:tcBorders>
              <w:top w:val="single" w:sz="4" w:space="0" w:color="auto"/>
              <w:left w:val="single" w:sz="4" w:space="0" w:color="auto"/>
              <w:bottom w:val="single" w:sz="4" w:space="0" w:color="auto"/>
              <w:right w:val="single" w:sz="4" w:space="0" w:color="auto"/>
            </w:tcBorders>
            <w:vAlign w:val="center"/>
          </w:tcPr>
          <w:p w:rsidR="00A234A3" w:rsidRPr="00EB6912" w:rsidRDefault="00A234A3" w:rsidP="00A91276">
            <w:pPr>
              <w:widowControl/>
              <w:spacing w:line="500" w:lineRule="exact"/>
              <w:jc w:val="center"/>
              <w:textAlignment w:val="center"/>
              <w:rPr>
                <w:rFonts w:ascii="Times New Roman" w:eastAsia="方正仿宋简体" w:hAnsi="Times New Roman" w:cs="Times New Roman"/>
                <w:bCs/>
                <w:color w:val="000000"/>
                <w:szCs w:val="21"/>
              </w:rPr>
            </w:pPr>
            <w:r w:rsidRPr="00EB6912">
              <w:rPr>
                <w:rFonts w:ascii="Times New Roman" w:eastAsia="方正仿宋简体" w:hAnsi="Times New Roman" w:cs="Times New Roman"/>
                <w:bCs/>
                <w:color w:val="000000"/>
                <w:szCs w:val="21"/>
              </w:rPr>
              <w:t>1</w:t>
            </w:r>
          </w:p>
        </w:tc>
        <w:tc>
          <w:tcPr>
            <w:tcW w:w="487" w:type="pct"/>
            <w:tcBorders>
              <w:top w:val="single" w:sz="4" w:space="0" w:color="auto"/>
              <w:left w:val="single" w:sz="4" w:space="0" w:color="auto"/>
              <w:bottom w:val="single" w:sz="4" w:space="0" w:color="auto"/>
              <w:right w:val="single" w:sz="4" w:space="0" w:color="auto"/>
            </w:tcBorders>
            <w:vAlign w:val="center"/>
          </w:tcPr>
          <w:p w:rsidR="00A234A3" w:rsidRPr="00EB6912" w:rsidRDefault="00A234A3" w:rsidP="00A91276">
            <w:pPr>
              <w:widowControl/>
              <w:spacing w:line="500" w:lineRule="exact"/>
              <w:jc w:val="center"/>
              <w:textAlignment w:val="center"/>
              <w:rPr>
                <w:rFonts w:ascii="Times New Roman" w:eastAsia="方正仿宋简体" w:hAnsi="Times New Roman" w:cs="Times New Roman"/>
                <w:bCs/>
                <w:color w:val="000000"/>
                <w:szCs w:val="21"/>
              </w:rPr>
            </w:pPr>
            <w:r w:rsidRPr="00EB6912">
              <w:rPr>
                <w:rFonts w:ascii="Times New Roman" w:eastAsia="方正仿宋简体" w:hAnsi="Times New Roman" w:cs="Times New Roman"/>
                <w:bCs/>
                <w:color w:val="000000"/>
                <w:szCs w:val="21"/>
              </w:rPr>
              <w:t>1</w:t>
            </w:r>
          </w:p>
        </w:tc>
        <w:tc>
          <w:tcPr>
            <w:tcW w:w="419" w:type="pct"/>
            <w:tcBorders>
              <w:top w:val="single" w:sz="4" w:space="0" w:color="auto"/>
              <w:left w:val="single" w:sz="4" w:space="0" w:color="auto"/>
              <w:bottom w:val="single" w:sz="4" w:space="0" w:color="auto"/>
              <w:right w:val="single" w:sz="4" w:space="0" w:color="auto"/>
            </w:tcBorders>
            <w:vAlign w:val="center"/>
          </w:tcPr>
          <w:p w:rsidR="00A234A3" w:rsidRPr="00EB6912" w:rsidRDefault="00A234A3" w:rsidP="00A91276">
            <w:pPr>
              <w:autoSpaceDE w:val="0"/>
              <w:autoSpaceDN w:val="0"/>
              <w:adjustRightInd w:val="0"/>
              <w:spacing w:line="320" w:lineRule="exact"/>
              <w:jc w:val="center"/>
              <w:rPr>
                <w:rFonts w:ascii="Times New Roman" w:eastAsia="方正仿宋简体" w:hAnsi="Times New Roman" w:cs="Times New Roman"/>
                <w:kern w:val="0"/>
                <w:szCs w:val="21"/>
              </w:rPr>
            </w:pPr>
            <w:r w:rsidRPr="00EB6912">
              <w:rPr>
                <w:rFonts w:ascii="Times New Roman" w:eastAsia="方正仿宋简体" w:hAnsi="Times New Roman" w:cs="Times New Roman"/>
                <w:kern w:val="0"/>
                <w:szCs w:val="21"/>
              </w:rPr>
              <w:t>沿用</w:t>
            </w:r>
          </w:p>
        </w:tc>
        <w:tc>
          <w:tcPr>
            <w:tcW w:w="483" w:type="pct"/>
            <w:tcBorders>
              <w:top w:val="single" w:sz="4" w:space="0" w:color="auto"/>
              <w:left w:val="single" w:sz="4" w:space="0" w:color="auto"/>
              <w:bottom w:val="single" w:sz="4" w:space="0" w:color="auto"/>
              <w:right w:val="single" w:sz="4" w:space="0" w:color="auto"/>
            </w:tcBorders>
            <w:vAlign w:val="center"/>
          </w:tcPr>
          <w:p w:rsidR="00A234A3" w:rsidRPr="00EB6912" w:rsidRDefault="00A234A3" w:rsidP="00A91276">
            <w:pPr>
              <w:autoSpaceDE w:val="0"/>
              <w:autoSpaceDN w:val="0"/>
              <w:adjustRightInd w:val="0"/>
              <w:spacing w:line="320" w:lineRule="exact"/>
              <w:jc w:val="center"/>
              <w:rPr>
                <w:rFonts w:ascii="Times New Roman" w:eastAsia="方正仿宋简体" w:hAnsi="Times New Roman" w:cs="Times New Roman"/>
                <w:kern w:val="0"/>
                <w:szCs w:val="21"/>
              </w:rPr>
            </w:pPr>
            <w:r w:rsidRPr="00EB6912">
              <w:rPr>
                <w:rFonts w:ascii="Times New Roman" w:eastAsia="方正仿宋简体" w:hAnsi="Times New Roman" w:cs="Times New Roman"/>
                <w:kern w:val="0"/>
                <w:szCs w:val="21"/>
              </w:rPr>
              <w:t>沿用</w:t>
            </w:r>
          </w:p>
        </w:tc>
        <w:tc>
          <w:tcPr>
            <w:tcW w:w="480" w:type="pct"/>
            <w:vMerge/>
            <w:tcBorders>
              <w:left w:val="single" w:sz="4" w:space="0" w:color="auto"/>
              <w:right w:val="single" w:sz="4" w:space="0" w:color="auto"/>
            </w:tcBorders>
            <w:vAlign w:val="center"/>
          </w:tcPr>
          <w:p w:rsidR="00A234A3" w:rsidRPr="00EB6912" w:rsidRDefault="00A234A3" w:rsidP="00A91276">
            <w:pPr>
              <w:tabs>
                <w:tab w:val="left" w:pos="1894"/>
              </w:tabs>
              <w:autoSpaceDE w:val="0"/>
              <w:autoSpaceDN w:val="0"/>
              <w:adjustRightInd w:val="0"/>
              <w:spacing w:line="320" w:lineRule="exact"/>
              <w:jc w:val="center"/>
              <w:rPr>
                <w:rFonts w:ascii="Times New Roman" w:eastAsia="方正仿宋简体" w:hAnsi="Times New Roman" w:cs="Times New Roman"/>
                <w:kern w:val="0"/>
                <w:szCs w:val="21"/>
              </w:rPr>
            </w:pPr>
          </w:p>
        </w:tc>
        <w:tc>
          <w:tcPr>
            <w:tcW w:w="229" w:type="pct"/>
            <w:tcBorders>
              <w:top w:val="single" w:sz="4" w:space="0" w:color="auto"/>
              <w:left w:val="single" w:sz="4" w:space="0" w:color="auto"/>
              <w:bottom w:val="single" w:sz="4" w:space="0" w:color="auto"/>
              <w:right w:val="single" w:sz="4" w:space="0" w:color="auto"/>
            </w:tcBorders>
            <w:vAlign w:val="center"/>
          </w:tcPr>
          <w:p w:rsidR="00A234A3" w:rsidRPr="00EB6912" w:rsidRDefault="00A234A3" w:rsidP="00A91276">
            <w:pPr>
              <w:tabs>
                <w:tab w:val="left" w:pos="1894"/>
              </w:tabs>
              <w:autoSpaceDE w:val="0"/>
              <w:autoSpaceDN w:val="0"/>
              <w:adjustRightInd w:val="0"/>
              <w:spacing w:line="320" w:lineRule="exact"/>
              <w:rPr>
                <w:rFonts w:ascii="Times New Roman" w:eastAsia="方正仿宋简体" w:hAnsi="Times New Roman" w:cs="Times New Roman"/>
                <w:kern w:val="0"/>
                <w:szCs w:val="21"/>
              </w:rPr>
            </w:pPr>
          </w:p>
        </w:tc>
      </w:tr>
      <w:tr w:rsidR="00A234A3" w:rsidRPr="00EB6912" w:rsidTr="00A234A3">
        <w:trPr>
          <w:trHeight w:val="340"/>
          <w:jc w:val="center"/>
        </w:trPr>
        <w:tc>
          <w:tcPr>
            <w:tcW w:w="359" w:type="pct"/>
            <w:vMerge w:val="restart"/>
            <w:tcBorders>
              <w:top w:val="single" w:sz="4" w:space="0" w:color="auto"/>
              <w:left w:val="single" w:sz="4" w:space="0" w:color="auto"/>
              <w:right w:val="single" w:sz="4" w:space="0" w:color="auto"/>
            </w:tcBorders>
            <w:vAlign w:val="center"/>
          </w:tcPr>
          <w:p w:rsidR="00A234A3" w:rsidRPr="00EB6912" w:rsidRDefault="00A234A3" w:rsidP="00EB6912">
            <w:pPr>
              <w:autoSpaceDE w:val="0"/>
              <w:autoSpaceDN w:val="0"/>
              <w:adjustRightInd w:val="0"/>
              <w:spacing w:line="320" w:lineRule="exact"/>
              <w:jc w:val="center"/>
              <w:rPr>
                <w:rFonts w:ascii="Times New Roman" w:eastAsia="汉鼎简仿宋" w:hAnsi="Times New Roman" w:cs="Times New Roman"/>
                <w:kern w:val="0"/>
                <w:szCs w:val="21"/>
              </w:rPr>
            </w:pPr>
            <w:r w:rsidRPr="00EB6912">
              <w:rPr>
                <w:rFonts w:ascii="Times New Roman" w:eastAsia="汉鼎简仿宋" w:hAnsi="Times New Roman" w:cs="Times New Roman"/>
                <w:kern w:val="0"/>
                <w:szCs w:val="21"/>
              </w:rPr>
              <w:t>3</w:t>
            </w:r>
          </w:p>
        </w:tc>
        <w:tc>
          <w:tcPr>
            <w:tcW w:w="286" w:type="pct"/>
            <w:vMerge/>
            <w:tcBorders>
              <w:left w:val="single" w:sz="4" w:space="0" w:color="auto"/>
              <w:right w:val="single" w:sz="4" w:space="0" w:color="auto"/>
            </w:tcBorders>
            <w:vAlign w:val="center"/>
          </w:tcPr>
          <w:p w:rsidR="00A234A3" w:rsidRPr="00EB6912" w:rsidRDefault="00A234A3" w:rsidP="00A91276">
            <w:pPr>
              <w:jc w:val="left"/>
              <w:rPr>
                <w:rFonts w:ascii="Times New Roman" w:eastAsia="汉鼎简仿宋" w:hAnsi="Times New Roman" w:cs="Times New Roman"/>
                <w:kern w:val="0"/>
                <w:position w:val="-2"/>
                <w:szCs w:val="21"/>
              </w:rPr>
            </w:pPr>
          </w:p>
        </w:tc>
        <w:tc>
          <w:tcPr>
            <w:tcW w:w="359" w:type="pct"/>
            <w:vMerge/>
            <w:tcBorders>
              <w:left w:val="single" w:sz="4" w:space="0" w:color="auto"/>
              <w:right w:val="single" w:sz="4" w:space="0" w:color="auto"/>
            </w:tcBorders>
            <w:vAlign w:val="center"/>
          </w:tcPr>
          <w:p w:rsidR="00A234A3" w:rsidRPr="00EB6912" w:rsidRDefault="00A234A3" w:rsidP="00A91276">
            <w:pPr>
              <w:autoSpaceDE w:val="0"/>
              <w:autoSpaceDN w:val="0"/>
              <w:adjustRightInd w:val="0"/>
              <w:spacing w:line="320" w:lineRule="exact"/>
              <w:jc w:val="center"/>
              <w:rPr>
                <w:rFonts w:ascii="Times New Roman" w:eastAsia="汉鼎简仿宋" w:hAnsi="Times New Roman" w:cs="Times New Roman"/>
                <w:kern w:val="0"/>
                <w:position w:val="-2"/>
                <w:szCs w:val="21"/>
              </w:rPr>
            </w:pPr>
          </w:p>
        </w:tc>
        <w:tc>
          <w:tcPr>
            <w:tcW w:w="1641" w:type="pct"/>
            <w:tcBorders>
              <w:top w:val="single" w:sz="4" w:space="0" w:color="auto"/>
              <w:left w:val="single" w:sz="4" w:space="0" w:color="auto"/>
              <w:bottom w:val="single" w:sz="4" w:space="0" w:color="auto"/>
              <w:right w:val="single" w:sz="4" w:space="0" w:color="auto"/>
            </w:tcBorders>
            <w:vAlign w:val="center"/>
          </w:tcPr>
          <w:p w:rsidR="00A234A3" w:rsidRPr="00EB6912" w:rsidRDefault="00A234A3" w:rsidP="00A91276">
            <w:pPr>
              <w:widowControl/>
              <w:jc w:val="left"/>
              <w:textAlignment w:val="center"/>
              <w:rPr>
                <w:rFonts w:ascii="Times New Roman" w:eastAsia="方正仿宋简体" w:hAnsi="Times New Roman" w:cs="Times New Roman"/>
                <w:kern w:val="0"/>
                <w:szCs w:val="21"/>
              </w:rPr>
            </w:pPr>
            <w:r w:rsidRPr="00EB6912">
              <w:rPr>
                <w:rFonts w:ascii="Times New Roman" w:eastAsia="方正仿宋简体" w:hAnsi="Times New Roman" w:cs="Times New Roman"/>
                <w:kern w:val="0"/>
                <w:szCs w:val="21"/>
              </w:rPr>
              <w:t>计算机应用基础</w:t>
            </w:r>
          </w:p>
        </w:tc>
        <w:tc>
          <w:tcPr>
            <w:tcW w:w="257" w:type="pct"/>
            <w:tcBorders>
              <w:top w:val="single" w:sz="4" w:space="0" w:color="auto"/>
              <w:left w:val="single" w:sz="4" w:space="0" w:color="auto"/>
              <w:bottom w:val="single" w:sz="4" w:space="0" w:color="auto"/>
              <w:right w:val="single" w:sz="4" w:space="0" w:color="auto"/>
            </w:tcBorders>
            <w:vAlign w:val="center"/>
          </w:tcPr>
          <w:p w:rsidR="00A234A3" w:rsidRPr="00EB6912" w:rsidRDefault="00A234A3" w:rsidP="00A91276">
            <w:pPr>
              <w:widowControl/>
              <w:spacing w:line="500" w:lineRule="exact"/>
              <w:jc w:val="center"/>
              <w:textAlignment w:val="center"/>
              <w:rPr>
                <w:rFonts w:ascii="Times New Roman" w:eastAsia="方正仿宋简体" w:hAnsi="Times New Roman" w:cs="Times New Roman"/>
                <w:bCs/>
                <w:color w:val="000000"/>
                <w:szCs w:val="21"/>
              </w:rPr>
            </w:pPr>
            <w:r w:rsidRPr="00EB6912">
              <w:rPr>
                <w:rFonts w:ascii="Times New Roman" w:eastAsia="方正仿宋简体" w:hAnsi="Times New Roman" w:cs="Times New Roman"/>
                <w:bCs/>
                <w:color w:val="000000"/>
                <w:szCs w:val="21"/>
              </w:rPr>
              <w:t>4</w:t>
            </w:r>
          </w:p>
        </w:tc>
        <w:tc>
          <w:tcPr>
            <w:tcW w:w="487" w:type="pct"/>
            <w:tcBorders>
              <w:top w:val="single" w:sz="4" w:space="0" w:color="auto"/>
              <w:left w:val="single" w:sz="4" w:space="0" w:color="auto"/>
              <w:bottom w:val="single" w:sz="4" w:space="0" w:color="auto"/>
              <w:right w:val="single" w:sz="4" w:space="0" w:color="auto"/>
            </w:tcBorders>
            <w:vAlign w:val="center"/>
          </w:tcPr>
          <w:p w:rsidR="00A234A3" w:rsidRPr="00EB6912" w:rsidRDefault="00A234A3" w:rsidP="00A91276">
            <w:pPr>
              <w:widowControl/>
              <w:spacing w:line="500" w:lineRule="exact"/>
              <w:jc w:val="center"/>
              <w:textAlignment w:val="center"/>
              <w:rPr>
                <w:rFonts w:ascii="Times New Roman" w:eastAsia="方正仿宋简体" w:hAnsi="Times New Roman" w:cs="Times New Roman"/>
                <w:bCs/>
                <w:color w:val="000000"/>
                <w:szCs w:val="21"/>
              </w:rPr>
            </w:pPr>
            <w:r w:rsidRPr="00EB6912">
              <w:rPr>
                <w:rFonts w:ascii="Times New Roman" w:eastAsia="方正仿宋简体" w:hAnsi="Times New Roman" w:cs="Times New Roman"/>
                <w:bCs/>
                <w:color w:val="000000"/>
                <w:szCs w:val="21"/>
              </w:rPr>
              <w:t>1</w:t>
            </w:r>
          </w:p>
        </w:tc>
        <w:tc>
          <w:tcPr>
            <w:tcW w:w="419" w:type="pct"/>
            <w:tcBorders>
              <w:top w:val="single" w:sz="4" w:space="0" w:color="auto"/>
              <w:left w:val="single" w:sz="4" w:space="0" w:color="auto"/>
              <w:bottom w:val="single" w:sz="4" w:space="0" w:color="auto"/>
              <w:right w:val="single" w:sz="4" w:space="0" w:color="auto"/>
            </w:tcBorders>
            <w:vAlign w:val="center"/>
          </w:tcPr>
          <w:p w:rsidR="00A234A3" w:rsidRPr="00EB6912" w:rsidRDefault="00A234A3" w:rsidP="00A91276">
            <w:pPr>
              <w:autoSpaceDE w:val="0"/>
              <w:autoSpaceDN w:val="0"/>
              <w:adjustRightInd w:val="0"/>
              <w:spacing w:line="320" w:lineRule="exact"/>
              <w:jc w:val="center"/>
              <w:rPr>
                <w:rFonts w:ascii="Times New Roman" w:eastAsia="方正仿宋简体" w:hAnsi="Times New Roman" w:cs="Times New Roman"/>
                <w:kern w:val="0"/>
                <w:szCs w:val="21"/>
              </w:rPr>
            </w:pPr>
            <w:r w:rsidRPr="00EB6912">
              <w:rPr>
                <w:rFonts w:ascii="Times New Roman" w:eastAsia="方正仿宋简体" w:hAnsi="Times New Roman" w:cs="Times New Roman"/>
                <w:kern w:val="0"/>
                <w:szCs w:val="21"/>
              </w:rPr>
              <w:t>沿用</w:t>
            </w:r>
          </w:p>
        </w:tc>
        <w:tc>
          <w:tcPr>
            <w:tcW w:w="483" w:type="pct"/>
            <w:tcBorders>
              <w:top w:val="single" w:sz="4" w:space="0" w:color="auto"/>
              <w:left w:val="single" w:sz="4" w:space="0" w:color="auto"/>
              <w:bottom w:val="single" w:sz="4" w:space="0" w:color="auto"/>
              <w:right w:val="single" w:sz="4" w:space="0" w:color="auto"/>
            </w:tcBorders>
            <w:vAlign w:val="center"/>
          </w:tcPr>
          <w:p w:rsidR="00A234A3" w:rsidRPr="00EB6912" w:rsidRDefault="00A234A3" w:rsidP="00A91276">
            <w:pPr>
              <w:autoSpaceDE w:val="0"/>
              <w:autoSpaceDN w:val="0"/>
              <w:adjustRightInd w:val="0"/>
              <w:spacing w:line="320" w:lineRule="exact"/>
              <w:jc w:val="center"/>
              <w:rPr>
                <w:rFonts w:ascii="Times New Roman" w:eastAsia="方正仿宋简体" w:hAnsi="Times New Roman" w:cs="Times New Roman"/>
                <w:kern w:val="0"/>
                <w:szCs w:val="21"/>
              </w:rPr>
            </w:pPr>
            <w:r w:rsidRPr="00EB6912">
              <w:rPr>
                <w:rFonts w:ascii="Times New Roman" w:eastAsia="方正仿宋简体" w:hAnsi="Times New Roman" w:cs="Times New Roman"/>
                <w:kern w:val="0"/>
                <w:szCs w:val="21"/>
              </w:rPr>
              <w:t>沿用</w:t>
            </w:r>
          </w:p>
        </w:tc>
        <w:tc>
          <w:tcPr>
            <w:tcW w:w="480" w:type="pct"/>
            <w:vMerge/>
            <w:tcBorders>
              <w:left w:val="single" w:sz="4" w:space="0" w:color="auto"/>
              <w:right w:val="single" w:sz="4" w:space="0" w:color="auto"/>
            </w:tcBorders>
            <w:vAlign w:val="center"/>
          </w:tcPr>
          <w:p w:rsidR="00A234A3" w:rsidRPr="00EB6912" w:rsidRDefault="00A234A3" w:rsidP="00A91276">
            <w:pPr>
              <w:tabs>
                <w:tab w:val="left" w:pos="1894"/>
              </w:tabs>
              <w:autoSpaceDE w:val="0"/>
              <w:autoSpaceDN w:val="0"/>
              <w:adjustRightInd w:val="0"/>
              <w:spacing w:line="320" w:lineRule="exact"/>
              <w:jc w:val="center"/>
              <w:rPr>
                <w:rFonts w:ascii="Times New Roman" w:eastAsia="方正仿宋简体" w:hAnsi="Times New Roman" w:cs="Times New Roman"/>
                <w:kern w:val="0"/>
                <w:szCs w:val="21"/>
              </w:rPr>
            </w:pPr>
          </w:p>
        </w:tc>
        <w:tc>
          <w:tcPr>
            <w:tcW w:w="229" w:type="pct"/>
            <w:tcBorders>
              <w:top w:val="single" w:sz="4" w:space="0" w:color="auto"/>
              <w:left w:val="single" w:sz="4" w:space="0" w:color="auto"/>
              <w:bottom w:val="single" w:sz="4" w:space="0" w:color="auto"/>
              <w:right w:val="single" w:sz="4" w:space="0" w:color="auto"/>
            </w:tcBorders>
            <w:vAlign w:val="center"/>
          </w:tcPr>
          <w:p w:rsidR="00A234A3" w:rsidRPr="00EB6912" w:rsidRDefault="00A234A3" w:rsidP="00A91276">
            <w:pPr>
              <w:tabs>
                <w:tab w:val="left" w:pos="1894"/>
              </w:tabs>
              <w:autoSpaceDE w:val="0"/>
              <w:autoSpaceDN w:val="0"/>
              <w:adjustRightInd w:val="0"/>
              <w:spacing w:line="320" w:lineRule="exact"/>
              <w:rPr>
                <w:rFonts w:ascii="Times New Roman" w:eastAsia="方正仿宋简体" w:hAnsi="Times New Roman" w:cs="Times New Roman"/>
                <w:kern w:val="0"/>
                <w:szCs w:val="21"/>
              </w:rPr>
            </w:pPr>
          </w:p>
        </w:tc>
      </w:tr>
      <w:tr w:rsidR="00A234A3" w:rsidRPr="00EB6912" w:rsidTr="00A234A3">
        <w:trPr>
          <w:trHeight w:val="340"/>
          <w:jc w:val="center"/>
        </w:trPr>
        <w:tc>
          <w:tcPr>
            <w:tcW w:w="359" w:type="pct"/>
            <w:vMerge/>
            <w:tcBorders>
              <w:left w:val="single" w:sz="4" w:space="0" w:color="auto"/>
              <w:right w:val="single" w:sz="4" w:space="0" w:color="auto"/>
            </w:tcBorders>
            <w:vAlign w:val="center"/>
          </w:tcPr>
          <w:p w:rsidR="00A234A3" w:rsidRPr="00EB6912" w:rsidRDefault="00A234A3" w:rsidP="00EB6912">
            <w:pPr>
              <w:autoSpaceDE w:val="0"/>
              <w:autoSpaceDN w:val="0"/>
              <w:adjustRightInd w:val="0"/>
              <w:spacing w:line="320" w:lineRule="exact"/>
              <w:jc w:val="center"/>
              <w:rPr>
                <w:rFonts w:ascii="Times New Roman" w:eastAsia="汉鼎简仿宋" w:hAnsi="Times New Roman" w:cs="Times New Roman"/>
                <w:kern w:val="0"/>
                <w:szCs w:val="21"/>
              </w:rPr>
            </w:pPr>
          </w:p>
        </w:tc>
        <w:tc>
          <w:tcPr>
            <w:tcW w:w="286" w:type="pct"/>
            <w:vMerge/>
            <w:tcBorders>
              <w:left w:val="single" w:sz="4" w:space="0" w:color="auto"/>
              <w:right w:val="single" w:sz="4" w:space="0" w:color="auto"/>
            </w:tcBorders>
            <w:vAlign w:val="center"/>
          </w:tcPr>
          <w:p w:rsidR="00A234A3" w:rsidRPr="00EB6912" w:rsidRDefault="00A234A3" w:rsidP="00A91276">
            <w:pPr>
              <w:jc w:val="left"/>
              <w:rPr>
                <w:rFonts w:ascii="Times New Roman" w:eastAsia="汉鼎简仿宋" w:hAnsi="Times New Roman" w:cs="Times New Roman"/>
                <w:kern w:val="0"/>
                <w:position w:val="-2"/>
                <w:szCs w:val="21"/>
              </w:rPr>
            </w:pPr>
          </w:p>
        </w:tc>
        <w:tc>
          <w:tcPr>
            <w:tcW w:w="359" w:type="pct"/>
            <w:vMerge/>
            <w:tcBorders>
              <w:left w:val="single" w:sz="4" w:space="0" w:color="auto"/>
              <w:right w:val="single" w:sz="4" w:space="0" w:color="auto"/>
            </w:tcBorders>
            <w:vAlign w:val="center"/>
          </w:tcPr>
          <w:p w:rsidR="00A234A3" w:rsidRPr="00EB6912" w:rsidRDefault="00A234A3" w:rsidP="00A91276">
            <w:pPr>
              <w:autoSpaceDE w:val="0"/>
              <w:autoSpaceDN w:val="0"/>
              <w:adjustRightInd w:val="0"/>
              <w:spacing w:line="320" w:lineRule="exact"/>
              <w:jc w:val="center"/>
              <w:rPr>
                <w:rFonts w:ascii="Times New Roman" w:eastAsia="汉鼎简仿宋" w:hAnsi="Times New Roman" w:cs="Times New Roman"/>
                <w:kern w:val="0"/>
                <w:position w:val="-2"/>
                <w:szCs w:val="21"/>
              </w:rPr>
            </w:pPr>
          </w:p>
        </w:tc>
        <w:tc>
          <w:tcPr>
            <w:tcW w:w="1641" w:type="pct"/>
            <w:tcBorders>
              <w:top w:val="single" w:sz="4" w:space="0" w:color="auto"/>
              <w:left w:val="single" w:sz="4" w:space="0" w:color="auto"/>
              <w:bottom w:val="single" w:sz="4" w:space="0" w:color="auto"/>
              <w:right w:val="single" w:sz="4" w:space="0" w:color="auto"/>
            </w:tcBorders>
            <w:vAlign w:val="center"/>
          </w:tcPr>
          <w:p w:rsidR="00A234A3" w:rsidRPr="00EB6912" w:rsidRDefault="00A234A3" w:rsidP="00A91276">
            <w:pPr>
              <w:widowControl/>
              <w:jc w:val="left"/>
              <w:textAlignment w:val="center"/>
              <w:rPr>
                <w:rFonts w:ascii="Times New Roman" w:eastAsia="方正仿宋简体" w:hAnsi="Times New Roman" w:cs="Times New Roman"/>
                <w:kern w:val="0"/>
                <w:szCs w:val="21"/>
              </w:rPr>
            </w:pPr>
            <w:r w:rsidRPr="00EB6912">
              <w:rPr>
                <w:rFonts w:ascii="Times New Roman" w:eastAsia="方正仿宋简体" w:hAnsi="Times New Roman" w:cs="Times New Roman"/>
                <w:kern w:val="0"/>
                <w:szCs w:val="21"/>
              </w:rPr>
              <w:t>微积分初步</w:t>
            </w:r>
          </w:p>
        </w:tc>
        <w:tc>
          <w:tcPr>
            <w:tcW w:w="257" w:type="pct"/>
            <w:tcBorders>
              <w:top w:val="single" w:sz="4" w:space="0" w:color="auto"/>
              <w:left w:val="single" w:sz="4" w:space="0" w:color="auto"/>
              <w:bottom w:val="single" w:sz="4" w:space="0" w:color="auto"/>
              <w:right w:val="single" w:sz="4" w:space="0" w:color="auto"/>
            </w:tcBorders>
            <w:vAlign w:val="center"/>
          </w:tcPr>
          <w:p w:rsidR="00A234A3" w:rsidRPr="00EB6912" w:rsidRDefault="00A234A3" w:rsidP="00A91276">
            <w:pPr>
              <w:widowControl/>
              <w:spacing w:line="500" w:lineRule="exact"/>
              <w:jc w:val="center"/>
              <w:textAlignment w:val="center"/>
              <w:rPr>
                <w:rFonts w:ascii="Times New Roman" w:eastAsia="方正仿宋简体" w:hAnsi="Times New Roman" w:cs="Times New Roman"/>
                <w:bCs/>
                <w:color w:val="000000"/>
                <w:szCs w:val="21"/>
              </w:rPr>
            </w:pPr>
            <w:r w:rsidRPr="00EB6912">
              <w:rPr>
                <w:rFonts w:ascii="Times New Roman" w:eastAsia="方正仿宋简体" w:hAnsi="Times New Roman" w:cs="Times New Roman"/>
                <w:bCs/>
                <w:color w:val="000000"/>
                <w:szCs w:val="21"/>
              </w:rPr>
              <w:t>3</w:t>
            </w:r>
          </w:p>
        </w:tc>
        <w:tc>
          <w:tcPr>
            <w:tcW w:w="487" w:type="pct"/>
            <w:tcBorders>
              <w:top w:val="single" w:sz="4" w:space="0" w:color="auto"/>
              <w:left w:val="single" w:sz="4" w:space="0" w:color="auto"/>
              <w:bottom w:val="single" w:sz="4" w:space="0" w:color="auto"/>
              <w:right w:val="single" w:sz="4" w:space="0" w:color="auto"/>
            </w:tcBorders>
            <w:vAlign w:val="center"/>
          </w:tcPr>
          <w:p w:rsidR="00A234A3" w:rsidRPr="00EB6912" w:rsidRDefault="00A234A3" w:rsidP="00A91276">
            <w:pPr>
              <w:widowControl/>
              <w:spacing w:line="500" w:lineRule="exact"/>
              <w:jc w:val="center"/>
              <w:textAlignment w:val="center"/>
              <w:rPr>
                <w:rFonts w:ascii="Times New Roman" w:eastAsia="方正仿宋简体" w:hAnsi="Times New Roman" w:cs="Times New Roman"/>
                <w:bCs/>
                <w:color w:val="000000"/>
                <w:szCs w:val="21"/>
              </w:rPr>
            </w:pPr>
            <w:r w:rsidRPr="00EB6912">
              <w:rPr>
                <w:rFonts w:ascii="Times New Roman" w:eastAsia="方正仿宋简体" w:hAnsi="Times New Roman" w:cs="Times New Roman"/>
                <w:bCs/>
                <w:color w:val="000000"/>
                <w:szCs w:val="21"/>
              </w:rPr>
              <w:t>1</w:t>
            </w:r>
          </w:p>
        </w:tc>
        <w:tc>
          <w:tcPr>
            <w:tcW w:w="419" w:type="pct"/>
            <w:tcBorders>
              <w:top w:val="single" w:sz="4" w:space="0" w:color="auto"/>
              <w:left w:val="single" w:sz="4" w:space="0" w:color="auto"/>
              <w:bottom w:val="single" w:sz="4" w:space="0" w:color="auto"/>
              <w:right w:val="single" w:sz="4" w:space="0" w:color="auto"/>
            </w:tcBorders>
            <w:vAlign w:val="center"/>
          </w:tcPr>
          <w:p w:rsidR="00A234A3" w:rsidRPr="00EB6912" w:rsidRDefault="00A234A3" w:rsidP="00A91276">
            <w:pPr>
              <w:autoSpaceDE w:val="0"/>
              <w:autoSpaceDN w:val="0"/>
              <w:adjustRightInd w:val="0"/>
              <w:spacing w:line="320" w:lineRule="exact"/>
              <w:jc w:val="center"/>
              <w:rPr>
                <w:rFonts w:ascii="Times New Roman" w:eastAsia="方正仿宋简体" w:hAnsi="Times New Roman" w:cs="Times New Roman"/>
                <w:kern w:val="0"/>
                <w:szCs w:val="21"/>
              </w:rPr>
            </w:pPr>
            <w:r w:rsidRPr="00EB6912">
              <w:rPr>
                <w:rFonts w:ascii="Times New Roman" w:eastAsia="方正仿宋简体" w:hAnsi="Times New Roman" w:cs="Times New Roman"/>
                <w:kern w:val="0"/>
                <w:szCs w:val="21"/>
              </w:rPr>
              <w:t>沿用</w:t>
            </w:r>
          </w:p>
        </w:tc>
        <w:tc>
          <w:tcPr>
            <w:tcW w:w="483" w:type="pct"/>
            <w:tcBorders>
              <w:top w:val="single" w:sz="4" w:space="0" w:color="auto"/>
              <w:left w:val="single" w:sz="4" w:space="0" w:color="auto"/>
              <w:bottom w:val="single" w:sz="4" w:space="0" w:color="auto"/>
              <w:right w:val="single" w:sz="4" w:space="0" w:color="auto"/>
            </w:tcBorders>
            <w:vAlign w:val="center"/>
          </w:tcPr>
          <w:p w:rsidR="00A234A3" w:rsidRPr="00EB6912" w:rsidRDefault="00A234A3" w:rsidP="00A91276">
            <w:pPr>
              <w:autoSpaceDE w:val="0"/>
              <w:autoSpaceDN w:val="0"/>
              <w:adjustRightInd w:val="0"/>
              <w:spacing w:line="320" w:lineRule="exact"/>
              <w:jc w:val="center"/>
              <w:rPr>
                <w:rFonts w:ascii="Times New Roman" w:eastAsia="方正仿宋简体" w:hAnsi="Times New Roman" w:cs="Times New Roman"/>
                <w:kern w:val="0"/>
                <w:szCs w:val="21"/>
              </w:rPr>
            </w:pPr>
            <w:r w:rsidRPr="00EB6912">
              <w:rPr>
                <w:rFonts w:ascii="Times New Roman" w:eastAsia="方正仿宋简体" w:hAnsi="Times New Roman" w:cs="Times New Roman"/>
                <w:kern w:val="0"/>
                <w:szCs w:val="21"/>
              </w:rPr>
              <w:t>沿用</w:t>
            </w:r>
          </w:p>
        </w:tc>
        <w:tc>
          <w:tcPr>
            <w:tcW w:w="480" w:type="pct"/>
            <w:vMerge/>
            <w:tcBorders>
              <w:left w:val="single" w:sz="4" w:space="0" w:color="auto"/>
              <w:right w:val="single" w:sz="4" w:space="0" w:color="auto"/>
            </w:tcBorders>
            <w:vAlign w:val="center"/>
          </w:tcPr>
          <w:p w:rsidR="00A234A3" w:rsidRPr="00EB6912" w:rsidRDefault="00A234A3" w:rsidP="00A91276">
            <w:pPr>
              <w:tabs>
                <w:tab w:val="left" w:pos="1894"/>
              </w:tabs>
              <w:autoSpaceDE w:val="0"/>
              <w:autoSpaceDN w:val="0"/>
              <w:adjustRightInd w:val="0"/>
              <w:spacing w:line="320" w:lineRule="exact"/>
              <w:jc w:val="center"/>
              <w:rPr>
                <w:rFonts w:ascii="Times New Roman" w:eastAsia="方正仿宋简体" w:hAnsi="Times New Roman" w:cs="Times New Roman"/>
                <w:kern w:val="0"/>
                <w:szCs w:val="21"/>
              </w:rPr>
            </w:pPr>
          </w:p>
        </w:tc>
        <w:tc>
          <w:tcPr>
            <w:tcW w:w="229" w:type="pct"/>
            <w:tcBorders>
              <w:top w:val="single" w:sz="4" w:space="0" w:color="auto"/>
              <w:left w:val="single" w:sz="4" w:space="0" w:color="auto"/>
              <w:bottom w:val="single" w:sz="4" w:space="0" w:color="auto"/>
              <w:right w:val="single" w:sz="4" w:space="0" w:color="auto"/>
            </w:tcBorders>
            <w:vAlign w:val="center"/>
          </w:tcPr>
          <w:p w:rsidR="00A234A3" w:rsidRPr="00EB6912" w:rsidRDefault="00A234A3" w:rsidP="00A91276">
            <w:pPr>
              <w:tabs>
                <w:tab w:val="left" w:pos="1894"/>
              </w:tabs>
              <w:autoSpaceDE w:val="0"/>
              <w:autoSpaceDN w:val="0"/>
              <w:adjustRightInd w:val="0"/>
              <w:spacing w:line="320" w:lineRule="exact"/>
              <w:rPr>
                <w:rFonts w:ascii="Times New Roman" w:eastAsia="方正仿宋简体" w:hAnsi="Times New Roman" w:cs="Times New Roman"/>
                <w:kern w:val="0"/>
                <w:szCs w:val="21"/>
              </w:rPr>
            </w:pPr>
          </w:p>
        </w:tc>
      </w:tr>
      <w:tr w:rsidR="00A234A3" w:rsidRPr="00EB6912" w:rsidTr="00A234A3">
        <w:trPr>
          <w:trHeight w:val="340"/>
          <w:jc w:val="center"/>
        </w:trPr>
        <w:tc>
          <w:tcPr>
            <w:tcW w:w="359" w:type="pct"/>
            <w:vMerge/>
            <w:tcBorders>
              <w:left w:val="single" w:sz="4" w:space="0" w:color="auto"/>
              <w:bottom w:val="single" w:sz="4" w:space="0" w:color="auto"/>
              <w:right w:val="single" w:sz="4" w:space="0" w:color="auto"/>
            </w:tcBorders>
            <w:vAlign w:val="center"/>
          </w:tcPr>
          <w:p w:rsidR="00A234A3" w:rsidRPr="00EB6912" w:rsidRDefault="00A234A3" w:rsidP="00EB6912">
            <w:pPr>
              <w:autoSpaceDE w:val="0"/>
              <w:autoSpaceDN w:val="0"/>
              <w:adjustRightInd w:val="0"/>
              <w:spacing w:line="320" w:lineRule="exact"/>
              <w:jc w:val="center"/>
              <w:rPr>
                <w:rFonts w:ascii="Times New Roman" w:eastAsia="汉鼎简仿宋" w:hAnsi="Times New Roman" w:cs="Times New Roman"/>
                <w:kern w:val="0"/>
                <w:szCs w:val="21"/>
              </w:rPr>
            </w:pPr>
          </w:p>
        </w:tc>
        <w:tc>
          <w:tcPr>
            <w:tcW w:w="286" w:type="pct"/>
            <w:vMerge/>
            <w:tcBorders>
              <w:left w:val="single" w:sz="4" w:space="0" w:color="auto"/>
              <w:right w:val="single" w:sz="4" w:space="0" w:color="auto"/>
            </w:tcBorders>
            <w:vAlign w:val="center"/>
          </w:tcPr>
          <w:p w:rsidR="00A234A3" w:rsidRPr="00EB6912" w:rsidRDefault="00A234A3" w:rsidP="00A91276">
            <w:pPr>
              <w:jc w:val="left"/>
              <w:rPr>
                <w:rFonts w:ascii="Times New Roman" w:eastAsia="汉鼎简仿宋" w:hAnsi="Times New Roman" w:cs="Times New Roman"/>
                <w:kern w:val="0"/>
                <w:position w:val="-2"/>
                <w:szCs w:val="21"/>
              </w:rPr>
            </w:pPr>
          </w:p>
        </w:tc>
        <w:tc>
          <w:tcPr>
            <w:tcW w:w="359" w:type="pct"/>
            <w:vMerge/>
            <w:tcBorders>
              <w:left w:val="single" w:sz="4" w:space="0" w:color="auto"/>
              <w:right w:val="single" w:sz="4" w:space="0" w:color="auto"/>
            </w:tcBorders>
            <w:vAlign w:val="center"/>
          </w:tcPr>
          <w:p w:rsidR="00A234A3" w:rsidRPr="00EB6912" w:rsidRDefault="00A234A3" w:rsidP="00A91276">
            <w:pPr>
              <w:autoSpaceDE w:val="0"/>
              <w:autoSpaceDN w:val="0"/>
              <w:adjustRightInd w:val="0"/>
              <w:spacing w:line="320" w:lineRule="exact"/>
              <w:jc w:val="center"/>
              <w:rPr>
                <w:rFonts w:ascii="Times New Roman" w:eastAsia="汉鼎简仿宋" w:hAnsi="Times New Roman" w:cs="Times New Roman"/>
                <w:kern w:val="0"/>
                <w:position w:val="-2"/>
                <w:szCs w:val="21"/>
              </w:rPr>
            </w:pPr>
          </w:p>
        </w:tc>
        <w:tc>
          <w:tcPr>
            <w:tcW w:w="1641" w:type="pct"/>
            <w:tcBorders>
              <w:top w:val="single" w:sz="4" w:space="0" w:color="auto"/>
              <w:left w:val="single" w:sz="4" w:space="0" w:color="auto"/>
              <w:bottom w:val="single" w:sz="4" w:space="0" w:color="auto"/>
              <w:right w:val="single" w:sz="4" w:space="0" w:color="auto"/>
            </w:tcBorders>
            <w:vAlign w:val="center"/>
          </w:tcPr>
          <w:p w:rsidR="00A234A3" w:rsidRPr="00EB6912" w:rsidRDefault="00A234A3" w:rsidP="00A91276">
            <w:pPr>
              <w:widowControl/>
              <w:jc w:val="left"/>
              <w:textAlignment w:val="center"/>
              <w:rPr>
                <w:rFonts w:ascii="Times New Roman" w:eastAsia="方正仿宋简体" w:hAnsi="Times New Roman" w:cs="Times New Roman"/>
                <w:kern w:val="0"/>
                <w:szCs w:val="21"/>
              </w:rPr>
            </w:pPr>
            <w:r w:rsidRPr="00EB6912">
              <w:rPr>
                <w:rFonts w:ascii="Times New Roman" w:eastAsia="方正仿宋简体" w:hAnsi="Times New Roman" w:cs="Times New Roman"/>
                <w:kern w:val="0"/>
                <w:szCs w:val="21"/>
              </w:rPr>
              <w:t>英语</w:t>
            </w:r>
            <w:r w:rsidRPr="00EB6912">
              <w:rPr>
                <w:rFonts w:ascii="Times New Roman" w:eastAsia="方正仿宋简体" w:hAnsi="Times New Roman" w:cs="Times New Roman"/>
                <w:kern w:val="0"/>
                <w:szCs w:val="21"/>
              </w:rPr>
              <w:t>I</w:t>
            </w:r>
            <w:r w:rsidRPr="00EB6912">
              <w:rPr>
                <w:rFonts w:ascii="Times New Roman" w:eastAsia="方正仿宋简体" w:hAnsi="Times New Roman" w:cs="Times New Roman"/>
                <w:kern w:val="0"/>
                <w:szCs w:val="21"/>
              </w:rPr>
              <w:t>（</w:t>
            </w:r>
            <w:r w:rsidRPr="00EB6912">
              <w:rPr>
                <w:rFonts w:ascii="Times New Roman" w:eastAsia="方正仿宋简体" w:hAnsi="Times New Roman" w:cs="Times New Roman"/>
                <w:kern w:val="0"/>
                <w:szCs w:val="21"/>
              </w:rPr>
              <w:t>1</w:t>
            </w:r>
            <w:r w:rsidRPr="00EB6912">
              <w:rPr>
                <w:rFonts w:ascii="Times New Roman" w:eastAsia="方正仿宋简体" w:hAnsi="Times New Roman" w:cs="Times New Roman"/>
                <w:kern w:val="0"/>
                <w:szCs w:val="21"/>
              </w:rPr>
              <w:t>）</w:t>
            </w:r>
          </w:p>
        </w:tc>
        <w:tc>
          <w:tcPr>
            <w:tcW w:w="257" w:type="pct"/>
            <w:tcBorders>
              <w:top w:val="single" w:sz="4" w:space="0" w:color="auto"/>
              <w:left w:val="single" w:sz="4" w:space="0" w:color="auto"/>
              <w:bottom w:val="single" w:sz="4" w:space="0" w:color="auto"/>
              <w:right w:val="single" w:sz="4" w:space="0" w:color="auto"/>
            </w:tcBorders>
            <w:vAlign w:val="center"/>
          </w:tcPr>
          <w:p w:rsidR="00A234A3" w:rsidRPr="00EB6912" w:rsidRDefault="00A234A3" w:rsidP="00A91276">
            <w:pPr>
              <w:widowControl/>
              <w:spacing w:line="500" w:lineRule="exact"/>
              <w:jc w:val="center"/>
              <w:textAlignment w:val="center"/>
              <w:rPr>
                <w:rFonts w:ascii="Times New Roman" w:eastAsia="方正仿宋简体" w:hAnsi="Times New Roman" w:cs="Times New Roman"/>
                <w:bCs/>
                <w:color w:val="000000"/>
                <w:szCs w:val="21"/>
              </w:rPr>
            </w:pPr>
            <w:r w:rsidRPr="00EB6912">
              <w:rPr>
                <w:rFonts w:ascii="Times New Roman" w:eastAsia="方正仿宋简体" w:hAnsi="Times New Roman" w:cs="Times New Roman"/>
                <w:bCs/>
                <w:color w:val="000000"/>
                <w:szCs w:val="21"/>
              </w:rPr>
              <w:t>3</w:t>
            </w:r>
          </w:p>
        </w:tc>
        <w:tc>
          <w:tcPr>
            <w:tcW w:w="487" w:type="pct"/>
            <w:tcBorders>
              <w:top w:val="single" w:sz="4" w:space="0" w:color="auto"/>
              <w:left w:val="single" w:sz="4" w:space="0" w:color="auto"/>
              <w:bottom w:val="single" w:sz="4" w:space="0" w:color="auto"/>
              <w:right w:val="single" w:sz="4" w:space="0" w:color="auto"/>
            </w:tcBorders>
            <w:vAlign w:val="center"/>
          </w:tcPr>
          <w:p w:rsidR="00A234A3" w:rsidRPr="00EB6912" w:rsidRDefault="00A234A3" w:rsidP="00A91276">
            <w:pPr>
              <w:widowControl/>
              <w:spacing w:line="500" w:lineRule="exact"/>
              <w:jc w:val="center"/>
              <w:textAlignment w:val="center"/>
              <w:rPr>
                <w:rFonts w:ascii="Times New Roman" w:eastAsia="方正仿宋简体" w:hAnsi="Times New Roman" w:cs="Times New Roman"/>
                <w:bCs/>
                <w:color w:val="000000"/>
                <w:szCs w:val="21"/>
              </w:rPr>
            </w:pPr>
            <w:r w:rsidRPr="00EB6912">
              <w:rPr>
                <w:rFonts w:ascii="Times New Roman" w:eastAsia="方正仿宋简体" w:hAnsi="Times New Roman" w:cs="Times New Roman"/>
                <w:bCs/>
                <w:color w:val="000000"/>
                <w:szCs w:val="21"/>
              </w:rPr>
              <w:t>1</w:t>
            </w:r>
          </w:p>
        </w:tc>
        <w:tc>
          <w:tcPr>
            <w:tcW w:w="419" w:type="pct"/>
            <w:tcBorders>
              <w:top w:val="single" w:sz="4" w:space="0" w:color="auto"/>
              <w:left w:val="single" w:sz="4" w:space="0" w:color="auto"/>
              <w:bottom w:val="single" w:sz="4" w:space="0" w:color="auto"/>
              <w:right w:val="single" w:sz="4" w:space="0" w:color="auto"/>
            </w:tcBorders>
            <w:vAlign w:val="center"/>
          </w:tcPr>
          <w:p w:rsidR="00A234A3" w:rsidRPr="00EB6912" w:rsidRDefault="00A234A3" w:rsidP="00A91276">
            <w:pPr>
              <w:autoSpaceDE w:val="0"/>
              <w:autoSpaceDN w:val="0"/>
              <w:adjustRightInd w:val="0"/>
              <w:spacing w:line="320" w:lineRule="exact"/>
              <w:jc w:val="center"/>
              <w:rPr>
                <w:rFonts w:ascii="Times New Roman" w:eastAsia="方正仿宋简体" w:hAnsi="Times New Roman" w:cs="Times New Roman"/>
                <w:kern w:val="0"/>
                <w:szCs w:val="21"/>
              </w:rPr>
            </w:pPr>
            <w:r w:rsidRPr="00EB6912">
              <w:rPr>
                <w:rFonts w:ascii="Times New Roman" w:eastAsia="方正仿宋简体" w:hAnsi="Times New Roman" w:cs="Times New Roman"/>
                <w:kern w:val="0"/>
                <w:szCs w:val="21"/>
              </w:rPr>
              <w:t>沿用</w:t>
            </w:r>
          </w:p>
        </w:tc>
        <w:tc>
          <w:tcPr>
            <w:tcW w:w="483" w:type="pct"/>
            <w:tcBorders>
              <w:top w:val="single" w:sz="4" w:space="0" w:color="auto"/>
              <w:left w:val="single" w:sz="4" w:space="0" w:color="auto"/>
              <w:bottom w:val="single" w:sz="4" w:space="0" w:color="auto"/>
              <w:right w:val="single" w:sz="4" w:space="0" w:color="auto"/>
            </w:tcBorders>
            <w:vAlign w:val="center"/>
          </w:tcPr>
          <w:p w:rsidR="00A234A3" w:rsidRPr="00EB6912" w:rsidRDefault="00A234A3" w:rsidP="00A91276">
            <w:pPr>
              <w:autoSpaceDE w:val="0"/>
              <w:autoSpaceDN w:val="0"/>
              <w:adjustRightInd w:val="0"/>
              <w:spacing w:line="320" w:lineRule="exact"/>
              <w:jc w:val="center"/>
              <w:rPr>
                <w:rFonts w:ascii="Times New Roman" w:eastAsia="方正仿宋简体" w:hAnsi="Times New Roman" w:cs="Times New Roman"/>
                <w:kern w:val="0"/>
                <w:szCs w:val="21"/>
              </w:rPr>
            </w:pPr>
            <w:r w:rsidRPr="00EB6912">
              <w:rPr>
                <w:rFonts w:ascii="Times New Roman" w:eastAsia="方正仿宋简体" w:hAnsi="Times New Roman" w:cs="Times New Roman"/>
                <w:kern w:val="0"/>
                <w:szCs w:val="21"/>
              </w:rPr>
              <w:t>沿用</w:t>
            </w:r>
          </w:p>
        </w:tc>
        <w:tc>
          <w:tcPr>
            <w:tcW w:w="480" w:type="pct"/>
            <w:vMerge/>
            <w:tcBorders>
              <w:left w:val="single" w:sz="4" w:space="0" w:color="auto"/>
              <w:right w:val="single" w:sz="4" w:space="0" w:color="auto"/>
            </w:tcBorders>
            <w:vAlign w:val="center"/>
          </w:tcPr>
          <w:p w:rsidR="00A234A3" w:rsidRPr="00EB6912" w:rsidRDefault="00A234A3" w:rsidP="00A91276">
            <w:pPr>
              <w:tabs>
                <w:tab w:val="left" w:pos="1894"/>
              </w:tabs>
              <w:autoSpaceDE w:val="0"/>
              <w:autoSpaceDN w:val="0"/>
              <w:adjustRightInd w:val="0"/>
              <w:spacing w:line="320" w:lineRule="exact"/>
              <w:jc w:val="center"/>
              <w:rPr>
                <w:rFonts w:ascii="Times New Roman" w:eastAsia="方正仿宋简体" w:hAnsi="Times New Roman" w:cs="Times New Roman"/>
                <w:kern w:val="0"/>
                <w:szCs w:val="21"/>
              </w:rPr>
            </w:pPr>
          </w:p>
        </w:tc>
        <w:tc>
          <w:tcPr>
            <w:tcW w:w="229" w:type="pct"/>
            <w:tcBorders>
              <w:top w:val="single" w:sz="4" w:space="0" w:color="auto"/>
              <w:left w:val="single" w:sz="4" w:space="0" w:color="auto"/>
              <w:bottom w:val="single" w:sz="4" w:space="0" w:color="auto"/>
              <w:right w:val="single" w:sz="4" w:space="0" w:color="auto"/>
            </w:tcBorders>
            <w:vAlign w:val="center"/>
          </w:tcPr>
          <w:p w:rsidR="00A234A3" w:rsidRPr="00EB6912" w:rsidRDefault="00A234A3" w:rsidP="00A91276">
            <w:pPr>
              <w:tabs>
                <w:tab w:val="left" w:pos="1894"/>
              </w:tabs>
              <w:autoSpaceDE w:val="0"/>
              <w:autoSpaceDN w:val="0"/>
              <w:adjustRightInd w:val="0"/>
              <w:spacing w:line="320" w:lineRule="exact"/>
              <w:rPr>
                <w:rFonts w:ascii="Times New Roman" w:eastAsia="方正仿宋简体" w:hAnsi="Times New Roman" w:cs="Times New Roman"/>
                <w:kern w:val="0"/>
                <w:szCs w:val="21"/>
              </w:rPr>
            </w:pPr>
          </w:p>
        </w:tc>
      </w:tr>
      <w:tr w:rsidR="00A234A3" w:rsidRPr="00EB6912" w:rsidTr="00A234A3">
        <w:trPr>
          <w:trHeight w:val="340"/>
          <w:jc w:val="center"/>
        </w:trPr>
        <w:tc>
          <w:tcPr>
            <w:tcW w:w="359" w:type="pct"/>
            <w:tcBorders>
              <w:top w:val="single" w:sz="4" w:space="0" w:color="auto"/>
              <w:left w:val="single" w:sz="4" w:space="0" w:color="auto"/>
              <w:bottom w:val="single" w:sz="4" w:space="0" w:color="auto"/>
              <w:right w:val="single" w:sz="4" w:space="0" w:color="auto"/>
            </w:tcBorders>
            <w:vAlign w:val="center"/>
          </w:tcPr>
          <w:p w:rsidR="00A234A3" w:rsidRPr="00EB6912" w:rsidRDefault="00A234A3" w:rsidP="00EB6912">
            <w:pPr>
              <w:autoSpaceDE w:val="0"/>
              <w:autoSpaceDN w:val="0"/>
              <w:adjustRightInd w:val="0"/>
              <w:spacing w:line="320" w:lineRule="exact"/>
              <w:jc w:val="center"/>
              <w:rPr>
                <w:rFonts w:ascii="Times New Roman" w:eastAsia="汉鼎简仿宋" w:hAnsi="Times New Roman" w:cs="Times New Roman"/>
                <w:kern w:val="0"/>
                <w:szCs w:val="21"/>
              </w:rPr>
            </w:pPr>
            <w:r w:rsidRPr="00EB6912">
              <w:rPr>
                <w:rFonts w:ascii="Times New Roman" w:eastAsia="汉鼎简仿宋" w:hAnsi="Times New Roman" w:cs="Times New Roman"/>
                <w:kern w:val="0"/>
                <w:szCs w:val="21"/>
              </w:rPr>
              <w:t>4</w:t>
            </w:r>
          </w:p>
        </w:tc>
        <w:tc>
          <w:tcPr>
            <w:tcW w:w="286" w:type="pct"/>
            <w:vMerge/>
            <w:tcBorders>
              <w:left w:val="single" w:sz="4" w:space="0" w:color="auto"/>
              <w:right w:val="single" w:sz="4" w:space="0" w:color="auto"/>
            </w:tcBorders>
            <w:vAlign w:val="center"/>
          </w:tcPr>
          <w:p w:rsidR="00A234A3" w:rsidRPr="00EB6912" w:rsidRDefault="00A234A3" w:rsidP="00A91276">
            <w:pPr>
              <w:jc w:val="left"/>
              <w:rPr>
                <w:rFonts w:ascii="Times New Roman" w:eastAsia="汉鼎简仿宋" w:hAnsi="Times New Roman" w:cs="Times New Roman"/>
                <w:kern w:val="0"/>
                <w:position w:val="-2"/>
                <w:szCs w:val="21"/>
              </w:rPr>
            </w:pPr>
          </w:p>
        </w:tc>
        <w:tc>
          <w:tcPr>
            <w:tcW w:w="359" w:type="pct"/>
            <w:vMerge/>
            <w:tcBorders>
              <w:left w:val="single" w:sz="4" w:space="0" w:color="auto"/>
              <w:right w:val="single" w:sz="4" w:space="0" w:color="auto"/>
            </w:tcBorders>
            <w:vAlign w:val="center"/>
          </w:tcPr>
          <w:p w:rsidR="00A234A3" w:rsidRPr="00EB6912" w:rsidRDefault="00A234A3" w:rsidP="00A91276">
            <w:pPr>
              <w:autoSpaceDE w:val="0"/>
              <w:autoSpaceDN w:val="0"/>
              <w:adjustRightInd w:val="0"/>
              <w:spacing w:line="320" w:lineRule="exact"/>
              <w:jc w:val="center"/>
              <w:rPr>
                <w:rFonts w:ascii="Times New Roman" w:eastAsia="汉鼎简仿宋" w:hAnsi="Times New Roman" w:cs="Times New Roman"/>
                <w:kern w:val="0"/>
                <w:position w:val="-2"/>
                <w:szCs w:val="21"/>
              </w:rPr>
            </w:pPr>
          </w:p>
        </w:tc>
        <w:tc>
          <w:tcPr>
            <w:tcW w:w="1641" w:type="pct"/>
            <w:tcBorders>
              <w:top w:val="single" w:sz="4" w:space="0" w:color="auto"/>
              <w:left w:val="single" w:sz="4" w:space="0" w:color="auto"/>
              <w:bottom w:val="single" w:sz="4" w:space="0" w:color="auto"/>
              <w:right w:val="single" w:sz="4" w:space="0" w:color="auto"/>
            </w:tcBorders>
            <w:vAlign w:val="center"/>
          </w:tcPr>
          <w:p w:rsidR="00A234A3" w:rsidRPr="00EB6912" w:rsidRDefault="00A234A3" w:rsidP="003F4806">
            <w:pPr>
              <w:autoSpaceDE w:val="0"/>
              <w:autoSpaceDN w:val="0"/>
              <w:adjustRightInd w:val="0"/>
              <w:spacing w:line="320" w:lineRule="exact"/>
              <w:jc w:val="left"/>
              <w:rPr>
                <w:rFonts w:ascii="Times New Roman" w:eastAsia="方正仿宋简体" w:hAnsi="Times New Roman" w:cs="Times New Roman"/>
                <w:kern w:val="0"/>
                <w:szCs w:val="21"/>
              </w:rPr>
            </w:pPr>
            <w:r w:rsidRPr="00EB6912">
              <w:rPr>
                <w:rFonts w:ascii="Times New Roman" w:eastAsia="方正仿宋简体" w:hAnsi="Times New Roman" w:cs="Times New Roman"/>
                <w:kern w:val="0"/>
                <w:szCs w:val="21"/>
              </w:rPr>
              <w:t>工程力学</w:t>
            </w:r>
            <w:r w:rsidRPr="00EB6912">
              <w:rPr>
                <w:rFonts w:ascii="Times New Roman" w:eastAsia="方正仿宋简体" w:hAnsi="Times New Roman" w:cs="Times New Roman"/>
                <w:kern w:val="0"/>
                <w:szCs w:val="21"/>
              </w:rPr>
              <w:t xml:space="preserve"> </w:t>
            </w:r>
          </w:p>
        </w:tc>
        <w:tc>
          <w:tcPr>
            <w:tcW w:w="257" w:type="pct"/>
            <w:tcBorders>
              <w:top w:val="single" w:sz="4" w:space="0" w:color="auto"/>
              <w:left w:val="single" w:sz="4" w:space="0" w:color="auto"/>
              <w:bottom w:val="single" w:sz="4" w:space="0" w:color="auto"/>
              <w:right w:val="single" w:sz="4" w:space="0" w:color="auto"/>
            </w:tcBorders>
            <w:vAlign w:val="center"/>
          </w:tcPr>
          <w:p w:rsidR="00A234A3" w:rsidRPr="00EB6912" w:rsidRDefault="00A234A3" w:rsidP="00A91276">
            <w:pPr>
              <w:widowControl/>
              <w:spacing w:line="500" w:lineRule="exact"/>
              <w:jc w:val="center"/>
              <w:textAlignment w:val="center"/>
              <w:rPr>
                <w:rFonts w:ascii="Times New Roman" w:eastAsia="方正仿宋简体" w:hAnsi="Times New Roman" w:cs="Times New Roman"/>
                <w:bCs/>
                <w:color w:val="000000"/>
                <w:szCs w:val="21"/>
              </w:rPr>
            </w:pPr>
            <w:r w:rsidRPr="00EB6912">
              <w:rPr>
                <w:rFonts w:ascii="Times New Roman" w:eastAsia="方正仿宋简体" w:hAnsi="Times New Roman" w:cs="Times New Roman"/>
                <w:bCs/>
                <w:color w:val="000000"/>
                <w:szCs w:val="21"/>
              </w:rPr>
              <w:t>5</w:t>
            </w:r>
          </w:p>
        </w:tc>
        <w:tc>
          <w:tcPr>
            <w:tcW w:w="487" w:type="pct"/>
            <w:tcBorders>
              <w:top w:val="single" w:sz="4" w:space="0" w:color="auto"/>
              <w:left w:val="single" w:sz="4" w:space="0" w:color="auto"/>
              <w:bottom w:val="single" w:sz="4" w:space="0" w:color="auto"/>
              <w:right w:val="single" w:sz="4" w:space="0" w:color="auto"/>
            </w:tcBorders>
            <w:vAlign w:val="center"/>
          </w:tcPr>
          <w:p w:rsidR="00A234A3" w:rsidRPr="00EB6912" w:rsidRDefault="00A234A3" w:rsidP="00A91276">
            <w:pPr>
              <w:widowControl/>
              <w:jc w:val="center"/>
              <w:textAlignment w:val="center"/>
              <w:rPr>
                <w:rFonts w:ascii="Times New Roman" w:eastAsia="方正仿宋简体" w:hAnsi="Times New Roman" w:cs="Times New Roman"/>
                <w:bCs/>
                <w:color w:val="000000"/>
                <w:szCs w:val="21"/>
              </w:rPr>
            </w:pPr>
            <w:r w:rsidRPr="00EB6912">
              <w:rPr>
                <w:rFonts w:ascii="Times New Roman" w:eastAsia="方正仿宋简体" w:hAnsi="Times New Roman" w:cs="Times New Roman"/>
                <w:bCs/>
                <w:color w:val="000000"/>
                <w:szCs w:val="21"/>
              </w:rPr>
              <w:t>2</w:t>
            </w:r>
          </w:p>
        </w:tc>
        <w:tc>
          <w:tcPr>
            <w:tcW w:w="419" w:type="pct"/>
            <w:tcBorders>
              <w:top w:val="single" w:sz="4" w:space="0" w:color="auto"/>
              <w:left w:val="single" w:sz="4" w:space="0" w:color="auto"/>
              <w:bottom w:val="single" w:sz="4" w:space="0" w:color="auto"/>
              <w:right w:val="single" w:sz="4" w:space="0" w:color="auto"/>
            </w:tcBorders>
            <w:vAlign w:val="center"/>
          </w:tcPr>
          <w:p w:rsidR="00A234A3" w:rsidRPr="00EB6912" w:rsidRDefault="00A234A3" w:rsidP="00A91276">
            <w:pPr>
              <w:autoSpaceDE w:val="0"/>
              <w:autoSpaceDN w:val="0"/>
              <w:adjustRightInd w:val="0"/>
              <w:spacing w:line="320" w:lineRule="exact"/>
              <w:jc w:val="center"/>
              <w:rPr>
                <w:rFonts w:ascii="Times New Roman" w:eastAsia="方正仿宋简体" w:hAnsi="Times New Roman" w:cs="Times New Roman"/>
                <w:kern w:val="0"/>
                <w:szCs w:val="21"/>
              </w:rPr>
            </w:pPr>
            <w:r w:rsidRPr="00EB6912">
              <w:rPr>
                <w:rFonts w:ascii="Times New Roman" w:eastAsia="方正仿宋简体" w:hAnsi="Times New Roman" w:cs="Times New Roman"/>
                <w:kern w:val="0"/>
                <w:szCs w:val="21"/>
              </w:rPr>
              <w:t>沿用</w:t>
            </w:r>
          </w:p>
        </w:tc>
        <w:tc>
          <w:tcPr>
            <w:tcW w:w="483" w:type="pct"/>
            <w:tcBorders>
              <w:top w:val="single" w:sz="4" w:space="0" w:color="auto"/>
              <w:left w:val="single" w:sz="4" w:space="0" w:color="auto"/>
              <w:bottom w:val="single" w:sz="4" w:space="0" w:color="auto"/>
              <w:right w:val="single" w:sz="4" w:space="0" w:color="auto"/>
            </w:tcBorders>
            <w:vAlign w:val="center"/>
          </w:tcPr>
          <w:p w:rsidR="00A234A3" w:rsidRPr="00EB6912" w:rsidRDefault="00A234A3" w:rsidP="00A91276">
            <w:pPr>
              <w:autoSpaceDE w:val="0"/>
              <w:autoSpaceDN w:val="0"/>
              <w:adjustRightInd w:val="0"/>
              <w:spacing w:line="320" w:lineRule="exact"/>
              <w:jc w:val="center"/>
              <w:rPr>
                <w:rFonts w:ascii="Times New Roman" w:eastAsia="方正仿宋简体" w:hAnsi="Times New Roman" w:cs="Times New Roman"/>
                <w:kern w:val="0"/>
                <w:szCs w:val="21"/>
              </w:rPr>
            </w:pPr>
            <w:r w:rsidRPr="00EB6912">
              <w:rPr>
                <w:rFonts w:ascii="Times New Roman" w:eastAsia="方正仿宋简体" w:hAnsi="Times New Roman" w:cs="Times New Roman"/>
                <w:kern w:val="0"/>
                <w:szCs w:val="21"/>
              </w:rPr>
              <w:t>沿用</w:t>
            </w:r>
          </w:p>
        </w:tc>
        <w:tc>
          <w:tcPr>
            <w:tcW w:w="480" w:type="pct"/>
            <w:vMerge/>
            <w:tcBorders>
              <w:left w:val="single" w:sz="4" w:space="0" w:color="auto"/>
              <w:right w:val="single" w:sz="4" w:space="0" w:color="auto"/>
            </w:tcBorders>
            <w:vAlign w:val="center"/>
          </w:tcPr>
          <w:p w:rsidR="00A234A3" w:rsidRPr="00EB6912" w:rsidRDefault="00A234A3" w:rsidP="00A91276">
            <w:pPr>
              <w:tabs>
                <w:tab w:val="left" w:pos="1894"/>
              </w:tabs>
              <w:autoSpaceDE w:val="0"/>
              <w:autoSpaceDN w:val="0"/>
              <w:adjustRightInd w:val="0"/>
              <w:spacing w:line="320" w:lineRule="exact"/>
              <w:jc w:val="center"/>
              <w:rPr>
                <w:rFonts w:ascii="Times New Roman" w:eastAsia="方正仿宋简体" w:hAnsi="Times New Roman" w:cs="Times New Roman"/>
                <w:kern w:val="0"/>
                <w:szCs w:val="21"/>
              </w:rPr>
            </w:pPr>
          </w:p>
        </w:tc>
        <w:tc>
          <w:tcPr>
            <w:tcW w:w="229" w:type="pct"/>
            <w:tcBorders>
              <w:top w:val="single" w:sz="4" w:space="0" w:color="auto"/>
              <w:left w:val="single" w:sz="4" w:space="0" w:color="auto"/>
              <w:bottom w:val="single" w:sz="4" w:space="0" w:color="auto"/>
              <w:right w:val="single" w:sz="4" w:space="0" w:color="auto"/>
            </w:tcBorders>
            <w:vAlign w:val="center"/>
          </w:tcPr>
          <w:p w:rsidR="00A234A3" w:rsidRPr="00EB6912" w:rsidRDefault="00A234A3" w:rsidP="00A91276">
            <w:pPr>
              <w:widowControl/>
              <w:spacing w:line="320" w:lineRule="exact"/>
              <w:rPr>
                <w:rFonts w:ascii="Times New Roman" w:eastAsia="方正仿宋简体" w:hAnsi="Times New Roman" w:cs="Times New Roman"/>
                <w:kern w:val="0"/>
                <w:szCs w:val="21"/>
              </w:rPr>
            </w:pPr>
          </w:p>
        </w:tc>
      </w:tr>
      <w:tr w:rsidR="00A234A3" w:rsidRPr="00EB6912" w:rsidTr="00A234A3">
        <w:trPr>
          <w:trHeight w:val="340"/>
          <w:jc w:val="center"/>
        </w:trPr>
        <w:tc>
          <w:tcPr>
            <w:tcW w:w="359" w:type="pct"/>
            <w:tcBorders>
              <w:top w:val="single" w:sz="4" w:space="0" w:color="auto"/>
              <w:left w:val="single" w:sz="4" w:space="0" w:color="auto"/>
              <w:bottom w:val="single" w:sz="4" w:space="0" w:color="auto"/>
              <w:right w:val="single" w:sz="4" w:space="0" w:color="auto"/>
            </w:tcBorders>
            <w:vAlign w:val="center"/>
          </w:tcPr>
          <w:p w:rsidR="00A234A3" w:rsidRPr="00EB6912" w:rsidRDefault="00A234A3" w:rsidP="00EB6912">
            <w:pPr>
              <w:autoSpaceDE w:val="0"/>
              <w:autoSpaceDN w:val="0"/>
              <w:adjustRightInd w:val="0"/>
              <w:spacing w:line="320" w:lineRule="exact"/>
              <w:jc w:val="center"/>
              <w:rPr>
                <w:rFonts w:ascii="Times New Roman" w:eastAsia="汉鼎简仿宋" w:hAnsi="Times New Roman" w:cs="Times New Roman"/>
                <w:kern w:val="0"/>
                <w:szCs w:val="21"/>
              </w:rPr>
            </w:pPr>
            <w:r w:rsidRPr="00EB6912">
              <w:rPr>
                <w:rFonts w:ascii="Times New Roman" w:eastAsia="汉鼎简仿宋" w:hAnsi="Times New Roman" w:cs="Times New Roman"/>
                <w:kern w:val="0"/>
                <w:szCs w:val="21"/>
              </w:rPr>
              <w:t>5</w:t>
            </w:r>
          </w:p>
        </w:tc>
        <w:tc>
          <w:tcPr>
            <w:tcW w:w="286" w:type="pct"/>
            <w:vMerge/>
            <w:tcBorders>
              <w:left w:val="single" w:sz="4" w:space="0" w:color="auto"/>
              <w:right w:val="single" w:sz="4" w:space="0" w:color="auto"/>
            </w:tcBorders>
            <w:vAlign w:val="center"/>
          </w:tcPr>
          <w:p w:rsidR="00A234A3" w:rsidRPr="00EB6912" w:rsidRDefault="00A234A3" w:rsidP="00A91276">
            <w:pPr>
              <w:jc w:val="left"/>
              <w:rPr>
                <w:rFonts w:ascii="Times New Roman" w:eastAsia="汉鼎简仿宋" w:hAnsi="Times New Roman" w:cs="Times New Roman"/>
                <w:kern w:val="0"/>
                <w:position w:val="-2"/>
                <w:szCs w:val="21"/>
              </w:rPr>
            </w:pPr>
          </w:p>
        </w:tc>
        <w:tc>
          <w:tcPr>
            <w:tcW w:w="359" w:type="pct"/>
            <w:vMerge/>
            <w:tcBorders>
              <w:left w:val="single" w:sz="4" w:space="0" w:color="auto"/>
              <w:right w:val="single" w:sz="4" w:space="0" w:color="auto"/>
            </w:tcBorders>
            <w:vAlign w:val="center"/>
          </w:tcPr>
          <w:p w:rsidR="00A234A3" w:rsidRPr="00EB6912" w:rsidRDefault="00A234A3" w:rsidP="00A91276">
            <w:pPr>
              <w:autoSpaceDE w:val="0"/>
              <w:autoSpaceDN w:val="0"/>
              <w:adjustRightInd w:val="0"/>
              <w:spacing w:line="320" w:lineRule="exact"/>
              <w:jc w:val="center"/>
              <w:rPr>
                <w:rFonts w:ascii="Times New Roman" w:eastAsia="汉鼎简仿宋" w:hAnsi="Times New Roman" w:cs="Times New Roman"/>
                <w:kern w:val="0"/>
                <w:position w:val="-2"/>
                <w:szCs w:val="21"/>
              </w:rPr>
            </w:pPr>
          </w:p>
        </w:tc>
        <w:tc>
          <w:tcPr>
            <w:tcW w:w="1641" w:type="pct"/>
            <w:tcBorders>
              <w:top w:val="single" w:sz="4" w:space="0" w:color="auto"/>
              <w:left w:val="single" w:sz="4" w:space="0" w:color="auto"/>
              <w:bottom w:val="single" w:sz="4" w:space="0" w:color="auto"/>
              <w:right w:val="single" w:sz="4" w:space="0" w:color="auto"/>
            </w:tcBorders>
            <w:vAlign w:val="center"/>
          </w:tcPr>
          <w:p w:rsidR="00A234A3" w:rsidRPr="00EB6912" w:rsidRDefault="00A234A3" w:rsidP="00A91276">
            <w:pPr>
              <w:autoSpaceDE w:val="0"/>
              <w:autoSpaceDN w:val="0"/>
              <w:adjustRightInd w:val="0"/>
              <w:spacing w:line="320" w:lineRule="exact"/>
              <w:jc w:val="left"/>
              <w:rPr>
                <w:rFonts w:ascii="Times New Roman" w:eastAsia="方正仿宋简体" w:hAnsi="Times New Roman" w:cs="Times New Roman"/>
                <w:kern w:val="0"/>
                <w:szCs w:val="21"/>
              </w:rPr>
            </w:pPr>
            <w:r w:rsidRPr="00EB6912">
              <w:rPr>
                <w:rFonts w:ascii="Times New Roman" w:eastAsia="方正仿宋简体" w:hAnsi="Times New Roman" w:cs="Times New Roman"/>
                <w:kern w:val="0"/>
                <w:szCs w:val="21"/>
              </w:rPr>
              <w:t>机械制图</w:t>
            </w:r>
          </w:p>
        </w:tc>
        <w:tc>
          <w:tcPr>
            <w:tcW w:w="257" w:type="pct"/>
            <w:tcBorders>
              <w:top w:val="single" w:sz="4" w:space="0" w:color="auto"/>
              <w:left w:val="single" w:sz="4" w:space="0" w:color="auto"/>
              <w:bottom w:val="single" w:sz="4" w:space="0" w:color="auto"/>
              <w:right w:val="single" w:sz="4" w:space="0" w:color="auto"/>
            </w:tcBorders>
            <w:vAlign w:val="center"/>
          </w:tcPr>
          <w:p w:rsidR="00A234A3" w:rsidRPr="00EB6912" w:rsidRDefault="00A234A3" w:rsidP="00A91276">
            <w:pPr>
              <w:widowControl/>
              <w:spacing w:line="500" w:lineRule="exact"/>
              <w:jc w:val="center"/>
              <w:textAlignment w:val="center"/>
              <w:rPr>
                <w:rFonts w:ascii="Times New Roman" w:eastAsia="方正仿宋简体" w:hAnsi="Times New Roman" w:cs="Times New Roman"/>
                <w:bCs/>
                <w:color w:val="000000"/>
                <w:szCs w:val="21"/>
              </w:rPr>
            </w:pPr>
            <w:r w:rsidRPr="00EB6912">
              <w:rPr>
                <w:rFonts w:ascii="Times New Roman" w:eastAsia="方正仿宋简体" w:hAnsi="Times New Roman" w:cs="Times New Roman"/>
                <w:bCs/>
                <w:color w:val="000000"/>
                <w:szCs w:val="21"/>
              </w:rPr>
              <w:t>5</w:t>
            </w:r>
          </w:p>
        </w:tc>
        <w:tc>
          <w:tcPr>
            <w:tcW w:w="487" w:type="pct"/>
            <w:tcBorders>
              <w:top w:val="single" w:sz="4" w:space="0" w:color="auto"/>
              <w:left w:val="single" w:sz="4" w:space="0" w:color="auto"/>
              <w:bottom w:val="single" w:sz="4" w:space="0" w:color="auto"/>
              <w:right w:val="single" w:sz="4" w:space="0" w:color="auto"/>
            </w:tcBorders>
            <w:vAlign w:val="center"/>
          </w:tcPr>
          <w:p w:rsidR="00A234A3" w:rsidRPr="00EB6912" w:rsidRDefault="00A234A3" w:rsidP="00A91276">
            <w:pPr>
              <w:widowControl/>
              <w:jc w:val="center"/>
              <w:textAlignment w:val="center"/>
              <w:rPr>
                <w:rFonts w:ascii="Times New Roman" w:eastAsia="方正仿宋简体" w:hAnsi="Times New Roman" w:cs="Times New Roman"/>
                <w:bCs/>
                <w:color w:val="000000"/>
                <w:szCs w:val="21"/>
              </w:rPr>
            </w:pPr>
            <w:r>
              <w:rPr>
                <w:rFonts w:ascii="Times New Roman" w:eastAsia="方正仿宋简体" w:hAnsi="Times New Roman" w:cs="Times New Roman"/>
                <w:bCs/>
                <w:color w:val="000000"/>
                <w:szCs w:val="21"/>
              </w:rPr>
              <w:t>1</w:t>
            </w:r>
          </w:p>
        </w:tc>
        <w:tc>
          <w:tcPr>
            <w:tcW w:w="419" w:type="pct"/>
            <w:tcBorders>
              <w:top w:val="single" w:sz="4" w:space="0" w:color="auto"/>
              <w:left w:val="single" w:sz="4" w:space="0" w:color="auto"/>
              <w:bottom w:val="single" w:sz="4" w:space="0" w:color="auto"/>
              <w:right w:val="single" w:sz="4" w:space="0" w:color="auto"/>
            </w:tcBorders>
            <w:vAlign w:val="center"/>
          </w:tcPr>
          <w:p w:rsidR="00A234A3" w:rsidRPr="00EB6912" w:rsidRDefault="00A234A3" w:rsidP="00A91276">
            <w:pPr>
              <w:autoSpaceDE w:val="0"/>
              <w:autoSpaceDN w:val="0"/>
              <w:adjustRightInd w:val="0"/>
              <w:spacing w:line="320" w:lineRule="exact"/>
              <w:jc w:val="center"/>
              <w:rPr>
                <w:rFonts w:ascii="Times New Roman" w:eastAsia="方正仿宋简体" w:hAnsi="Times New Roman" w:cs="Times New Roman"/>
                <w:kern w:val="0"/>
                <w:szCs w:val="21"/>
              </w:rPr>
            </w:pPr>
            <w:r w:rsidRPr="00EB6912">
              <w:rPr>
                <w:rFonts w:ascii="Times New Roman" w:eastAsia="方正仿宋简体" w:hAnsi="Times New Roman" w:cs="Times New Roman"/>
                <w:kern w:val="0"/>
                <w:szCs w:val="21"/>
              </w:rPr>
              <w:t>沿用</w:t>
            </w:r>
          </w:p>
        </w:tc>
        <w:tc>
          <w:tcPr>
            <w:tcW w:w="483" w:type="pct"/>
            <w:tcBorders>
              <w:top w:val="single" w:sz="4" w:space="0" w:color="auto"/>
              <w:left w:val="single" w:sz="4" w:space="0" w:color="auto"/>
              <w:bottom w:val="single" w:sz="4" w:space="0" w:color="auto"/>
              <w:right w:val="single" w:sz="4" w:space="0" w:color="auto"/>
            </w:tcBorders>
            <w:vAlign w:val="center"/>
          </w:tcPr>
          <w:p w:rsidR="00A234A3" w:rsidRPr="00EB6912" w:rsidRDefault="00A234A3" w:rsidP="00A91276">
            <w:pPr>
              <w:autoSpaceDE w:val="0"/>
              <w:autoSpaceDN w:val="0"/>
              <w:adjustRightInd w:val="0"/>
              <w:spacing w:line="320" w:lineRule="exact"/>
              <w:jc w:val="center"/>
              <w:rPr>
                <w:rFonts w:ascii="Times New Roman" w:eastAsia="方正仿宋简体" w:hAnsi="Times New Roman" w:cs="Times New Roman"/>
                <w:kern w:val="0"/>
                <w:szCs w:val="21"/>
              </w:rPr>
            </w:pPr>
            <w:r w:rsidRPr="00EB6912">
              <w:rPr>
                <w:rFonts w:ascii="Times New Roman" w:eastAsia="方正仿宋简体" w:hAnsi="Times New Roman" w:cs="Times New Roman"/>
                <w:kern w:val="0"/>
                <w:szCs w:val="21"/>
              </w:rPr>
              <w:t>沿用</w:t>
            </w:r>
          </w:p>
        </w:tc>
        <w:tc>
          <w:tcPr>
            <w:tcW w:w="480" w:type="pct"/>
            <w:vMerge/>
            <w:tcBorders>
              <w:left w:val="single" w:sz="4" w:space="0" w:color="auto"/>
              <w:right w:val="single" w:sz="4" w:space="0" w:color="auto"/>
            </w:tcBorders>
            <w:vAlign w:val="center"/>
          </w:tcPr>
          <w:p w:rsidR="00A234A3" w:rsidRPr="00EB6912" w:rsidRDefault="00A234A3" w:rsidP="00A91276">
            <w:pPr>
              <w:tabs>
                <w:tab w:val="left" w:pos="1894"/>
              </w:tabs>
              <w:autoSpaceDE w:val="0"/>
              <w:autoSpaceDN w:val="0"/>
              <w:adjustRightInd w:val="0"/>
              <w:spacing w:line="320" w:lineRule="exact"/>
              <w:jc w:val="center"/>
              <w:rPr>
                <w:rFonts w:ascii="Times New Roman" w:eastAsia="方正仿宋简体" w:hAnsi="Times New Roman" w:cs="Times New Roman"/>
                <w:kern w:val="0"/>
                <w:szCs w:val="21"/>
              </w:rPr>
            </w:pPr>
          </w:p>
        </w:tc>
        <w:tc>
          <w:tcPr>
            <w:tcW w:w="229" w:type="pct"/>
            <w:tcBorders>
              <w:top w:val="single" w:sz="4" w:space="0" w:color="auto"/>
              <w:left w:val="single" w:sz="4" w:space="0" w:color="auto"/>
              <w:bottom w:val="single" w:sz="4" w:space="0" w:color="auto"/>
              <w:right w:val="single" w:sz="4" w:space="0" w:color="auto"/>
            </w:tcBorders>
            <w:vAlign w:val="center"/>
          </w:tcPr>
          <w:p w:rsidR="00A234A3" w:rsidRPr="00EB6912" w:rsidRDefault="00A234A3" w:rsidP="00A91276">
            <w:pPr>
              <w:widowControl/>
              <w:spacing w:line="320" w:lineRule="exact"/>
              <w:rPr>
                <w:rFonts w:ascii="Times New Roman" w:eastAsia="方正仿宋简体" w:hAnsi="Times New Roman" w:cs="Times New Roman"/>
                <w:kern w:val="0"/>
                <w:szCs w:val="21"/>
              </w:rPr>
            </w:pPr>
          </w:p>
        </w:tc>
      </w:tr>
      <w:tr w:rsidR="00A234A3" w:rsidRPr="00EB6912" w:rsidTr="00A234A3">
        <w:trPr>
          <w:trHeight w:val="340"/>
          <w:jc w:val="center"/>
        </w:trPr>
        <w:tc>
          <w:tcPr>
            <w:tcW w:w="359" w:type="pct"/>
            <w:tcBorders>
              <w:top w:val="single" w:sz="4" w:space="0" w:color="auto"/>
              <w:left w:val="single" w:sz="4" w:space="0" w:color="auto"/>
              <w:bottom w:val="single" w:sz="4" w:space="0" w:color="auto"/>
              <w:right w:val="single" w:sz="4" w:space="0" w:color="auto"/>
            </w:tcBorders>
            <w:vAlign w:val="center"/>
          </w:tcPr>
          <w:p w:rsidR="00A234A3" w:rsidRPr="00EB6912" w:rsidRDefault="00A234A3" w:rsidP="00EB6912">
            <w:pPr>
              <w:autoSpaceDE w:val="0"/>
              <w:autoSpaceDN w:val="0"/>
              <w:adjustRightInd w:val="0"/>
              <w:spacing w:line="320" w:lineRule="exact"/>
              <w:jc w:val="center"/>
              <w:rPr>
                <w:rFonts w:ascii="Times New Roman" w:eastAsia="汉鼎简仿宋" w:hAnsi="Times New Roman" w:cs="Times New Roman"/>
                <w:kern w:val="0"/>
                <w:szCs w:val="21"/>
              </w:rPr>
            </w:pPr>
            <w:r w:rsidRPr="00EB6912">
              <w:rPr>
                <w:rFonts w:ascii="Times New Roman" w:eastAsia="汉鼎简仿宋" w:hAnsi="Times New Roman" w:cs="Times New Roman"/>
                <w:kern w:val="0"/>
                <w:szCs w:val="21"/>
              </w:rPr>
              <w:t>6</w:t>
            </w:r>
          </w:p>
        </w:tc>
        <w:tc>
          <w:tcPr>
            <w:tcW w:w="286" w:type="pct"/>
            <w:vMerge/>
            <w:tcBorders>
              <w:left w:val="single" w:sz="4" w:space="0" w:color="auto"/>
              <w:right w:val="single" w:sz="4" w:space="0" w:color="auto"/>
            </w:tcBorders>
            <w:vAlign w:val="center"/>
          </w:tcPr>
          <w:p w:rsidR="00A234A3" w:rsidRPr="00EB6912" w:rsidRDefault="00A234A3" w:rsidP="00A91276">
            <w:pPr>
              <w:jc w:val="left"/>
              <w:rPr>
                <w:rFonts w:ascii="Times New Roman" w:eastAsia="汉鼎简仿宋" w:hAnsi="Times New Roman" w:cs="Times New Roman"/>
                <w:kern w:val="0"/>
                <w:position w:val="-2"/>
                <w:szCs w:val="21"/>
              </w:rPr>
            </w:pPr>
          </w:p>
        </w:tc>
        <w:tc>
          <w:tcPr>
            <w:tcW w:w="359" w:type="pct"/>
            <w:vMerge/>
            <w:tcBorders>
              <w:left w:val="single" w:sz="4" w:space="0" w:color="auto"/>
              <w:right w:val="single" w:sz="4" w:space="0" w:color="auto"/>
            </w:tcBorders>
            <w:vAlign w:val="center"/>
          </w:tcPr>
          <w:p w:rsidR="00A234A3" w:rsidRPr="00EB6912" w:rsidRDefault="00A234A3" w:rsidP="00A91276">
            <w:pPr>
              <w:autoSpaceDE w:val="0"/>
              <w:autoSpaceDN w:val="0"/>
              <w:adjustRightInd w:val="0"/>
              <w:spacing w:line="320" w:lineRule="exact"/>
              <w:jc w:val="center"/>
              <w:rPr>
                <w:rFonts w:ascii="Times New Roman" w:eastAsia="汉鼎简仿宋" w:hAnsi="Times New Roman" w:cs="Times New Roman"/>
                <w:kern w:val="0"/>
                <w:position w:val="-2"/>
                <w:szCs w:val="21"/>
              </w:rPr>
            </w:pPr>
          </w:p>
        </w:tc>
        <w:tc>
          <w:tcPr>
            <w:tcW w:w="1641" w:type="pct"/>
            <w:tcBorders>
              <w:top w:val="single" w:sz="4" w:space="0" w:color="auto"/>
              <w:left w:val="single" w:sz="4" w:space="0" w:color="auto"/>
              <w:bottom w:val="single" w:sz="4" w:space="0" w:color="auto"/>
              <w:right w:val="single" w:sz="4" w:space="0" w:color="auto"/>
            </w:tcBorders>
            <w:vAlign w:val="center"/>
          </w:tcPr>
          <w:p w:rsidR="00A234A3" w:rsidRPr="00EB6912" w:rsidRDefault="00A234A3" w:rsidP="00A91276">
            <w:pPr>
              <w:autoSpaceDE w:val="0"/>
              <w:autoSpaceDN w:val="0"/>
              <w:adjustRightInd w:val="0"/>
              <w:spacing w:line="320" w:lineRule="exact"/>
              <w:jc w:val="left"/>
              <w:rPr>
                <w:rFonts w:ascii="Times New Roman" w:eastAsia="方正仿宋简体" w:hAnsi="Times New Roman" w:cs="Times New Roman"/>
                <w:kern w:val="0"/>
                <w:szCs w:val="21"/>
              </w:rPr>
            </w:pPr>
            <w:r w:rsidRPr="00EB6912">
              <w:rPr>
                <w:rFonts w:ascii="Times New Roman" w:eastAsia="方正仿宋简体" w:hAnsi="Times New Roman" w:cs="Times New Roman"/>
                <w:kern w:val="0"/>
                <w:szCs w:val="21"/>
              </w:rPr>
              <w:t>机械设计基础</w:t>
            </w:r>
          </w:p>
        </w:tc>
        <w:tc>
          <w:tcPr>
            <w:tcW w:w="257" w:type="pct"/>
            <w:tcBorders>
              <w:top w:val="single" w:sz="4" w:space="0" w:color="auto"/>
              <w:left w:val="single" w:sz="4" w:space="0" w:color="auto"/>
              <w:bottom w:val="single" w:sz="4" w:space="0" w:color="auto"/>
              <w:right w:val="single" w:sz="4" w:space="0" w:color="auto"/>
            </w:tcBorders>
            <w:vAlign w:val="center"/>
          </w:tcPr>
          <w:p w:rsidR="00A234A3" w:rsidRPr="00EB6912" w:rsidRDefault="00A234A3" w:rsidP="00A91276">
            <w:pPr>
              <w:widowControl/>
              <w:spacing w:line="500" w:lineRule="exact"/>
              <w:jc w:val="center"/>
              <w:textAlignment w:val="center"/>
              <w:rPr>
                <w:rFonts w:ascii="Times New Roman" w:eastAsia="方正仿宋简体" w:hAnsi="Times New Roman" w:cs="Times New Roman"/>
                <w:bCs/>
                <w:color w:val="000000"/>
                <w:szCs w:val="21"/>
              </w:rPr>
            </w:pPr>
            <w:r w:rsidRPr="00EB6912">
              <w:rPr>
                <w:rFonts w:ascii="Times New Roman" w:eastAsia="方正仿宋简体" w:hAnsi="Times New Roman" w:cs="Times New Roman"/>
                <w:bCs/>
                <w:color w:val="000000"/>
                <w:szCs w:val="21"/>
              </w:rPr>
              <w:t>4</w:t>
            </w:r>
          </w:p>
        </w:tc>
        <w:tc>
          <w:tcPr>
            <w:tcW w:w="487" w:type="pct"/>
            <w:tcBorders>
              <w:top w:val="single" w:sz="4" w:space="0" w:color="auto"/>
              <w:left w:val="single" w:sz="4" w:space="0" w:color="auto"/>
              <w:bottom w:val="single" w:sz="4" w:space="0" w:color="auto"/>
              <w:right w:val="single" w:sz="4" w:space="0" w:color="auto"/>
            </w:tcBorders>
            <w:vAlign w:val="center"/>
          </w:tcPr>
          <w:p w:rsidR="00A234A3" w:rsidRPr="00EB6912" w:rsidRDefault="00A234A3" w:rsidP="00A91276">
            <w:pPr>
              <w:widowControl/>
              <w:jc w:val="center"/>
              <w:textAlignment w:val="center"/>
              <w:rPr>
                <w:rFonts w:ascii="Times New Roman" w:eastAsia="方正仿宋简体" w:hAnsi="Times New Roman" w:cs="Times New Roman"/>
                <w:bCs/>
                <w:color w:val="000000"/>
                <w:szCs w:val="21"/>
              </w:rPr>
            </w:pPr>
            <w:r w:rsidRPr="00EB6912">
              <w:rPr>
                <w:rFonts w:ascii="Times New Roman" w:eastAsia="方正仿宋简体" w:hAnsi="Times New Roman" w:cs="Times New Roman"/>
                <w:bCs/>
                <w:color w:val="000000"/>
                <w:szCs w:val="21"/>
              </w:rPr>
              <w:t>2</w:t>
            </w:r>
          </w:p>
        </w:tc>
        <w:tc>
          <w:tcPr>
            <w:tcW w:w="419" w:type="pct"/>
            <w:tcBorders>
              <w:top w:val="single" w:sz="4" w:space="0" w:color="auto"/>
              <w:left w:val="single" w:sz="4" w:space="0" w:color="auto"/>
              <w:bottom w:val="single" w:sz="4" w:space="0" w:color="auto"/>
              <w:right w:val="single" w:sz="4" w:space="0" w:color="auto"/>
            </w:tcBorders>
            <w:vAlign w:val="center"/>
          </w:tcPr>
          <w:p w:rsidR="00A234A3" w:rsidRPr="00EB6912" w:rsidRDefault="00A234A3" w:rsidP="00A91276">
            <w:pPr>
              <w:autoSpaceDE w:val="0"/>
              <w:autoSpaceDN w:val="0"/>
              <w:adjustRightInd w:val="0"/>
              <w:spacing w:line="320" w:lineRule="exact"/>
              <w:jc w:val="center"/>
              <w:rPr>
                <w:rFonts w:ascii="Times New Roman" w:eastAsia="方正仿宋简体" w:hAnsi="Times New Roman" w:cs="Times New Roman"/>
                <w:kern w:val="0"/>
                <w:szCs w:val="21"/>
              </w:rPr>
            </w:pPr>
            <w:r w:rsidRPr="00EB6912">
              <w:rPr>
                <w:rFonts w:ascii="Times New Roman" w:eastAsia="方正仿宋简体" w:hAnsi="Times New Roman" w:cs="Times New Roman"/>
                <w:kern w:val="0"/>
                <w:szCs w:val="21"/>
              </w:rPr>
              <w:t>沿用</w:t>
            </w:r>
          </w:p>
        </w:tc>
        <w:tc>
          <w:tcPr>
            <w:tcW w:w="483" w:type="pct"/>
            <w:tcBorders>
              <w:top w:val="single" w:sz="4" w:space="0" w:color="auto"/>
              <w:left w:val="single" w:sz="4" w:space="0" w:color="auto"/>
              <w:bottom w:val="single" w:sz="4" w:space="0" w:color="auto"/>
              <w:right w:val="single" w:sz="4" w:space="0" w:color="auto"/>
            </w:tcBorders>
            <w:vAlign w:val="center"/>
          </w:tcPr>
          <w:p w:rsidR="00A234A3" w:rsidRPr="00EB6912" w:rsidRDefault="00A234A3" w:rsidP="00A91276">
            <w:pPr>
              <w:autoSpaceDE w:val="0"/>
              <w:autoSpaceDN w:val="0"/>
              <w:adjustRightInd w:val="0"/>
              <w:spacing w:line="320" w:lineRule="exact"/>
              <w:jc w:val="center"/>
              <w:rPr>
                <w:rFonts w:ascii="Times New Roman" w:eastAsia="方正仿宋简体" w:hAnsi="Times New Roman" w:cs="Times New Roman"/>
                <w:kern w:val="0"/>
                <w:szCs w:val="21"/>
              </w:rPr>
            </w:pPr>
            <w:r w:rsidRPr="00EB6912">
              <w:rPr>
                <w:rFonts w:ascii="Times New Roman" w:eastAsia="方正仿宋简体" w:hAnsi="Times New Roman" w:cs="Times New Roman"/>
                <w:kern w:val="0"/>
                <w:szCs w:val="21"/>
              </w:rPr>
              <w:t>沿用</w:t>
            </w:r>
          </w:p>
        </w:tc>
        <w:tc>
          <w:tcPr>
            <w:tcW w:w="480" w:type="pct"/>
            <w:vMerge/>
            <w:tcBorders>
              <w:left w:val="single" w:sz="4" w:space="0" w:color="auto"/>
              <w:bottom w:val="single" w:sz="4" w:space="0" w:color="auto"/>
              <w:right w:val="single" w:sz="4" w:space="0" w:color="auto"/>
            </w:tcBorders>
            <w:vAlign w:val="center"/>
          </w:tcPr>
          <w:p w:rsidR="00A234A3" w:rsidRPr="00EB6912" w:rsidRDefault="00A234A3" w:rsidP="00A91276">
            <w:pPr>
              <w:tabs>
                <w:tab w:val="left" w:pos="1894"/>
              </w:tabs>
              <w:autoSpaceDE w:val="0"/>
              <w:autoSpaceDN w:val="0"/>
              <w:adjustRightInd w:val="0"/>
              <w:spacing w:line="320" w:lineRule="exact"/>
              <w:jc w:val="center"/>
              <w:rPr>
                <w:rFonts w:ascii="Times New Roman" w:eastAsia="方正仿宋简体" w:hAnsi="Times New Roman" w:cs="Times New Roman"/>
                <w:kern w:val="0"/>
                <w:szCs w:val="21"/>
              </w:rPr>
            </w:pPr>
          </w:p>
        </w:tc>
        <w:tc>
          <w:tcPr>
            <w:tcW w:w="229" w:type="pct"/>
            <w:tcBorders>
              <w:top w:val="single" w:sz="4" w:space="0" w:color="auto"/>
              <w:left w:val="single" w:sz="4" w:space="0" w:color="auto"/>
              <w:bottom w:val="single" w:sz="4" w:space="0" w:color="auto"/>
              <w:right w:val="single" w:sz="4" w:space="0" w:color="auto"/>
            </w:tcBorders>
            <w:vAlign w:val="center"/>
          </w:tcPr>
          <w:p w:rsidR="00A234A3" w:rsidRPr="00EB6912" w:rsidRDefault="00A234A3" w:rsidP="00A91276">
            <w:pPr>
              <w:widowControl/>
              <w:spacing w:line="320" w:lineRule="exact"/>
              <w:rPr>
                <w:rFonts w:ascii="Times New Roman" w:eastAsia="方正仿宋简体" w:hAnsi="Times New Roman" w:cs="Times New Roman"/>
                <w:kern w:val="0"/>
                <w:szCs w:val="21"/>
              </w:rPr>
            </w:pPr>
          </w:p>
        </w:tc>
      </w:tr>
      <w:tr w:rsidR="00A234A3" w:rsidRPr="00EB6912" w:rsidTr="00A234A3">
        <w:trPr>
          <w:trHeight w:val="340"/>
          <w:jc w:val="center"/>
        </w:trPr>
        <w:tc>
          <w:tcPr>
            <w:tcW w:w="359" w:type="pct"/>
            <w:tcBorders>
              <w:top w:val="single" w:sz="4" w:space="0" w:color="auto"/>
              <w:left w:val="single" w:sz="4" w:space="0" w:color="auto"/>
              <w:bottom w:val="single" w:sz="4" w:space="0" w:color="auto"/>
              <w:right w:val="single" w:sz="4" w:space="0" w:color="auto"/>
            </w:tcBorders>
            <w:vAlign w:val="center"/>
          </w:tcPr>
          <w:p w:rsidR="00A234A3" w:rsidRPr="00EB6912" w:rsidRDefault="00A234A3" w:rsidP="00EB6912">
            <w:pPr>
              <w:autoSpaceDE w:val="0"/>
              <w:autoSpaceDN w:val="0"/>
              <w:adjustRightInd w:val="0"/>
              <w:spacing w:line="320" w:lineRule="exact"/>
              <w:jc w:val="center"/>
              <w:rPr>
                <w:rFonts w:ascii="Times New Roman" w:eastAsia="汉鼎简仿宋" w:hAnsi="Times New Roman" w:cs="Times New Roman"/>
                <w:kern w:val="0"/>
                <w:szCs w:val="21"/>
              </w:rPr>
            </w:pPr>
            <w:r w:rsidRPr="00EB6912">
              <w:rPr>
                <w:rFonts w:ascii="Times New Roman" w:eastAsia="汉鼎简仿宋" w:hAnsi="Times New Roman" w:cs="Times New Roman"/>
                <w:kern w:val="0"/>
                <w:szCs w:val="21"/>
              </w:rPr>
              <w:t>7</w:t>
            </w:r>
          </w:p>
        </w:tc>
        <w:tc>
          <w:tcPr>
            <w:tcW w:w="286" w:type="pct"/>
            <w:vMerge/>
            <w:tcBorders>
              <w:left w:val="single" w:sz="4" w:space="0" w:color="auto"/>
              <w:right w:val="single" w:sz="4" w:space="0" w:color="auto"/>
            </w:tcBorders>
            <w:vAlign w:val="center"/>
          </w:tcPr>
          <w:p w:rsidR="00A234A3" w:rsidRPr="00EB6912" w:rsidRDefault="00A234A3" w:rsidP="00A91276">
            <w:pPr>
              <w:jc w:val="left"/>
              <w:rPr>
                <w:rFonts w:ascii="Times New Roman" w:eastAsia="汉鼎简仿宋" w:hAnsi="Times New Roman" w:cs="Times New Roman"/>
                <w:kern w:val="0"/>
                <w:position w:val="-2"/>
                <w:szCs w:val="21"/>
              </w:rPr>
            </w:pPr>
          </w:p>
        </w:tc>
        <w:tc>
          <w:tcPr>
            <w:tcW w:w="359" w:type="pct"/>
            <w:vMerge/>
            <w:tcBorders>
              <w:left w:val="single" w:sz="4" w:space="0" w:color="auto"/>
              <w:right w:val="single" w:sz="4" w:space="0" w:color="auto"/>
            </w:tcBorders>
            <w:vAlign w:val="center"/>
          </w:tcPr>
          <w:p w:rsidR="00A234A3" w:rsidRPr="00EB6912" w:rsidRDefault="00A234A3" w:rsidP="00A91276">
            <w:pPr>
              <w:autoSpaceDE w:val="0"/>
              <w:autoSpaceDN w:val="0"/>
              <w:adjustRightInd w:val="0"/>
              <w:spacing w:line="320" w:lineRule="exact"/>
              <w:jc w:val="center"/>
              <w:rPr>
                <w:rFonts w:ascii="Times New Roman" w:eastAsia="汉鼎简仿宋" w:hAnsi="Times New Roman" w:cs="Times New Roman"/>
                <w:kern w:val="0"/>
                <w:position w:val="-2"/>
                <w:szCs w:val="21"/>
              </w:rPr>
            </w:pPr>
          </w:p>
        </w:tc>
        <w:tc>
          <w:tcPr>
            <w:tcW w:w="1641" w:type="pct"/>
            <w:tcBorders>
              <w:top w:val="single" w:sz="4" w:space="0" w:color="auto"/>
              <w:left w:val="single" w:sz="4" w:space="0" w:color="auto"/>
              <w:bottom w:val="single" w:sz="4" w:space="0" w:color="auto"/>
              <w:right w:val="single" w:sz="4" w:space="0" w:color="auto"/>
            </w:tcBorders>
            <w:vAlign w:val="center"/>
          </w:tcPr>
          <w:p w:rsidR="00A234A3" w:rsidRPr="00EB6912" w:rsidRDefault="00A234A3" w:rsidP="00A91276">
            <w:pPr>
              <w:autoSpaceDE w:val="0"/>
              <w:autoSpaceDN w:val="0"/>
              <w:adjustRightInd w:val="0"/>
              <w:spacing w:line="320" w:lineRule="exact"/>
              <w:jc w:val="left"/>
              <w:rPr>
                <w:rFonts w:ascii="Times New Roman" w:eastAsia="方正仿宋简体" w:hAnsi="Times New Roman" w:cs="Times New Roman"/>
                <w:kern w:val="0"/>
                <w:szCs w:val="21"/>
              </w:rPr>
            </w:pPr>
            <w:r w:rsidRPr="00EB6912">
              <w:rPr>
                <w:rFonts w:ascii="Segoe UI Symbol" w:eastAsia="方正仿宋简体" w:hAnsi="Segoe UI Symbol" w:cs="Segoe UI Symbol"/>
                <w:kern w:val="0"/>
                <w:szCs w:val="21"/>
              </w:rPr>
              <w:t>★</w:t>
            </w:r>
            <w:r w:rsidRPr="00EB6912">
              <w:rPr>
                <w:rFonts w:ascii="Times New Roman" w:eastAsia="方正仿宋简体" w:hAnsi="Times New Roman" w:cs="Times New Roman"/>
                <w:kern w:val="0"/>
                <w:szCs w:val="21"/>
              </w:rPr>
              <w:t>煤矿电工学</w:t>
            </w:r>
            <w:r w:rsidRPr="00EB6912">
              <w:rPr>
                <w:rFonts w:ascii="Times New Roman" w:eastAsia="方正仿宋简体" w:hAnsi="Times New Roman" w:cs="Times New Roman"/>
                <w:kern w:val="0"/>
                <w:szCs w:val="21"/>
              </w:rPr>
              <w:t xml:space="preserve"> </w:t>
            </w:r>
            <w:r w:rsidRPr="00EB6912">
              <w:rPr>
                <w:rFonts w:ascii="Times New Roman" w:eastAsia="方正仿宋简体" w:hAnsi="Times New Roman" w:cs="Times New Roman"/>
                <w:kern w:val="0"/>
                <w:szCs w:val="21"/>
              </w:rPr>
              <w:t>（专）</w:t>
            </w:r>
            <w:r w:rsidRPr="00EB6912">
              <w:rPr>
                <w:rFonts w:ascii="Times New Roman" w:eastAsia="方正仿宋简体" w:hAnsi="Times New Roman" w:cs="Times New Roman"/>
                <w:kern w:val="0"/>
                <w:szCs w:val="21"/>
              </w:rPr>
              <w:t>□</w:t>
            </w:r>
          </w:p>
        </w:tc>
        <w:tc>
          <w:tcPr>
            <w:tcW w:w="257" w:type="pct"/>
            <w:tcBorders>
              <w:top w:val="single" w:sz="4" w:space="0" w:color="auto"/>
              <w:left w:val="single" w:sz="4" w:space="0" w:color="auto"/>
              <w:bottom w:val="single" w:sz="4" w:space="0" w:color="auto"/>
              <w:right w:val="single" w:sz="4" w:space="0" w:color="auto"/>
            </w:tcBorders>
            <w:vAlign w:val="center"/>
          </w:tcPr>
          <w:p w:rsidR="00A234A3" w:rsidRPr="00EB6912" w:rsidRDefault="00A234A3" w:rsidP="00A91276">
            <w:pPr>
              <w:widowControl/>
              <w:spacing w:line="500" w:lineRule="exact"/>
              <w:jc w:val="center"/>
              <w:textAlignment w:val="center"/>
              <w:rPr>
                <w:rFonts w:ascii="Times New Roman" w:eastAsia="方正仿宋简体" w:hAnsi="Times New Roman" w:cs="Times New Roman"/>
                <w:bCs/>
                <w:color w:val="000000"/>
                <w:szCs w:val="21"/>
              </w:rPr>
            </w:pPr>
            <w:r w:rsidRPr="00EB6912">
              <w:rPr>
                <w:rFonts w:ascii="Times New Roman" w:eastAsia="方正仿宋简体" w:hAnsi="Times New Roman" w:cs="Times New Roman"/>
                <w:bCs/>
                <w:color w:val="000000"/>
                <w:szCs w:val="21"/>
              </w:rPr>
              <w:t>3</w:t>
            </w:r>
          </w:p>
        </w:tc>
        <w:tc>
          <w:tcPr>
            <w:tcW w:w="487" w:type="pct"/>
            <w:tcBorders>
              <w:top w:val="single" w:sz="4" w:space="0" w:color="auto"/>
              <w:left w:val="single" w:sz="4" w:space="0" w:color="auto"/>
              <w:bottom w:val="single" w:sz="4" w:space="0" w:color="auto"/>
              <w:right w:val="single" w:sz="4" w:space="0" w:color="auto"/>
            </w:tcBorders>
            <w:vAlign w:val="center"/>
          </w:tcPr>
          <w:p w:rsidR="00A234A3" w:rsidRPr="00EB6912" w:rsidRDefault="00A234A3" w:rsidP="00A91276">
            <w:pPr>
              <w:widowControl/>
              <w:jc w:val="center"/>
              <w:textAlignment w:val="center"/>
              <w:rPr>
                <w:rFonts w:ascii="Times New Roman" w:eastAsia="方正仿宋简体" w:hAnsi="Times New Roman" w:cs="Times New Roman"/>
                <w:bCs/>
                <w:color w:val="000000"/>
                <w:szCs w:val="21"/>
              </w:rPr>
            </w:pPr>
            <w:r w:rsidRPr="00EB6912">
              <w:rPr>
                <w:rFonts w:ascii="Times New Roman" w:eastAsia="方正仿宋简体" w:hAnsi="Times New Roman" w:cs="Times New Roman"/>
                <w:bCs/>
                <w:color w:val="000000"/>
                <w:szCs w:val="21"/>
              </w:rPr>
              <w:t>3</w:t>
            </w:r>
          </w:p>
        </w:tc>
        <w:tc>
          <w:tcPr>
            <w:tcW w:w="419" w:type="pct"/>
            <w:tcBorders>
              <w:top w:val="single" w:sz="4" w:space="0" w:color="auto"/>
              <w:left w:val="single" w:sz="4" w:space="0" w:color="auto"/>
              <w:bottom w:val="single" w:sz="4" w:space="0" w:color="auto"/>
              <w:right w:val="single" w:sz="4" w:space="0" w:color="auto"/>
            </w:tcBorders>
            <w:vAlign w:val="center"/>
          </w:tcPr>
          <w:p w:rsidR="00A234A3" w:rsidRPr="00EB6912" w:rsidRDefault="00A234A3" w:rsidP="00A91276">
            <w:pPr>
              <w:widowControl/>
              <w:spacing w:line="320" w:lineRule="exact"/>
              <w:jc w:val="center"/>
              <w:rPr>
                <w:rFonts w:ascii="Times New Roman" w:eastAsia="方正仿宋简体" w:hAnsi="Times New Roman" w:cs="Times New Roman"/>
                <w:kern w:val="0"/>
                <w:szCs w:val="21"/>
              </w:rPr>
            </w:pPr>
            <w:r w:rsidRPr="00EB6912">
              <w:rPr>
                <w:rFonts w:ascii="Times New Roman" w:eastAsia="方正仿宋简体" w:hAnsi="Times New Roman" w:cs="Times New Roman"/>
                <w:kern w:val="0"/>
                <w:szCs w:val="21"/>
              </w:rPr>
              <w:t>新建</w:t>
            </w:r>
          </w:p>
        </w:tc>
        <w:tc>
          <w:tcPr>
            <w:tcW w:w="483" w:type="pct"/>
            <w:tcBorders>
              <w:top w:val="single" w:sz="4" w:space="0" w:color="auto"/>
              <w:left w:val="single" w:sz="4" w:space="0" w:color="auto"/>
              <w:bottom w:val="single" w:sz="4" w:space="0" w:color="auto"/>
              <w:right w:val="single" w:sz="4" w:space="0" w:color="auto"/>
            </w:tcBorders>
            <w:vAlign w:val="center"/>
          </w:tcPr>
          <w:p w:rsidR="00A234A3" w:rsidRPr="00EB6912" w:rsidRDefault="00A234A3" w:rsidP="00A91276">
            <w:pPr>
              <w:widowControl/>
              <w:spacing w:line="320" w:lineRule="exact"/>
              <w:jc w:val="center"/>
              <w:rPr>
                <w:rFonts w:ascii="Times New Roman" w:eastAsia="方正仿宋简体" w:hAnsi="Times New Roman" w:cs="Times New Roman"/>
                <w:kern w:val="0"/>
                <w:szCs w:val="21"/>
              </w:rPr>
            </w:pPr>
            <w:r w:rsidRPr="00EB6912">
              <w:rPr>
                <w:rFonts w:ascii="Times New Roman" w:eastAsia="方正仿宋简体" w:hAnsi="Times New Roman" w:cs="Times New Roman"/>
                <w:kern w:val="0"/>
                <w:szCs w:val="21"/>
              </w:rPr>
              <w:t>新试卷</w:t>
            </w:r>
          </w:p>
        </w:tc>
        <w:tc>
          <w:tcPr>
            <w:tcW w:w="480" w:type="pct"/>
            <w:vMerge w:val="restart"/>
            <w:tcBorders>
              <w:top w:val="single" w:sz="4" w:space="0" w:color="auto"/>
              <w:left w:val="single" w:sz="4" w:space="0" w:color="auto"/>
              <w:right w:val="single" w:sz="4" w:space="0" w:color="auto"/>
            </w:tcBorders>
            <w:vAlign w:val="center"/>
          </w:tcPr>
          <w:p w:rsidR="00A234A3" w:rsidRPr="00EB6912" w:rsidRDefault="00A234A3" w:rsidP="00A91276">
            <w:pPr>
              <w:widowControl/>
              <w:spacing w:line="320" w:lineRule="exact"/>
              <w:jc w:val="center"/>
              <w:rPr>
                <w:rFonts w:ascii="Times New Roman" w:eastAsia="方正仿宋简体" w:hAnsi="Times New Roman" w:cs="Times New Roman"/>
                <w:kern w:val="0"/>
                <w:szCs w:val="21"/>
              </w:rPr>
            </w:pPr>
            <w:r>
              <w:rPr>
                <w:rFonts w:ascii="Times New Roman" w:eastAsia="方正仿宋简体" w:hAnsi="Times New Roman" w:cs="Times New Roman" w:hint="eastAsia"/>
                <w:kern w:val="0"/>
                <w:szCs w:val="21"/>
              </w:rPr>
              <w:t>王艳霞</w:t>
            </w:r>
          </w:p>
        </w:tc>
        <w:tc>
          <w:tcPr>
            <w:tcW w:w="229" w:type="pct"/>
            <w:tcBorders>
              <w:top w:val="single" w:sz="4" w:space="0" w:color="auto"/>
              <w:left w:val="single" w:sz="4" w:space="0" w:color="auto"/>
              <w:bottom w:val="single" w:sz="4" w:space="0" w:color="auto"/>
              <w:right w:val="single" w:sz="4" w:space="0" w:color="auto"/>
            </w:tcBorders>
            <w:vAlign w:val="center"/>
          </w:tcPr>
          <w:p w:rsidR="00A234A3" w:rsidRPr="00EB6912" w:rsidRDefault="00A234A3" w:rsidP="00A91276">
            <w:pPr>
              <w:widowControl/>
              <w:spacing w:line="320" w:lineRule="exact"/>
              <w:rPr>
                <w:rFonts w:ascii="Times New Roman" w:eastAsia="方正仿宋简体" w:hAnsi="Times New Roman" w:cs="Times New Roman"/>
                <w:kern w:val="0"/>
                <w:szCs w:val="21"/>
              </w:rPr>
            </w:pPr>
          </w:p>
        </w:tc>
      </w:tr>
      <w:tr w:rsidR="00A234A3" w:rsidRPr="00EB6912" w:rsidTr="00A234A3">
        <w:trPr>
          <w:trHeight w:val="340"/>
          <w:jc w:val="center"/>
        </w:trPr>
        <w:tc>
          <w:tcPr>
            <w:tcW w:w="359" w:type="pct"/>
            <w:tcBorders>
              <w:top w:val="single" w:sz="4" w:space="0" w:color="auto"/>
              <w:left w:val="single" w:sz="4" w:space="0" w:color="auto"/>
              <w:bottom w:val="single" w:sz="4" w:space="0" w:color="auto"/>
              <w:right w:val="single" w:sz="4" w:space="0" w:color="auto"/>
            </w:tcBorders>
            <w:vAlign w:val="center"/>
          </w:tcPr>
          <w:p w:rsidR="00A234A3" w:rsidRPr="00EB6912" w:rsidRDefault="00A234A3" w:rsidP="00EB6912">
            <w:pPr>
              <w:autoSpaceDE w:val="0"/>
              <w:autoSpaceDN w:val="0"/>
              <w:adjustRightInd w:val="0"/>
              <w:spacing w:line="320" w:lineRule="exact"/>
              <w:jc w:val="center"/>
              <w:rPr>
                <w:rFonts w:ascii="Times New Roman" w:eastAsia="汉鼎简仿宋" w:hAnsi="Times New Roman" w:cs="Times New Roman"/>
                <w:kern w:val="0"/>
                <w:szCs w:val="21"/>
              </w:rPr>
            </w:pPr>
            <w:r w:rsidRPr="00EB6912">
              <w:rPr>
                <w:rFonts w:ascii="Times New Roman" w:eastAsia="汉鼎简仿宋" w:hAnsi="Times New Roman" w:cs="Times New Roman"/>
                <w:kern w:val="0"/>
                <w:szCs w:val="21"/>
              </w:rPr>
              <w:t>8</w:t>
            </w:r>
          </w:p>
        </w:tc>
        <w:tc>
          <w:tcPr>
            <w:tcW w:w="286" w:type="pct"/>
            <w:vMerge/>
            <w:tcBorders>
              <w:left w:val="single" w:sz="4" w:space="0" w:color="auto"/>
              <w:right w:val="single" w:sz="4" w:space="0" w:color="auto"/>
            </w:tcBorders>
            <w:vAlign w:val="center"/>
          </w:tcPr>
          <w:p w:rsidR="00A234A3" w:rsidRPr="00EB6912" w:rsidRDefault="00A234A3" w:rsidP="00A91276">
            <w:pPr>
              <w:jc w:val="left"/>
              <w:rPr>
                <w:rFonts w:ascii="Times New Roman" w:eastAsia="汉鼎简仿宋" w:hAnsi="Times New Roman" w:cs="Times New Roman"/>
                <w:kern w:val="0"/>
                <w:position w:val="-2"/>
                <w:szCs w:val="21"/>
              </w:rPr>
            </w:pPr>
          </w:p>
        </w:tc>
        <w:tc>
          <w:tcPr>
            <w:tcW w:w="359" w:type="pct"/>
            <w:vMerge/>
            <w:tcBorders>
              <w:left w:val="single" w:sz="4" w:space="0" w:color="auto"/>
              <w:right w:val="single" w:sz="4" w:space="0" w:color="auto"/>
            </w:tcBorders>
            <w:vAlign w:val="center"/>
          </w:tcPr>
          <w:p w:rsidR="00A234A3" w:rsidRPr="00EB6912" w:rsidRDefault="00A234A3" w:rsidP="00A91276">
            <w:pPr>
              <w:widowControl/>
              <w:jc w:val="left"/>
              <w:rPr>
                <w:rFonts w:ascii="Times New Roman" w:eastAsia="汉鼎简仿宋" w:hAnsi="Times New Roman" w:cs="Times New Roman"/>
                <w:kern w:val="0"/>
                <w:szCs w:val="21"/>
              </w:rPr>
            </w:pPr>
          </w:p>
        </w:tc>
        <w:tc>
          <w:tcPr>
            <w:tcW w:w="1641" w:type="pct"/>
            <w:tcBorders>
              <w:top w:val="single" w:sz="4" w:space="0" w:color="auto"/>
              <w:left w:val="single" w:sz="4" w:space="0" w:color="auto"/>
              <w:bottom w:val="single" w:sz="4" w:space="0" w:color="auto"/>
              <w:right w:val="single" w:sz="4" w:space="0" w:color="auto"/>
            </w:tcBorders>
            <w:vAlign w:val="center"/>
          </w:tcPr>
          <w:p w:rsidR="00A234A3" w:rsidRPr="00EB6912" w:rsidRDefault="00A234A3" w:rsidP="00A91276">
            <w:pPr>
              <w:autoSpaceDE w:val="0"/>
              <w:autoSpaceDN w:val="0"/>
              <w:adjustRightInd w:val="0"/>
              <w:spacing w:line="320" w:lineRule="exact"/>
              <w:jc w:val="left"/>
              <w:rPr>
                <w:rFonts w:ascii="Times New Roman" w:eastAsia="方正仿宋简体" w:hAnsi="Times New Roman" w:cs="Times New Roman"/>
                <w:kern w:val="0"/>
                <w:szCs w:val="21"/>
              </w:rPr>
            </w:pPr>
            <w:r w:rsidRPr="00EB6912">
              <w:rPr>
                <w:rFonts w:ascii="Times New Roman" w:eastAsia="方正仿宋简体" w:hAnsi="Times New Roman" w:cs="Times New Roman"/>
                <w:kern w:val="0"/>
                <w:szCs w:val="21"/>
              </w:rPr>
              <w:t>采掘机械（专）</w:t>
            </w:r>
            <w:r w:rsidRPr="00EB6912">
              <w:rPr>
                <w:rFonts w:ascii="Times New Roman" w:eastAsia="方正仿宋简体" w:hAnsi="Times New Roman" w:cs="Times New Roman"/>
                <w:kern w:val="0"/>
                <w:szCs w:val="21"/>
              </w:rPr>
              <w:t>□</w:t>
            </w:r>
          </w:p>
        </w:tc>
        <w:tc>
          <w:tcPr>
            <w:tcW w:w="257" w:type="pct"/>
            <w:tcBorders>
              <w:top w:val="single" w:sz="4" w:space="0" w:color="auto"/>
              <w:left w:val="single" w:sz="4" w:space="0" w:color="auto"/>
              <w:bottom w:val="single" w:sz="4" w:space="0" w:color="auto"/>
              <w:right w:val="single" w:sz="4" w:space="0" w:color="auto"/>
            </w:tcBorders>
            <w:vAlign w:val="center"/>
          </w:tcPr>
          <w:p w:rsidR="00A234A3" w:rsidRPr="00EB6912" w:rsidRDefault="00A234A3" w:rsidP="00A91276">
            <w:pPr>
              <w:widowControl/>
              <w:spacing w:line="500" w:lineRule="exact"/>
              <w:jc w:val="center"/>
              <w:textAlignment w:val="center"/>
              <w:rPr>
                <w:rFonts w:ascii="Times New Roman" w:eastAsia="方正仿宋简体" w:hAnsi="Times New Roman" w:cs="Times New Roman"/>
                <w:bCs/>
                <w:color w:val="000000"/>
                <w:szCs w:val="21"/>
              </w:rPr>
            </w:pPr>
            <w:r w:rsidRPr="00EB6912">
              <w:rPr>
                <w:rFonts w:ascii="Times New Roman" w:eastAsia="方正仿宋简体" w:hAnsi="Times New Roman" w:cs="Times New Roman"/>
                <w:bCs/>
                <w:color w:val="000000"/>
                <w:szCs w:val="21"/>
              </w:rPr>
              <w:t>3</w:t>
            </w:r>
          </w:p>
        </w:tc>
        <w:tc>
          <w:tcPr>
            <w:tcW w:w="487" w:type="pct"/>
            <w:tcBorders>
              <w:top w:val="single" w:sz="4" w:space="0" w:color="auto"/>
              <w:left w:val="single" w:sz="4" w:space="0" w:color="auto"/>
              <w:bottom w:val="single" w:sz="4" w:space="0" w:color="auto"/>
              <w:right w:val="single" w:sz="4" w:space="0" w:color="auto"/>
            </w:tcBorders>
            <w:vAlign w:val="center"/>
          </w:tcPr>
          <w:p w:rsidR="00A234A3" w:rsidRPr="00EB6912" w:rsidRDefault="00A234A3" w:rsidP="00A91276">
            <w:pPr>
              <w:widowControl/>
              <w:spacing w:line="500" w:lineRule="exact"/>
              <w:jc w:val="center"/>
              <w:textAlignment w:val="center"/>
              <w:rPr>
                <w:rFonts w:ascii="Times New Roman" w:eastAsia="方正仿宋简体" w:hAnsi="Times New Roman" w:cs="Times New Roman"/>
                <w:bCs/>
                <w:color w:val="000000"/>
                <w:szCs w:val="21"/>
              </w:rPr>
            </w:pPr>
            <w:r w:rsidRPr="00EB6912">
              <w:rPr>
                <w:rFonts w:ascii="Times New Roman" w:eastAsia="方正仿宋简体" w:hAnsi="Times New Roman" w:cs="Times New Roman"/>
                <w:bCs/>
                <w:color w:val="000000"/>
                <w:szCs w:val="21"/>
              </w:rPr>
              <w:t>3</w:t>
            </w:r>
          </w:p>
        </w:tc>
        <w:tc>
          <w:tcPr>
            <w:tcW w:w="419" w:type="pct"/>
            <w:tcBorders>
              <w:top w:val="single" w:sz="4" w:space="0" w:color="auto"/>
              <w:left w:val="single" w:sz="4" w:space="0" w:color="auto"/>
              <w:bottom w:val="single" w:sz="4" w:space="0" w:color="auto"/>
              <w:right w:val="single" w:sz="4" w:space="0" w:color="auto"/>
            </w:tcBorders>
            <w:vAlign w:val="center"/>
          </w:tcPr>
          <w:p w:rsidR="00A234A3" w:rsidRPr="00EB6912" w:rsidRDefault="00A234A3" w:rsidP="00A91276">
            <w:pPr>
              <w:widowControl/>
              <w:spacing w:line="320" w:lineRule="exact"/>
              <w:jc w:val="center"/>
              <w:rPr>
                <w:rFonts w:ascii="Times New Roman" w:eastAsia="方正仿宋简体" w:hAnsi="Times New Roman" w:cs="Times New Roman"/>
                <w:kern w:val="0"/>
                <w:szCs w:val="21"/>
              </w:rPr>
            </w:pPr>
            <w:r w:rsidRPr="00EB6912">
              <w:rPr>
                <w:rFonts w:ascii="Times New Roman" w:eastAsia="方正仿宋简体" w:hAnsi="Times New Roman" w:cs="Times New Roman"/>
                <w:kern w:val="0"/>
                <w:szCs w:val="21"/>
              </w:rPr>
              <w:t>新建</w:t>
            </w:r>
          </w:p>
        </w:tc>
        <w:tc>
          <w:tcPr>
            <w:tcW w:w="483" w:type="pct"/>
            <w:tcBorders>
              <w:top w:val="single" w:sz="4" w:space="0" w:color="auto"/>
              <w:left w:val="single" w:sz="4" w:space="0" w:color="auto"/>
              <w:bottom w:val="single" w:sz="4" w:space="0" w:color="auto"/>
              <w:right w:val="single" w:sz="4" w:space="0" w:color="auto"/>
            </w:tcBorders>
            <w:vAlign w:val="center"/>
          </w:tcPr>
          <w:p w:rsidR="00A234A3" w:rsidRPr="00EB6912" w:rsidRDefault="00A234A3" w:rsidP="00A91276">
            <w:pPr>
              <w:widowControl/>
              <w:spacing w:line="320" w:lineRule="exact"/>
              <w:jc w:val="center"/>
              <w:rPr>
                <w:rFonts w:ascii="Times New Roman" w:eastAsia="方正仿宋简体" w:hAnsi="Times New Roman" w:cs="Times New Roman"/>
                <w:kern w:val="0"/>
                <w:szCs w:val="21"/>
              </w:rPr>
            </w:pPr>
            <w:r w:rsidRPr="00EB6912">
              <w:rPr>
                <w:rFonts w:ascii="Times New Roman" w:eastAsia="方正仿宋简体" w:hAnsi="Times New Roman" w:cs="Times New Roman"/>
                <w:kern w:val="0"/>
                <w:szCs w:val="21"/>
              </w:rPr>
              <w:t>新试卷</w:t>
            </w:r>
          </w:p>
        </w:tc>
        <w:tc>
          <w:tcPr>
            <w:tcW w:w="480" w:type="pct"/>
            <w:vMerge/>
            <w:tcBorders>
              <w:left w:val="single" w:sz="4" w:space="0" w:color="auto"/>
              <w:bottom w:val="single" w:sz="4" w:space="0" w:color="auto"/>
              <w:right w:val="single" w:sz="4" w:space="0" w:color="auto"/>
            </w:tcBorders>
            <w:vAlign w:val="center"/>
          </w:tcPr>
          <w:p w:rsidR="00A234A3" w:rsidRPr="00EB6912" w:rsidRDefault="00A234A3" w:rsidP="00A91276">
            <w:pPr>
              <w:widowControl/>
              <w:spacing w:line="320" w:lineRule="exact"/>
              <w:jc w:val="center"/>
              <w:rPr>
                <w:rFonts w:ascii="Times New Roman" w:eastAsia="方正仿宋简体" w:hAnsi="Times New Roman" w:cs="Times New Roman"/>
                <w:kern w:val="0"/>
                <w:szCs w:val="21"/>
              </w:rPr>
            </w:pPr>
          </w:p>
        </w:tc>
        <w:tc>
          <w:tcPr>
            <w:tcW w:w="229" w:type="pct"/>
            <w:tcBorders>
              <w:top w:val="single" w:sz="4" w:space="0" w:color="auto"/>
              <w:left w:val="single" w:sz="4" w:space="0" w:color="auto"/>
              <w:bottom w:val="single" w:sz="4" w:space="0" w:color="auto"/>
              <w:right w:val="single" w:sz="4" w:space="0" w:color="auto"/>
            </w:tcBorders>
            <w:vAlign w:val="center"/>
          </w:tcPr>
          <w:p w:rsidR="00A234A3" w:rsidRPr="00EB6912" w:rsidRDefault="00A234A3" w:rsidP="00A91276">
            <w:pPr>
              <w:widowControl/>
              <w:spacing w:line="320" w:lineRule="exact"/>
              <w:rPr>
                <w:rFonts w:ascii="Times New Roman" w:eastAsia="方正仿宋简体" w:hAnsi="Times New Roman" w:cs="Times New Roman"/>
                <w:kern w:val="0"/>
                <w:szCs w:val="21"/>
              </w:rPr>
            </w:pPr>
          </w:p>
        </w:tc>
      </w:tr>
      <w:tr w:rsidR="00A234A3" w:rsidRPr="00EB6912" w:rsidTr="00A234A3">
        <w:trPr>
          <w:trHeight w:val="340"/>
          <w:jc w:val="center"/>
        </w:trPr>
        <w:tc>
          <w:tcPr>
            <w:tcW w:w="359" w:type="pct"/>
            <w:tcBorders>
              <w:top w:val="single" w:sz="4" w:space="0" w:color="auto"/>
              <w:left w:val="single" w:sz="4" w:space="0" w:color="auto"/>
              <w:bottom w:val="single" w:sz="4" w:space="0" w:color="auto"/>
              <w:right w:val="single" w:sz="4" w:space="0" w:color="auto"/>
            </w:tcBorders>
            <w:vAlign w:val="center"/>
          </w:tcPr>
          <w:p w:rsidR="00A234A3" w:rsidRPr="00EB6912" w:rsidRDefault="00A234A3" w:rsidP="00EB6912">
            <w:pPr>
              <w:autoSpaceDE w:val="0"/>
              <w:autoSpaceDN w:val="0"/>
              <w:adjustRightInd w:val="0"/>
              <w:spacing w:line="320" w:lineRule="exact"/>
              <w:jc w:val="center"/>
              <w:rPr>
                <w:rFonts w:ascii="Times New Roman" w:eastAsia="汉鼎简仿宋" w:hAnsi="Times New Roman" w:cs="Times New Roman"/>
                <w:kern w:val="0"/>
                <w:szCs w:val="21"/>
              </w:rPr>
            </w:pPr>
            <w:r w:rsidRPr="00EB6912">
              <w:rPr>
                <w:rFonts w:ascii="Times New Roman" w:eastAsia="汉鼎简仿宋" w:hAnsi="Times New Roman" w:cs="Times New Roman"/>
                <w:kern w:val="0"/>
                <w:szCs w:val="21"/>
              </w:rPr>
              <w:t>9</w:t>
            </w:r>
          </w:p>
        </w:tc>
        <w:tc>
          <w:tcPr>
            <w:tcW w:w="286" w:type="pct"/>
            <w:vMerge/>
            <w:tcBorders>
              <w:left w:val="single" w:sz="4" w:space="0" w:color="auto"/>
              <w:right w:val="single" w:sz="4" w:space="0" w:color="auto"/>
            </w:tcBorders>
            <w:vAlign w:val="center"/>
          </w:tcPr>
          <w:p w:rsidR="00A234A3" w:rsidRPr="00EB6912" w:rsidRDefault="00A234A3" w:rsidP="00A91276">
            <w:pPr>
              <w:jc w:val="left"/>
              <w:rPr>
                <w:rFonts w:ascii="Times New Roman" w:eastAsia="汉鼎简仿宋" w:hAnsi="Times New Roman" w:cs="Times New Roman"/>
                <w:kern w:val="0"/>
                <w:position w:val="-2"/>
                <w:szCs w:val="21"/>
              </w:rPr>
            </w:pPr>
          </w:p>
        </w:tc>
        <w:tc>
          <w:tcPr>
            <w:tcW w:w="359" w:type="pct"/>
            <w:vMerge/>
            <w:tcBorders>
              <w:left w:val="single" w:sz="4" w:space="0" w:color="auto"/>
              <w:right w:val="single" w:sz="4" w:space="0" w:color="auto"/>
            </w:tcBorders>
            <w:vAlign w:val="center"/>
          </w:tcPr>
          <w:p w:rsidR="00A234A3" w:rsidRPr="00EB6912" w:rsidRDefault="00A234A3" w:rsidP="00A91276">
            <w:pPr>
              <w:widowControl/>
              <w:jc w:val="left"/>
              <w:rPr>
                <w:rFonts w:ascii="Times New Roman" w:eastAsia="汉鼎简仿宋" w:hAnsi="Times New Roman" w:cs="Times New Roman"/>
                <w:kern w:val="0"/>
                <w:szCs w:val="21"/>
              </w:rPr>
            </w:pPr>
          </w:p>
        </w:tc>
        <w:tc>
          <w:tcPr>
            <w:tcW w:w="1641" w:type="pct"/>
            <w:tcBorders>
              <w:top w:val="single" w:sz="4" w:space="0" w:color="auto"/>
              <w:left w:val="single" w:sz="4" w:space="0" w:color="auto"/>
              <w:bottom w:val="single" w:sz="4" w:space="0" w:color="auto"/>
              <w:right w:val="single" w:sz="4" w:space="0" w:color="auto"/>
            </w:tcBorders>
            <w:vAlign w:val="center"/>
          </w:tcPr>
          <w:p w:rsidR="00A234A3" w:rsidRPr="00EB6912" w:rsidRDefault="00A234A3" w:rsidP="00A91276">
            <w:pPr>
              <w:autoSpaceDE w:val="0"/>
              <w:autoSpaceDN w:val="0"/>
              <w:adjustRightInd w:val="0"/>
              <w:spacing w:line="320" w:lineRule="exact"/>
              <w:jc w:val="left"/>
              <w:rPr>
                <w:rFonts w:ascii="Times New Roman" w:eastAsia="方正仿宋简体" w:hAnsi="Times New Roman" w:cs="Times New Roman"/>
                <w:kern w:val="0"/>
                <w:szCs w:val="21"/>
              </w:rPr>
            </w:pPr>
            <w:r w:rsidRPr="00EB6912">
              <w:rPr>
                <w:rFonts w:ascii="Times New Roman" w:eastAsia="方正仿宋简体" w:hAnsi="Times New Roman" w:cs="Times New Roman"/>
                <w:kern w:val="0"/>
                <w:szCs w:val="21"/>
              </w:rPr>
              <w:t>矿井运输提升（专）</w:t>
            </w:r>
            <w:r w:rsidRPr="00EB6912">
              <w:rPr>
                <w:rFonts w:ascii="Times New Roman" w:eastAsia="方正仿宋简体" w:hAnsi="Times New Roman" w:cs="Times New Roman"/>
                <w:kern w:val="0"/>
                <w:szCs w:val="21"/>
              </w:rPr>
              <w:t>□</w:t>
            </w:r>
          </w:p>
        </w:tc>
        <w:tc>
          <w:tcPr>
            <w:tcW w:w="257" w:type="pct"/>
            <w:tcBorders>
              <w:top w:val="single" w:sz="4" w:space="0" w:color="auto"/>
              <w:left w:val="single" w:sz="4" w:space="0" w:color="auto"/>
              <w:bottom w:val="single" w:sz="4" w:space="0" w:color="auto"/>
              <w:right w:val="single" w:sz="4" w:space="0" w:color="auto"/>
            </w:tcBorders>
            <w:vAlign w:val="center"/>
          </w:tcPr>
          <w:p w:rsidR="00A234A3" w:rsidRPr="00EB6912" w:rsidRDefault="00A234A3" w:rsidP="00A91276">
            <w:pPr>
              <w:widowControl/>
              <w:spacing w:line="500" w:lineRule="exact"/>
              <w:jc w:val="center"/>
              <w:textAlignment w:val="center"/>
              <w:rPr>
                <w:rFonts w:ascii="Times New Roman" w:eastAsia="方正仿宋简体" w:hAnsi="Times New Roman" w:cs="Times New Roman"/>
                <w:bCs/>
                <w:color w:val="000000"/>
                <w:szCs w:val="21"/>
              </w:rPr>
            </w:pPr>
            <w:r w:rsidRPr="00EB6912">
              <w:rPr>
                <w:rFonts w:ascii="Times New Roman" w:eastAsia="方正仿宋简体" w:hAnsi="Times New Roman" w:cs="Times New Roman"/>
                <w:bCs/>
                <w:color w:val="000000"/>
                <w:szCs w:val="21"/>
              </w:rPr>
              <w:t>2</w:t>
            </w:r>
          </w:p>
        </w:tc>
        <w:tc>
          <w:tcPr>
            <w:tcW w:w="487" w:type="pct"/>
            <w:tcBorders>
              <w:top w:val="single" w:sz="4" w:space="0" w:color="auto"/>
              <w:left w:val="single" w:sz="4" w:space="0" w:color="auto"/>
              <w:bottom w:val="single" w:sz="4" w:space="0" w:color="auto"/>
              <w:right w:val="single" w:sz="4" w:space="0" w:color="auto"/>
            </w:tcBorders>
            <w:vAlign w:val="center"/>
          </w:tcPr>
          <w:p w:rsidR="00A234A3" w:rsidRPr="00EB6912" w:rsidRDefault="00A234A3" w:rsidP="00A91276">
            <w:pPr>
              <w:widowControl/>
              <w:jc w:val="center"/>
              <w:textAlignment w:val="center"/>
              <w:rPr>
                <w:rFonts w:ascii="Times New Roman" w:eastAsia="方正仿宋简体" w:hAnsi="Times New Roman" w:cs="Times New Roman"/>
                <w:bCs/>
                <w:color w:val="000000"/>
                <w:szCs w:val="21"/>
              </w:rPr>
            </w:pPr>
            <w:r w:rsidRPr="00EB6912">
              <w:rPr>
                <w:rFonts w:ascii="Times New Roman" w:eastAsia="方正仿宋简体" w:hAnsi="Times New Roman" w:cs="Times New Roman"/>
                <w:bCs/>
                <w:color w:val="000000"/>
                <w:szCs w:val="21"/>
              </w:rPr>
              <w:t>3</w:t>
            </w:r>
          </w:p>
        </w:tc>
        <w:tc>
          <w:tcPr>
            <w:tcW w:w="419" w:type="pct"/>
            <w:tcBorders>
              <w:top w:val="single" w:sz="4" w:space="0" w:color="auto"/>
              <w:left w:val="single" w:sz="4" w:space="0" w:color="auto"/>
              <w:bottom w:val="single" w:sz="4" w:space="0" w:color="auto"/>
              <w:right w:val="single" w:sz="4" w:space="0" w:color="auto"/>
            </w:tcBorders>
            <w:vAlign w:val="center"/>
          </w:tcPr>
          <w:p w:rsidR="00A234A3" w:rsidRPr="00EB6912" w:rsidRDefault="00A234A3" w:rsidP="00A91276">
            <w:pPr>
              <w:widowControl/>
              <w:spacing w:line="320" w:lineRule="exact"/>
              <w:jc w:val="center"/>
              <w:rPr>
                <w:rFonts w:ascii="Times New Roman" w:eastAsia="方正仿宋简体" w:hAnsi="Times New Roman" w:cs="Times New Roman"/>
                <w:kern w:val="0"/>
                <w:szCs w:val="21"/>
              </w:rPr>
            </w:pPr>
            <w:r w:rsidRPr="00EB6912">
              <w:rPr>
                <w:rFonts w:ascii="Times New Roman" w:eastAsia="方正仿宋简体" w:hAnsi="Times New Roman" w:cs="Times New Roman"/>
                <w:kern w:val="0"/>
                <w:szCs w:val="21"/>
              </w:rPr>
              <w:t>新建</w:t>
            </w:r>
          </w:p>
        </w:tc>
        <w:tc>
          <w:tcPr>
            <w:tcW w:w="483" w:type="pct"/>
            <w:tcBorders>
              <w:top w:val="single" w:sz="4" w:space="0" w:color="auto"/>
              <w:left w:val="single" w:sz="4" w:space="0" w:color="auto"/>
              <w:bottom w:val="single" w:sz="4" w:space="0" w:color="auto"/>
              <w:right w:val="single" w:sz="4" w:space="0" w:color="auto"/>
            </w:tcBorders>
            <w:vAlign w:val="center"/>
          </w:tcPr>
          <w:p w:rsidR="00A234A3" w:rsidRPr="00EB6912" w:rsidRDefault="00A234A3" w:rsidP="00A91276">
            <w:pPr>
              <w:widowControl/>
              <w:spacing w:line="320" w:lineRule="exact"/>
              <w:jc w:val="center"/>
              <w:rPr>
                <w:rFonts w:ascii="Times New Roman" w:eastAsia="方正仿宋简体" w:hAnsi="Times New Roman" w:cs="Times New Roman"/>
                <w:kern w:val="0"/>
                <w:szCs w:val="21"/>
              </w:rPr>
            </w:pPr>
            <w:r w:rsidRPr="00EB6912">
              <w:rPr>
                <w:rFonts w:ascii="Times New Roman" w:eastAsia="方正仿宋简体" w:hAnsi="Times New Roman" w:cs="Times New Roman"/>
                <w:kern w:val="0"/>
                <w:szCs w:val="21"/>
              </w:rPr>
              <w:t>新试卷</w:t>
            </w:r>
          </w:p>
        </w:tc>
        <w:tc>
          <w:tcPr>
            <w:tcW w:w="480" w:type="pct"/>
            <w:vMerge w:val="restart"/>
            <w:tcBorders>
              <w:top w:val="single" w:sz="4" w:space="0" w:color="auto"/>
              <w:left w:val="single" w:sz="4" w:space="0" w:color="auto"/>
              <w:right w:val="single" w:sz="4" w:space="0" w:color="auto"/>
            </w:tcBorders>
            <w:vAlign w:val="center"/>
          </w:tcPr>
          <w:p w:rsidR="00A234A3" w:rsidRPr="00EB6912" w:rsidRDefault="00A234A3" w:rsidP="00A91276">
            <w:pPr>
              <w:widowControl/>
              <w:spacing w:line="320" w:lineRule="exact"/>
              <w:jc w:val="center"/>
              <w:rPr>
                <w:rFonts w:ascii="Times New Roman" w:eastAsia="方正仿宋简体" w:hAnsi="Times New Roman" w:cs="Times New Roman"/>
                <w:kern w:val="0"/>
                <w:szCs w:val="21"/>
              </w:rPr>
            </w:pPr>
            <w:r>
              <w:rPr>
                <w:rFonts w:ascii="Times New Roman" w:eastAsia="方正仿宋简体" w:hAnsi="Times New Roman" w:cs="Times New Roman" w:hint="eastAsia"/>
                <w:kern w:val="0"/>
                <w:szCs w:val="21"/>
              </w:rPr>
              <w:t>汤加轩</w:t>
            </w:r>
          </w:p>
        </w:tc>
        <w:tc>
          <w:tcPr>
            <w:tcW w:w="229" w:type="pct"/>
            <w:tcBorders>
              <w:top w:val="single" w:sz="4" w:space="0" w:color="auto"/>
              <w:left w:val="single" w:sz="4" w:space="0" w:color="auto"/>
              <w:bottom w:val="single" w:sz="4" w:space="0" w:color="auto"/>
              <w:right w:val="single" w:sz="4" w:space="0" w:color="auto"/>
            </w:tcBorders>
            <w:vAlign w:val="center"/>
          </w:tcPr>
          <w:p w:rsidR="00A234A3" w:rsidRPr="00EB6912" w:rsidRDefault="00A234A3" w:rsidP="00A91276">
            <w:pPr>
              <w:widowControl/>
              <w:spacing w:line="320" w:lineRule="exact"/>
              <w:rPr>
                <w:rFonts w:ascii="Times New Roman" w:eastAsia="方正仿宋简体" w:hAnsi="Times New Roman" w:cs="Times New Roman"/>
                <w:kern w:val="0"/>
                <w:szCs w:val="21"/>
              </w:rPr>
            </w:pPr>
          </w:p>
        </w:tc>
      </w:tr>
      <w:tr w:rsidR="00A234A3" w:rsidRPr="00EB6912" w:rsidTr="00A234A3">
        <w:trPr>
          <w:trHeight w:val="340"/>
          <w:jc w:val="center"/>
        </w:trPr>
        <w:tc>
          <w:tcPr>
            <w:tcW w:w="359" w:type="pct"/>
            <w:tcBorders>
              <w:top w:val="single" w:sz="4" w:space="0" w:color="auto"/>
              <w:left w:val="single" w:sz="4" w:space="0" w:color="auto"/>
              <w:bottom w:val="single" w:sz="4" w:space="0" w:color="auto"/>
              <w:right w:val="single" w:sz="4" w:space="0" w:color="auto"/>
            </w:tcBorders>
            <w:vAlign w:val="center"/>
          </w:tcPr>
          <w:p w:rsidR="00A234A3" w:rsidRPr="00EB6912" w:rsidRDefault="00A234A3" w:rsidP="00EB6912">
            <w:pPr>
              <w:autoSpaceDE w:val="0"/>
              <w:autoSpaceDN w:val="0"/>
              <w:adjustRightInd w:val="0"/>
              <w:spacing w:line="320" w:lineRule="exact"/>
              <w:jc w:val="center"/>
              <w:rPr>
                <w:rFonts w:ascii="Times New Roman" w:eastAsia="汉鼎简仿宋" w:hAnsi="Times New Roman" w:cs="Times New Roman"/>
                <w:kern w:val="0"/>
                <w:szCs w:val="21"/>
              </w:rPr>
            </w:pPr>
            <w:r w:rsidRPr="00EB6912">
              <w:rPr>
                <w:rFonts w:ascii="Times New Roman" w:eastAsia="汉鼎简仿宋" w:hAnsi="Times New Roman" w:cs="Times New Roman"/>
                <w:kern w:val="0"/>
                <w:szCs w:val="21"/>
              </w:rPr>
              <w:t>10</w:t>
            </w:r>
          </w:p>
        </w:tc>
        <w:tc>
          <w:tcPr>
            <w:tcW w:w="286" w:type="pct"/>
            <w:vMerge/>
            <w:tcBorders>
              <w:left w:val="single" w:sz="4" w:space="0" w:color="auto"/>
              <w:right w:val="single" w:sz="4" w:space="0" w:color="auto"/>
            </w:tcBorders>
            <w:vAlign w:val="center"/>
          </w:tcPr>
          <w:p w:rsidR="00A234A3" w:rsidRPr="00EB6912" w:rsidRDefault="00A234A3" w:rsidP="00A91276">
            <w:pPr>
              <w:jc w:val="left"/>
              <w:rPr>
                <w:rFonts w:ascii="Times New Roman" w:eastAsia="汉鼎简仿宋" w:hAnsi="Times New Roman" w:cs="Times New Roman"/>
                <w:kern w:val="0"/>
                <w:position w:val="-2"/>
                <w:szCs w:val="21"/>
              </w:rPr>
            </w:pPr>
          </w:p>
        </w:tc>
        <w:tc>
          <w:tcPr>
            <w:tcW w:w="359" w:type="pct"/>
            <w:vMerge/>
            <w:tcBorders>
              <w:left w:val="single" w:sz="4" w:space="0" w:color="auto"/>
              <w:right w:val="single" w:sz="4" w:space="0" w:color="auto"/>
            </w:tcBorders>
            <w:vAlign w:val="center"/>
          </w:tcPr>
          <w:p w:rsidR="00A234A3" w:rsidRPr="00EB6912" w:rsidRDefault="00A234A3" w:rsidP="00A91276">
            <w:pPr>
              <w:spacing w:line="300" w:lineRule="exact"/>
              <w:jc w:val="left"/>
              <w:rPr>
                <w:rFonts w:ascii="Times New Roman" w:eastAsia="汉鼎简仿宋" w:hAnsi="Times New Roman" w:cs="Times New Roman"/>
                <w:kern w:val="0"/>
                <w:szCs w:val="21"/>
              </w:rPr>
            </w:pPr>
          </w:p>
        </w:tc>
        <w:tc>
          <w:tcPr>
            <w:tcW w:w="1641" w:type="pct"/>
            <w:tcBorders>
              <w:top w:val="single" w:sz="4" w:space="0" w:color="auto"/>
              <w:left w:val="single" w:sz="4" w:space="0" w:color="auto"/>
              <w:bottom w:val="single" w:sz="4" w:space="0" w:color="auto"/>
              <w:right w:val="single" w:sz="4" w:space="0" w:color="auto"/>
            </w:tcBorders>
            <w:vAlign w:val="center"/>
          </w:tcPr>
          <w:p w:rsidR="00A234A3" w:rsidRPr="00EB6912" w:rsidRDefault="00A234A3" w:rsidP="00A91276">
            <w:pPr>
              <w:autoSpaceDE w:val="0"/>
              <w:autoSpaceDN w:val="0"/>
              <w:adjustRightInd w:val="0"/>
              <w:spacing w:line="320" w:lineRule="exact"/>
              <w:jc w:val="left"/>
              <w:rPr>
                <w:rFonts w:ascii="Times New Roman" w:eastAsia="方正仿宋简体" w:hAnsi="Times New Roman" w:cs="Times New Roman"/>
                <w:kern w:val="0"/>
                <w:szCs w:val="21"/>
              </w:rPr>
            </w:pPr>
            <w:r w:rsidRPr="00EB6912">
              <w:rPr>
                <w:rFonts w:ascii="Times New Roman" w:eastAsia="方正仿宋简体" w:hAnsi="Times New Roman" w:cs="Times New Roman"/>
                <w:kern w:val="0"/>
                <w:szCs w:val="21"/>
              </w:rPr>
              <w:t>流体力学与流体机械（专）</w:t>
            </w:r>
            <w:r w:rsidRPr="00EB6912">
              <w:rPr>
                <w:rFonts w:ascii="Times New Roman" w:eastAsia="方正仿宋简体" w:hAnsi="Times New Roman" w:cs="Times New Roman"/>
                <w:kern w:val="0"/>
                <w:szCs w:val="21"/>
              </w:rPr>
              <w:t>□</w:t>
            </w:r>
          </w:p>
        </w:tc>
        <w:tc>
          <w:tcPr>
            <w:tcW w:w="257" w:type="pct"/>
            <w:tcBorders>
              <w:top w:val="single" w:sz="4" w:space="0" w:color="auto"/>
              <w:left w:val="single" w:sz="4" w:space="0" w:color="auto"/>
              <w:bottom w:val="single" w:sz="4" w:space="0" w:color="auto"/>
              <w:right w:val="single" w:sz="4" w:space="0" w:color="auto"/>
            </w:tcBorders>
            <w:vAlign w:val="center"/>
          </w:tcPr>
          <w:p w:rsidR="00A234A3" w:rsidRPr="00EB6912" w:rsidRDefault="00A234A3" w:rsidP="00A91276">
            <w:pPr>
              <w:widowControl/>
              <w:spacing w:line="500" w:lineRule="exact"/>
              <w:jc w:val="center"/>
              <w:textAlignment w:val="center"/>
              <w:rPr>
                <w:rFonts w:ascii="Times New Roman" w:eastAsia="方正仿宋简体" w:hAnsi="Times New Roman" w:cs="Times New Roman"/>
                <w:bCs/>
                <w:color w:val="000000"/>
                <w:szCs w:val="21"/>
              </w:rPr>
            </w:pPr>
            <w:r w:rsidRPr="00EB6912">
              <w:rPr>
                <w:rFonts w:ascii="Times New Roman" w:eastAsia="方正仿宋简体" w:hAnsi="Times New Roman" w:cs="Times New Roman"/>
                <w:bCs/>
                <w:color w:val="000000"/>
                <w:szCs w:val="21"/>
              </w:rPr>
              <w:t>3</w:t>
            </w:r>
          </w:p>
        </w:tc>
        <w:tc>
          <w:tcPr>
            <w:tcW w:w="487" w:type="pct"/>
            <w:tcBorders>
              <w:top w:val="single" w:sz="4" w:space="0" w:color="auto"/>
              <w:left w:val="single" w:sz="4" w:space="0" w:color="auto"/>
              <w:bottom w:val="single" w:sz="4" w:space="0" w:color="auto"/>
              <w:right w:val="single" w:sz="4" w:space="0" w:color="auto"/>
            </w:tcBorders>
            <w:vAlign w:val="center"/>
          </w:tcPr>
          <w:p w:rsidR="00A234A3" w:rsidRPr="00EB6912" w:rsidRDefault="00A234A3" w:rsidP="00A91276">
            <w:pPr>
              <w:widowControl/>
              <w:jc w:val="center"/>
              <w:textAlignment w:val="center"/>
              <w:rPr>
                <w:rFonts w:ascii="Times New Roman" w:eastAsia="方正仿宋简体" w:hAnsi="Times New Roman" w:cs="Times New Roman"/>
                <w:bCs/>
                <w:color w:val="000000"/>
                <w:szCs w:val="21"/>
              </w:rPr>
            </w:pPr>
            <w:r w:rsidRPr="00EB6912">
              <w:rPr>
                <w:rFonts w:ascii="Times New Roman" w:eastAsia="方正仿宋简体" w:hAnsi="Times New Roman" w:cs="Times New Roman"/>
                <w:bCs/>
                <w:color w:val="000000"/>
                <w:szCs w:val="21"/>
              </w:rPr>
              <w:t>4</w:t>
            </w:r>
          </w:p>
        </w:tc>
        <w:tc>
          <w:tcPr>
            <w:tcW w:w="419" w:type="pct"/>
            <w:tcBorders>
              <w:top w:val="single" w:sz="4" w:space="0" w:color="auto"/>
              <w:left w:val="single" w:sz="4" w:space="0" w:color="auto"/>
              <w:bottom w:val="single" w:sz="4" w:space="0" w:color="auto"/>
              <w:right w:val="single" w:sz="4" w:space="0" w:color="auto"/>
            </w:tcBorders>
            <w:vAlign w:val="center"/>
          </w:tcPr>
          <w:p w:rsidR="00A234A3" w:rsidRPr="00EB6912" w:rsidRDefault="00A234A3" w:rsidP="00A91276">
            <w:pPr>
              <w:widowControl/>
              <w:spacing w:line="320" w:lineRule="exact"/>
              <w:jc w:val="center"/>
              <w:rPr>
                <w:rFonts w:ascii="Times New Roman" w:eastAsia="方正仿宋简体" w:hAnsi="Times New Roman" w:cs="Times New Roman"/>
                <w:kern w:val="0"/>
                <w:szCs w:val="21"/>
              </w:rPr>
            </w:pPr>
            <w:r w:rsidRPr="00EB6912">
              <w:rPr>
                <w:rFonts w:ascii="Times New Roman" w:eastAsia="方正仿宋简体" w:hAnsi="Times New Roman" w:cs="Times New Roman"/>
                <w:kern w:val="0"/>
                <w:szCs w:val="21"/>
              </w:rPr>
              <w:t>新建</w:t>
            </w:r>
          </w:p>
        </w:tc>
        <w:tc>
          <w:tcPr>
            <w:tcW w:w="483" w:type="pct"/>
            <w:tcBorders>
              <w:top w:val="single" w:sz="4" w:space="0" w:color="auto"/>
              <w:left w:val="single" w:sz="4" w:space="0" w:color="auto"/>
              <w:bottom w:val="single" w:sz="4" w:space="0" w:color="auto"/>
              <w:right w:val="single" w:sz="4" w:space="0" w:color="auto"/>
            </w:tcBorders>
            <w:vAlign w:val="center"/>
          </w:tcPr>
          <w:p w:rsidR="00A234A3" w:rsidRPr="00EB6912" w:rsidRDefault="00A234A3" w:rsidP="00A91276">
            <w:pPr>
              <w:widowControl/>
              <w:spacing w:line="320" w:lineRule="exact"/>
              <w:jc w:val="center"/>
              <w:rPr>
                <w:rFonts w:ascii="Times New Roman" w:eastAsia="方正仿宋简体" w:hAnsi="Times New Roman" w:cs="Times New Roman"/>
                <w:kern w:val="0"/>
                <w:szCs w:val="21"/>
              </w:rPr>
            </w:pPr>
            <w:r w:rsidRPr="00EB6912">
              <w:rPr>
                <w:rFonts w:ascii="Times New Roman" w:eastAsia="方正仿宋简体" w:hAnsi="Times New Roman" w:cs="Times New Roman"/>
                <w:kern w:val="0"/>
                <w:szCs w:val="21"/>
              </w:rPr>
              <w:t>新试卷</w:t>
            </w:r>
          </w:p>
        </w:tc>
        <w:tc>
          <w:tcPr>
            <w:tcW w:w="480" w:type="pct"/>
            <w:vMerge/>
            <w:tcBorders>
              <w:left w:val="single" w:sz="4" w:space="0" w:color="auto"/>
              <w:right w:val="single" w:sz="4" w:space="0" w:color="auto"/>
            </w:tcBorders>
            <w:vAlign w:val="center"/>
          </w:tcPr>
          <w:p w:rsidR="00A234A3" w:rsidRPr="00EB6912" w:rsidRDefault="00A234A3" w:rsidP="00A91276">
            <w:pPr>
              <w:widowControl/>
              <w:spacing w:line="320" w:lineRule="exact"/>
              <w:jc w:val="center"/>
              <w:rPr>
                <w:rFonts w:ascii="Times New Roman" w:eastAsia="方正仿宋简体" w:hAnsi="Times New Roman" w:cs="Times New Roman"/>
                <w:kern w:val="0"/>
                <w:szCs w:val="21"/>
              </w:rPr>
            </w:pPr>
          </w:p>
        </w:tc>
        <w:tc>
          <w:tcPr>
            <w:tcW w:w="229" w:type="pct"/>
            <w:tcBorders>
              <w:top w:val="single" w:sz="4" w:space="0" w:color="auto"/>
              <w:left w:val="single" w:sz="4" w:space="0" w:color="auto"/>
              <w:bottom w:val="single" w:sz="4" w:space="0" w:color="auto"/>
              <w:right w:val="single" w:sz="4" w:space="0" w:color="auto"/>
            </w:tcBorders>
            <w:vAlign w:val="center"/>
          </w:tcPr>
          <w:p w:rsidR="00A234A3" w:rsidRPr="00EB6912" w:rsidRDefault="00A234A3" w:rsidP="00A91276">
            <w:pPr>
              <w:widowControl/>
              <w:spacing w:line="300" w:lineRule="exact"/>
              <w:rPr>
                <w:rFonts w:ascii="Times New Roman" w:eastAsia="方正仿宋简体" w:hAnsi="Times New Roman" w:cs="Times New Roman"/>
                <w:kern w:val="0"/>
                <w:szCs w:val="21"/>
              </w:rPr>
            </w:pPr>
          </w:p>
        </w:tc>
      </w:tr>
      <w:tr w:rsidR="00A234A3" w:rsidRPr="00EB6912" w:rsidTr="00A234A3">
        <w:trPr>
          <w:trHeight w:val="340"/>
          <w:jc w:val="center"/>
        </w:trPr>
        <w:tc>
          <w:tcPr>
            <w:tcW w:w="359" w:type="pct"/>
            <w:tcBorders>
              <w:top w:val="single" w:sz="4" w:space="0" w:color="auto"/>
              <w:left w:val="single" w:sz="4" w:space="0" w:color="auto"/>
              <w:bottom w:val="single" w:sz="4" w:space="0" w:color="auto"/>
              <w:right w:val="single" w:sz="4" w:space="0" w:color="auto"/>
            </w:tcBorders>
            <w:vAlign w:val="center"/>
          </w:tcPr>
          <w:p w:rsidR="00A234A3" w:rsidRPr="00EB6912" w:rsidRDefault="00A234A3" w:rsidP="003F4806">
            <w:pPr>
              <w:autoSpaceDE w:val="0"/>
              <w:autoSpaceDN w:val="0"/>
              <w:adjustRightInd w:val="0"/>
              <w:spacing w:line="320" w:lineRule="exact"/>
              <w:ind w:firstLineChars="50" w:firstLine="105"/>
              <w:rPr>
                <w:rFonts w:ascii="Times New Roman" w:eastAsia="汉鼎简仿宋" w:hAnsi="Times New Roman" w:cs="Times New Roman"/>
                <w:kern w:val="0"/>
                <w:szCs w:val="21"/>
              </w:rPr>
            </w:pPr>
            <w:r w:rsidRPr="00EB6912">
              <w:rPr>
                <w:rFonts w:ascii="Times New Roman" w:eastAsia="汉鼎简仿宋" w:hAnsi="Times New Roman" w:cs="Times New Roman"/>
                <w:kern w:val="0"/>
                <w:szCs w:val="21"/>
              </w:rPr>
              <w:t>11</w:t>
            </w:r>
          </w:p>
        </w:tc>
        <w:tc>
          <w:tcPr>
            <w:tcW w:w="286" w:type="pct"/>
            <w:vMerge/>
            <w:tcBorders>
              <w:left w:val="single" w:sz="4" w:space="0" w:color="auto"/>
              <w:right w:val="single" w:sz="4" w:space="0" w:color="auto"/>
            </w:tcBorders>
            <w:vAlign w:val="center"/>
          </w:tcPr>
          <w:p w:rsidR="00A234A3" w:rsidRPr="00EB6912" w:rsidRDefault="00A234A3" w:rsidP="00A91276">
            <w:pPr>
              <w:jc w:val="left"/>
              <w:rPr>
                <w:rFonts w:ascii="Times New Roman" w:eastAsia="汉鼎简仿宋" w:hAnsi="Times New Roman" w:cs="Times New Roman"/>
                <w:kern w:val="0"/>
                <w:position w:val="-2"/>
                <w:szCs w:val="21"/>
              </w:rPr>
            </w:pPr>
          </w:p>
        </w:tc>
        <w:tc>
          <w:tcPr>
            <w:tcW w:w="359" w:type="pct"/>
            <w:vMerge/>
            <w:tcBorders>
              <w:left w:val="single" w:sz="4" w:space="0" w:color="auto"/>
              <w:right w:val="single" w:sz="4" w:space="0" w:color="auto"/>
            </w:tcBorders>
            <w:vAlign w:val="center"/>
          </w:tcPr>
          <w:p w:rsidR="00A234A3" w:rsidRPr="00EB6912" w:rsidRDefault="00A234A3" w:rsidP="00A91276">
            <w:pPr>
              <w:jc w:val="left"/>
              <w:rPr>
                <w:rFonts w:ascii="Times New Roman" w:eastAsia="汉鼎简仿宋" w:hAnsi="Times New Roman" w:cs="Times New Roman"/>
                <w:kern w:val="0"/>
                <w:szCs w:val="21"/>
              </w:rPr>
            </w:pPr>
          </w:p>
        </w:tc>
        <w:tc>
          <w:tcPr>
            <w:tcW w:w="1641" w:type="pct"/>
            <w:tcBorders>
              <w:top w:val="single" w:sz="4" w:space="0" w:color="auto"/>
              <w:left w:val="single" w:sz="4" w:space="0" w:color="auto"/>
              <w:bottom w:val="single" w:sz="4" w:space="0" w:color="auto"/>
              <w:right w:val="single" w:sz="4" w:space="0" w:color="auto"/>
            </w:tcBorders>
            <w:vAlign w:val="center"/>
          </w:tcPr>
          <w:p w:rsidR="00A234A3" w:rsidRPr="00EB6912" w:rsidRDefault="00A234A3" w:rsidP="00A91276">
            <w:pPr>
              <w:autoSpaceDE w:val="0"/>
              <w:autoSpaceDN w:val="0"/>
              <w:adjustRightInd w:val="0"/>
              <w:spacing w:line="320" w:lineRule="exact"/>
              <w:jc w:val="left"/>
              <w:rPr>
                <w:rFonts w:ascii="Times New Roman" w:eastAsia="方正仿宋简体" w:hAnsi="Times New Roman" w:cs="Times New Roman"/>
                <w:kern w:val="0"/>
                <w:szCs w:val="21"/>
              </w:rPr>
            </w:pPr>
            <w:r w:rsidRPr="00EB6912">
              <w:rPr>
                <w:rFonts w:ascii="Times New Roman" w:eastAsia="方正仿宋简体" w:hAnsi="Times New Roman" w:cs="Times New Roman"/>
                <w:kern w:val="0"/>
                <w:szCs w:val="21"/>
              </w:rPr>
              <w:t>煤矿机械修理与安装</w:t>
            </w:r>
            <w:r w:rsidRPr="00EB6912">
              <w:rPr>
                <w:rFonts w:ascii="Times New Roman" w:eastAsia="方正仿宋简体" w:hAnsi="Times New Roman" w:cs="Times New Roman"/>
                <w:kern w:val="0"/>
                <w:szCs w:val="21"/>
              </w:rPr>
              <w:t xml:space="preserve"> □</w:t>
            </w:r>
          </w:p>
        </w:tc>
        <w:tc>
          <w:tcPr>
            <w:tcW w:w="257" w:type="pct"/>
            <w:tcBorders>
              <w:top w:val="single" w:sz="4" w:space="0" w:color="auto"/>
              <w:left w:val="single" w:sz="4" w:space="0" w:color="auto"/>
              <w:bottom w:val="single" w:sz="4" w:space="0" w:color="auto"/>
              <w:right w:val="single" w:sz="4" w:space="0" w:color="auto"/>
            </w:tcBorders>
            <w:vAlign w:val="center"/>
          </w:tcPr>
          <w:p w:rsidR="00A234A3" w:rsidRPr="00EB6912" w:rsidRDefault="00A234A3" w:rsidP="00A91276">
            <w:pPr>
              <w:widowControl/>
              <w:spacing w:line="500" w:lineRule="exact"/>
              <w:jc w:val="center"/>
              <w:textAlignment w:val="center"/>
              <w:rPr>
                <w:rFonts w:ascii="Times New Roman" w:eastAsia="方正仿宋简体" w:hAnsi="Times New Roman" w:cs="Times New Roman"/>
                <w:bCs/>
                <w:color w:val="000000"/>
                <w:szCs w:val="21"/>
              </w:rPr>
            </w:pPr>
            <w:r w:rsidRPr="00EB6912">
              <w:rPr>
                <w:rFonts w:ascii="Times New Roman" w:eastAsia="方正仿宋简体" w:hAnsi="Times New Roman" w:cs="Times New Roman"/>
                <w:bCs/>
                <w:color w:val="000000"/>
                <w:szCs w:val="21"/>
              </w:rPr>
              <w:t>1</w:t>
            </w:r>
          </w:p>
        </w:tc>
        <w:tc>
          <w:tcPr>
            <w:tcW w:w="487" w:type="pct"/>
            <w:tcBorders>
              <w:top w:val="single" w:sz="4" w:space="0" w:color="auto"/>
              <w:left w:val="single" w:sz="4" w:space="0" w:color="auto"/>
              <w:bottom w:val="single" w:sz="4" w:space="0" w:color="auto"/>
              <w:right w:val="single" w:sz="4" w:space="0" w:color="auto"/>
            </w:tcBorders>
            <w:vAlign w:val="center"/>
          </w:tcPr>
          <w:p w:rsidR="00A234A3" w:rsidRPr="00EB6912" w:rsidRDefault="00A234A3" w:rsidP="00A91276">
            <w:pPr>
              <w:widowControl/>
              <w:jc w:val="center"/>
              <w:textAlignment w:val="center"/>
              <w:rPr>
                <w:rFonts w:ascii="Times New Roman" w:eastAsia="方正仿宋简体" w:hAnsi="Times New Roman" w:cs="Times New Roman"/>
                <w:bCs/>
                <w:color w:val="000000"/>
                <w:szCs w:val="21"/>
              </w:rPr>
            </w:pPr>
            <w:r w:rsidRPr="00EB6912">
              <w:rPr>
                <w:rFonts w:ascii="Times New Roman" w:eastAsia="方正仿宋简体" w:hAnsi="Times New Roman" w:cs="Times New Roman"/>
                <w:bCs/>
                <w:color w:val="000000"/>
                <w:szCs w:val="21"/>
              </w:rPr>
              <w:t>4</w:t>
            </w:r>
          </w:p>
        </w:tc>
        <w:tc>
          <w:tcPr>
            <w:tcW w:w="419" w:type="pct"/>
            <w:tcBorders>
              <w:top w:val="single" w:sz="4" w:space="0" w:color="auto"/>
              <w:left w:val="single" w:sz="4" w:space="0" w:color="auto"/>
              <w:bottom w:val="single" w:sz="4" w:space="0" w:color="auto"/>
              <w:right w:val="single" w:sz="4" w:space="0" w:color="auto"/>
            </w:tcBorders>
            <w:vAlign w:val="center"/>
          </w:tcPr>
          <w:p w:rsidR="00A234A3" w:rsidRPr="00EB6912" w:rsidRDefault="00A234A3" w:rsidP="00A91276">
            <w:pPr>
              <w:widowControl/>
              <w:spacing w:line="320" w:lineRule="exact"/>
              <w:jc w:val="center"/>
              <w:rPr>
                <w:rFonts w:ascii="Times New Roman" w:eastAsia="方正仿宋简体" w:hAnsi="Times New Roman" w:cs="Times New Roman"/>
                <w:kern w:val="0"/>
                <w:szCs w:val="21"/>
              </w:rPr>
            </w:pPr>
            <w:r w:rsidRPr="00EB6912">
              <w:rPr>
                <w:rFonts w:ascii="Times New Roman" w:eastAsia="方正仿宋简体" w:hAnsi="Times New Roman" w:cs="Times New Roman"/>
                <w:kern w:val="0"/>
                <w:szCs w:val="21"/>
              </w:rPr>
              <w:t>新建</w:t>
            </w:r>
          </w:p>
        </w:tc>
        <w:tc>
          <w:tcPr>
            <w:tcW w:w="483" w:type="pct"/>
            <w:tcBorders>
              <w:top w:val="single" w:sz="4" w:space="0" w:color="auto"/>
              <w:left w:val="single" w:sz="4" w:space="0" w:color="auto"/>
              <w:bottom w:val="single" w:sz="4" w:space="0" w:color="auto"/>
              <w:right w:val="single" w:sz="4" w:space="0" w:color="auto"/>
            </w:tcBorders>
            <w:vAlign w:val="center"/>
          </w:tcPr>
          <w:p w:rsidR="00A234A3" w:rsidRPr="00EB6912" w:rsidRDefault="00A234A3" w:rsidP="00A91276">
            <w:pPr>
              <w:widowControl/>
              <w:spacing w:line="320" w:lineRule="exact"/>
              <w:jc w:val="center"/>
              <w:rPr>
                <w:rFonts w:ascii="Times New Roman" w:eastAsia="方正仿宋简体" w:hAnsi="Times New Roman" w:cs="Times New Roman"/>
                <w:kern w:val="0"/>
                <w:szCs w:val="21"/>
              </w:rPr>
            </w:pPr>
            <w:r w:rsidRPr="00EB6912">
              <w:rPr>
                <w:rFonts w:ascii="Times New Roman" w:eastAsia="方正仿宋简体" w:hAnsi="Times New Roman" w:cs="Times New Roman"/>
                <w:kern w:val="0"/>
                <w:szCs w:val="21"/>
              </w:rPr>
              <w:t>新试卷</w:t>
            </w:r>
          </w:p>
        </w:tc>
        <w:tc>
          <w:tcPr>
            <w:tcW w:w="480" w:type="pct"/>
            <w:vMerge/>
            <w:tcBorders>
              <w:left w:val="single" w:sz="4" w:space="0" w:color="auto"/>
              <w:bottom w:val="single" w:sz="4" w:space="0" w:color="auto"/>
              <w:right w:val="single" w:sz="4" w:space="0" w:color="auto"/>
            </w:tcBorders>
            <w:vAlign w:val="center"/>
          </w:tcPr>
          <w:p w:rsidR="00A234A3" w:rsidRPr="00EB6912" w:rsidRDefault="00A234A3" w:rsidP="00A91276">
            <w:pPr>
              <w:widowControl/>
              <w:spacing w:line="300" w:lineRule="exact"/>
              <w:jc w:val="center"/>
              <w:rPr>
                <w:rFonts w:ascii="Times New Roman" w:eastAsia="方正仿宋简体" w:hAnsi="Times New Roman" w:cs="Times New Roman"/>
                <w:kern w:val="0"/>
                <w:szCs w:val="21"/>
              </w:rPr>
            </w:pPr>
          </w:p>
        </w:tc>
        <w:tc>
          <w:tcPr>
            <w:tcW w:w="229" w:type="pct"/>
            <w:tcBorders>
              <w:top w:val="single" w:sz="4" w:space="0" w:color="auto"/>
              <w:left w:val="single" w:sz="4" w:space="0" w:color="auto"/>
              <w:bottom w:val="single" w:sz="4" w:space="0" w:color="auto"/>
              <w:right w:val="single" w:sz="4" w:space="0" w:color="auto"/>
            </w:tcBorders>
            <w:vAlign w:val="center"/>
          </w:tcPr>
          <w:p w:rsidR="00A234A3" w:rsidRPr="00EB6912" w:rsidRDefault="00A234A3" w:rsidP="00A91276">
            <w:pPr>
              <w:widowControl/>
              <w:spacing w:line="320" w:lineRule="exact"/>
              <w:rPr>
                <w:rFonts w:ascii="Times New Roman" w:eastAsia="方正仿宋简体" w:hAnsi="Times New Roman" w:cs="Times New Roman"/>
                <w:kern w:val="0"/>
                <w:szCs w:val="21"/>
              </w:rPr>
            </w:pPr>
          </w:p>
        </w:tc>
      </w:tr>
      <w:tr w:rsidR="00A234A3" w:rsidRPr="00EB6912" w:rsidTr="00A234A3">
        <w:trPr>
          <w:trHeight w:val="340"/>
          <w:jc w:val="center"/>
        </w:trPr>
        <w:tc>
          <w:tcPr>
            <w:tcW w:w="359" w:type="pct"/>
            <w:tcBorders>
              <w:top w:val="single" w:sz="4" w:space="0" w:color="auto"/>
              <w:left w:val="single" w:sz="4" w:space="0" w:color="auto"/>
              <w:bottom w:val="single" w:sz="4" w:space="0" w:color="auto"/>
              <w:right w:val="single" w:sz="4" w:space="0" w:color="auto"/>
            </w:tcBorders>
            <w:vAlign w:val="center"/>
          </w:tcPr>
          <w:p w:rsidR="00A234A3" w:rsidRPr="00EB6912" w:rsidRDefault="00A234A3" w:rsidP="00EB6912">
            <w:pPr>
              <w:autoSpaceDE w:val="0"/>
              <w:autoSpaceDN w:val="0"/>
              <w:adjustRightInd w:val="0"/>
              <w:spacing w:line="320" w:lineRule="exact"/>
              <w:jc w:val="center"/>
              <w:rPr>
                <w:rFonts w:ascii="Times New Roman" w:eastAsia="汉鼎简仿宋" w:hAnsi="Times New Roman" w:cs="Times New Roman"/>
                <w:kern w:val="0"/>
                <w:szCs w:val="21"/>
              </w:rPr>
            </w:pPr>
            <w:r w:rsidRPr="00EB6912">
              <w:rPr>
                <w:rFonts w:ascii="Times New Roman" w:eastAsia="汉鼎简仿宋" w:hAnsi="Times New Roman" w:cs="Times New Roman"/>
                <w:kern w:val="0"/>
                <w:szCs w:val="21"/>
              </w:rPr>
              <w:t>12</w:t>
            </w:r>
          </w:p>
        </w:tc>
        <w:tc>
          <w:tcPr>
            <w:tcW w:w="286" w:type="pct"/>
            <w:vMerge/>
            <w:tcBorders>
              <w:left w:val="single" w:sz="4" w:space="0" w:color="auto"/>
              <w:right w:val="single" w:sz="4" w:space="0" w:color="auto"/>
            </w:tcBorders>
            <w:vAlign w:val="center"/>
          </w:tcPr>
          <w:p w:rsidR="00A234A3" w:rsidRPr="00EB6912" w:rsidRDefault="00A234A3" w:rsidP="00A91276">
            <w:pPr>
              <w:jc w:val="left"/>
              <w:rPr>
                <w:rFonts w:ascii="Times New Roman" w:eastAsia="汉鼎简仿宋" w:hAnsi="Times New Roman" w:cs="Times New Roman"/>
                <w:kern w:val="0"/>
                <w:position w:val="-2"/>
                <w:szCs w:val="21"/>
              </w:rPr>
            </w:pPr>
          </w:p>
        </w:tc>
        <w:tc>
          <w:tcPr>
            <w:tcW w:w="359" w:type="pct"/>
            <w:vMerge/>
            <w:tcBorders>
              <w:left w:val="single" w:sz="4" w:space="0" w:color="auto"/>
              <w:right w:val="single" w:sz="4" w:space="0" w:color="auto"/>
            </w:tcBorders>
            <w:vAlign w:val="center"/>
          </w:tcPr>
          <w:p w:rsidR="00A234A3" w:rsidRPr="00EB6912" w:rsidRDefault="00A234A3" w:rsidP="00A91276">
            <w:pPr>
              <w:jc w:val="left"/>
              <w:rPr>
                <w:rFonts w:ascii="Times New Roman" w:eastAsia="汉鼎简仿宋" w:hAnsi="Times New Roman" w:cs="Times New Roman"/>
                <w:kern w:val="0"/>
                <w:szCs w:val="21"/>
              </w:rPr>
            </w:pPr>
          </w:p>
        </w:tc>
        <w:tc>
          <w:tcPr>
            <w:tcW w:w="1641" w:type="pct"/>
            <w:tcBorders>
              <w:top w:val="single" w:sz="4" w:space="0" w:color="auto"/>
              <w:left w:val="single" w:sz="4" w:space="0" w:color="auto"/>
              <w:bottom w:val="single" w:sz="4" w:space="0" w:color="auto"/>
              <w:right w:val="single" w:sz="4" w:space="0" w:color="auto"/>
            </w:tcBorders>
            <w:vAlign w:val="center"/>
          </w:tcPr>
          <w:p w:rsidR="00A234A3" w:rsidRPr="00EB6912" w:rsidRDefault="00A234A3" w:rsidP="00A91276">
            <w:pPr>
              <w:autoSpaceDE w:val="0"/>
              <w:autoSpaceDN w:val="0"/>
              <w:adjustRightInd w:val="0"/>
              <w:spacing w:line="320" w:lineRule="exact"/>
              <w:jc w:val="left"/>
              <w:rPr>
                <w:rFonts w:ascii="Times New Roman" w:eastAsia="方正仿宋简体" w:hAnsi="Times New Roman" w:cs="Times New Roman"/>
                <w:kern w:val="0"/>
                <w:szCs w:val="21"/>
              </w:rPr>
            </w:pPr>
            <w:r w:rsidRPr="00EB6912">
              <w:rPr>
                <w:rFonts w:ascii="Segoe UI Symbol" w:eastAsia="方正仿宋简体" w:hAnsi="Segoe UI Symbol" w:cs="Segoe UI Symbol"/>
                <w:kern w:val="0"/>
                <w:szCs w:val="21"/>
              </w:rPr>
              <w:t>★</w:t>
            </w:r>
            <w:r w:rsidRPr="00EB6912">
              <w:rPr>
                <w:rFonts w:ascii="Times New Roman" w:eastAsia="方正仿宋简体" w:hAnsi="Times New Roman" w:cs="Times New Roman"/>
                <w:kern w:val="0"/>
                <w:szCs w:val="21"/>
              </w:rPr>
              <w:t>煤矿电气设备检修工艺</w:t>
            </w:r>
            <w:r w:rsidRPr="00EB6912">
              <w:rPr>
                <w:rFonts w:ascii="Times New Roman" w:eastAsia="方正仿宋简体" w:hAnsi="Times New Roman" w:cs="Times New Roman"/>
                <w:kern w:val="0"/>
                <w:szCs w:val="21"/>
              </w:rPr>
              <w:t xml:space="preserve"> □</w:t>
            </w:r>
          </w:p>
        </w:tc>
        <w:tc>
          <w:tcPr>
            <w:tcW w:w="257" w:type="pct"/>
            <w:tcBorders>
              <w:top w:val="single" w:sz="4" w:space="0" w:color="auto"/>
              <w:left w:val="single" w:sz="4" w:space="0" w:color="auto"/>
              <w:bottom w:val="single" w:sz="4" w:space="0" w:color="auto"/>
              <w:right w:val="single" w:sz="4" w:space="0" w:color="auto"/>
            </w:tcBorders>
            <w:vAlign w:val="center"/>
          </w:tcPr>
          <w:p w:rsidR="00A234A3" w:rsidRPr="00EB6912" w:rsidRDefault="00A234A3" w:rsidP="00A91276">
            <w:pPr>
              <w:widowControl/>
              <w:spacing w:line="500" w:lineRule="exact"/>
              <w:jc w:val="center"/>
              <w:textAlignment w:val="center"/>
              <w:rPr>
                <w:rFonts w:ascii="Times New Roman" w:eastAsia="方正仿宋简体" w:hAnsi="Times New Roman" w:cs="Times New Roman"/>
                <w:bCs/>
                <w:color w:val="000000"/>
                <w:szCs w:val="21"/>
              </w:rPr>
            </w:pPr>
            <w:r w:rsidRPr="00EB6912">
              <w:rPr>
                <w:rFonts w:ascii="Times New Roman" w:eastAsia="方正仿宋简体" w:hAnsi="Times New Roman" w:cs="Times New Roman"/>
                <w:bCs/>
                <w:color w:val="000000"/>
                <w:szCs w:val="21"/>
              </w:rPr>
              <w:t>3</w:t>
            </w:r>
          </w:p>
        </w:tc>
        <w:tc>
          <w:tcPr>
            <w:tcW w:w="487" w:type="pct"/>
            <w:tcBorders>
              <w:top w:val="single" w:sz="4" w:space="0" w:color="auto"/>
              <w:left w:val="single" w:sz="4" w:space="0" w:color="auto"/>
              <w:bottom w:val="single" w:sz="4" w:space="0" w:color="auto"/>
              <w:right w:val="single" w:sz="4" w:space="0" w:color="auto"/>
            </w:tcBorders>
            <w:vAlign w:val="center"/>
          </w:tcPr>
          <w:p w:rsidR="00A234A3" w:rsidRPr="00EB6912" w:rsidRDefault="00A234A3" w:rsidP="00A91276">
            <w:pPr>
              <w:widowControl/>
              <w:jc w:val="center"/>
              <w:textAlignment w:val="center"/>
              <w:rPr>
                <w:rFonts w:ascii="Times New Roman" w:eastAsia="方正仿宋简体" w:hAnsi="Times New Roman" w:cs="Times New Roman"/>
                <w:bCs/>
                <w:color w:val="000000"/>
                <w:szCs w:val="21"/>
              </w:rPr>
            </w:pPr>
            <w:r w:rsidRPr="00EB6912">
              <w:rPr>
                <w:rFonts w:ascii="Times New Roman" w:eastAsia="方正仿宋简体" w:hAnsi="Times New Roman" w:cs="Times New Roman"/>
                <w:bCs/>
                <w:color w:val="000000"/>
                <w:szCs w:val="21"/>
              </w:rPr>
              <w:t>4</w:t>
            </w:r>
          </w:p>
        </w:tc>
        <w:tc>
          <w:tcPr>
            <w:tcW w:w="419" w:type="pct"/>
            <w:tcBorders>
              <w:top w:val="single" w:sz="4" w:space="0" w:color="auto"/>
              <w:left w:val="single" w:sz="4" w:space="0" w:color="auto"/>
              <w:bottom w:val="single" w:sz="4" w:space="0" w:color="auto"/>
              <w:right w:val="single" w:sz="4" w:space="0" w:color="auto"/>
            </w:tcBorders>
            <w:vAlign w:val="center"/>
          </w:tcPr>
          <w:p w:rsidR="00A234A3" w:rsidRPr="00EB6912" w:rsidRDefault="00A234A3" w:rsidP="00A91276">
            <w:pPr>
              <w:widowControl/>
              <w:spacing w:line="320" w:lineRule="exact"/>
              <w:jc w:val="center"/>
              <w:rPr>
                <w:rFonts w:ascii="Times New Roman" w:eastAsia="方正仿宋简体" w:hAnsi="Times New Roman" w:cs="Times New Roman"/>
                <w:kern w:val="0"/>
                <w:szCs w:val="21"/>
              </w:rPr>
            </w:pPr>
            <w:r w:rsidRPr="00EB6912">
              <w:rPr>
                <w:rFonts w:ascii="Times New Roman" w:eastAsia="方正仿宋简体" w:hAnsi="Times New Roman" w:cs="Times New Roman"/>
                <w:kern w:val="0"/>
                <w:szCs w:val="21"/>
              </w:rPr>
              <w:t>新建</w:t>
            </w:r>
          </w:p>
        </w:tc>
        <w:tc>
          <w:tcPr>
            <w:tcW w:w="483" w:type="pct"/>
            <w:tcBorders>
              <w:top w:val="single" w:sz="4" w:space="0" w:color="auto"/>
              <w:left w:val="single" w:sz="4" w:space="0" w:color="auto"/>
              <w:bottom w:val="single" w:sz="4" w:space="0" w:color="auto"/>
              <w:right w:val="single" w:sz="4" w:space="0" w:color="auto"/>
            </w:tcBorders>
            <w:vAlign w:val="center"/>
          </w:tcPr>
          <w:p w:rsidR="00A234A3" w:rsidRPr="00EB6912" w:rsidRDefault="00A234A3" w:rsidP="00A91276">
            <w:pPr>
              <w:widowControl/>
              <w:spacing w:line="320" w:lineRule="exact"/>
              <w:jc w:val="center"/>
              <w:rPr>
                <w:rFonts w:ascii="Times New Roman" w:eastAsia="方正仿宋简体" w:hAnsi="Times New Roman" w:cs="Times New Roman"/>
                <w:kern w:val="0"/>
                <w:szCs w:val="21"/>
              </w:rPr>
            </w:pPr>
            <w:r w:rsidRPr="00EB6912">
              <w:rPr>
                <w:rFonts w:ascii="Times New Roman" w:eastAsia="方正仿宋简体" w:hAnsi="Times New Roman" w:cs="Times New Roman"/>
                <w:kern w:val="0"/>
                <w:szCs w:val="21"/>
              </w:rPr>
              <w:t>新试卷</w:t>
            </w:r>
          </w:p>
        </w:tc>
        <w:tc>
          <w:tcPr>
            <w:tcW w:w="480" w:type="pct"/>
            <w:vMerge w:val="restart"/>
            <w:tcBorders>
              <w:top w:val="single" w:sz="4" w:space="0" w:color="auto"/>
              <w:left w:val="single" w:sz="4" w:space="0" w:color="auto"/>
              <w:right w:val="single" w:sz="4" w:space="0" w:color="auto"/>
            </w:tcBorders>
            <w:vAlign w:val="center"/>
          </w:tcPr>
          <w:p w:rsidR="00A234A3" w:rsidRPr="00EB6912" w:rsidRDefault="00A234A3" w:rsidP="00A91276">
            <w:pPr>
              <w:widowControl/>
              <w:spacing w:line="300" w:lineRule="exact"/>
              <w:jc w:val="center"/>
              <w:rPr>
                <w:rFonts w:ascii="Times New Roman" w:eastAsia="方正仿宋简体" w:hAnsi="Times New Roman" w:cs="Times New Roman"/>
                <w:kern w:val="0"/>
                <w:szCs w:val="21"/>
              </w:rPr>
            </w:pPr>
            <w:r>
              <w:rPr>
                <w:rFonts w:ascii="Times New Roman" w:eastAsia="方正仿宋简体" w:hAnsi="Times New Roman" w:cs="Times New Roman" w:hint="eastAsia"/>
                <w:kern w:val="0"/>
                <w:szCs w:val="21"/>
              </w:rPr>
              <w:t>高莉</w:t>
            </w:r>
          </w:p>
        </w:tc>
        <w:tc>
          <w:tcPr>
            <w:tcW w:w="229" w:type="pct"/>
            <w:tcBorders>
              <w:top w:val="single" w:sz="4" w:space="0" w:color="auto"/>
              <w:left w:val="single" w:sz="4" w:space="0" w:color="auto"/>
              <w:bottom w:val="single" w:sz="4" w:space="0" w:color="auto"/>
              <w:right w:val="single" w:sz="4" w:space="0" w:color="auto"/>
            </w:tcBorders>
            <w:vAlign w:val="center"/>
          </w:tcPr>
          <w:p w:rsidR="00A234A3" w:rsidRPr="00EB6912" w:rsidRDefault="00A234A3" w:rsidP="00A91276">
            <w:pPr>
              <w:widowControl/>
              <w:spacing w:line="320" w:lineRule="exact"/>
              <w:rPr>
                <w:rFonts w:ascii="Times New Roman" w:eastAsia="方正仿宋简体" w:hAnsi="Times New Roman" w:cs="Times New Roman"/>
                <w:kern w:val="0"/>
                <w:szCs w:val="21"/>
              </w:rPr>
            </w:pPr>
          </w:p>
        </w:tc>
      </w:tr>
      <w:tr w:rsidR="00A234A3" w:rsidRPr="00EB6912" w:rsidTr="00A234A3">
        <w:trPr>
          <w:trHeight w:val="340"/>
          <w:jc w:val="center"/>
        </w:trPr>
        <w:tc>
          <w:tcPr>
            <w:tcW w:w="359" w:type="pct"/>
            <w:tcBorders>
              <w:top w:val="single" w:sz="4" w:space="0" w:color="auto"/>
              <w:left w:val="single" w:sz="4" w:space="0" w:color="auto"/>
              <w:bottom w:val="single" w:sz="4" w:space="0" w:color="auto"/>
              <w:right w:val="single" w:sz="4" w:space="0" w:color="auto"/>
            </w:tcBorders>
            <w:vAlign w:val="center"/>
          </w:tcPr>
          <w:p w:rsidR="00A234A3" w:rsidRPr="00EB6912" w:rsidRDefault="00A234A3" w:rsidP="00EB6912">
            <w:pPr>
              <w:autoSpaceDE w:val="0"/>
              <w:autoSpaceDN w:val="0"/>
              <w:adjustRightInd w:val="0"/>
              <w:spacing w:line="320" w:lineRule="exact"/>
              <w:jc w:val="center"/>
              <w:rPr>
                <w:rFonts w:ascii="Times New Roman" w:eastAsia="汉鼎简仿宋" w:hAnsi="Times New Roman" w:cs="Times New Roman"/>
                <w:kern w:val="0"/>
                <w:szCs w:val="21"/>
              </w:rPr>
            </w:pPr>
            <w:r w:rsidRPr="00EB6912">
              <w:rPr>
                <w:rFonts w:ascii="Times New Roman" w:eastAsia="汉鼎简仿宋" w:hAnsi="Times New Roman" w:cs="Times New Roman"/>
                <w:kern w:val="0"/>
                <w:szCs w:val="21"/>
              </w:rPr>
              <w:t>13</w:t>
            </w:r>
          </w:p>
        </w:tc>
        <w:tc>
          <w:tcPr>
            <w:tcW w:w="286" w:type="pct"/>
            <w:vMerge/>
            <w:tcBorders>
              <w:left w:val="single" w:sz="4" w:space="0" w:color="auto"/>
              <w:right w:val="single" w:sz="4" w:space="0" w:color="auto"/>
            </w:tcBorders>
            <w:vAlign w:val="center"/>
          </w:tcPr>
          <w:p w:rsidR="00A234A3" w:rsidRPr="00EB6912" w:rsidRDefault="00A234A3" w:rsidP="00A91276">
            <w:pPr>
              <w:jc w:val="left"/>
              <w:rPr>
                <w:rFonts w:ascii="Times New Roman" w:eastAsia="汉鼎简仿宋" w:hAnsi="Times New Roman" w:cs="Times New Roman"/>
                <w:kern w:val="0"/>
                <w:position w:val="-2"/>
                <w:szCs w:val="21"/>
              </w:rPr>
            </w:pPr>
          </w:p>
        </w:tc>
        <w:tc>
          <w:tcPr>
            <w:tcW w:w="359" w:type="pct"/>
            <w:vMerge/>
            <w:tcBorders>
              <w:left w:val="single" w:sz="4" w:space="0" w:color="auto"/>
              <w:right w:val="single" w:sz="4" w:space="0" w:color="auto"/>
            </w:tcBorders>
            <w:vAlign w:val="center"/>
          </w:tcPr>
          <w:p w:rsidR="00A234A3" w:rsidRPr="00EB6912" w:rsidRDefault="00A234A3" w:rsidP="00A91276">
            <w:pPr>
              <w:jc w:val="left"/>
              <w:rPr>
                <w:rFonts w:ascii="Times New Roman" w:eastAsia="汉鼎简仿宋" w:hAnsi="Times New Roman" w:cs="Times New Roman"/>
                <w:kern w:val="0"/>
                <w:szCs w:val="21"/>
              </w:rPr>
            </w:pPr>
          </w:p>
        </w:tc>
        <w:tc>
          <w:tcPr>
            <w:tcW w:w="1641" w:type="pct"/>
            <w:tcBorders>
              <w:top w:val="single" w:sz="4" w:space="0" w:color="auto"/>
              <w:left w:val="single" w:sz="4" w:space="0" w:color="auto"/>
              <w:bottom w:val="single" w:sz="4" w:space="0" w:color="auto"/>
              <w:right w:val="single" w:sz="4" w:space="0" w:color="auto"/>
            </w:tcBorders>
            <w:vAlign w:val="center"/>
          </w:tcPr>
          <w:p w:rsidR="00A234A3" w:rsidRPr="00EB6912" w:rsidRDefault="00A234A3" w:rsidP="00A91276">
            <w:pPr>
              <w:autoSpaceDE w:val="0"/>
              <w:autoSpaceDN w:val="0"/>
              <w:adjustRightInd w:val="0"/>
              <w:spacing w:line="320" w:lineRule="exact"/>
              <w:jc w:val="left"/>
              <w:rPr>
                <w:rFonts w:ascii="Times New Roman" w:eastAsia="方正仿宋简体" w:hAnsi="Times New Roman" w:cs="Times New Roman"/>
                <w:kern w:val="0"/>
                <w:szCs w:val="21"/>
              </w:rPr>
            </w:pPr>
            <w:r w:rsidRPr="00EB6912">
              <w:rPr>
                <w:rFonts w:ascii="Segoe UI Symbol" w:eastAsia="方正仿宋简体" w:hAnsi="Segoe UI Symbol" w:cs="Segoe UI Symbol"/>
                <w:kern w:val="0"/>
                <w:szCs w:val="21"/>
              </w:rPr>
              <w:t>★</w:t>
            </w:r>
            <w:r w:rsidRPr="00EB6912">
              <w:rPr>
                <w:rFonts w:ascii="Times New Roman" w:eastAsia="方正仿宋简体" w:hAnsi="Times New Roman" w:cs="Times New Roman"/>
                <w:kern w:val="0"/>
                <w:szCs w:val="21"/>
              </w:rPr>
              <w:t>煤矿机电设备管理</w:t>
            </w:r>
            <w:r w:rsidRPr="00EB6912">
              <w:rPr>
                <w:rFonts w:ascii="Times New Roman" w:eastAsia="方正仿宋简体" w:hAnsi="Times New Roman" w:cs="Times New Roman"/>
                <w:kern w:val="0"/>
                <w:szCs w:val="21"/>
              </w:rPr>
              <w:t xml:space="preserve"> □</w:t>
            </w:r>
          </w:p>
        </w:tc>
        <w:tc>
          <w:tcPr>
            <w:tcW w:w="257" w:type="pct"/>
            <w:tcBorders>
              <w:top w:val="single" w:sz="4" w:space="0" w:color="auto"/>
              <w:left w:val="single" w:sz="4" w:space="0" w:color="auto"/>
              <w:bottom w:val="single" w:sz="4" w:space="0" w:color="auto"/>
              <w:right w:val="single" w:sz="4" w:space="0" w:color="auto"/>
            </w:tcBorders>
            <w:vAlign w:val="center"/>
          </w:tcPr>
          <w:p w:rsidR="00A234A3" w:rsidRPr="00EB6912" w:rsidRDefault="00A234A3" w:rsidP="00A91276">
            <w:pPr>
              <w:widowControl/>
              <w:spacing w:line="500" w:lineRule="exact"/>
              <w:jc w:val="center"/>
              <w:textAlignment w:val="center"/>
              <w:rPr>
                <w:rFonts w:ascii="Times New Roman" w:eastAsia="方正仿宋简体" w:hAnsi="Times New Roman" w:cs="Times New Roman"/>
                <w:bCs/>
                <w:color w:val="000000"/>
                <w:szCs w:val="21"/>
              </w:rPr>
            </w:pPr>
            <w:r w:rsidRPr="00EB6912">
              <w:rPr>
                <w:rFonts w:ascii="Times New Roman" w:eastAsia="方正仿宋简体" w:hAnsi="Times New Roman" w:cs="Times New Roman"/>
                <w:bCs/>
                <w:color w:val="000000"/>
                <w:szCs w:val="21"/>
              </w:rPr>
              <w:t>3</w:t>
            </w:r>
          </w:p>
        </w:tc>
        <w:tc>
          <w:tcPr>
            <w:tcW w:w="487" w:type="pct"/>
            <w:tcBorders>
              <w:top w:val="single" w:sz="4" w:space="0" w:color="auto"/>
              <w:left w:val="single" w:sz="4" w:space="0" w:color="auto"/>
              <w:bottom w:val="single" w:sz="4" w:space="0" w:color="auto"/>
              <w:right w:val="single" w:sz="4" w:space="0" w:color="auto"/>
            </w:tcBorders>
            <w:vAlign w:val="center"/>
          </w:tcPr>
          <w:p w:rsidR="00A234A3" w:rsidRPr="00EB6912" w:rsidRDefault="00A234A3" w:rsidP="00A91276">
            <w:pPr>
              <w:widowControl/>
              <w:jc w:val="center"/>
              <w:textAlignment w:val="center"/>
              <w:rPr>
                <w:rFonts w:ascii="Times New Roman" w:eastAsia="方正仿宋简体" w:hAnsi="Times New Roman" w:cs="Times New Roman"/>
                <w:bCs/>
                <w:color w:val="000000"/>
                <w:szCs w:val="21"/>
              </w:rPr>
            </w:pPr>
            <w:r w:rsidRPr="00EB6912">
              <w:rPr>
                <w:rFonts w:ascii="Times New Roman" w:eastAsia="方正仿宋简体" w:hAnsi="Times New Roman" w:cs="Times New Roman"/>
                <w:bCs/>
                <w:color w:val="000000"/>
                <w:szCs w:val="21"/>
              </w:rPr>
              <w:t>4</w:t>
            </w:r>
          </w:p>
        </w:tc>
        <w:tc>
          <w:tcPr>
            <w:tcW w:w="419" w:type="pct"/>
            <w:tcBorders>
              <w:top w:val="single" w:sz="4" w:space="0" w:color="auto"/>
              <w:left w:val="single" w:sz="4" w:space="0" w:color="auto"/>
              <w:bottom w:val="single" w:sz="4" w:space="0" w:color="auto"/>
              <w:right w:val="single" w:sz="4" w:space="0" w:color="auto"/>
            </w:tcBorders>
            <w:vAlign w:val="center"/>
          </w:tcPr>
          <w:p w:rsidR="00A234A3" w:rsidRPr="00EB6912" w:rsidRDefault="00A234A3" w:rsidP="00A91276">
            <w:pPr>
              <w:widowControl/>
              <w:spacing w:line="320" w:lineRule="exact"/>
              <w:jc w:val="center"/>
              <w:rPr>
                <w:rFonts w:ascii="Times New Roman" w:eastAsia="方正仿宋简体" w:hAnsi="Times New Roman" w:cs="Times New Roman"/>
                <w:kern w:val="0"/>
                <w:szCs w:val="21"/>
              </w:rPr>
            </w:pPr>
            <w:r w:rsidRPr="00EB6912">
              <w:rPr>
                <w:rFonts w:ascii="Times New Roman" w:eastAsia="方正仿宋简体" w:hAnsi="Times New Roman" w:cs="Times New Roman"/>
                <w:kern w:val="0"/>
                <w:szCs w:val="21"/>
              </w:rPr>
              <w:t>新建</w:t>
            </w:r>
          </w:p>
        </w:tc>
        <w:tc>
          <w:tcPr>
            <w:tcW w:w="483" w:type="pct"/>
            <w:tcBorders>
              <w:top w:val="single" w:sz="4" w:space="0" w:color="auto"/>
              <w:left w:val="single" w:sz="4" w:space="0" w:color="auto"/>
              <w:bottom w:val="single" w:sz="4" w:space="0" w:color="auto"/>
              <w:right w:val="single" w:sz="4" w:space="0" w:color="auto"/>
            </w:tcBorders>
            <w:vAlign w:val="center"/>
          </w:tcPr>
          <w:p w:rsidR="00A234A3" w:rsidRPr="00EB6912" w:rsidRDefault="00A234A3" w:rsidP="00A91276">
            <w:pPr>
              <w:widowControl/>
              <w:spacing w:line="320" w:lineRule="exact"/>
              <w:jc w:val="center"/>
              <w:rPr>
                <w:rFonts w:ascii="Times New Roman" w:eastAsia="方正仿宋简体" w:hAnsi="Times New Roman" w:cs="Times New Roman"/>
                <w:kern w:val="0"/>
                <w:szCs w:val="21"/>
              </w:rPr>
            </w:pPr>
            <w:r w:rsidRPr="00EB6912">
              <w:rPr>
                <w:rFonts w:ascii="Times New Roman" w:eastAsia="方正仿宋简体" w:hAnsi="Times New Roman" w:cs="Times New Roman"/>
                <w:kern w:val="0"/>
                <w:szCs w:val="21"/>
              </w:rPr>
              <w:t>新试卷</w:t>
            </w:r>
          </w:p>
        </w:tc>
        <w:tc>
          <w:tcPr>
            <w:tcW w:w="480" w:type="pct"/>
            <w:vMerge/>
            <w:tcBorders>
              <w:left w:val="single" w:sz="4" w:space="0" w:color="auto"/>
              <w:bottom w:val="single" w:sz="4" w:space="0" w:color="auto"/>
              <w:right w:val="single" w:sz="4" w:space="0" w:color="auto"/>
            </w:tcBorders>
            <w:vAlign w:val="center"/>
          </w:tcPr>
          <w:p w:rsidR="00A234A3" w:rsidRPr="00EB6912" w:rsidRDefault="00A234A3" w:rsidP="00A91276">
            <w:pPr>
              <w:widowControl/>
              <w:spacing w:line="300" w:lineRule="exact"/>
              <w:jc w:val="center"/>
              <w:rPr>
                <w:rFonts w:ascii="Times New Roman" w:eastAsia="方正仿宋简体" w:hAnsi="Times New Roman" w:cs="Times New Roman"/>
                <w:kern w:val="0"/>
                <w:szCs w:val="21"/>
              </w:rPr>
            </w:pPr>
          </w:p>
        </w:tc>
        <w:tc>
          <w:tcPr>
            <w:tcW w:w="229" w:type="pct"/>
            <w:tcBorders>
              <w:top w:val="single" w:sz="4" w:space="0" w:color="auto"/>
              <w:left w:val="single" w:sz="4" w:space="0" w:color="auto"/>
              <w:bottom w:val="single" w:sz="4" w:space="0" w:color="auto"/>
              <w:right w:val="single" w:sz="4" w:space="0" w:color="auto"/>
            </w:tcBorders>
            <w:vAlign w:val="center"/>
          </w:tcPr>
          <w:p w:rsidR="00A234A3" w:rsidRPr="00EB6912" w:rsidRDefault="00A234A3" w:rsidP="00A91276">
            <w:pPr>
              <w:widowControl/>
              <w:spacing w:line="320" w:lineRule="exact"/>
              <w:rPr>
                <w:rFonts w:ascii="Times New Roman" w:eastAsia="方正仿宋简体" w:hAnsi="Times New Roman" w:cs="Times New Roman"/>
                <w:kern w:val="0"/>
                <w:szCs w:val="21"/>
              </w:rPr>
            </w:pPr>
          </w:p>
        </w:tc>
      </w:tr>
    </w:tbl>
    <w:p w:rsidR="00A91276" w:rsidRPr="0003621C" w:rsidRDefault="00A91276" w:rsidP="00A91276">
      <w:pPr>
        <w:rPr>
          <w:rFonts w:ascii="Times New Roman" w:hAnsi="Times New Roman" w:cs="Times New Roman"/>
          <w:b/>
          <w:bCs/>
          <w:sz w:val="24"/>
        </w:rPr>
      </w:pPr>
      <w:r w:rsidRPr="0003621C">
        <w:rPr>
          <w:rFonts w:ascii="Times New Roman" w:hAnsi="Times New Roman" w:cs="Times New Roman"/>
          <w:b/>
          <w:bCs/>
          <w:sz w:val="24"/>
        </w:rPr>
        <w:t>说明：</w:t>
      </w:r>
    </w:p>
    <w:p w:rsidR="00A91276" w:rsidRPr="0003621C" w:rsidRDefault="00A91276" w:rsidP="00A91276">
      <w:pPr>
        <w:autoSpaceDE w:val="0"/>
        <w:autoSpaceDN w:val="0"/>
        <w:adjustRightInd w:val="0"/>
        <w:spacing w:line="500" w:lineRule="exact"/>
        <w:ind w:leftChars="-50" w:left="-105" w:firstLineChars="250" w:firstLine="525"/>
        <w:rPr>
          <w:rFonts w:ascii="Times New Roman" w:hAnsi="Times New Roman" w:cs="Times New Roman"/>
        </w:rPr>
      </w:pPr>
      <w:r w:rsidRPr="0003621C">
        <w:rPr>
          <w:rFonts w:ascii="Times New Roman" w:hAnsi="Times New Roman" w:cs="Times New Roman"/>
        </w:rPr>
        <w:t>1</w:t>
      </w:r>
      <w:r w:rsidRPr="0003621C">
        <w:rPr>
          <w:rFonts w:ascii="Times New Roman" w:hAnsi="Times New Roman" w:cs="Times New Roman"/>
        </w:rPr>
        <w:t>．</w:t>
      </w:r>
      <w:r w:rsidRPr="0003621C">
        <w:rPr>
          <w:rFonts w:ascii="Times New Roman" w:hAnsi="Times New Roman" w:cs="Times New Roman"/>
        </w:rPr>
        <w:t xml:space="preserve">□ </w:t>
      </w:r>
      <w:r w:rsidRPr="0003621C">
        <w:rPr>
          <w:rFonts w:ascii="Times New Roman" w:hAnsi="Times New Roman" w:cs="Times New Roman"/>
        </w:rPr>
        <w:t>表示本课程是按照机电方向认证单元做的课程。</w:t>
      </w:r>
    </w:p>
    <w:p w:rsidR="00A91276" w:rsidRPr="0003621C" w:rsidRDefault="00A91276" w:rsidP="00A91276">
      <w:pPr>
        <w:autoSpaceDE w:val="0"/>
        <w:autoSpaceDN w:val="0"/>
        <w:adjustRightInd w:val="0"/>
        <w:spacing w:line="400" w:lineRule="exact"/>
        <w:ind w:firstLineChars="200" w:firstLine="420"/>
        <w:jc w:val="left"/>
        <w:rPr>
          <w:rFonts w:ascii="Times New Roman" w:hAnsi="Times New Roman" w:cs="Times New Roman"/>
        </w:rPr>
      </w:pPr>
      <w:r w:rsidRPr="0003621C">
        <w:rPr>
          <w:rFonts w:ascii="Times New Roman" w:hAnsi="Times New Roman" w:cs="Times New Roman"/>
        </w:rPr>
        <w:t>2</w:t>
      </w:r>
      <w:r w:rsidRPr="0003621C">
        <w:rPr>
          <w:rFonts w:ascii="Times New Roman" w:hAnsi="Times New Roman" w:cs="Times New Roman"/>
        </w:rPr>
        <w:t>．课程后面的（专）指专科层次课程，（本）指本科层次课程。</w:t>
      </w:r>
    </w:p>
    <w:p w:rsidR="00A91276" w:rsidRPr="0003621C" w:rsidRDefault="00A91276" w:rsidP="00A91276">
      <w:pPr>
        <w:autoSpaceDE w:val="0"/>
        <w:autoSpaceDN w:val="0"/>
        <w:adjustRightInd w:val="0"/>
        <w:spacing w:line="400" w:lineRule="exact"/>
        <w:ind w:firstLineChars="200" w:firstLine="420"/>
        <w:jc w:val="left"/>
        <w:rPr>
          <w:rFonts w:ascii="Times New Roman" w:hAnsi="Times New Roman" w:cs="Times New Roman"/>
        </w:rPr>
      </w:pPr>
      <w:r w:rsidRPr="0003621C">
        <w:rPr>
          <w:rFonts w:ascii="Times New Roman" w:hAnsi="Times New Roman" w:cs="Times New Roman"/>
        </w:rPr>
        <w:t>3</w:t>
      </w:r>
      <w:r w:rsidRPr="0003621C">
        <w:rPr>
          <w:rFonts w:ascii="Times New Roman" w:hAnsi="Times New Roman" w:cs="Times New Roman"/>
        </w:rPr>
        <w:t>．带</w:t>
      </w:r>
      <w:r w:rsidRPr="0003621C">
        <w:rPr>
          <w:rFonts w:ascii="Times New Roman" w:hAnsi="Times New Roman" w:cs="Times New Roman"/>
        </w:rPr>
        <w:t>“</w:t>
      </w:r>
      <w:r w:rsidRPr="0003621C">
        <w:rPr>
          <w:rFonts w:ascii="Segoe UI Symbol" w:hAnsi="Segoe UI Symbol" w:cs="Segoe UI Symbol"/>
        </w:rPr>
        <w:t>★</w:t>
      </w:r>
      <w:r w:rsidRPr="0003621C">
        <w:rPr>
          <w:rFonts w:ascii="Times New Roman" w:hAnsi="Times New Roman" w:cs="Times New Roman"/>
        </w:rPr>
        <w:t>”</w:t>
      </w:r>
      <w:r w:rsidRPr="0003621C">
        <w:rPr>
          <w:rFonts w:ascii="Times New Roman" w:hAnsi="Times New Roman" w:cs="Times New Roman"/>
        </w:rPr>
        <w:t>的课程为证书课程。</w:t>
      </w:r>
    </w:p>
    <w:p w:rsidR="00A91276" w:rsidRPr="0003621C" w:rsidRDefault="00A91276" w:rsidP="00A91276">
      <w:pPr>
        <w:ind w:firstLineChars="200" w:firstLine="420"/>
        <w:rPr>
          <w:rFonts w:ascii="Times New Roman" w:hAnsi="Times New Roman" w:cs="Times New Roman"/>
        </w:rPr>
      </w:pPr>
      <w:r w:rsidRPr="0003621C">
        <w:rPr>
          <w:rFonts w:ascii="Times New Roman" w:hAnsi="Times New Roman" w:cs="Times New Roman"/>
        </w:rPr>
        <w:t xml:space="preserve">4. </w:t>
      </w:r>
      <w:r w:rsidRPr="0003621C">
        <w:rPr>
          <w:rFonts w:ascii="Times New Roman" w:hAnsi="Times New Roman" w:cs="Times New Roman"/>
        </w:rPr>
        <w:t>计算机应用基础、微积分初步、英语</w:t>
      </w:r>
      <w:r w:rsidRPr="0003621C">
        <w:rPr>
          <w:rFonts w:ascii="Times New Roman" w:hAnsi="Times New Roman" w:cs="Times New Roman"/>
        </w:rPr>
        <w:t>I</w:t>
      </w:r>
      <w:r w:rsidRPr="0003621C">
        <w:rPr>
          <w:rFonts w:ascii="Times New Roman" w:hAnsi="Times New Roman" w:cs="Times New Roman"/>
        </w:rPr>
        <w:t>（</w:t>
      </w:r>
      <w:r w:rsidRPr="0003621C">
        <w:rPr>
          <w:rFonts w:ascii="Times New Roman" w:hAnsi="Times New Roman" w:cs="Times New Roman"/>
        </w:rPr>
        <w:t>1</w:t>
      </w:r>
      <w:r w:rsidRPr="0003621C">
        <w:rPr>
          <w:rFonts w:ascii="Times New Roman" w:hAnsi="Times New Roman" w:cs="Times New Roman"/>
        </w:rPr>
        <w:t>）为三选</w:t>
      </w:r>
      <w:proofErr w:type="gramStart"/>
      <w:r w:rsidRPr="0003621C">
        <w:rPr>
          <w:rFonts w:ascii="Times New Roman" w:hAnsi="Times New Roman" w:cs="Times New Roman"/>
        </w:rPr>
        <w:t>一</w:t>
      </w:r>
      <w:proofErr w:type="gramEnd"/>
      <w:r w:rsidRPr="0003621C">
        <w:rPr>
          <w:rFonts w:ascii="Times New Roman" w:hAnsi="Times New Roman" w:cs="Times New Roman"/>
        </w:rPr>
        <w:t>课程，课程性质为选修课，一旦选中即为必修课。</w:t>
      </w:r>
    </w:p>
    <w:p w:rsidR="00C54C95" w:rsidRPr="0003621C" w:rsidRDefault="00446570" w:rsidP="00446570">
      <w:pPr>
        <w:pStyle w:val="3"/>
        <w:rPr>
          <w:rFonts w:eastAsia="汉鼎简仿宋"/>
          <w:sz w:val="28"/>
        </w:rPr>
      </w:pPr>
      <w:bookmarkStart w:id="93" w:name="_Toc423077907"/>
      <w:r w:rsidRPr="0003621C">
        <w:lastRenderedPageBreak/>
        <w:t>附录</w:t>
      </w:r>
      <w:bookmarkEnd w:id="93"/>
    </w:p>
    <w:p w:rsidR="00710DB5" w:rsidRPr="0003621C" w:rsidRDefault="00710DB5" w:rsidP="00710DB5">
      <w:pPr>
        <w:pStyle w:val="3"/>
      </w:pPr>
      <w:bookmarkStart w:id="94" w:name="_Toc423077908"/>
      <w:r w:rsidRPr="0003621C">
        <w:t>附件</w:t>
      </w:r>
      <w:r w:rsidRPr="0003621C">
        <w:t>1</w:t>
      </w:r>
      <w:r w:rsidRPr="0003621C">
        <w:t>：</w:t>
      </w:r>
      <w:bookmarkStart w:id="95" w:name="_Toc418757768"/>
      <w:r w:rsidRPr="0003621C">
        <w:t>煤炭远教网会员名单</w:t>
      </w:r>
      <w:bookmarkEnd w:id="94"/>
      <w:bookmarkEnd w:id="95"/>
    </w:p>
    <w:tbl>
      <w:tblPr>
        <w:tblW w:w="0" w:type="auto"/>
        <w:jc w:val="center"/>
        <w:tblLayout w:type="fixed"/>
        <w:tblLook w:val="0000"/>
      </w:tblPr>
      <w:tblGrid>
        <w:gridCol w:w="1548"/>
        <w:gridCol w:w="6301"/>
      </w:tblGrid>
      <w:tr w:rsidR="00710DB5" w:rsidRPr="0003621C" w:rsidTr="00C54C95">
        <w:trPr>
          <w:trHeight w:val="369"/>
          <w:jc w:val="center"/>
        </w:trPr>
        <w:tc>
          <w:tcPr>
            <w:tcW w:w="1548" w:type="dxa"/>
            <w:tcBorders>
              <w:top w:val="single" w:sz="8" w:space="0" w:color="auto"/>
              <w:left w:val="single" w:sz="4" w:space="0" w:color="auto"/>
              <w:bottom w:val="single" w:sz="8" w:space="0" w:color="auto"/>
              <w:right w:val="single" w:sz="4" w:space="0" w:color="auto"/>
            </w:tcBorders>
            <w:vAlign w:val="center"/>
          </w:tcPr>
          <w:p w:rsidR="00710DB5" w:rsidRPr="0003621C" w:rsidRDefault="00710DB5" w:rsidP="00C54C95">
            <w:pPr>
              <w:widowControl/>
              <w:jc w:val="center"/>
              <w:rPr>
                <w:rFonts w:ascii="Times New Roman" w:eastAsia="黑体" w:hAnsi="Times New Roman" w:cs="Times New Roman"/>
                <w:kern w:val="0"/>
                <w:sz w:val="24"/>
                <w:szCs w:val="24"/>
              </w:rPr>
            </w:pPr>
            <w:r w:rsidRPr="0003621C">
              <w:rPr>
                <w:rFonts w:ascii="Times New Roman" w:eastAsia="黑体" w:hAnsi="Times New Roman" w:cs="Times New Roman"/>
                <w:kern w:val="0"/>
                <w:sz w:val="24"/>
                <w:szCs w:val="24"/>
              </w:rPr>
              <w:t>序</w:t>
            </w:r>
            <w:r w:rsidRPr="0003621C">
              <w:rPr>
                <w:rFonts w:ascii="Times New Roman" w:eastAsia="黑体" w:hAnsi="Times New Roman" w:cs="Times New Roman"/>
                <w:kern w:val="0"/>
                <w:sz w:val="24"/>
                <w:szCs w:val="24"/>
              </w:rPr>
              <w:t xml:space="preserve">  </w:t>
            </w:r>
            <w:r w:rsidRPr="0003621C">
              <w:rPr>
                <w:rFonts w:ascii="Times New Roman" w:eastAsia="黑体" w:hAnsi="Times New Roman" w:cs="Times New Roman"/>
                <w:kern w:val="0"/>
                <w:sz w:val="24"/>
                <w:szCs w:val="24"/>
              </w:rPr>
              <w:t>号</w:t>
            </w:r>
          </w:p>
        </w:tc>
        <w:tc>
          <w:tcPr>
            <w:tcW w:w="6301" w:type="dxa"/>
            <w:tcBorders>
              <w:top w:val="single" w:sz="8" w:space="0" w:color="auto"/>
              <w:left w:val="nil"/>
              <w:bottom w:val="single" w:sz="8" w:space="0" w:color="auto"/>
              <w:right w:val="single" w:sz="8" w:space="0" w:color="auto"/>
            </w:tcBorders>
            <w:vAlign w:val="center"/>
          </w:tcPr>
          <w:p w:rsidR="00710DB5" w:rsidRPr="0003621C" w:rsidRDefault="00710DB5" w:rsidP="00C54C95">
            <w:pPr>
              <w:widowControl/>
              <w:jc w:val="center"/>
              <w:rPr>
                <w:rFonts w:ascii="Times New Roman" w:eastAsia="黑体" w:hAnsi="Times New Roman" w:cs="Times New Roman"/>
                <w:kern w:val="0"/>
                <w:sz w:val="24"/>
                <w:szCs w:val="24"/>
              </w:rPr>
            </w:pPr>
            <w:r w:rsidRPr="0003621C">
              <w:rPr>
                <w:rFonts w:ascii="Times New Roman" w:eastAsia="黑体" w:hAnsi="Times New Roman" w:cs="Times New Roman"/>
                <w:kern w:val="0"/>
                <w:sz w:val="24"/>
                <w:szCs w:val="24"/>
              </w:rPr>
              <w:t>会员企业名称</w:t>
            </w:r>
          </w:p>
        </w:tc>
      </w:tr>
      <w:tr w:rsidR="00710DB5" w:rsidRPr="0003621C" w:rsidTr="00C54C95">
        <w:trPr>
          <w:trHeight w:val="409"/>
          <w:jc w:val="center"/>
        </w:trPr>
        <w:tc>
          <w:tcPr>
            <w:tcW w:w="1548" w:type="dxa"/>
            <w:tcBorders>
              <w:top w:val="nil"/>
              <w:left w:val="single" w:sz="4" w:space="0" w:color="auto"/>
              <w:bottom w:val="single" w:sz="4" w:space="0" w:color="auto"/>
              <w:right w:val="single" w:sz="4" w:space="0" w:color="auto"/>
            </w:tcBorders>
            <w:vAlign w:val="bottom"/>
          </w:tcPr>
          <w:p w:rsidR="00710DB5" w:rsidRPr="0003621C" w:rsidRDefault="00710DB5" w:rsidP="00C54C95">
            <w:pPr>
              <w:widowControl/>
              <w:jc w:val="center"/>
              <w:rPr>
                <w:rFonts w:ascii="Times New Roman" w:hAnsi="Times New Roman" w:cs="Times New Roman"/>
                <w:kern w:val="0"/>
                <w:sz w:val="24"/>
                <w:szCs w:val="24"/>
              </w:rPr>
            </w:pPr>
            <w:r w:rsidRPr="0003621C">
              <w:rPr>
                <w:rFonts w:ascii="Times New Roman" w:hAnsi="Times New Roman" w:cs="Times New Roman"/>
                <w:kern w:val="0"/>
                <w:sz w:val="24"/>
                <w:szCs w:val="24"/>
              </w:rPr>
              <w:t>1</w:t>
            </w:r>
          </w:p>
        </w:tc>
        <w:tc>
          <w:tcPr>
            <w:tcW w:w="6301" w:type="dxa"/>
            <w:tcBorders>
              <w:top w:val="single" w:sz="4" w:space="0" w:color="auto"/>
              <w:left w:val="nil"/>
              <w:bottom w:val="single" w:sz="4" w:space="0" w:color="auto"/>
              <w:right w:val="single" w:sz="8" w:space="0" w:color="auto"/>
            </w:tcBorders>
            <w:vAlign w:val="bottom"/>
          </w:tcPr>
          <w:p w:rsidR="00710DB5" w:rsidRPr="0003621C" w:rsidRDefault="00710DB5" w:rsidP="00C54C95">
            <w:pPr>
              <w:widowControl/>
              <w:jc w:val="left"/>
              <w:rPr>
                <w:rFonts w:ascii="Times New Roman" w:hAnsi="Times New Roman" w:cs="Times New Roman"/>
                <w:kern w:val="0"/>
                <w:sz w:val="24"/>
                <w:szCs w:val="24"/>
              </w:rPr>
            </w:pPr>
            <w:r w:rsidRPr="0003621C">
              <w:rPr>
                <w:rFonts w:ascii="Times New Roman" w:hAnsi="Times New Roman" w:cs="Times New Roman"/>
                <w:kern w:val="0"/>
                <w:sz w:val="24"/>
                <w:szCs w:val="24"/>
              </w:rPr>
              <w:t>神华神东煤炭集团有限责任公司</w:t>
            </w:r>
          </w:p>
        </w:tc>
      </w:tr>
      <w:tr w:rsidR="00710DB5" w:rsidRPr="0003621C" w:rsidTr="00C54C95">
        <w:trPr>
          <w:trHeight w:val="409"/>
          <w:jc w:val="center"/>
        </w:trPr>
        <w:tc>
          <w:tcPr>
            <w:tcW w:w="1548" w:type="dxa"/>
            <w:tcBorders>
              <w:top w:val="nil"/>
              <w:left w:val="single" w:sz="4" w:space="0" w:color="auto"/>
              <w:bottom w:val="single" w:sz="4" w:space="0" w:color="auto"/>
              <w:right w:val="single" w:sz="4" w:space="0" w:color="auto"/>
            </w:tcBorders>
            <w:vAlign w:val="bottom"/>
          </w:tcPr>
          <w:p w:rsidR="00710DB5" w:rsidRPr="0003621C" w:rsidRDefault="00710DB5" w:rsidP="00C54C95">
            <w:pPr>
              <w:widowControl/>
              <w:jc w:val="center"/>
              <w:rPr>
                <w:rFonts w:ascii="Times New Roman" w:hAnsi="Times New Roman" w:cs="Times New Roman"/>
                <w:kern w:val="0"/>
                <w:sz w:val="24"/>
                <w:szCs w:val="24"/>
              </w:rPr>
            </w:pPr>
            <w:r w:rsidRPr="0003621C">
              <w:rPr>
                <w:rFonts w:ascii="Times New Roman" w:hAnsi="Times New Roman" w:cs="Times New Roman"/>
                <w:kern w:val="0"/>
                <w:sz w:val="24"/>
                <w:szCs w:val="24"/>
              </w:rPr>
              <w:t>2</w:t>
            </w:r>
          </w:p>
        </w:tc>
        <w:tc>
          <w:tcPr>
            <w:tcW w:w="6301" w:type="dxa"/>
            <w:tcBorders>
              <w:top w:val="nil"/>
              <w:left w:val="nil"/>
              <w:bottom w:val="single" w:sz="4" w:space="0" w:color="auto"/>
              <w:right w:val="single" w:sz="8" w:space="0" w:color="auto"/>
            </w:tcBorders>
            <w:vAlign w:val="bottom"/>
          </w:tcPr>
          <w:p w:rsidR="00710DB5" w:rsidRPr="0003621C" w:rsidRDefault="00710DB5" w:rsidP="00C54C95">
            <w:pPr>
              <w:widowControl/>
              <w:jc w:val="left"/>
              <w:rPr>
                <w:rFonts w:ascii="Times New Roman" w:hAnsi="Times New Roman" w:cs="Times New Roman"/>
                <w:kern w:val="0"/>
                <w:sz w:val="24"/>
                <w:szCs w:val="24"/>
              </w:rPr>
            </w:pPr>
            <w:r w:rsidRPr="0003621C">
              <w:rPr>
                <w:rFonts w:ascii="Times New Roman" w:hAnsi="Times New Roman" w:cs="Times New Roman"/>
                <w:kern w:val="0"/>
                <w:sz w:val="24"/>
                <w:szCs w:val="24"/>
              </w:rPr>
              <w:t>神华宁夏煤业集团公司</w:t>
            </w:r>
          </w:p>
        </w:tc>
      </w:tr>
      <w:tr w:rsidR="00710DB5" w:rsidRPr="0003621C" w:rsidTr="00C54C95">
        <w:trPr>
          <w:trHeight w:val="409"/>
          <w:jc w:val="center"/>
        </w:trPr>
        <w:tc>
          <w:tcPr>
            <w:tcW w:w="1548" w:type="dxa"/>
            <w:tcBorders>
              <w:top w:val="nil"/>
              <w:left w:val="single" w:sz="4" w:space="0" w:color="auto"/>
              <w:bottom w:val="single" w:sz="4" w:space="0" w:color="auto"/>
              <w:right w:val="single" w:sz="4" w:space="0" w:color="auto"/>
            </w:tcBorders>
            <w:vAlign w:val="bottom"/>
          </w:tcPr>
          <w:p w:rsidR="00710DB5" w:rsidRPr="0003621C" w:rsidRDefault="00710DB5" w:rsidP="00C54C95">
            <w:pPr>
              <w:widowControl/>
              <w:jc w:val="center"/>
              <w:rPr>
                <w:rFonts w:ascii="Times New Roman" w:hAnsi="Times New Roman" w:cs="Times New Roman"/>
                <w:kern w:val="0"/>
                <w:sz w:val="24"/>
                <w:szCs w:val="24"/>
              </w:rPr>
            </w:pPr>
            <w:r w:rsidRPr="0003621C">
              <w:rPr>
                <w:rFonts w:ascii="Times New Roman" w:hAnsi="Times New Roman" w:cs="Times New Roman"/>
                <w:kern w:val="0"/>
                <w:sz w:val="24"/>
                <w:szCs w:val="24"/>
              </w:rPr>
              <w:t>3</w:t>
            </w:r>
          </w:p>
        </w:tc>
        <w:tc>
          <w:tcPr>
            <w:tcW w:w="6301" w:type="dxa"/>
            <w:tcBorders>
              <w:top w:val="nil"/>
              <w:left w:val="nil"/>
              <w:bottom w:val="single" w:sz="4" w:space="0" w:color="auto"/>
              <w:right w:val="single" w:sz="8" w:space="0" w:color="auto"/>
            </w:tcBorders>
            <w:vAlign w:val="bottom"/>
          </w:tcPr>
          <w:p w:rsidR="00710DB5" w:rsidRPr="0003621C" w:rsidRDefault="00710DB5" w:rsidP="00C54C95">
            <w:pPr>
              <w:widowControl/>
              <w:jc w:val="left"/>
              <w:rPr>
                <w:rFonts w:ascii="Times New Roman" w:hAnsi="Times New Roman" w:cs="Times New Roman"/>
                <w:kern w:val="0"/>
                <w:sz w:val="24"/>
                <w:szCs w:val="24"/>
              </w:rPr>
            </w:pPr>
            <w:r w:rsidRPr="0003621C">
              <w:rPr>
                <w:rFonts w:ascii="Times New Roman" w:hAnsi="Times New Roman" w:cs="Times New Roman"/>
                <w:kern w:val="0"/>
                <w:sz w:val="24"/>
                <w:szCs w:val="24"/>
              </w:rPr>
              <w:t>神华乌海能源有限责任公司</w:t>
            </w:r>
          </w:p>
        </w:tc>
      </w:tr>
      <w:tr w:rsidR="00710DB5" w:rsidRPr="0003621C" w:rsidTr="00C54C95">
        <w:trPr>
          <w:trHeight w:val="409"/>
          <w:jc w:val="center"/>
        </w:trPr>
        <w:tc>
          <w:tcPr>
            <w:tcW w:w="1548" w:type="dxa"/>
            <w:tcBorders>
              <w:top w:val="nil"/>
              <w:left w:val="single" w:sz="4" w:space="0" w:color="auto"/>
              <w:bottom w:val="single" w:sz="4" w:space="0" w:color="auto"/>
              <w:right w:val="single" w:sz="4" w:space="0" w:color="auto"/>
            </w:tcBorders>
            <w:vAlign w:val="bottom"/>
          </w:tcPr>
          <w:p w:rsidR="00710DB5" w:rsidRPr="0003621C" w:rsidRDefault="00710DB5" w:rsidP="00C54C95">
            <w:pPr>
              <w:widowControl/>
              <w:jc w:val="center"/>
              <w:rPr>
                <w:rFonts w:ascii="Times New Roman" w:hAnsi="Times New Roman" w:cs="Times New Roman"/>
                <w:kern w:val="0"/>
                <w:sz w:val="24"/>
                <w:szCs w:val="24"/>
              </w:rPr>
            </w:pPr>
            <w:r w:rsidRPr="0003621C">
              <w:rPr>
                <w:rFonts w:ascii="Times New Roman" w:hAnsi="Times New Roman" w:cs="Times New Roman"/>
                <w:kern w:val="0"/>
                <w:sz w:val="24"/>
                <w:szCs w:val="24"/>
              </w:rPr>
              <w:t>4</w:t>
            </w:r>
          </w:p>
        </w:tc>
        <w:tc>
          <w:tcPr>
            <w:tcW w:w="6301" w:type="dxa"/>
            <w:tcBorders>
              <w:top w:val="nil"/>
              <w:left w:val="nil"/>
              <w:bottom w:val="single" w:sz="4" w:space="0" w:color="auto"/>
              <w:right w:val="single" w:sz="8" w:space="0" w:color="auto"/>
            </w:tcBorders>
            <w:vAlign w:val="bottom"/>
          </w:tcPr>
          <w:p w:rsidR="00710DB5" w:rsidRPr="0003621C" w:rsidRDefault="00710DB5" w:rsidP="00C54C95">
            <w:pPr>
              <w:widowControl/>
              <w:jc w:val="left"/>
              <w:rPr>
                <w:rFonts w:ascii="Times New Roman" w:hAnsi="Times New Roman" w:cs="Times New Roman"/>
                <w:kern w:val="0"/>
                <w:sz w:val="24"/>
                <w:szCs w:val="24"/>
              </w:rPr>
            </w:pPr>
            <w:r w:rsidRPr="0003621C">
              <w:rPr>
                <w:rFonts w:ascii="Times New Roman" w:hAnsi="Times New Roman" w:cs="Times New Roman"/>
                <w:kern w:val="0"/>
                <w:sz w:val="24"/>
                <w:szCs w:val="24"/>
              </w:rPr>
              <w:t>北京京煤集团有限责任公司</w:t>
            </w:r>
          </w:p>
        </w:tc>
      </w:tr>
      <w:tr w:rsidR="00710DB5" w:rsidRPr="0003621C" w:rsidTr="00C54C95">
        <w:trPr>
          <w:trHeight w:val="409"/>
          <w:jc w:val="center"/>
        </w:trPr>
        <w:tc>
          <w:tcPr>
            <w:tcW w:w="1548" w:type="dxa"/>
            <w:tcBorders>
              <w:top w:val="nil"/>
              <w:left w:val="single" w:sz="4" w:space="0" w:color="auto"/>
              <w:bottom w:val="single" w:sz="4" w:space="0" w:color="auto"/>
              <w:right w:val="single" w:sz="4" w:space="0" w:color="auto"/>
            </w:tcBorders>
            <w:vAlign w:val="bottom"/>
          </w:tcPr>
          <w:p w:rsidR="00710DB5" w:rsidRPr="0003621C" w:rsidRDefault="00710DB5" w:rsidP="00C54C95">
            <w:pPr>
              <w:widowControl/>
              <w:jc w:val="center"/>
              <w:rPr>
                <w:rFonts w:ascii="Times New Roman" w:hAnsi="Times New Roman" w:cs="Times New Roman"/>
                <w:kern w:val="0"/>
                <w:sz w:val="24"/>
                <w:szCs w:val="24"/>
              </w:rPr>
            </w:pPr>
            <w:r w:rsidRPr="0003621C">
              <w:rPr>
                <w:rFonts w:ascii="Times New Roman" w:hAnsi="Times New Roman" w:cs="Times New Roman"/>
                <w:kern w:val="0"/>
                <w:sz w:val="24"/>
                <w:szCs w:val="24"/>
              </w:rPr>
              <w:t>5</w:t>
            </w:r>
          </w:p>
        </w:tc>
        <w:tc>
          <w:tcPr>
            <w:tcW w:w="6301" w:type="dxa"/>
            <w:tcBorders>
              <w:top w:val="nil"/>
              <w:left w:val="nil"/>
              <w:bottom w:val="single" w:sz="4" w:space="0" w:color="auto"/>
              <w:right w:val="single" w:sz="8" w:space="0" w:color="auto"/>
            </w:tcBorders>
            <w:vAlign w:val="bottom"/>
          </w:tcPr>
          <w:p w:rsidR="00710DB5" w:rsidRPr="0003621C" w:rsidRDefault="00710DB5" w:rsidP="00C54C95">
            <w:pPr>
              <w:widowControl/>
              <w:jc w:val="left"/>
              <w:rPr>
                <w:rFonts w:ascii="Times New Roman" w:hAnsi="Times New Roman" w:cs="Times New Roman"/>
                <w:kern w:val="0"/>
                <w:sz w:val="24"/>
                <w:szCs w:val="24"/>
              </w:rPr>
            </w:pPr>
            <w:r w:rsidRPr="0003621C">
              <w:rPr>
                <w:rFonts w:ascii="Times New Roman" w:hAnsi="Times New Roman" w:cs="Times New Roman"/>
                <w:kern w:val="0"/>
                <w:sz w:val="24"/>
                <w:szCs w:val="24"/>
              </w:rPr>
              <w:t>北京</w:t>
            </w:r>
            <w:proofErr w:type="gramStart"/>
            <w:r w:rsidRPr="0003621C">
              <w:rPr>
                <w:rFonts w:ascii="Times New Roman" w:hAnsi="Times New Roman" w:cs="Times New Roman"/>
                <w:kern w:val="0"/>
                <w:sz w:val="24"/>
                <w:szCs w:val="24"/>
              </w:rPr>
              <w:t>蕙</w:t>
            </w:r>
            <w:proofErr w:type="gramEnd"/>
            <w:r w:rsidRPr="0003621C">
              <w:rPr>
                <w:rFonts w:ascii="Times New Roman" w:hAnsi="Times New Roman" w:cs="Times New Roman"/>
                <w:kern w:val="0"/>
                <w:sz w:val="24"/>
                <w:szCs w:val="24"/>
              </w:rPr>
              <w:t>利尔国际教育科技有限公司</w:t>
            </w:r>
          </w:p>
        </w:tc>
      </w:tr>
      <w:tr w:rsidR="00710DB5" w:rsidRPr="0003621C" w:rsidTr="00C54C95">
        <w:trPr>
          <w:trHeight w:val="409"/>
          <w:jc w:val="center"/>
        </w:trPr>
        <w:tc>
          <w:tcPr>
            <w:tcW w:w="1548" w:type="dxa"/>
            <w:tcBorders>
              <w:top w:val="nil"/>
              <w:left w:val="single" w:sz="4" w:space="0" w:color="auto"/>
              <w:bottom w:val="single" w:sz="4" w:space="0" w:color="auto"/>
              <w:right w:val="single" w:sz="4" w:space="0" w:color="auto"/>
            </w:tcBorders>
            <w:vAlign w:val="bottom"/>
          </w:tcPr>
          <w:p w:rsidR="00710DB5" w:rsidRPr="0003621C" w:rsidRDefault="00710DB5" w:rsidP="00C54C95">
            <w:pPr>
              <w:widowControl/>
              <w:jc w:val="center"/>
              <w:rPr>
                <w:rFonts w:ascii="Times New Roman" w:hAnsi="Times New Roman" w:cs="Times New Roman"/>
                <w:kern w:val="0"/>
                <w:sz w:val="24"/>
                <w:szCs w:val="24"/>
              </w:rPr>
            </w:pPr>
            <w:r w:rsidRPr="0003621C">
              <w:rPr>
                <w:rFonts w:ascii="Times New Roman" w:hAnsi="Times New Roman" w:cs="Times New Roman"/>
                <w:kern w:val="0"/>
                <w:sz w:val="24"/>
                <w:szCs w:val="24"/>
              </w:rPr>
              <w:t>6</w:t>
            </w:r>
          </w:p>
        </w:tc>
        <w:tc>
          <w:tcPr>
            <w:tcW w:w="6301" w:type="dxa"/>
            <w:tcBorders>
              <w:top w:val="nil"/>
              <w:left w:val="nil"/>
              <w:bottom w:val="single" w:sz="4" w:space="0" w:color="auto"/>
              <w:right w:val="single" w:sz="8" w:space="0" w:color="auto"/>
            </w:tcBorders>
            <w:vAlign w:val="bottom"/>
          </w:tcPr>
          <w:p w:rsidR="00710DB5" w:rsidRPr="0003621C" w:rsidRDefault="00710DB5" w:rsidP="00C54C95">
            <w:pPr>
              <w:widowControl/>
              <w:jc w:val="left"/>
              <w:rPr>
                <w:rFonts w:ascii="Times New Roman" w:hAnsi="Times New Roman" w:cs="Times New Roman"/>
                <w:kern w:val="0"/>
                <w:sz w:val="24"/>
                <w:szCs w:val="24"/>
              </w:rPr>
            </w:pPr>
            <w:r w:rsidRPr="0003621C">
              <w:rPr>
                <w:rFonts w:ascii="Times New Roman" w:hAnsi="Times New Roman" w:cs="Times New Roman"/>
                <w:kern w:val="0"/>
                <w:sz w:val="24"/>
                <w:szCs w:val="24"/>
              </w:rPr>
              <w:t>开滦（集团）有限责任公司</w:t>
            </w:r>
          </w:p>
        </w:tc>
      </w:tr>
      <w:tr w:rsidR="00710DB5" w:rsidRPr="0003621C" w:rsidTr="00C54C95">
        <w:trPr>
          <w:trHeight w:val="409"/>
          <w:jc w:val="center"/>
        </w:trPr>
        <w:tc>
          <w:tcPr>
            <w:tcW w:w="1548" w:type="dxa"/>
            <w:tcBorders>
              <w:top w:val="nil"/>
              <w:left w:val="single" w:sz="4" w:space="0" w:color="auto"/>
              <w:bottom w:val="single" w:sz="4" w:space="0" w:color="auto"/>
              <w:right w:val="single" w:sz="4" w:space="0" w:color="auto"/>
            </w:tcBorders>
            <w:vAlign w:val="bottom"/>
          </w:tcPr>
          <w:p w:rsidR="00710DB5" w:rsidRPr="0003621C" w:rsidRDefault="00710DB5" w:rsidP="00C54C95">
            <w:pPr>
              <w:widowControl/>
              <w:jc w:val="center"/>
              <w:rPr>
                <w:rFonts w:ascii="Times New Roman" w:hAnsi="Times New Roman" w:cs="Times New Roman"/>
                <w:kern w:val="0"/>
                <w:sz w:val="24"/>
                <w:szCs w:val="24"/>
              </w:rPr>
            </w:pPr>
            <w:r w:rsidRPr="0003621C">
              <w:rPr>
                <w:rFonts w:ascii="Times New Roman" w:hAnsi="Times New Roman" w:cs="Times New Roman"/>
                <w:kern w:val="0"/>
                <w:sz w:val="24"/>
                <w:szCs w:val="24"/>
              </w:rPr>
              <w:t>7</w:t>
            </w:r>
          </w:p>
        </w:tc>
        <w:tc>
          <w:tcPr>
            <w:tcW w:w="6301" w:type="dxa"/>
            <w:tcBorders>
              <w:top w:val="nil"/>
              <w:left w:val="nil"/>
              <w:bottom w:val="single" w:sz="4" w:space="0" w:color="auto"/>
              <w:right w:val="single" w:sz="8" w:space="0" w:color="auto"/>
            </w:tcBorders>
            <w:vAlign w:val="bottom"/>
          </w:tcPr>
          <w:p w:rsidR="00710DB5" w:rsidRPr="0003621C" w:rsidRDefault="00710DB5" w:rsidP="00C54C95">
            <w:pPr>
              <w:widowControl/>
              <w:jc w:val="left"/>
              <w:rPr>
                <w:rFonts w:ascii="Times New Roman" w:hAnsi="Times New Roman" w:cs="Times New Roman"/>
                <w:kern w:val="0"/>
                <w:sz w:val="24"/>
                <w:szCs w:val="24"/>
              </w:rPr>
            </w:pPr>
            <w:r w:rsidRPr="0003621C">
              <w:rPr>
                <w:rFonts w:ascii="Times New Roman" w:hAnsi="Times New Roman" w:cs="Times New Roman"/>
                <w:kern w:val="0"/>
                <w:sz w:val="24"/>
                <w:szCs w:val="24"/>
              </w:rPr>
              <w:t>冀中能源峰峰集团中澳煤矿安全培训示范中心</w:t>
            </w:r>
          </w:p>
        </w:tc>
      </w:tr>
      <w:tr w:rsidR="00710DB5" w:rsidRPr="0003621C" w:rsidTr="00C54C95">
        <w:trPr>
          <w:trHeight w:val="409"/>
          <w:jc w:val="center"/>
        </w:trPr>
        <w:tc>
          <w:tcPr>
            <w:tcW w:w="1548" w:type="dxa"/>
            <w:tcBorders>
              <w:top w:val="nil"/>
              <w:left w:val="single" w:sz="4" w:space="0" w:color="auto"/>
              <w:bottom w:val="single" w:sz="4" w:space="0" w:color="auto"/>
              <w:right w:val="single" w:sz="4" w:space="0" w:color="auto"/>
            </w:tcBorders>
            <w:vAlign w:val="bottom"/>
          </w:tcPr>
          <w:p w:rsidR="00710DB5" w:rsidRPr="0003621C" w:rsidRDefault="00710DB5" w:rsidP="00C54C95">
            <w:pPr>
              <w:widowControl/>
              <w:jc w:val="center"/>
              <w:rPr>
                <w:rFonts w:ascii="Times New Roman" w:hAnsi="Times New Roman" w:cs="Times New Roman"/>
                <w:kern w:val="0"/>
                <w:sz w:val="24"/>
                <w:szCs w:val="24"/>
              </w:rPr>
            </w:pPr>
            <w:r w:rsidRPr="0003621C">
              <w:rPr>
                <w:rFonts w:ascii="Times New Roman" w:hAnsi="Times New Roman" w:cs="Times New Roman"/>
                <w:kern w:val="0"/>
                <w:sz w:val="24"/>
                <w:szCs w:val="24"/>
              </w:rPr>
              <w:t>8</w:t>
            </w:r>
          </w:p>
        </w:tc>
        <w:tc>
          <w:tcPr>
            <w:tcW w:w="6301" w:type="dxa"/>
            <w:tcBorders>
              <w:top w:val="nil"/>
              <w:left w:val="nil"/>
              <w:bottom w:val="single" w:sz="4" w:space="0" w:color="auto"/>
              <w:right w:val="single" w:sz="8" w:space="0" w:color="auto"/>
            </w:tcBorders>
            <w:vAlign w:val="bottom"/>
          </w:tcPr>
          <w:p w:rsidR="00710DB5" w:rsidRPr="0003621C" w:rsidRDefault="00710DB5" w:rsidP="00C54C95">
            <w:pPr>
              <w:widowControl/>
              <w:jc w:val="left"/>
              <w:rPr>
                <w:rFonts w:ascii="Times New Roman" w:hAnsi="Times New Roman" w:cs="Times New Roman"/>
                <w:kern w:val="0"/>
                <w:sz w:val="24"/>
                <w:szCs w:val="24"/>
              </w:rPr>
            </w:pPr>
            <w:r w:rsidRPr="0003621C">
              <w:rPr>
                <w:rFonts w:ascii="Times New Roman" w:hAnsi="Times New Roman" w:cs="Times New Roman"/>
                <w:kern w:val="0"/>
                <w:sz w:val="24"/>
                <w:szCs w:val="24"/>
              </w:rPr>
              <w:t>河北省磁县申家庄煤矿</w:t>
            </w:r>
          </w:p>
        </w:tc>
      </w:tr>
      <w:tr w:rsidR="00710DB5" w:rsidRPr="0003621C" w:rsidTr="00C54C95">
        <w:trPr>
          <w:trHeight w:val="409"/>
          <w:jc w:val="center"/>
        </w:trPr>
        <w:tc>
          <w:tcPr>
            <w:tcW w:w="1548" w:type="dxa"/>
            <w:tcBorders>
              <w:top w:val="nil"/>
              <w:left w:val="single" w:sz="4" w:space="0" w:color="auto"/>
              <w:bottom w:val="single" w:sz="4" w:space="0" w:color="auto"/>
              <w:right w:val="single" w:sz="4" w:space="0" w:color="auto"/>
            </w:tcBorders>
            <w:vAlign w:val="bottom"/>
          </w:tcPr>
          <w:p w:rsidR="00710DB5" w:rsidRPr="0003621C" w:rsidRDefault="00710DB5" w:rsidP="00C54C95">
            <w:pPr>
              <w:widowControl/>
              <w:jc w:val="center"/>
              <w:rPr>
                <w:rFonts w:ascii="Times New Roman" w:hAnsi="Times New Roman" w:cs="Times New Roman"/>
                <w:kern w:val="0"/>
                <w:sz w:val="24"/>
                <w:szCs w:val="24"/>
              </w:rPr>
            </w:pPr>
            <w:r w:rsidRPr="0003621C">
              <w:rPr>
                <w:rFonts w:ascii="Times New Roman" w:hAnsi="Times New Roman" w:cs="Times New Roman"/>
                <w:kern w:val="0"/>
                <w:sz w:val="24"/>
                <w:szCs w:val="24"/>
              </w:rPr>
              <w:t>9</w:t>
            </w:r>
          </w:p>
        </w:tc>
        <w:tc>
          <w:tcPr>
            <w:tcW w:w="6301" w:type="dxa"/>
            <w:tcBorders>
              <w:top w:val="nil"/>
              <w:left w:val="nil"/>
              <w:bottom w:val="single" w:sz="4" w:space="0" w:color="auto"/>
              <w:right w:val="single" w:sz="8" w:space="0" w:color="auto"/>
            </w:tcBorders>
            <w:vAlign w:val="bottom"/>
          </w:tcPr>
          <w:p w:rsidR="00710DB5" w:rsidRPr="0003621C" w:rsidRDefault="00710DB5" w:rsidP="00C54C95">
            <w:pPr>
              <w:widowControl/>
              <w:jc w:val="left"/>
              <w:rPr>
                <w:rFonts w:ascii="Times New Roman" w:hAnsi="Times New Roman" w:cs="Times New Roman"/>
                <w:kern w:val="0"/>
                <w:sz w:val="24"/>
                <w:szCs w:val="24"/>
              </w:rPr>
            </w:pPr>
            <w:r w:rsidRPr="0003621C">
              <w:rPr>
                <w:rFonts w:ascii="Times New Roman" w:hAnsi="Times New Roman" w:cs="Times New Roman"/>
                <w:kern w:val="0"/>
                <w:sz w:val="24"/>
                <w:szCs w:val="24"/>
              </w:rPr>
              <w:t>山西煤炭运销集团有限公司</w:t>
            </w:r>
          </w:p>
        </w:tc>
      </w:tr>
      <w:tr w:rsidR="00710DB5" w:rsidRPr="0003621C" w:rsidTr="00C54C95">
        <w:trPr>
          <w:trHeight w:val="409"/>
          <w:jc w:val="center"/>
        </w:trPr>
        <w:tc>
          <w:tcPr>
            <w:tcW w:w="1548" w:type="dxa"/>
            <w:tcBorders>
              <w:top w:val="nil"/>
              <w:left w:val="single" w:sz="4" w:space="0" w:color="auto"/>
              <w:bottom w:val="single" w:sz="4" w:space="0" w:color="auto"/>
              <w:right w:val="single" w:sz="4" w:space="0" w:color="auto"/>
            </w:tcBorders>
            <w:vAlign w:val="bottom"/>
          </w:tcPr>
          <w:p w:rsidR="00710DB5" w:rsidRPr="0003621C" w:rsidRDefault="00710DB5" w:rsidP="00C54C95">
            <w:pPr>
              <w:widowControl/>
              <w:jc w:val="center"/>
              <w:rPr>
                <w:rFonts w:ascii="Times New Roman" w:hAnsi="Times New Roman" w:cs="Times New Roman"/>
                <w:kern w:val="0"/>
                <w:sz w:val="24"/>
                <w:szCs w:val="24"/>
              </w:rPr>
            </w:pPr>
            <w:r w:rsidRPr="0003621C">
              <w:rPr>
                <w:rFonts w:ascii="Times New Roman" w:hAnsi="Times New Roman" w:cs="Times New Roman"/>
                <w:kern w:val="0"/>
                <w:sz w:val="24"/>
                <w:szCs w:val="24"/>
              </w:rPr>
              <w:t>10</w:t>
            </w:r>
          </w:p>
        </w:tc>
        <w:tc>
          <w:tcPr>
            <w:tcW w:w="6301" w:type="dxa"/>
            <w:tcBorders>
              <w:top w:val="nil"/>
              <w:left w:val="nil"/>
              <w:bottom w:val="single" w:sz="4" w:space="0" w:color="auto"/>
              <w:right w:val="single" w:sz="8" w:space="0" w:color="auto"/>
            </w:tcBorders>
            <w:vAlign w:val="bottom"/>
          </w:tcPr>
          <w:p w:rsidR="00710DB5" w:rsidRPr="0003621C" w:rsidRDefault="00710DB5" w:rsidP="00C54C95">
            <w:pPr>
              <w:widowControl/>
              <w:jc w:val="left"/>
              <w:rPr>
                <w:rFonts w:ascii="Times New Roman" w:hAnsi="Times New Roman" w:cs="Times New Roman"/>
                <w:kern w:val="0"/>
                <w:sz w:val="24"/>
                <w:szCs w:val="24"/>
              </w:rPr>
            </w:pPr>
            <w:r w:rsidRPr="0003621C">
              <w:rPr>
                <w:rFonts w:ascii="Times New Roman" w:hAnsi="Times New Roman" w:cs="Times New Roman"/>
                <w:kern w:val="0"/>
                <w:sz w:val="24"/>
                <w:szCs w:val="24"/>
              </w:rPr>
              <w:t>大同煤矿集团有限责任公司</w:t>
            </w:r>
          </w:p>
        </w:tc>
      </w:tr>
      <w:tr w:rsidR="00710DB5" w:rsidRPr="0003621C" w:rsidTr="00C54C95">
        <w:trPr>
          <w:trHeight w:val="409"/>
          <w:jc w:val="center"/>
        </w:trPr>
        <w:tc>
          <w:tcPr>
            <w:tcW w:w="1548" w:type="dxa"/>
            <w:tcBorders>
              <w:top w:val="nil"/>
              <w:left w:val="single" w:sz="4" w:space="0" w:color="auto"/>
              <w:bottom w:val="single" w:sz="4" w:space="0" w:color="auto"/>
              <w:right w:val="single" w:sz="4" w:space="0" w:color="auto"/>
            </w:tcBorders>
            <w:vAlign w:val="bottom"/>
          </w:tcPr>
          <w:p w:rsidR="00710DB5" w:rsidRPr="0003621C" w:rsidRDefault="00710DB5" w:rsidP="00C54C95">
            <w:pPr>
              <w:widowControl/>
              <w:jc w:val="center"/>
              <w:rPr>
                <w:rFonts w:ascii="Times New Roman" w:hAnsi="Times New Roman" w:cs="Times New Roman"/>
                <w:kern w:val="0"/>
                <w:sz w:val="24"/>
                <w:szCs w:val="24"/>
              </w:rPr>
            </w:pPr>
            <w:r w:rsidRPr="0003621C">
              <w:rPr>
                <w:rFonts w:ascii="Times New Roman" w:hAnsi="Times New Roman" w:cs="Times New Roman"/>
                <w:kern w:val="0"/>
                <w:sz w:val="24"/>
                <w:szCs w:val="24"/>
              </w:rPr>
              <w:t>11</w:t>
            </w:r>
          </w:p>
        </w:tc>
        <w:tc>
          <w:tcPr>
            <w:tcW w:w="6301" w:type="dxa"/>
            <w:tcBorders>
              <w:top w:val="nil"/>
              <w:left w:val="nil"/>
              <w:bottom w:val="single" w:sz="4" w:space="0" w:color="auto"/>
              <w:right w:val="single" w:sz="8" w:space="0" w:color="auto"/>
            </w:tcBorders>
            <w:vAlign w:val="bottom"/>
          </w:tcPr>
          <w:p w:rsidR="00710DB5" w:rsidRPr="0003621C" w:rsidRDefault="00710DB5" w:rsidP="00C54C95">
            <w:pPr>
              <w:widowControl/>
              <w:jc w:val="left"/>
              <w:rPr>
                <w:rFonts w:ascii="Times New Roman" w:hAnsi="Times New Roman" w:cs="Times New Roman"/>
                <w:kern w:val="0"/>
                <w:sz w:val="24"/>
                <w:szCs w:val="24"/>
              </w:rPr>
            </w:pPr>
            <w:r w:rsidRPr="0003621C">
              <w:rPr>
                <w:rFonts w:ascii="Times New Roman" w:hAnsi="Times New Roman" w:cs="Times New Roman"/>
                <w:kern w:val="0"/>
                <w:sz w:val="24"/>
                <w:szCs w:val="24"/>
              </w:rPr>
              <w:t>阳泉煤业（集团）有限责任公司</w:t>
            </w:r>
          </w:p>
        </w:tc>
      </w:tr>
      <w:tr w:rsidR="00710DB5" w:rsidRPr="0003621C" w:rsidTr="00C54C95">
        <w:trPr>
          <w:trHeight w:val="409"/>
          <w:jc w:val="center"/>
        </w:trPr>
        <w:tc>
          <w:tcPr>
            <w:tcW w:w="1548" w:type="dxa"/>
            <w:tcBorders>
              <w:top w:val="nil"/>
              <w:left w:val="single" w:sz="4" w:space="0" w:color="auto"/>
              <w:bottom w:val="single" w:sz="4" w:space="0" w:color="auto"/>
              <w:right w:val="single" w:sz="4" w:space="0" w:color="auto"/>
            </w:tcBorders>
            <w:vAlign w:val="bottom"/>
          </w:tcPr>
          <w:p w:rsidR="00710DB5" w:rsidRPr="0003621C" w:rsidRDefault="00710DB5" w:rsidP="00C54C95">
            <w:pPr>
              <w:widowControl/>
              <w:jc w:val="center"/>
              <w:rPr>
                <w:rFonts w:ascii="Times New Roman" w:hAnsi="Times New Roman" w:cs="Times New Roman"/>
                <w:kern w:val="0"/>
                <w:sz w:val="24"/>
                <w:szCs w:val="24"/>
              </w:rPr>
            </w:pPr>
            <w:r w:rsidRPr="0003621C">
              <w:rPr>
                <w:rFonts w:ascii="Times New Roman" w:hAnsi="Times New Roman" w:cs="Times New Roman"/>
                <w:kern w:val="0"/>
                <w:sz w:val="24"/>
                <w:szCs w:val="24"/>
              </w:rPr>
              <w:t>12</w:t>
            </w:r>
          </w:p>
        </w:tc>
        <w:tc>
          <w:tcPr>
            <w:tcW w:w="6301" w:type="dxa"/>
            <w:tcBorders>
              <w:top w:val="nil"/>
              <w:left w:val="nil"/>
              <w:bottom w:val="single" w:sz="4" w:space="0" w:color="auto"/>
              <w:right w:val="single" w:sz="8" w:space="0" w:color="auto"/>
            </w:tcBorders>
            <w:vAlign w:val="bottom"/>
          </w:tcPr>
          <w:p w:rsidR="00710DB5" w:rsidRPr="0003621C" w:rsidRDefault="00710DB5" w:rsidP="00C54C95">
            <w:pPr>
              <w:widowControl/>
              <w:jc w:val="left"/>
              <w:rPr>
                <w:rFonts w:ascii="Times New Roman" w:hAnsi="Times New Roman" w:cs="Times New Roman"/>
                <w:kern w:val="0"/>
                <w:sz w:val="24"/>
                <w:szCs w:val="24"/>
              </w:rPr>
            </w:pPr>
            <w:r w:rsidRPr="0003621C">
              <w:rPr>
                <w:rFonts w:ascii="Times New Roman" w:hAnsi="Times New Roman" w:cs="Times New Roman"/>
                <w:kern w:val="0"/>
                <w:sz w:val="24"/>
                <w:szCs w:val="24"/>
              </w:rPr>
              <w:t>山西晋城无烟煤矿业集团有限责任公司</w:t>
            </w:r>
          </w:p>
        </w:tc>
      </w:tr>
      <w:tr w:rsidR="00710DB5" w:rsidRPr="0003621C" w:rsidTr="00C54C95">
        <w:trPr>
          <w:trHeight w:val="409"/>
          <w:jc w:val="center"/>
        </w:trPr>
        <w:tc>
          <w:tcPr>
            <w:tcW w:w="1548" w:type="dxa"/>
            <w:tcBorders>
              <w:top w:val="nil"/>
              <w:left w:val="single" w:sz="4" w:space="0" w:color="auto"/>
              <w:bottom w:val="single" w:sz="4" w:space="0" w:color="auto"/>
              <w:right w:val="single" w:sz="4" w:space="0" w:color="auto"/>
            </w:tcBorders>
            <w:vAlign w:val="bottom"/>
          </w:tcPr>
          <w:p w:rsidR="00710DB5" w:rsidRPr="0003621C" w:rsidRDefault="00710DB5" w:rsidP="00C54C95">
            <w:pPr>
              <w:widowControl/>
              <w:jc w:val="center"/>
              <w:rPr>
                <w:rFonts w:ascii="Times New Roman" w:hAnsi="Times New Roman" w:cs="Times New Roman"/>
                <w:kern w:val="0"/>
                <w:sz w:val="24"/>
                <w:szCs w:val="24"/>
              </w:rPr>
            </w:pPr>
            <w:r w:rsidRPr="0003621C">
              <w:rPr>
                <w:rFonts w:ascii="Times New Roman" w:hAnsi="Times New Roman" w:cs="Times New Roman"/>
                <w:kern w:val="0"/>
                <w:sz w:val="24"/>
                <w:szCs w:val="24"/>
              </w:rPr>
              <w:t>13</w:t>
            </w:r>
          </w:p>
        </w:tc>
        <w:tc>
          <w:tcPr>
            <w:tcW w:w="6301" w:type="dxa"/>
            <w:tcBorders>
              <w:top w:val="nil"/>
              <w:left w:val="nil"/>
              <w:bottom w:val="single" w:sz="4" w:space="0" w:color="auto"/>
              <w:right w:val="single" w:sz="8" w:space="0" w:color="auto"/>
            </w:tcBorders>
            <w:vAlign w:val="bottom"/>
          </w:tcPr>
          <w:p w:rsidR="00710DB5" w:rsidRPr="0003621C" w:rsidRDefault="00710DB5" w:rsidP="00C54C95">
            <w:pPr>
              <w:widowControl/>
              <w:jc w:val="left"/>
              <w:rPr>
                <w:rFonts w:ascii="Times New Roman" w:hAnsi="Times New Roman" w:cs="Times New Roman"/>
                <w:kern w:val="0"/>
                <w:sz w:val="24"/>
                <w:szCs w:val="24"/>
              </w:rPr>
            </w:pPr>
            <w:r w:rsidRPr="0003621C">
              <w:rPr>
                <w:rFonts w:ascii="Times New Roman" w:hAnsi="Times New Roman" w:cs="Times New Roman"/>
                <w:kern w:val="0"/>
                <w:sz w:val="24"/>
                <w:szCs w:val="24"/>
              </w:rPr>
              <w:t>山西焦煤西山煤电（集团）有限责任公司</w:t>
            </w:r>
          </w:p>
        </w:tc>
      </w:tr>
      <w:tr w:rsidR="00710DB5" w:rsidRPr="0003621C" w:rsidTr="00C54C95">
        <w:trPr>
          <w:trHeight w:val="409"/>
          <w:jc w:val="center"/>
        </w:trPr>
        <w:tc>
          <w:tcPr>
            <w:tcW w:w="1548" w:type="dxa"/>
            <w:tcBorders>
              <w:top w:val="nil"/>
              <w:left w:val="single" w:sz="4" w:space="0" w:color="auto"/>
              <w:bottom w:val="single" w:sz="4" w:space="0" w:color="auto"/>
              <w:right w:val="single" w:sz="4" w:space="0" w:color="auto"/>
            </w:tcBorders>
            <w:vAlign w:val="bottom"/>
          </w:tcPr>
          <w:p w:rsidR="00710DB5" w:rsidRPr="0003621C" w:rsidRDefault="00710DB5" w:rsidP="00C54C95">
            <w:pPr>
              <w:widowControl/>
              <w:jc w:val="center"/>
              <w:rPr>
                <w:rFonts w:ascii="Times New Roman" w:hAnsi="Times New Roman" w:cs="Times New Roman"/>
                <w:kern w:val="0"/>
                <w:sz w:val="24"/>
                <w:szCs w:val="24"/>
              </w:rPr>
            </w:pPr>
            <w:r w:rsidRPr="0003621C">
              <w:rPr>
                <w:rFonts w:ascii="Times New Roman" w:hAnsi="Times New Roman" w:cs="Times New Roman"/>
                <w:kern w:val="0"/>
                <w:sz w:val="24"/>
                <w:szCs w:val="24"/>
              </w:rPr>
              <w:t>14</w:t>
            </w:r>
          </w:p>
        </w:tc>
        <w:tc>
          <w:tcPr>
            <w:tcW w:w="6301" w:type="dxa"/>
            <w:tcBorders>
              <w:top w:val="nil"/>
              <w:left w:val="nil"/>
              <w:bottom w:val="single" w:sz="4" w:space="0" w:color="auto"/>
              <w:right w:val="single" w:sz="8" w:space="0" w:color="auto"/>
            </w:tcBorders>
            <w:vAlign w:val="bottom"/>
          </w:tcPr>
          <w:p w:rsidR="00710DB5" w:rsidRPr="0003621C" w:rsidRDefault="00710DB5" w:rsidP="00C54C95">
            <w:pPr>
              <w:widowControl/>
              <w:jc w:val="left"/>
              <w:rPr>
                <w:rFonts w:ascii="Times New Roman" w:hAnsi="Times New Roman" w:cs="Times New Roman"/>
                <w:kern w:val="0"/>
                <w:sz w:val="24"/>
                <w:szCs w:val="24"/>
              </w:rPr>
            </w:pPr>
            <w:r w:rsidRPr="0003621C">
              <w:rPr>
                <w:rFonts w:ascii="Times New Roman" w:hAnsi="Times New Roman" w:cs="Times New Roman"/>
                <w:kern w:val="0"/>
                <w:sz w:val="24"/>
                <w:szCs w:val="24"/>
              </w:rPr>
              <w:t>山西焦煤汾西矿业（集团）有限责任公司</w:t>
            </w:r>
          </w:p>
        </w:tc>
      </w:tr>
      <w:tr w:rsidR="00710DB5" w:rsidRPr="0003621C" w:rsidTr="00C54C95">
        <w:trPr>
          <w:trHeight w:val="409"/>
          <w:jc w:val="center"/>
        </w:trPr>
        <w:tc>
          <w:tcPr>
            <w:tcW w:w="1548" w:type="dxa"/>
            <w:tcBorders>
              <w:top w:val="nil"/>
              <w:left w:val="single" w:sz="4" w:space="0" w:color="auto"/>
              <w:bottom w:val="single" w:sz="4" w:space="0" w:color="auto"/>
              <w:right w:val="single" w:sz="4" w:space="0" w:color="auto"/>
            </w:tcBorders>
            <w:vAlign w:val="bottom"/>
          </w:tcPr>
          <w:p w:rsidR="00710DB5" w:rsidRPr="0003621C" w:rsidRDefault="00710DB5" w:rsidP="00C54C95">
            <w:pPr>
              <w:widowControl/>
              <w:jc w:val="center"/>
              <w:rPr>
                <w:rFonts w:ascii="Times New Roman" w:hAnsi="Times New Roman" w:cs="Times New Roman"/>
                <w:kern w:val="0"/>
                <w:sz w:val="24"/>
                <w:szCs w:val="24"/>
              </w:rPr>
            </w:pPr>
            <w:r w:rsidRPr="0003621C">
              <w:rPr>
                <w:rFonts w:ascii="Times New Roman" w:hAnsi="Times New Roman" w:cs="Times New Roman"/>
                <w:kern w:val="0"/>
                <w:sz w:val="24"/>
                <w:szCs w:val="24"/>
              </w:rPr>
              <w:t>15</w:t>
            </w:r>
          </w:p>
        </w:tc>
        <w:tc>
          <w:tcPr>
            <w:tcW w:w="6301" w:type="dxa"/>
            <w:tcBorders>
              <w:top w:val="nil"/>
              <w:left w:val="nil"/>
              <w:bottom w:val="single" w:sz="4" w:space="0" w:color="auto"/>
              <w:right w:val="single" w:sz="8" w:space="0" w:color="auto"/>
            </w:tcBorders>
            <w:vAlign w:val="bottom"/>
          </w:tcPr>
          <w:p w:rsidR="00710DB5" w:rsidRPr="0003621C" w:rsidRDefault="00710DB5" w:rsidP="00C54C95">
            <w:pPr>
              <w:widowControl/>
              <w:jc w:val="left"/>
              <w:rPr>
                <w:rFonts w:ascii="Times New Roman" w:hAnsi="Times New Roman" w:cs="Times New Roman"/>
                <w:kern w:val="0"/>
                <w:sz w:val="24"/>
                <w:szCs w:val="24"/>
              </w:rPr>
            </w:pPr>
            <w:r w:rsidRPr="0003621C">
              <w:rPr>
                <w:rFonts w:ascii="Times New Roman" w:hAnsi="Times New Roman" w:cs="Times New Roman"/>
                <w:kern w:val="0"/>
                <w:sz w:val="24"/>
                <w:szCs w:val="24"/>
              </w:rPr>
              <w:t>山西焦煤霍州煤电（集团）有限责任公司</w:t>
            </w:r>
          </w:p>
        </w:tc>
      </w:tr>
      <w:tr w:rsidR="00710DB5" w:rsidRPr="0003621C" w:rsidTr="00C54C95">
        <w:trPr>
          <w:trHeight w:val="409"/>
          <w:jc w:val="center"/>
        </w:trPr>
        <w:tc>
          <w:tcPr>
            <w:tcW w:w="1548" w:type="dxa"/>
            <w:tcBorders>
              <w:top w:val="nil"/>
              <w:left w:val="single" w:sz="4" w:space="0" w:color="auto"/>
              <w:bottom w:val="single" w:sz="4" w:space="0" w:color="auto"/>
              <w:right w:val="single" w:sz="4" w:space="0" w:color="auto"/>
            </w:tcBorders>
            <w:vAlign w:val="bottom"/>
          </w:tcPr>
          <w:p w:rsidR="00710DB5" w:rsidRPr="0003621C" w:rsidRDefault="00710DB5" w:rsidP="00C54C95">
            <w:pPr>
              <w:widowControl/>
              <w:jc w:val="center"/>
              <w:rPr>
                <w:rFonts w:ascii="Times New Roman" w:hAnsi="Times New Roman" w:cs="Times New Roman"/>
                <w:kern w:val="0"/>
                <w:sz w:val="24"/>
                <w:szCs w:val="24"/>
              </w:rPr>
            </w:pPr>
            <w:r w:rsidRPr="0003621C">
              <w:rPr>
                <w:rFonts w:ascii="Times New Roman" w:hAnsi="Times New Roman" w:cs="Times New Roman"/>
                <w:kern w:val="0"/>
                <w:sz w:val="24"/>
                <w:szCs w:val="24"/>
              </w:rPr>
              <w:t>16</w:t>
            </w:r>
          </w:p>
        </w:tc>
        <w:tc>
          <w:tcPr>
            <w:tcW w:w="6301" w:type="dxa"/>
            <w:tcBorders>
              <w:top w:val="nil"/>
              <w:left w:val="nil"/>
              <w:bottom w:val="single" w:sz="4" w:space="0" w:color="auto"/>
              <w:right w:val="single" w:sz="8" w:space="0" w:color="auto"/>
            </w:tcBorders>
            <w:vAlign w:val="bottom"/>
          </w:tcPr>
          <w:p w:rsidR="00710DB5" w:rsidRPr="0003621C" w:rsidRDefault="00710DB5" w:rsidP="00C54C95">
            <w:pPr>
              <w:widowControl/>
              <w:jc w:val="left"/>
              <w:rPr>
                <w:rFonts w:ascii="Times New Roman" w:hAnsi="Times New Roman" w:cs="Times New Roman"/>
                <w:kern w:val="0"/>
                <w:sz w:val="24"/>
                <w:szCs w:val="24"/>
              </w:rPr>
            </w:pPr>
            <w:r w:rsidRPr="0003621C">
              <w:rPr>
                <w:rFonts w:ascii="Times New Roman" w:hAnsi="Times New Roman" w:cs="Times New Roman"/>
                <w:kern w:val="0"/>
                <w:sz w:val="24"/>
                <w:szCs w:val="24"/>
              </w:rPr>
              <w:t>华晋焦煤有限责任公司</w:t>
            </w:r>
          </w:p>
        </w:tc>
      </w:tr>
      <w:tr w:rsidR="00710DB5" w:rsidRPr="0003621C" w:rsidTr="00C54C95">
        <w:trPr>
          <w:trHeight w:val="409"/>
          <w:jc w:val="center"/>
        </w:trPr>
        <w:tc>
          <w:tcPr>
            <w:tcW w:w="1548" w:type="dxa"/>
            <w:tcBorders>
              <w:top w:val="nil"/>
              <w:left w:val="single" w:sz="4" w:space="0" w:color="auto"/>
              <w:bottom w:val="single" w:sz="4" w:space="0" w:color="auto"/>
              <w:right w:val="single" w:sz="4" w:space="0" w:color="auto"/>
            </w:tcBorders>
            <w:vAlign w:val="bottom"/>
          </w:tcPr>
          <w:p w:rsidR="00710DB5" w:rsidRPr="0003621C" w:rsidRDefault="00710DB5" w:rsidP="00C54C95">
            <w:pPr>
              <w:widowControl/>
              <w:jc w:val="center"/>
              <w:rPr>
                <w:rFonts w:ascii="Times New Roman" w:hAnsi="Times New Roman" w:cs="Times New Roman"/>
                <w:kern w:val="0"/>
                <w:sz w:val="24"/>
                <w:szCs w:val="24"/>
              </w:rPr>
            </w:pPr>
            <w:r w:rsidRPr="0003621C">
              <w:rPr>
                <w:rFonts w:ascii="Times New Roman" w:hAnsi="Times New Roman" w:cs="Times New Roman"/>
                <w:kern w:val="0"/>
                <w:sz w:val="24"/>
                <w:szCs w:val="24"/>
              </w:rPr>
              <w:t>17</w:t>
            </w:r>
          </w:p>
        </w:tc>
        <w:tc>
          <w:tcPr>
            <w:tcW w:w="6301" w:type="dxa"/>
            <w:tcBorders>
              <w:top w:val="nil"/>
              <w:left w:val="nil"/>
              <w:bottom w:val="single" w:sz="4" w:space="0" w:color="auto"/>
              <w:right w:val="single" w:sz="8" w:space="0" w:color="auto"/>
            </w:tcBorders>
            <w:vAlign w:val="bottom"/>
          </w:tcPr>
          <w:p w:rsidR="00710DB5" w:rsidRPr="0003621C" w:rsidRDefault="00710DB5" w:rsidP="00C54C95">
            <w:pPr>
              <w:widowControl/>
              <w:jc w:val="left"/>
              <w:rPr>
                <w:rFonts w:ascii="Times New Roman" w:hAnsi="Times New Roman" w:cs="Times New Roman"/>
                <w:kern w:val="0"/>
                <w:sz w:val="24"/>
                <w:szCs w:val="24"/>
              </w:rPr>
            </w:pPr>
            <w:r w:rsidRPr="0003621C">
              <w:rPr>
                <w:rFonts w:ascii="Times New Roman" w:hAnsi="Times New Roman" w:cs="Times New Roman"/>
                <w:kern w:val="0"/>
                <w:sz w:val="24"/>
                <w:szCs w:val="24"/>
              </w:rPr>
              <w:t>国投大同能源有限责任公司</w:t>
            </w:r>
          </w:p>
        </w:tc>
      </w:tr>
      <w:tr w:rsidR="00710DB5" w:rsidRPr="0003621C" w:rsidTr="00C54C95">
        <w:trPr>
          <w:trHeight w:val="409"/>
          <w:jc w:val="center"/>
        </w:trPr>
        <w:tc>
          <w:tcPr>
            <w:tcW w:w="1548" w:type="dxa"/>
            <w:tcBorders>
              <w:top w:val="nil"/>
              <w:left w:val="single" w:sz="4" w:space="0" w:color="auto"/>
              <w:bottom w:val="single" w:sz="4" w:space="0" w:color="auto"/>
              <w:right w:val="single" w:sz="4" w:space="0" w:color="auto"/>
            </w:tcBorders>
            <w:vAlign w:val="bottom"/>
          </w:tcPr>
          <w:p w:rsidR="00710DB5" w:rsidRPr="0003621C" w:rsidRDefault="00710DB5" w:rsidP="00C54C95">
            <w:pPr>
              <w:widowControl/>
              <w:jc w:val="center"/>
              <w:rPr>
                <w:rFonts w:ascii="Times New Roman" w:hAnsi="Times New Roman" w:cs="Times New Roman"/>
                <w:kern w:val="0"/>
                <w:sz w:val="24"/>
                <w:szCs w:val="24"/>
              </w:rPr>
            </w:pPr>
            <w:r w:rsidRPr="0003621C">
              <w:rPr>
                <w:rFonts w:ascii="Times New Roman" w:hAnsi="Times New Roman" w:cs="Times New Roman"/>
                <w:kern w:val="0"/>
                <w:sz w:val="24"/>
                <w:szCs w:val="24"/>
              </w:rPr>
              <w:t>18</w:t>
            </w:r>
          </w:p>
        </w:tc>
        <w:tc>
          <w:tcPr>
            <w:tcW w:w="6301" w:type="dxa"/>
            <w:tcBorders>
              <w:top w:val="nil"/>
              <w:left w:val="nil"/>
              <w:bottom w:val="single" w:sz="4" w:space="0" w:color="auto"/>
              <w:right w:val="single" w:sz="8" w:space="0" w:color="auto"/>
            </w:tcBorders>
            <w:vAlign w:val="bottom"/>
          </w:tcPr>
          <w:p w:rsidR="00710DB5" w:rsidRPr="0003621C" w:rsidRDefault="00710DB5" w:rsidP="00C54C95">
            <w:pPr>
              <w:widowControl/>
              <w:jc w:val="left"/>
              <w:rPr>
                <w:rFonts w:ascii="Times New Roman" w:hAnsi="Times New Roman" w:cs="Times New Roman"/>
                <w:kern w:val="0"/>
                <w:sz w:val="24"/>
                <w:szCs w:val="24"/>
              </w:rPr>
            </w:pPr>
            <w:r w:rsidRPr="0003621C">
              <w:rPr>
                <w:rFonts w:ascii="Times New Roman" w:hAnsi="Times New Roman" w:cs="Times New Roman"/>
                <w:kern w:val="0"/>
                <w:sz w:val="24"/>
                <w:szCs w:val="24"/>
              </w:rPr>
              <w:t>太原煤炭气化（集团）有限责任公司</w:t>
            </w:r>
          </w:p>
        </w:tc>
      </w:tr>
      <w:tr w:rsidR="00710DB5" w:rsidRPr="0003621C" w:rsidTr="00C54C95">
        <w:trPr>
          <w:trHeight w:val="409"/>
          <w:jc w:val="center"/>
        </w:trPr>
        <w:tc>
          <w:tcPr>
            <w:tcW w:w="1548" w:type="dxa"/>
            <w:tcBorders>
              <w:top w:val="nil"/>
              <w:left w:val="single" w:sz="4" w:space="0" w:color="auto"/>
              <w:bottom w:val="single" w:sz="4" w:space="0" w:color="auto"/>
              <w:right w:val="single" w:sz="4" w:space="0" w:color="auto"/>
            </w:tcBorders>
            <w:vAlign w:val="bottom"/>
          </w:tcPr>
          <w:p w:rsidR="00710DB5" w:rsidRPr="0003621C" w:rsidRDefault="00710DB5" w:rsidP="00C54C95">
            <w:pPr>
              <w:widowControl/>
              <w:jc w:val="center"/>
              <w:rPr>
                <w:rFonts w:ascii="Times New Roman" w:hAnsi="Times New Roman" w:cs="Times New Roman"/>
                <w:kern w:val="0"/>
                <w:sz w:val="24"/>
                <w:szCs w:val="24"/>
              </w:rPr>
            </w:pPr>
            <w:r w:rsidRPr="0003621C">
              <w:rPr>
                <w:rFonts w:ascii="Times New Roman" w:hAnsi="Times New Roman" w:cs="Times New Roman"/>
                <w:kern w:val="0"/>
                <w:sz w:val="24"/>
                <w:szCs w:val="24"/>
              </w:rPr>
              <w:t>19</w:t>
            </w:r>
          </w:p>
        </w:tc>
        <w:tc>
          <w:tcPr>
            <w:tcW w:w="6301" w:type="dxa"/>
            <w:tcBorders>
              <w:top w:val="nil"/>
              <w:left w:val="nil"/>
              <w:bottom w:val="single" w:sz="4" w:space="0" w:color="auto"/>
              <w:right w:val="single" w:sz="8" w:space="0" w:color="auto"/>
            </w:tcBorders>
            <w:vAlign w:val="bottom"/>
          </w:tcPr>
          <w:p w:rsidR="00710DB5" w:rsidRPr="0003621C" w:rsidRDefault="00710DB5" w:rsidP="00C54C95">
            <w:pPr>
              <w:widowControl/>
              <w:jc w:val="left"/>
              <w:rPr>
                <w:rFonts w:ascii="Times New Roman" w:hAnsi="Times New Roman" w:cs="Times New Roman"/>
                <w:kern w:val="0"/>
                <w:sz w:val="24"/>
                <w:szCs w:val="24"/>
              </w:rPr>
            </w:pPr>
            <w:r w:rsidRPr="0003621C">
              <w:rPr>
                <w:rFonts w:ascii="Times New Roman" w:hAnsi="Times New Roman" w:cs="Times New Roman"/>
                <w:kern w:val="0"/>
                <w:sz w:val="24"/>
                <w:szCs w:val="24"/>
              </w:rPr>
              <w:t>山西兰花科技创业股份有限公司伯方煤矿分公司</w:t>
            </w:r>
          </w:p>
        </w:tc>
      </w:tr>
      <w:tr w:rsidR="00710DB5" w:rsidRPr="0003621C" w:rsidTr="00C54C95">
        <w:trPr>
          <w:trHeight w:val="409"/>
          <w:jc w:val="center"/>
        </w:trPr>
        <w:tc>
          <w:tcPr>
            <w:tcW w:w="1548" w:type="dxa"/>
            <w:tcBorders>
              <w:top w:val="nil"/>
              <w:left w:val="single" w:sz="4" w:space="0" w:color="auto"/>
              <w:bottom w:val="single" w:sz="4" w:space="0" w:color="auto"/>
              <w:right w:val="single" w:sz="4" w:space="0" w:color="auto"/>
            </w:tcBorders>
            <w:vAlign w:val="bottom"/>
          </w:tcPr>
          <w:p w:rsidR="00710DB5" w:rsidRPr="0003621C" w:rsidRDefault="00710DB5" w:rsidP="00C54C95">
            <w:pPr>
              <w:widowControl/>
              <w:jc w:val="center"/>
              <w:rPr>
                <w:rFonts w:ascii="Times New Roman" w:hAnsi="Times New Roman" w:cs="Times New Roman"/>
                <w:kern w:val="0"/>
                <w:sz w:val="24"/>
                <w:szCs w:val="24"/>
              </w:rPr>
            </w:pPr>
            <w:r w:rsidRPr="0003621C">
              <w:rPr>
                <w:rFonts w:ascii="Times New Roman" w:hAnsi="Times New Roman" w:cs="Times New Roman"/>
                <w:kern w:val="0"/>
                <w:sz w:val="24"/>
                <w:szCs w:val="24"/>
              </w:rPr>
              <w:t>20</w:t>
            </w:r>
          </w:p>
        </w:tc>
        <w:tc>
          <w:tcPr>
            <w:tcW w:w="6301" w:type="dxa"/>
            <w:tcBorders>
              <w:top w:val="nil"/>
              <w:left w:val="nil"/>
              <w:bottom w:val="single" w:sz="4" w:space="0" w:color="auto"/>
              <w:right w:val="single" w:sz="8" w:space="0" w:color="auto"/>
            </w:tcBorders>
            <w:vAlign w:val="bottom"/>
          </w:tcPr>
          <w:p w:rsidR="00710DB5" w:rsidRPr="0003621C" w:rsidRDefault="00710DB5" w:rsidP="00C54C95">
            <w:pPr>
              <w:widowControl/>
              <w:jc w:val="left"/>
              <w:rPr>
                <w:rFonts w:ascii="Times New Roman" w:hAnsi="Times New Roman" w:cs="Times New Roman"/>
                <w:kern w:val="0"/>
                <w:sz w:val="24"/>
                <w:szCs w:val="24"/>
              </w:rPr>
            </w:pPr>
            <w:r w:rsidRPr="0003621C">
              <w:rPr>
                <w:rFonts w:ascii="Times New Roman" w:hAnsi="Times New Roman" w:cs="Times New Roman"/>
                <w:kern w:val="0"/>
                <w:sz w:val="24"/>
                <w:szCs w:val="24"/>
              </w:rPr>
              <w:t>山西省太原西峪煤矿</w:t>
            </w:r>
          </w:p>
        </w:tc>
      </w:tr>
      <w:tr w:rsidR="00710DB5" w:rsidRPr="0003621C" w:rsidTr="00C54C95">
        <w:trPr>
          <w:trHeight w:val="409"/>
          <w:jc w:val="center"/>
        </w:trPr>
        <w:tc>
          <w:tcPr>
            <w:tcW w:w="1548" w:type="dxa"/>
            <w:tcBorders>
              <w:top w:val="nil"/>
              <w:left w:val="single" w:sz="4" w:space="0" w:color="auto"/>
              <w:bottom w:val="single" w:sz="4" w:space="0" w:color="auto"/>
              <w:right w:val="single" w:sz="4" w:space="0" w:color="auto"/>
            </w:tcBorders>
            <w:vAlign w:val="bottom"/>
          </w:tcPr>
          <w:p w:rsidR="00710DB5" w:rsidRPr="0003621C" w:rsidRDefault="00710DB5" w:rsidP="00C54C95">
            <w:pPr>
              <w:widowControl/>
              <w:jc w:val="center"/>
              <w:rPr>
                <w:rFonts w:ascii="Times New Roman" w:hAnsi="Times New Roman" w:cs="Times New Roman"/>
                <w:kern w:val="0"/>
                <w:sz w:val="24"/>
                <w:szCs w:val="24"/>
              </w:rPr>
            </w:pPr>
            <w:r w:rsidRPr="0003621C">
              <w:rPr>
                <w:rFonts w:ascii="Times New Roman" w:hAnsi="Times New Roman" w:cs="Times New Roman"/>
                <w:kern w:val="0"/>
                <w:sz w:val="24"/>
                <w:szCs w:val="24"/>
              </w:rPr>
              <w:t>21</w:t>
            </w:r>
          </w:p>
        </w:tc>
        <w:tc>
          <w:tcPr>
            <w:tcW w:w="6301" w:type="dxa"/>
            <w:tcBorders>
              <w:top w:val="nil"/>
              <w:left w:val="nil"/>
              <w:bottom w:val="single" w:sz="4" w:space="0" w:color="auto"/>
              <w:right w:val="single" w:sz="8" w:space="0" w:color="auto"/>
            </w:tcBorders>
            <w:vAlign w:val="bottom"/>
          </w:tcPr>
          <w:p w:rsidR="00710DB5" w:rsidRPr="0003621C" w:rsidRDefault="00710DB5" w:rsidP="00C54C95">
            <w:pPr>
              <w:widowControl/>
              <w:jc w:val="left"/>
              <w:rPr>
                <w:rFonts w:ascii="Times New Roman" w:hAnsi="Times New Roman" w:cs="Times New Roman"/>
                <w:kern w:val="0"/>
                <w:sz w:val="24"/>
                <w:szCs w:val="24"/>
              </w:rPr>
            </w:pPr>
            <w:r w:rsidRPr="0003621C">
              <w:rPr>
                <w:rFonts w:ascii="Times New Roman" w:hAnsi="Times New Roman" w:cs="Times New Roman"/>
                <w:kern w:val="0"/>
                <w:sz w:val="24"/>
                <w:szCs w:val="24"/>
              </w:rPr>
              <w:t>山西省阳城县安全技术培训中心</w:t>
            </w:r>
          </w:p>
        </w:tc>
      </w:tr>
      <w:tr w:rsidR="00710DB5" w:rsidRPr="0003621C" w:rsidTr="00C54C95">
        <w:trPr>
          <w:trHeight w:val="409"/>
          <w:jc w:val="center"/>
        </w:trPr>
        <w:tc>
          <w:tcPr>
            <w:tcW w:w="1548" w:type="dxa"/>
            <w:tcBorders>
              <w:top w:val="nil"/>
              <w:left w:val="single" w:sz="4" w:space="0" w:color="auto"/>
              <w:bottom w:val="single" w:sz="4" w:space="0" w:color="auto"/>
              <w:right w:val="single" w:sz="4" w:space="0" w:color="auto"/>
            </w:tcBorders>
            <w:vAlign w:val="bottom"/>
          </w:tcPr>
          <w:p w:rsidR="00710DB5" w:rsidRPr="0003621C" w:rsidRDefault="00710DB5" w:rsidP="00C54C95">
            <w:pPr>
              <w:widowControl/>
              <w:jc w:val="center"/>
              <w:rPr>
                <w:rFonts w:ascii="Times New Roman" w:hAnsi="Times New Roman" w:cs="Times New Roman"/>
                <w:kern w:val="0"/>
                <w:sz w:val="24"/>
                <w:szCs w:val="24"/>
              </w:rPr>
            </w:pPr>
            <w:r w:rsidRPr="0003621C">
              <w:rPr>
                <w:rFonts w:ascii="Times New Roman" w:hAnsi="Times New Roman" w:cs="Times New Roman"/>
                <w:kern w:val="0"/>
                <w:sz w:val="24"/>
                <w:szCs w:val="24"/>
              </w:rPr>
              <w:t>22</w:t>
            </w:r>
          </w:p>
        </w:tc>
        <w:tc>
          <w:tcPr>
            <w:tcW w:w="6301" w:type="dxa"/>
            <w:tcBorders>
              <w:top w:val="nil"/>
              <w:left w:val="nil"/>
              <w:bottom w:val="single" w:sz="4" w:space="0" w:color="auto"/>
              <w:right w:val="single" w:sz="8" w:space="0" w:color="auto"/>
            </w:tcBorders>
            <w:vAlign w:val="bottom"/>
          </w:tcPr>
          <w:p w:rsidR="00710DB5" w:rsidRPr="0003621C" w:rsidRDefault="00710DB5" w:rsidP="00C54C95">
            <w:pPr>
              <w:widowControl/>
              <w:jc w:val="left"/>
              <w:rPr>
                <w:rFonts w:ascii="Times New Roman" w:hAnsi="Times New Roman" w:cs="Times New Roman"/>
                <w:kern w:val="0"/>
                <w:sz w:val="24"/>
                <w:szCs w:val="24"/>
              </w:rPr>
            </w:pPr>
            <w:r w:rsidRPr="0003621C">
              <w:rPr>
                <w:rFonts w:ascii="Times New Roman" w:hAnsi="Times New Roman" w:cs="Times New Roman"/>
                <w:kern w:val="0"/>
                <w:sz w:val="24"/>
                <w:szCs w:val="24"/>
              </w:rPr>
              <w:t>国电内蒙古平庄煤业（集团）有限责任公司</w:t>
            </w:r>
          </w:p>
        </w:tc>
      </w:tr>
      <w:tr w:rsidR="00710DB5" w:rsidRPr="0003621C" w:rsidTr="00C54C95">
        <w:trPr>
          <w:trHeight w:val="409"/>
          <w:jc w:val="center"/>
        </w:trPr>
        <w:tc>
          <w:tcPr>
            <w:tcW w:w="1548" w:type="dxa"/>
            <w:tcBorders>
              <w:top w:val="nil"/>
              <w:left w:val="single" w:sz="4" w:space="0" w:color="auto"/>
              <w:bottom w:val="single" w:sz="4" w:space="0" w:color="auto"/>
              <w:right w:val="single" w:sz="4" w:space="0" w:color="auto"/>
            </w:tcBorders>
            <w:vAlign w:val="bottom"/>
          </w:tcPr>
          <w:p w:rsidR="00710DB5" w:rsidRPr="0003621C" w:rsidRDefault="00710DB5" w:rsidP="00C54C95">
            <w:pPr>
              <w:widowControl/>
              <w:jc w:val="center"/>
              <w:rPr>
                <w:rFonts w:ascii="Times New Roman" w:hAnsi="Times New Roman" w:cs="Times New Roman"/>
                <w:kern w:val="0"/>
                <w:sz w:val="24"/>
                <w:szCs w:val="24"/>
              </w:rPr>
            </w:pPr>
            <w:r w:rsidRPr="0003621C">
              <w:rPr>
                <w:rFonts w:ascii="Times New Roman" w:hAnsi="Times New Roman" w:cs="Times New Roman"/>
                <w:kern w:val="0"/>
                <w:sz w:val="24"/>
                <w:szCs w:val="24"/>
              </w:rPr>
              <w:t>23</w:t>
            </w:r>
          </w:p>
        </w:tc>
        <w:tc>
          <w:tcPr>
            <w:tcW w:w="6301" w:type="dxa"/>
            <w:tcBorders>
              <w:top w:val="nil"/>
              <w:left w:val="nil"/>
              <w:bottom w:val="single" w:sz="4" w:space="0" w:color="auto"/>
              <w:right w:val="single" w:sz="8" w:space="0" w:color="auto"/>
            </w:tcBorders>
            <w:vAlign w:val="bottom"/>
          </w:tcPr>
          <w:p w:rsidR="00710DB5" w:rsidRPr="0003621C" w:rsidRDefault="00710DB5" w:rsidP="00C54C95">
            <w:pPr>
              <w:widowControl/>
              <w:jc w:val="left"/>
              <w:rPr>
                <w:rFonts w:ascii="Times New Roman" w:hAnsi="Times New Roman" w:cs="Times New Roman"/>
                <w:kern w:val="0"/>
                <w:sz w:val="24"/>
                <w:szCs w:val="24"/>
              </w:rPr>
            </w:pPr>
            <w:r w:rsidRPr="0003621C">
              <w:rPr>
                <w:rFonts w:ascii="Times New Roman" w:hAnsi="Times New Roman" w:cs="Times New Roman"/>
                <w:kern w:val="0"/>
                <w:sz w:val="24"/>
                <w:szCs w:val="24"/>
              </w:rPr>
              <w:t>鄂尔多斯煤炭技工学校</w:t>
            </w:r>
          </w:p>
        </w:tc>
      </w:tr>
      <w:tr w:rsidR="00710DB5" w:rsidRPr="0003621C" w:rsidTr="00C54C95">
        <w:trPr>
          <w:trHeight w:val="409"/>
          <w:jc w:val="center"/>
        </w:trPr>
        <w:tc>
          <w:tcPr>
            <w:tcW w:w="1548" w:type="dxa"/>
            <w:tcBorders>
              <w:top w:val="nil"/>
              <w:left w:val="single" w:sz="4" w:space="0" w:color="auto"/>
              <w:bottom w:val="single" w:sz="4" w:space="0" w:color="auto"/>
              <w:right w:val="single" w:sz="4" w:space="0" w:color="auto"/>
            </w:tcBorders>
            <w:vAlign w:val="bottom"/>
          </w:tcPr>
          <w:p w:rsidR="00710DB5" w:rsidRPr="0003621C" w:rsidRDefault="00710DB5" w:rsidP="00C54C95">
            <w:pPr>
              <w:widowControl/>
              <w:jc w:val="center"/>
              <w:rPr>
                <w:rFonts w:ascii="Times New Roman" w:hAnsi="Times New Roman" w:cs="Times New Roman"/>
                <w:kern w:val="0"/>
                <w:sz w:val="24"/>
                <w:szCs w:val="24"/>
              </w:rPr>
            </w:pPr>
            <w:r w:rsidRPr="0003621C">
              <w:rPr>
                <w:rFonts w:ascii="Times New Roman" w:hAnsi="Times New Roman" w:cs="Times New Roman"/>
                <w:kern w:val="0"/>
                <w:sz w:val="24"/>
                <w:szCs w:val="24"/>
              </w:rPr>
              <w:t>24</w:t>
            </w:r>
          </w:p>
        </w:tc>
        <w:tc>
          <w:tcPr>
            <w:tcW w:w="6301" w:type="dxa"/>
            <w:tcBorders>
              <w:top w:val="nil"/>
              <w:left w:val="nil"/>
              <w:bottom w:val="single" w:sz="4" w:space="0" w:color="auto"/>
              <w:right w:val="single" w:sz="8" w:space="0" w:color="auto"/>
            </w:tcBorders>
            <w:vAlign w:val="bottom"/>
          </w:tcPr>
          <w:p w:rsidR="00710DB5" w:rsidRPr="0003621C" w:rsidRDefault="00710DB5" w:rsidP="00C54C95">
            <w:pPr>
              <w:widowControl/>
              <w:jc w:val="left"/>
              <w:rPr>
                <w:rFonts w:ascii="Times New Roman" w:hAnsi="Times New Roman" w:cs="Times New Roman"/>
                <w:kern w:val="0"/>
                <w:sz w:val="24"/>
                <w:szCs w:val="24"/>
              </w:rPr>
            </w:pPr>
            <w:r w:rsidRPr="0003621C">
              <w:rPr>
                <w:rFonts w:ascii="Times New Roman" w:hAnsi="Times New Roman" w:cs="Times New Roman"/>
                <w:kern w:val="0"/>
                <w:sz w:val="24"/>
                <w:szCs w:val="24"/>
              </w:rPr>
              <w:t>辽宁铁法能源有限责任公司</w:t>
            </w:r>
          </w:p>
        </w:tc>
      </w:tr>
      <w:tr w:rsidR="00710DB5" w:rsidRPr="0003621C" w:rsidTr="00C54C95">
        <w:trPr>
          <w:trHeight w:val="409"/>
          <w:jc w:val="center"/>
        </w:trPr>
        <w:tc>
          <w:tcPr>
            <w:tcW w:w="1548" w:type="dxa"/>
            <w:tcBorders>
              <w:top w:val="nil"/>
              <w:left w:val="single" w:sz="4" w:space="0" w:color="auto"/>
              <w:bottom w:val="single" w:sz="4" w:space="0" w:color="auto"/>
              <w:right w:val="single" w:sz="4" w:space="0" w:color="auto"/>
            </w:tcBorders>
            <w:vAlign w:val="bottom"/>
          </w:tcPr>
          <w:p w:rsidR="00710DB5" w:rsidRPr="0003621C" w:rsidRDefault="00710DB5" w:rsidP="00C54C95">
            <w:pPr>
              <w:widowControl/>
              <w:jc w:val="center"/>
              <w:rPr>
                <w:rFonts w:ascii="Times New Roman" w:hAnsi="Times New Roman" w:cs="Times New Roman"/>
                <w:kern w:val="0"/>
                <w:sz w:val="24"/>
                <w:szCs w:val="24"/>
              </w:rPr>
            </w:pPr>
            <w:r w:rsidRPr="0003621C">
              <w:rPr>
                <w:rFonts w:ascii="Times New Roman" w:hAnsi="Times New Roman" w:cs="Times New Roman"/>
                <w:kern w:val="0"/>
                <w:sz w:val="24"/>
                <w:szCs w:val="24"/>
              </w:rPr>
              <w:t>25</w:t>
            </w:r>
          </w:p>
        </w:tc>
        <w:tc>
          <w:tcPr>
            <w:tcW w:w="6301" w:type="dxa"/>
            <w:tcBorders>
              <w:top w:val="nil"/>
              <w:left w:val="nil"/>
              <w:bottom w:val="single" w:sz="4" w:space="0" w:color="auto"/>
              <w:right w:val="single" w:sz="8" w:space="0" w:color="auto"/>
            </w:tcBorders>
            <w:vAlign w:val="bottom"/>
          </w:tcPr>
          <w:p w:rsidR="00710DB5" w:rsidRPr="0003621C" w:rsidRDefault="00710DB5" w:rsidP="00C54C95">
            <w:pPr>
              <w:widowControl/>
              <w:jc w:val="left"/>
              <w:rPr>
                <w:rFonts w:ascii="Times New Roman" w:hAnsi="Times New Roman" w:cs="Times New Roman"/>
                <w:kern w:val="0"/>
                <w:sz w:val="24"/>
                <w:szCs w:val="24"/>
              </w:rPr>
            </w:pPr>
            <w:r w:rsidRPr="0003621C">
              <w:rPr>
                <w:rFonts w:ascii="Times New Roman" w:hAnsi="Times New Roman" w:cs="Times New Roman"/>
                <w:kern w:val="0"/>
                <w:sz w:val="24"/>
                <w:szCs w:val="24"/>
              </w:rPr>
              <w:t>黑龙江龙煤集团双鸭山分公司</w:t>
            </w:r>
          </w:p>
        </w:tc>
      </w:tr>
      <w:tr w:rsidR="00710DB5" w:rsidRPr="0003621C" w:rsidTr="00C54C95">
        <w:trPr>
          <w:trHeight w:val="409"/>
          <w:jc w:val="center"/>
        </w:trPr>
        <w:tc>
          <w:tcPr>
            <w:tcW w:w="1548" w:type="dxa"/>
            <w:tcBorders>
              <w:top w:val="nil"/>
              <w:left w:val="single" w:sz="4" w:space="0" w:color="auto"/>
              <w:bottom w:val="single" w:sz="4" w:space="0" w:color="auto"/>
              <w:right w:val="single" w:sz="4" w:space="0" w:color="auto"/>
            </w:tcBorders>
            <w:vAlign w:val="bottom"/>
          </w:tcPr>
          <w:p w:rsidR="00710DB5" w:rsidRPr="0003621C" w:rsidRDefault="00710DB5" w:rsidP="00C54C95">
            <w:pPr>
              <w:widowControl/>
              <w:jc w:val="center"/>
              <w:rPr>
                <w:rFonts w:ascii="Times New Roman" w:hAnsi="Times New Roman" w:cs="Times New Roman"/>
                <w:kern w:val="0"/>
                <w:sz w:val="24"/>
                <w:szCs w:val="24"/>
              </w:rPr>
            </w:pPr>
            <w:r w:rsidRPr="0003621C">
              <w:rPr>
                <w:rFonts w:ascii="Times New Roman" w:hAnsi="Times New Roman" w:cs="Times New Roman"/>
                <w:kern w:val="0"/>
                <w:sz w:val="24"/>
                <w:szCs w:val="24"/>
              </w:rPr>
              <w:t>26</w:t>
            </w:r>
          </w:p>
        </w:tc>
        <w:tc>
          <w:tcPr>
            <w:tcW w:w="6301" w:type="dxa"/>
            <w:tcBorders>
              <w:top w:val="nil"/>
              <w:left w:val="nil"/>
              <w:bottom w:val="single" w:sz="4" w:space="0" w:color="auto"/>
              <w:right w:val="single" w:sz="8" w:space="0" w:color="auto"/>
            </w:tcBorders>
            <w:vAlign w:val="bottom"/>
          </w:tcPr>
          <w:p w:rsidR="00710DB5" w:rsidRPr="0003621C" w:rsidRDefault="00710DB5" w:rsidP="00C54C95">
            <w:pPr>
              <w:widowControl/>
              <w:jc w:val="left"/>
              <w:rPr>
                <w:rFonts w:ascii="Times New Roman" w:hAnsi="Times New Roman" w:cs="Times New Roman"/>
                <w:kern w:val="0"/>
                <w:sz w:val="24"/>
                <w:szCs w:val="24"/>
              </w:rPr>
            </w:pPr>
            <w:r w:rsidRPr="0003621C">
              <w:rPr>
                <w:rFonts w:ascii="Times New Roman" w:hAnsi="Times New Roman" w:cs="Times New Roman"/>
                <w:kern w:val="0"/>
                <w:sz w:val="24"/>
                <w:szCs w:val="24"/>
              </w:rPr>
              <w:t>徐州矿务集团有限责任公司</w:t>
            </w:r>
          </w:p>
        </w:tc>
      </w:tr>
      <w:tr w:rsidR="00710DB5" w:rsidRPr="0003621C" w:rsidTr="00C54C95">
        <w:trPr>
          <w:trHeight w:val="409"/>
          <w:jc w:val="center"/>
        </w:trPr>
        <w:tc>
          <w:tcPr>
            <w:tcW w:w="1548" w:type="dxa"/>
            <w:tcBorders>
              <w:top w:val="nil"/>
              <w:left w:val="single" w:sz="4" w:space="0" w:color="auto"/>
              <w:bottom w:val="single" w:sz="4" w:space="0" w:color="auto"/>
              <w:right w:val="single" w:sz="4" w:space="0" w:color="auto"/>
            </w:tcBorders>
            <w:vAlign w:val="bottom"/>
          </w:tcPr>
          <w:p w:rsidR="00710DB5" w:rsidRPr="0003621C" w:rsidRDefault="00710DB5" w:rsidP="00C54C95">
            <w:pPr>
              <w:widowControl/>
              <w:jc w:val="center"/>
              <w:rPr>
                <w:rFonts w:ascii="Times New Roman" w:hAnsi="Times New Roman" w:cs="Times New Roman"/>
                <w:kern w:val="0"/>
                <w:sz w:val="24"/>
                <w:szCs w:val="24"/>
              </w:rPr>
            </w:pPr>
            <w:r w:rsidRPr="0003621C">
              <w:rPr>
                <w:rFonts w:ascii="Times New Roman" w:hAnsi="Times New Roman" w:cs="Times New Roman"/>
                <w:kern w:val="0"/>
                <w:sz w:val="24"/>
                <w:szCs w:val="24"/>
              </w:rPr>
              <w:t>27</w:t>
            </w:r>
          </w:p>
        </w:tc>
        <w:tc>
          <w:tcPr>
            <w:tcW w:w="6301" w:type="dxa"/>
            <w:tcBorders>
              <w:top w:val="nil"/>
              <w:left w:val="nil"/>
              <w:bottom w:val="single" w:sz="4" w:space="0" w:color="auto"/>
              <w:right w:val="single" w:sz="8" w:space="0" w:color="auto"/>
            </w:tcBorders>
            <w:vAlign w:val="bottom"/>
          </w:tcPr>
          <w:p w:rsidR="00710DB5" w:rsidRPr="0003621C" w:rsidRDefault="00710DB5" w:rsidP="00C54C95">
            <w:pPr>
              <w:widowControl/>
              <w:jc w:val="left"/>
              <w:rPr>
                <w:rFonts w:ascii="Times New Roman" w:hAnsi="Times New Roman" w:cs="Times New Roman"/>
                <w:kern w:val="0"/>
                <w:sz w:val="24"/>
                <w:szCs w:val="24"/>
              </w:rPr>
            </w:pPr>
            <w:r w:rsidRPr="0003621C">
              <w:rPr>
                <w:rFonts w:ascii="Times New Roman" w:hAnsi="Times New Roman" w:cs="Times New Roman"/>
                <w:kern w:val="0"/>
                <w:sz w:val="24"/>
                <w:szCs w:val="24"/>
              </w:rPr>
              <w:t>淮南矿业（集团）有限责任公司</w:t>
            </w:r>
          </w:p>
        </w:tc>
      </w:tr>
      <w:tr w:rsidR="00710DB5" w:rsidRPr="0003621C" w:rsidTr="00C54C95">
        <w:trPr>
          <w:trHeight w:val="409"/>
          <w:jc w:val="center"/>
        </w:trPr>
        <w:tc>
          <w:tcPr>
            <w:tcW w:w="1548" w:type="dxa"/>
            <w:tcBorders>
              <w:top w:val="nil"/>
              <w:left w:val="single" w:sz="4" w:space="0" w:color="auto"/>
              <w:bottom w:val="single" w:sz="4" w:space="0" w:color="auto"/>
              <w:right w:val="single" w:sz="4" w:space="0" w:color="auto"/>
            </w:tcBorders>
            <w:vAlign w:val="bottom"/>
          </w:tcPr>
          <w:p w:rsidR="00710DB5" w:rsidRPr="0003621C" w:rsidRDefault="00710DB5" w:rsidP="00C54C95">
            <w:pPr>
              <w:widowControl/>
              <w:jc w:val="center"/>
              <w:rPr>
                <w:rFonts w:ascii="Times New Roman" w:hAnsi="Times New Roman" w:cs="Times New Roman"/>
                <w:kern w:val="0"/>
                <w:sz w:val="24"/>
                <w:szCs w:val="24"/>
              </w:rPr>
            </w:pPr>
            <w:r w:rsidRPr="0003621C">
              <w:rPr>
                <w:rFonts w:ascii="Times New Roman" w:hAnsi="Times New Roman" w:cs="Times New Roman"/>
                <w:kern w:val="0"/>
                <w:sz w:val="24"/>
                <w:szCs w:val="24"/>
              </w:rPr>
              <w:t>28</w:t>
            </w:r>
          </w:p>
        </w:tc>
        <w:tc>
          <w:tcPr>
            <w:tcW w:w="6301" w:type="dxa"/>
            <w:tcBorders>
              <w:top w:val="nil"/>
              <w:left w:val="nil"/>
              <w:bottom w:val="single" w:sz="4" w:space="0" w:color="auto"/>
              <w:right w:val="single" w:sz="8" w:space="0" w:color="auto"/>
            </w:tcBorders>
            <w:vAlign w:val="bottom"/>
          </w:tcPr>
          <w:p w:rsidR="00710DB5" w:rsidRPr="0003621C" w:rsidRDefault="00710DB5" w:rsidP="00C54C95">
            <w:pPr>
              <w:widowControl/>
              <w:jc w:val="left"/>
              <w:rPr>
                <w:rFonts w:ascii="Times New Roman" w:hAnsi="Times New Roman" w:cs="Times New Roman"/>
                <w:kern w:val="0"/>
                <w:sz w:val="24"/>
                <w:szCs w:val="24"/>
              </w:rPr>
            </w:pPr>
            <w:r w:rsidRPr="0003621C">
              <w:rPr>
                <w:rFonts w:ascii="Times New Roman" w:hAnsi="Times New Roman" w:cs="Times New Roman"/>
                <w:kern w:val="0"/>
                <w:sz w:val="24"/>
                <w:szCs w:val="24"/>
              </w:rPr>
              <w:t>淮北矿业集团有限责任公司</w:t>
            </w:r>
          </w:p>
        </w:tc>
      </w:tr>
      <w:tr w:rsidR="00710DB5" w:rsidRPr="0003621C" w:rsidTr="00C54C95">
        <w:trPr>
          <w:trHeight w:val="409"/>
          <w:jc w:val="center"/>
        </w:trPr>
        <w:tc>
          <w:tcPr>
            <w:tcW w:w="1548" w:type="dxa"/>
            <w:tcBorders>
              <w:top w:val="nil"/>
              <w:left w:val="single" w:sz="4" w:space="0" w:color="auto"/>
              <w:bottom w:val="single" w:sz="4" w:space="0" w:color="auto"/>
              <w:right w:val="single" w:sz="4" w:space="0" w:color="auto"/>
            </w:tcBorders>
            <w:vAlign w:val="bottom"/>
          </w:tcPr>
          <w:p w:rsidR="00710DB5" w:rsidRPr="0003621C" w:rsidRDefault="00710DB5" w:rsidP="00C54C95">
            <w:pPr>
              <w:widowControl/>
              <w:jc w:val="center"/>
              <w:rPr>
                <w:rFonts w:ascii="Times New Roman" w:hAnsi="Times New Roman" w:cs="Times New Roman"/>
                <w:kern w:val="0"/>
                <w:sz w:val="24"/>
                <w:szCs w:val="24"/>
              </w:rPr>
            </w:pPr>
            <w:r w:rsidRPr="0003621C">
              <w:rPr>
                <w:rFonts w:ascii="Times New Roman" w:hAnsi="Times New Roman" w:cs="Times New Roman"/>
                <w:kern w:val="0"/>
                <w:sz w:val="24"/>
                <w:szCs w:val="24"/>
              </w:rPr>
              <w:t>29</w:t>
            </w:r>
          </w:p>
        </w:tc>
        <w:tc>
          <w:tcPr>
            <w:tcW w:w="6301" w:type="dxa"/>
            <w:tcBorders>
              <w:top w:val="nil"/>
              <w:left w:val="nil"/>
              <w:bottom w:val="single" w:sz="4" w:space="0" w:color="auto"/>
              <w:right w:val="single" w:sz="8" w:space="0" w:color="auto"/>
            </w:tcBorders>
            <w:vAlign w:val="bottom"/>
          </w:tcPr>
          <w:p w:rsidR="00710DB5" w:rsidRPr="0003621C" w:rsidRDefault="00710DB5" w:rsidP="00C54C95">
            <w:pPr>
              <w:widowControl/>
              <w:jc w:val="left"/>
              <w:rPr>
                <w:rFonts w:ascii="Times New Roman" w:hAnsi="Times New Roman" w:cs="Times New Roman"/>
                <w:kern w:val="0"/>
                <w:sz w:val="24"/>
                <w:szCs w:val="24"/>
              </w:rPr>
            </w:pPr>
            <w:proofErr w:type="gramStart"/>
            <w:r w:rsidRPr="0003621C">
              <w:rPr>
                <w:rFonts w:ascii="Times New Roman" w:hAnsi="Times New Roman" w:cs="Times New Roman"/>
                <w:kern w:val="0"/>
                <w:sz w:val="24"/>
                <w:szCs w:val="24"/>
              </w:rPr>
              <w:t>福能集团</w:t>
            </w:r>
            <w:proofErr w:type="gramEnd"/>
            <w:r w:rsidRPr="0003621C">
              <w:rPr>
                <w:rFonts w:ascii="Times New Roman" w:hAnsi="Times New Roman" w:cs="Times New Roman"/>
                <w:kern w:val="0"/>
                <w:sz w:val="24"/>
                <w:szCs w:val="24"/>
              </w:rPr>
              <w:t>福建煤电股份有限公司</w:t>
            </w:r>
          </w:p>
        </w:tc>
      </w:tr>
      <w:tr w:rsidR="00710DB5" w:rsidRPr="0003621C" w:rsidTr="00C54C95">
        <w:trPr>
          <w:trHeight w:val="409"/>
          <w:jc w:val="center"/>
        </w:trPr>
        <w:tc>
          <w:tcPr>
            <w:tcW w:w="1548" w:type="dxa"/>
            <w:tcBorders>
              <w:top w:val="single" w:sz="4" w:space="0" w:color="auto"/>
              <w:left w:val="single" w:sz="4" w:space="0" w:color="auto"/>
              <w:bottom w:val="single" w:sz="4" w:space="0" w:color="auto"/>
              <w:right w:val="single" w:sz="4" w:space="0" w:color="auto"/>
            </w:tcBorders>
            <w:vAlign w:val="bottom"/>
          </w:tcPr>
          <w:p w:rsidR="00710DB5" w:rsidRPr="0003621C" w:rsidRDefault="00710DB5" w:rsidP="00C54C95">
            <w:pPr>
              <w:widowControl/>
              <w:jc w:val="center"/>
              <w:rPr>
                <w:rFonts w:ascii="Times New Roman" w:hAnsi="Times New Roman" w:cs="Times New Roman"/>
                <w:kern w:val="0"/>
                <w:sz w:val="24"/>
                <w:szCs w:val="24"/>
              </w:rPr>
            </w:pPr>
            <w:r w:rsidRPr="0003621C">
              <w:rPr>
                <w:rFonts w:ascii="Times New Roman" w:hAnsi="Times New Roman" w:cs="Times New Roman"/>
                <w:kern w:val="0"/>
                <w:sz w:val="24"/>
                <w:szCs w:val="24"/>
              </w:rPr>
              <w:lastRenderedPageBreak/>
              <w:t>30</w:t>
            </w:r>
          </w:p>
        </w:tc>
        <w:tc>
          <w:tcPr>
            <w:tcW w:w="6301" w:type="dxa"/>
            <w:tcBorders>
              <w:top w:val="single" w:sz="4" w:space="0" w:color="auto"/>
              <w:left w:val="nil"/>
              <w:bottom w:val="single" w:sz="4" w:space="0" w:color="auto"/>
              <w:right w:val="single" w:sz="8" w:space="0" w:color="auto"/>
            </w:tcBorders>
            <w:vAlign w:val="bottom"/>
          </w:tcPr>
          <w:p w:rsidR="00710DB5" w:rsidRPr="0003621C" w:rsidRDefault="00710DB5" w:rsidP="00C54C95">
            <w:pPr>
              <w:widowControl/>
              <w:jc w:val="left"/>
              <w:rPr>
                <w:rFonts w:ascii="Times New Roman" w:hAnsi="Times New Roman" w:cs="Times New Roman"/>
                <w:kern w:val="0"/>
                <w:sz w:val="24"/>
                <w:szCs w:val="24"/>
              </w:rPr>
            </w:pPr>
            <w:r w:rsidRPr="0003621C">
              <w:rPr>
                <w:rFonts w:ascii="Times New Roman" w:hAnsi="Times New Roman" w:cs="Times New Roman"/>
                <w:kern w:val="0"/>
                <w:sz w:val="24"/>
                <w:szCs w:val="24"/>
              </w:rPr>
              <w:t>江西省煤炭集团公司</w:t>
            </w:r>
          </w:p>
        </w:tc>
      </w:tr>
      <w:tr w:rsidR="00710DB5" w:rsidRPr="0003621C" w:rsidTr="00C54C95">
        <w:trPr>
          <w:trHeight w:val="409"/>
          <w:jc w:val="center"/>
        </w:trPr>
        <w:tc>
          <w:tcPr>
            <w:tcW w:w="1548" w:type="dxa"/>
            <w:tcBorders>
              <w:top w:val="nil"/>
              <w:left w:val="single" w:sz="4" w:space="0" w:color="auto"/>
              <w:bottom w:val="single" w:sz="4" w:space="0" w:color="auto"/>
              <w:right w:val="single" w:sz="4" w:space="0" w:color="auto"/>
            </w:tcBorders>
            <w:vAlign w:val="bottom"/>
          </w:tcPr>
          <w:p w:rsidR="00710DB5" w:rsidRPr="0003621C" w:rsidRDefault="00710DB5" w:rsidP="00C54C95">
            <w:pPr>
              <w:widowControl/>
              <w:jc w:val="center"/>
              <w:rPr>
                <w:rFonts w:ascii="Times New Roman" w:hAnsi="Times New Roman" w:cs="Times New Roman"/>
                <w:kern w:val="0"/>
                <w:sz w:val="24"/>
                <w:szCs w:val="24"/>
              </w:rPr>
            </w:pPr>
            <w:r w:rsidRPr="0003621C">
              <w:rPr>
                <w:rFonts w:ascii="Times New Roman" w:hAnsi="Times New Roman" w:cs="Times New Roman"/>
                <w:kern w:val="0"/>
                <w:sz w:val="24"/>
                <w:szCs w:val="24"/>
              </w:rPr>
              <w:t>31</w:t>
            </w:r>
          </w:p>
        </w:tc>
        <w:tc>
          <w:tcPr>
            <w:tcW w:w="6301" w:type="dxa"/>
            <w:tcBorders>
              <w:top w:val="nil"/>
              <w:left w:val="nil"/>
              <w:bottom w:val="single" w:sz="4" w:space="0" w:color="auto"/>
              <w:right w:val="single" w:sz="8" w:space="0" w:color="auto"/>
            </w:tcBorders>
            <w:vAlign w:val="bottom"/>
          </w:tcPr>
          <w:p w:rsidR="00710DB5" w:rsidRPr="0003621C" w:rsidRDefault="00710DB5" w:rsidP="00C54C95">
            <w:pPr>
              <w:widowControl/>
              <w:jc w:val="left"/>
              <w:rPr>
                <w:rFonts w:ascii="Times New Roman" w:hAnsi="Times New Roman" w:cs="Times New Roman"/>
                <w:kern w:val="0"/>
                <w:sz w:val="24"/>
                <w:szCs w:val="24"/>
              </w:rPr>
            </w:pPr>
            <w:r w:rsidRPr="0003621C">
              <w:rPr>
                <w:rFonts w:ascii="Times New Roman" w:hAnsi="Times New Roman" w:cs="Times New Roman"/>
                <w:kern w:val="0"/>
                <w:sz w:val="24"/>
                <w:szCs w:val="24"/>
              </w:rPr>
              <w:t>山东能源新汶矿业集团有限责任公司</w:t>
            </w:r>
          </w:p>
        </w:tc>
      </w:tr>
      <w:tr w:rsidR="00710DB5" w:rsidRPr="0003621C" w:rsidTr="00C54C95">
        <w:trPr>
          <w:trHeight w:val="409"/>
          <w:jc w:val="center"/>
        </w:trPr>
        <w:tc>
          <w:tcPr>
            <w:tcW w:w="1548" w:type="dxa"/>
            <w:tcBorders>
              <w:top w:val="nil"/>
              <w:left w:val="single" w:sz="4" w:space="0" w:color="auto"/>
              <w:bottom w:val="single" w:sz="4" w:space="0" w:color="auto"/>
              <w:right w:val="single" w:sz="4" w:space="0" w:color="auto"/>
            </w:tcBorders>
            <w:vAlign w:val="bottom"/>
          </w:tcPr>
          <w:p w:rsidR="00710DB5" w:rsidRPr="0003621C" w:rsidRDefault="00710DB5" w:rsidP="00C54C95">
            <w:pPr>
              <w:widowControl/>
              <w:jc w:val="center"/>
              <w:rPr>
                <w:rFonts w:ascii="Times New Roman" w:hAnsi="Times New Roman" w:cs="Times New Roman"/>
                <w:kern w:val="0"/>
                <w:sz w:val="24"/>
                <w:szCs w:val="24"/>
              </w:rPr>
            </w:pPr>
            <w:r w:rsidRPr="0003621C">
              <w:rPr>
                <w:rFonts w:ascii="Times New Roman" w:hAnsi="Times New Roman" w:cs="Times New Roman"/>
                <w:kern w:val="0"/>
                <w:sz w:val="24"/>
                <w:szCs w:val="24"/>
              </w:rPr>
              <w:t>32</w:t>
            </w:r>
          </w:p>
        </w:tc>
        <w:tc>
          <w:tcPr>
            <w:tcW w:w="6301" w:type="dxa"/>
            <w:tcBorders>
              <w:top w:val="nil"/>
              <w:left w:val="nil"/>
              <w:bottom w:val="single" w:sz="4" w:space="0" w:color="auto"/>
              <w:right w:val="single" w:sz="8" w:space="0" w:color="auto"/>
            </w:tcBorders>
            <w:vAlign w:val="bottom"/>
          </w:tcPr>
          <w:p w:rsidR="00710DB5" w:rsidRPr="0003621C" w:rsidRDefault="00710DB5" w:rsidP="00C54C95">
            <w:pPr>
              <w:widowControl/>
              <w:jc w:val="left"/>
              <w:rPr>
                <w:rFonts w:ascii="Times New Roman" w:hAnsi="Times New Roman" w:cs="Times New Roman"/>
                <w:kern w:val="0"/>
                <w:sz w:val="24"/>
                <w:szCs w:val="24"/>
              </w:rPr>
            </w:pPr>
            <w:r w:rsidRPr="0003621C">
              <w:rPr>
                <w:rFonts w:ascii="Times New Roman" w:hAnsi="Times New Roman" w:cs="Times New Roman"/>
                <w:kern w:val="0"/>
                <w:sz w:val="24"/>
                <w:szCs w:val="24"/>
              </w:rPr>
              <w:t>山东能源淄博矿业集团有限责任公司</w:t>
            </w:r>
          </w:p>
        </w:tc>
      </w:tr>
      <w:tr w:rsidR="00710DB5" w:rsidRPr="0003621C" w:rsidTr="00C54C95">
        <w:trPr>
          <w:trHeight w:val="409"/>
          <w:jc w:val="center"/>
        </w:trPr>
        <w:tc>
          <w:tcPr>
            <w:tcW w:w="1548" w:type="dxa"/>
            <w:tcBorders>
              <w:top w:val="nil"/>
              <w:left w:val="single" w:sz="4" w:space="0" w:color="auto"/>
              <w:bottom w:val="single" w:sz="4" w:space="0" w:color="auto"/>
              <w:right w:val="single" w:sz="4" w:space="0" w:color="auto"/>
            </w:tcBorders>
            <w:vAlign w:val="bottom"/>
          </w:tcPr>
          <w:p w:rsidR="00710DB5" w:rsidRPr="0003621C" w:rsidRDefault="00710DB5" w:rsidP="00C54C95">
            <w:pPr>
              <w:widowControl/>
              <w:jc w:val="center"/>
              <w:rPr>
                <w:rFonts w:ascii="Times New Roman" w:hAnsi="Times New Roman" w:cs="Times New Roman"/>
                <w:kern w:val="0"/>
                <w:sz w:val="24"/>
                <w:szCs w:val="24"/>
              </w:rPr>
            </w:pPr>
            <w:r w:rsidRPr="0003621C">
              <w:rPr>
                <w:rFonts w:ascii="Times New Roman" w:hAnsi="Times New Roman" w:cs="Times New Roman"/>
                <w:kern w:val="0"/>
                <w:sz w:val="24"/>
                <w:szCs w:val="24"/>
              </w:rPr>
              <w:t>33</w:t>
            </w:r>
          </w:p>
        </w:tc>
        <w:tc>
          <w:tcPr>
            <w:tcW w:w="6301" w:type="dxa"/>
            <w:tcBorders>
              <w:top w:val="nil"/>
              <w:left w:val="nil"/>
              <w:bottom w:val="single" w:sz="4" w:space="0" w:color="auto"/>
              <w:right w:val="single" w:sz="8" w:space="0" w:color="auto"/>
            </w:tcBorders>
            <w:vAlign w:val="bottom"/>
          </w:tcPr>
          <w:p w:rsidR="00710DB5" w:rsidRPr="0003621C" w:rsidRDefault="00710DB5" w:rsidP="00C54C95">
            <w:pPr>
              <w:widowControl/>
              <w:jc w:val="left"/>
              <w:rPr>
                <w:rFonts w:ascii="Times New Roman" w:hAnsi="Times New Roman" w:cs="Times New Roman"/>
                <w:kern w:val="0"/>
                <w:sz w:val="24"/>
                <w:szCs w:val="24"/>
              </w:rPr>
            </w:pPr>
            <w:r w:rsidRPr="0003621C">
              <w:rPr>
                <w:rFonts w:ascii="Times New Roman" w:hAnsi="Times New Roman" w:cs="Times New Roman"/>
                <w:kern w:val="0"/>
                <w:sz w:val="24"/>
                <w:szCs w:val="24"/>
              </w:rPr>
              <w:t>山东能源肥城矿业集团有限责任公司</w:t>
            </w:r>
          </w:p>
        </w:tc>
      </w:tr>
      <w:tr w:rsidR="00710DB5" w:rsidRPr="0003621C" w:rsidTr="00C54C95">
        <w:trPr>
          <w:trHeight w:val="409"/>
          <w:jc w:val="center"/>
        </w:trPr>
        <w:tc>
          <w:tcPr>
            <w:tcW w:w="1548" w:type="dxa"/>
            <w:tcBorders>
              <w:top w:val="nil"/>
              <w:left w:val="single" w:sz="4" w:space="0" w:color="auto"/>
              <w:bottom w:val="single" w:sz="4" w:space="0" w:color="auto"/>
              <w:right w:val="single" w:sz="4" w:space="0" w:color="auto"/>
            </w:tcBorders>
            <w:vAlign w:val="bottom"/>
          </w:tcPr>
          <w:p w:rsidR="00710DB5" w:rsidRPr="0003621C" w:rsidRDefault="00710DB5" w:rsidP="00C54C95">
            <w:pPr>
              <w:widowControl/>
              <w:jc w:val="center"/>
              <w:rPr>
                <w:rFonts w:ascii="Times New Roman" w:hAnsi="Times New Roman" w:cs="Times New Roman"/>
                <w:kern w:val="0"/>
                <w:sz w:val="24"/>
                <w:szCs w:val="24"/>
              </w:rPr>
            </w:pPr>
            <w:r w:rsidRPr="0003621C">
              <w:rPr>
                <w:rFonts w:ascii="Times New Roman" w:hAnsi="Times New Roman" w:cs="Times New Roman"/>
                <w:kern w:val="0"/>
                <w:sz w:val="24"/>
                <w:szCs w:val="24"/>
              </w:rPr>
              <w:t>34</w:t>
            </w:r>
          </w:p>
        </w:tc>
        <w:tc>
          <w:tcPr>
            <w:tcW w:w="6301" w:type="dxa"/>
            <w:tcBorders>
              <w:top w:val="nil"/>
              <w:left w:val="nil"/>
              <w:bottom w:val="single" w:sz="4" w:space="0" w:color="auto"/>
              <w:right w:val="single" w:sz="8" w:space="0" w:color="auto"/>
            </w:tcBorders>
            <w:vAlign w:val="bottom"/>
          </w:tcPr>
          <w:p w:rsidR="00710DB5" w:rsidRPr="0003621C" w:rsidRDefault="00710DB5" w:rsidP="00C54C95">
            <w:pPr>
              <w:widowControl/>
              <w:jc w:val="left"/>
              <w:rPr>
                <w:rFonts w:ascii="Times New Roman" w:hAnsi="Times New Roman" w:cs="Times New Roman"/>
                <w:kern w:val="0"/>
                <w:sz w:val="24"/>
                <w:szCs w:val="24"/>
              </w:rPr>
            </w:pPr>
            <w:proofErr w:type="gramStart"/>
            <w:r w:rsidRPr="0003621C">
              <w:rPr>
                <w:rFonts w:ascii="Times New Roman" w:hAnsi="Times New Roman" w:cs="Times New Roman"/>
                <w:kern w:val="0"/>
                <w:sz w:val="24"/>
                <w:szCs w:val="24"/>
              </w:rPr>
              <w:t>兖</w:t>
            </w:r>
            <w:proofErr w:type="gramEnd"/>
            <w:r w:rsidRPr="0003621C">
              <w:rPr>
                <w:rFonts w:ascii="Times New Roman" w:hAnsi="Times New Roman" w:cs="Times New Roman"/>
                <w:kern w:val="0"/>
                <w:sz w:val="24"/>
                <w:szCs w:val="24"/>
              </w:rPr>
              <w:t>矿集团有限公司</w:t>
            </w:r>
          </w:p>
        </w:tc>
      </w:tr>
      <w:tr w:rsidR="00710DB5" w:rsidRPr="0003621C" w:rsidTr="00C54C95">
        <w:trPr>
          <w:trHeight w:val="409"/>
          <w:jc w:val="center"/>
        </w:trPr>
        <w:tc>
          <w:tcPr>
            <w:tcW w:w="1548" w:type="dxa"/>
            <w:tcBorders>
              <w:top w:val="nil"/>
              <w:left w:val="single" w:sz="4" w:space="0" w:color="auto"/>
              <w:bottom w:val="single" w:sz="4" w:space="0" w:color="auto"/>
              <w:right w:val="single" w:sz="4" w:space="0" w:color="auto"/>
            </w:tcBorders>
            <w:vAlign w:val="bottom"/>
          </w:tcPr>
          <w:p w:rsidR="00710DB5" w:rsidRPr="0003621C" w:rsidRDefault="00710DB5" w:rsidP="00C54C95">
            <w:pPr>
              <w:widowControl/>
              <w:jc w:val="center"/>
              <w:rPr>
                <w:rFonts w:ascii="Times New Roman" w:hAnsi="Times New Roman" w:cs="Times New Roman"/>
                <w:kern w:val="0"/>
                <w:sz w:val="24"/>
                <w:szCs w:val="24"/>
              </w:rPr>
            </w:pPr>
            <w:r w:rsidRPr="0003621C">
              <w:rPr>
                <w:rFonts w:ascii="Times New Roman" w:hAnsi="Times New Roman" w:cs="Times New Roman"/>
                <w:kern w:val="0"/>
                <w:sz w:val="24"/>
                <w:szCs w:val="24"/>
              </w:rPr>
              <w:t>35</w:t>
            </w:r>
          </w:p>
        </w:tc>
        <w:tc>
          <w:tcPr>
            <w:tcW w:w="6301" w:type="dxa"/>
            <w:tcBorders>
              <w:top w:val="nil"/>
              <w:left w:val="nil"/>
              <w:bottom w:val="single" w:sz="4" w:space="0" w:color="auto"/>
              <w:right w:val="single" w:sz="8" w:space="0" w:color="auto"/>
            </w:tcBorders>
            <w:vAlign w:val="bottom"/>
          </w:tcPr>
          <w:p w:rsidR="00710DB5" w:rsidRPr="0003621C" w:rsidRDefault="00710DB5" w:rsidP="00C54C95">
            <w:pPr>
              <w:widowControl/>
              <w:jc w:val="left"/>
              <w:rPr>
                <w:rFonts w:ascii="Times New Roman" w:hAnsi="Times New Roman" w:cs="Times New Roman"/>
                <w:kern w:val="0"/>
                <w:sz w:val="24"/>
                <w:szCs w:val="24"/>
              </w:rPr>
            </w:pPr>
            <w:r w:rsidRPr="0003621C">
              <w:rPr>
                <w:rFonts w:ascii="Times New Roman" w:hAnsi="Times New Roman" w:cs="Times New Roman"/>
                <w:kern w:val="0"/>
                <w:sz w:val="24"/>
                <w:szCs w:val="24"/>
              </w:rPr>
              <w:t>河南能源化工集团永煤公司</w:t>
            </w:r>
          </w:p>
        </w:tc>
      </w:tr>
      <w:tr w:rsidR="00710DB5" w:rsidRPr="0003621C" w:rsidTr="00C54C95">
        <w:trPr>
          <w:trHeight w:val="409"/>
          <w:jc w:val="center"/>
        </w:trPr>
        <w:tc>
          <w:tcPr>
            <w:tcW w:w="1548" w:type="dxa"/>
            <w:tcBorders>
              <w:top w:val="nil"/>
              <w:left w:val="single" w:sz="4" w:space="0" w:color="auto"/>
              <w:bottom w:val="single" w:sz="4" w:space="0" w:color="auto"/>
              <w:right w:val="single" w:sz="4" w:space="0" w:color="auto"/>
            </w:tcBorders>
            <w:vAlign w:val="bottom"/>
          </w:tcPr>
          <w:p w:rsidR="00710DB5" w:rsidRPr="0003621C" w:rsidRDefault="00710DB5" w:rsidP="00C54C95">
            <w:pPr>
              <w:widowControl/>
              <w:jc w:val="center"/>
              <w:rPr>
                <w:rFonts w:ascii="Times New Roman" w:hAnsi="Times New Roman" w:cs="Times New Roman"/>
                <w:kern w:val="0"/>
                <w:sz w:val="24"/>
                <w:szCs w:val="24"/>
              </w:rPr>
            </w:pPr>
            <w:r w:rsidRPr="0003621C">
              <w:rPr>
                <w:rFonts w:ascii="Times New Roman" w:hAnsi="Times New Roman" w:cs="Times New Roman"/>
                <w:kern w:val="0"/>
                <w:sz w:val="24"/>
                <w:szCs w:val="24"/>
              </w:rPr>
              <w:t>36</w:t>
            </w:r>
          </w:p>
        </w:tc>
        <w:tc>
          <w:tcPr>
            <w:tcW w:w="6301" w:type="dxa"/>
            <w:tcBorders>
              <w:top w:val="nil"/>
              <w:left w:val="nil"/>
              <w:bottom w:val="single" w:sz="4" w:space="0" w:color="auto"/>
              <w:right w:val="single" w:sz="8" w:space="0" w:color="auto"/>
            </w:tcBorders>
            <w:vAlign w:val="bottom"/>
          </w:tcPr>
          <w:p w:rsidR="00710DB5" w:rsidRPr="0003621C" w:rsidRDefault="00710DB5" w:rsidP="00C54C95">
            <w:pPr>
              <w:widowControl/>
              <w:jc w:val="left"/>
              <w:rPr>
                <w:rFonts w:ascii="Times New Roman" w:hAnsi="Times New Roman" w:cs="Times New Roman"/>
                <w:kern w:val="0"/>
                <w:sz w:val="24"/>
                <w:szCs w:val="24"/>
              </w:rPr>
            </w:pPr>
            <w:r w:rsidRPr="0003621C">
              <w:rPr>
                <w:rFonts w:ascii="Times New Roman" w:hAnsi="Times New Roman" w:cs="Times New Roman"/>
                <w:kern w:val="0"/>
                <w:sz w:val="24"/>
                <w:szCs w:val="24"/>
              </w:rPr>
              <w:t>河南能源化工集团焦煤公司</w:t>
            </w:r>
          </w:p>
        </w:tc>
      </w:tr>
      <w:tr w:rsidR="00710DB5" w:rsidRPr="0003621C" w:rsidTr="00C54C95">
        <w:trPr>
          <w:trHeight w:val="409"/>
          <w:jc w:val="center"/>
        </w:trPr>
        <w:tc>
          <w:tcPr>
            <w:tcW w:w="1548" w:type="dxa"/>
            <w:tcBorders>
              <w:top w:val="nil"/>
              <w:left w:val="single" w:sz="4" w:space="0" w:color="auto"/>
              <w:bottom w:val="single" w:sz="4" w:space="0" w:color="auto"/>
              <w:right w:val="single" w:sz="4" w:space="0" w:color="auto"/>
            </w:tcBorders>
            <w:vAlign w:val="bottom"/>
          </w:tcPr>
          <w:p w:rsidR="00710DB5" w:rsidRPr="0003621C" w:rsidRDefault="00710DB5" w:rsidP="00C54C95">
            <w:pPr>
              <w:widowControl/>
              <w:jc w:val="center"/>
              <w:rPr>
                <w:rFonts w:ascii="Times New Roman" w:hAnsi="Times New Roman" w:cs="Times New Roman"/>
                <w:kern w:val="0"/>
                <w:sz w:val="24"/>
                <w:szCs w:val="24"/>
              </w:rPr>
            </w:pPr>
            <w:r w:rsidRPr="0003621C">
              <w:rPr>
                <w:rFonts w:ascii="Times New Roman" w:hAnsi="Times New Roman" w:cs="Times New Roman"/>
                <w:kern w:val="0"/>
                <w:sz w:val="24"/>
                <w:szCs w:val="24"/>
              </w:rPr>
              <w:t>37</w:t>
            </w:r>
          </w:p>
        </w:tc>
        <w:tc>
          <w:tcPr>
            <w:tcW w:w="6301" w:type="dxa"/>
            <w:tcBorders>
              <w:top w:val="nil"/>
              <w:left w:val="nil"/>
              <w:bottom w:val="single" w:sz="4" w:space="0" w:color="auto"/>
              <w:right w:val="single" w:sz="8" w:space="0" w:color="auto"/>
            </w:tcBorders>
            <w:vAlign w:val="bottom"/>
          </w:tcPr>
          <w:p w:rsidR="00710DB5" w:rsidRPr="0003621C" w:rsidRDefault="00710DB5" w:rsidP="00C54C95">
            <w:pPr>
              <w:widowControl/>
              <w:jc w:val="left"/>
              <w:rPr>
                <w:rFonts w:ascii="Times New Roman" w:hAnsi="Times New Roman" w:cs="Times New Roman"/>
                <w:kern w:val="0"/>
                <w:sz w:val="24"/>
                <w:szCs w:val="24"/>
              </w:rPr>
            </w:pPr>
            <w:r w:rsidRPr="0003621C">
              <w:rPr>
                <w:rFonts w:ascii="Times New Roman" w:hAnsi="Times New Roman" w:cs="Times New Roman"/>
                <w:kern w:val="0"/>
                <w:sz w:val="24"/>
                <w:szCs w:val="24"/>
              </w:rPr>
              <w:t>河南能源化工集团鹤煤公司</w:t>
            </w:r>
          </w:p>
        </w:tc>
      </w:tr>
      <w:tr w:rsidR="00710DB5" w:rsidRPr="0003621C" w:rsidTr="00C54C95">
        <w:trPr>
          <w:trHeight w:val="409"/>
          <w:jc w:val="center"/>
        </w:trPr>
        <w:tc>
          <w:tcPr>
            <w:tcW w:w="1548" w:type="dxa"/>
            <w:tcBorders>
              <w:top w:val="nil"/>
              <w:left w:val="single" w:sz="4" w:space="0" w:color="auto"/>
              <w:bottom w:val="single" w:sz="4" w:space="0" w:color="auto"/>
              <w:right w:val="single" w:sz="4" w:space="0" w:color="auto"/>
            </w:tcBorders>
            <w:vAlign w:val="bottom"/>
          </w:tcPr>
          <w:p w:rsidR="00710DB5" w:rsidRPr="0003621C" w:rsidRDefault="00710DB5" w:rsidP="00C54C95">
            <w:pPr>
              <w:widowControl/>
              <w:jc w:val="center"/>
              <w:rPr>
                <w:rFonts w:ascii="Times New Roman" w:hAnsi="Times New Roman" w:cs="Times New Roman"/>
                <w:kern w:val="0"/>
                <w:sz w:val="24"/>
                <w:szCs w:val="24"/>
              </w:rPr>
            </w:pPr>
            <w:r w:rsidRPr="0003621C">
              <w:rPr>
                <w:rFonts w:ascii="Times New Roman" w:hAnsi="Times New Roman" w:cs="Times New Roman"/>
                <w:kern w:val="0"/>
                <w:sz w:val="24"/>
                <w:szCs w:val="24"/>
              </w:rPr>
              <w:t>38</w:t>
            </w:r>
          </w:p>
        </w:tc>
        <w:tc>
          <w:tcPr>
            <w:tcW w:w="6301" w:type="dxa"/>
            <w:tcBorders>
              <w:top w:val="nil"/>
              <w:left w:val="nil"/>
              <w:bottom w:val="single" w:sz="4" w:space="0" w:color="auto"/>
              <w:right w:val="single" w:sz="8" w:space="0" w:color="auto"/>
            </w:tcBorders>
            <w:vAlign w:val="bottom"/>
          </w:tcPr>
          <w:p w:rsidR="00710DB5" w:rsidRPr="0003621C" w:rsidRDefault="00710DB5" w:rsidP="00C54C95">
            <w:pPr>
              <w:widowControl/>
              <w:jc w:val="left"/>
              <w:rPr>
                <w:rFonts w:ascii="Times New Roman" w:hAnsi="Times New Roman" w:cs="Times New Roman"/>
                <w:kern w:val="0"/>
                <w:sz w:val="24"/>
                <w:szCs w:val="24"/>
              </w:rPr>
            </w:pPr>
            <w:r w:rsidRPr="0003621C">
              <w:rPr>
                <w:rFonts w:ascii="Times New Roman" w:hAnsi="Times New Roman" w:cs="Times New Roman"/>
                <w:kern w:val="0"/>
                <w:sz w:val="24"/>
                <w:szCs w:val="24"/>
              </w:rPr>
              <w:t>河南能源化工集团义煤公司</w:t>
            </w:r>
          </w:p>
        </w:tc>
      </w:tr>
      <w:tr w:rsidR="00710DB5" w:rsidRPr="0003621C" w:rsidTr="00C54C95">
        <w:trPr>
          <w:trHeight w:val="409"/>
          <w:jc w:val="center"/>
        </w:trPr>
        <w:tc>
          <w:tcPr>
            <w:tcW w:w="1548" w:type="dxa"/>
            <w:tcBorders>
              <w:top w:val="nil"/>
              <w:left w:val="single" w:sz="4" w:space="0" w:color="auto"/>
              <w:bottom w:val="single" w:sz="4" w:space="0" w:color="auto"/>
              <w:right w:val="single" w:sz="4" w:space="0" w:color="auto"/>
            </w:tcBorders>
            <w:vAlign w:val="bottom"/>
          </w:tcPr>
          <w:p w:rsidR="00710DB5" w:rsidRPr="0003621C" w:rsidRDefault="00710DB5" w:rsidP="00C54C95">
            <w:pPr>
              <w:widowControl/>
              <w:jc w:val="center"/>
              <w:rPr>
                <w:rFonts w:ascii="Times New Roman" w:hAnsi="Times New Roman" w:cs="Times New Roman"/>
                <w:kern w:val="0"/>
                <w:sz w:val="24"/>
                <w:szCs w:val="24"/>
              </w:rPr>
            </w:pPr>
            <w:r w:rsidRPr="0003621C">
              <w:rPr>
                <w:rFonts w:ascii="Times New Roman" w:hAnsi="Times New Roman" w:cs="Times New Roman"/>
                <w:kern w:val="0"/>
                <w:sz w:val="24"/>
                <w:szCs w:val="24"/>
              </w:rPr>
              <w:t>39</w:t>
            </w:r>
          </w:p>
        </w:tc>
        <w:tc>
          <w:tcPr>
            <w:tcW w:w="6301" w:type="dxa"/>
            <w:tcBorders>
              <w:top w:val="nil"/>
              <w:left w:val="nil"/>
              <w:bottom w:val="single" w:sz="4" w:space="0" w:color="auto"/>
              <w:right w:val="single" w:sz="8" w:space="0" w:color="auto"/>
            </w:tcBorders>
            <w:vAlign w:val="bottom"/>
          </w:tcPr>
          <w:p w:rsidR="00710DB5" w:rsidRPr="0003621C" w:rsidRDefault="00710DB5" w:rsidP="00C54C95">
            <w:pPr>
              <w:widowControl/>
              <w:jc w:val="left"/>
              <w:rPr>
                <w:rFonts w:ascii="Times New Roman" w:hAnsi="Times New Roman" w:cs="Times New Roman"/>
                <w:kern w:val="0"/>
                <w:sz w:val="24"/>
                <w:szCs w:val="24"/>
              </w:rPr>
            </w:pPr>
            <w:r w:rsidRPr="0003621C">
              <w:rPr>
                <w:rFonts w:ascii="Times New Roman" w:hAnsi="Times New Roman" w:cs="Times New Roman"/>
                <w:kern w:val="0"/>
                <w:sz w:val="24"/>
                <w:szCs w:val="24"/>
              </w:rPr>
              <w:t>中国平煤神马能源化工集团有限责任公司</w:t>
            </w:r>
          </w:p>
        </w:tc>
      </w:tr>
      <w:tr w:rsidR="00710DB5" w:rsidRPr="0003621C" w:rsidTr="00C54C95">
        <w:trPr>
          <w:trHeight w:val="409"/>
          <w:jc w:val="center"/>
        </w:trPr>
        <w:tc>
          <w:tcPr>
            <w:tcW w:w="1548" w:type="dxa"/>
            <w:tcBorders>
              <w:top w:val="nil"/>
              <w:left w:val="single" w:sz="4" w:space="0" w:color="auto"/>
              <w:bottom w:val="single" w:sz="4" w:space="0" w:color="auto"/>
              <w:right w:val="single" w:sz="4" w:space="0" w:color="auto"/>
            </w:tcBorders>
            <w:vAlign w:val="bottom"/>
          </w:tcPr>
          <w:p w:rsidR="00710DB5" w:rsidRPr="0003621C" w:rsidRDefault="00710DB5" w:rsidP="00C54C95">
            <w:pPr>
              <w:widowControl/>
              <w:jc w:val="center"/>
              <w:rPr>
                <w:rFonts w:ascii="Times New Roman" w:hAnsi="Times New Roman" w:cs="Times New Roman"/>
                <w:kern w:val="0"/>
                <w:sz w:val="24"/>
                <w:szCs w:val="24"/>
              </w:rPr>
            </w:pPr>
            <w:r w:rsidRPr="0003621C">
              <w:rPr>
                <w:rFonts w:ascii="Times New Roman" w:hAnsi="Times New Roman" w:cs="Times New Roman"/>
                <w:kern w:val="0"/>
                <w:sz w:val="24"/>
                <w:szCs w:val="24"/>
              </w:rPr>
              <w:t>40</w:t>
            </w:r>
          </w:p>
        </w:tc>
        <w:tc>
          <w:tcPr>
            <w:tcW w:w="6301" w:type="dxa"/>
            <w:tcBorders>
              <w:top w:val="nil"/>
              <w:left w:val="nil"/>
              <w:bottom w:val="single" w:sz="4" w:space="0" w:color="auto"/>
              <w:right w:val="single" w:sz="8" w:space="0" w:color="auto"/>
            </w:tcBorders>
            <w:vAlign w:val="bottom"/>
          </w:tcPr>
          <w:p w:rsidR="00710DB5" w:rsidRPr="0003621C" w:rsidRDefault="00710DB5" w:rsidP="00C54C95">
            <w:pPr>
              <w:widowControl/>
              <w:jc w:val="left"/>
              <w:rPr>
                <w:rFonts w:ascii="Times New Roman" w:hAnsi="Times New Roman" w:cs="Times New Roman"/>
                <w:kern w:val="0"/>
                <w:sz w:val="24"/>
                <w:szCs w:val="24"/>
              </w:rPr>
            </w:pPr>
            <w:r w:rsidRPr="0003621C">
              <w:rPr>
                <w:rFonts w:ascii="Times New Roman" w:hAnsi="Times New Roman" w:cs="Times New Roman"/>
                <w:kern w:val="0"/>
                <w:sz w:val="24"/>
                <w:szCs w:val="24"/>
              </w:rPr>
              <w:t>郑州煤炭工业（集团）有限责任公司</w:t>
            </w:r>
          </w:p>
        </w:tc>
      </w:tr>
      <w:tr w:rsidR="00710DB5" w:rsidRPr="0003621C" w:rsidTr="00C54C95">
        <w:trPr>
          <w:trHeight w:val="409"/>
          <w:jc w:val="center"/>
        </w:trPr>
        <w:tc>
          <w:tcPr>
            <w:tcW w:w="1548" w:type="dxa"/>
            <w:tcBorders>
              <w:top w:val="nil"/>
              <w:left w:val="single" w:sz="4" w:space="0" w:color="auto"/>
              <w:bottom w:val="single" w:sz="4" w:space="0" w:color="auto"/>
              <w:right w:val="single" w:sz="4" w:space="0" w:color="auto"/>
            </w:tcBorders>
            <w:vAlign w:val="bottom"/>
          </w:tcPr>
          <w:p w:rsidR="00710DB5" w:rsidRPr="0003621C" w:rsidRDefault="00710DB5" w:rsidP="00C54C95">
            <w:pPr>
              <w:widowControl/>
              <w:jc w:val="center"/>
              <w:rPr>
                <w:rFonts w:ascii="Times New Roman" w:hAnsi="Times New Roman" w:cs="Times New Roman"/>
                <w:kern w:val="0"/>
                <w:sz w:val="24"/>
                <w:szCs w:val="24"/>
              </w:rPr>
            </w:pPr>
            <w:r w:rsidRPr="0003621C">
              <w:rPr>
                <w:rFonts w:ascii="Times New Roman" w:hAnsi="Times New Roman" w:cs="Times New Roman"/>
                <w:kern w:val="0"/>
                <w:sz w:val="24"/>
                <w:szCs w:val="24"/>
              </w:rPr>
              <w:t>41</w:t>
            </w:r>
          </w:p>
        </w:tc>
        <w:tc>
          <w:tcPr>
            <w:tcW w:w="6301" w:type="dxa"/>
            <w:tcBorders>
              <w:top w:val="nil"/>
              <w:left w:val="nil"/>
              <w:bottom w:val="single" w:sz="4" w:space="0" w:color="auto"/>
              <w:right w:val="single" w:sz="8" w:space="0" w:color="auto"/>
            </w:tcBorders>
            <w:vAlign w:val="bottom"/>
          </w:tcPr>
          <w:p w:rsidR="00710DB5" w:rsidRPr="0003621C" w:rsidRDefault="00710DB5" w:rsidP="00C54C95">
            <w:pPr>
              <w:widowControl/>
              <w:jc w:val="left"/>
              <w:rPr>
                <w:rFonts w:ascii="Times New Roman" w:hAnsi="Times New Roman" w:cs="Times New Roman"/>
                <w:kern w:val="0"/>
                <w:sz w:val="24"/>
                <w:szCs w:val="24"/>
              </w:rPr>
            </w:pPr>
            <w:r w:rsidRPr="0003621C">
              <w:rPr>
                <w:rFonts w:ascii="Times New Roman" w:hAnsi="Times New Roman" w:cs="Times New Roman"/>
                <w:kern w:val="0"/>
                <w:sz w:val="24"/>
                <w:szCs w:val="24"/>
              </w:rPr>
              <w:t>河南神火集团有限公司</w:t>
            </w:r>
          </w:p>
        </w:tc>
      </w:tr>
      <w:tr w:rsidR="00710DB5" w:rsidRPr="0003621C" w:rsidTr="00C54C95">
        <w:trPr>
          <w:trHeight w:val="409"/>
          <w:jc w:val="center"/>
        </w:trPr>
        <w:tc>
          <w:tcPr>
            <w:tcW w:w="1548" w:type="dxa"/>
            <w:tcBorders>
              <w:top w:val="nil"/>
              <w:left w:val="single" w:sz="4" w:space="0" w:color="auto"/>
              <w:bottom w:val="single" w:sz="4" w:space="0" w:color="auto"/>
              <w:right w:val="single" w:sz="4" w:space="0" w:color="auto"/>
            </w:tcBorders>
            <w:vAlign w:val="bottom"/>
          </w:tcPr>
          <w:p w:rsidR="00710DB5" w:rsidRPr="0003621C" w:rsidRDefault="00710DB5" w:rsidP="00C54C95">
            <w:pPr>
              <w:widowControl/>
              <w:jc w:val="center"/>
              <w:rPr>
                <w:rFonts w:ascii="Times New Roman" w:hAnsi="Times New Roman" w:cs="Times New Roman"/>
                <w:kern w:val="0"/>
                <w:sz w:val="24"/>
                <w:szCs w:val="24"/>
              </w:rPr>
            </w:pPr>
            <w:r w:rsidRPr="0003621C">
              <w:rPr>
                <w:rFonts w:ascii="Times New Roman" w:hAnsi="Times New Roman" w:cs="Times New Roman"/>
                <w:kern w:val="0"/>
                <w:sz w:val="24"/>
                <w:szCs w:val="24"/>
              </w:rPr>
              <w:t>42</w:t>
            </w:r>
          </w:p>
        </w:tc>
        <w:tc>
          <w:tcPr>
            <w:tcW w:w="6301" w:type="dxa"/>
            <w:tcBorders>
              <w:top w:val="nil"/>
              <w:left w:val="nil"/>
              <w:bottom w:val="single" w:sz="4" w:space="0" w:color="auto"/>
              <w:right w:val="single" w:sz="8" w:space="0" w:color="auto"/>
            </w:tcBorders>
            <w:vAlign w:val="bottom"/>
          </w:tcPr>
          <w:p w:rsidR="00710DB5" w:rsidRPr="0003621C" w:rsidRDefault="00710DB5" w:rsidP="00C54C95">
            <w:pPr>
              <w:widowControl/>
              <w:jc w:val="left"/>
              <w:rPr>
                <w:rFonts w:ascii="Times New Roman" w:hAnsi="Times New Roman" w:cs="Times New Roman"/>
                <w:kern w:val="0"/>
                <w:sz w:val="24"/>
                <w:szCs w:val="24"/>
              </w:rPr>
            </w:pPr>
            <w:r w:rsidRPr="0003621C">
              <w:rPr>
                <w:rFonts w:ascii="Times New Roman" w:hAnsi="Times New Roman" w:cs="Times New Roman"/>
                <w:kern w:val="0"/>
                <w:sz w:val="24"/>
                <w:szCs w:val="24"/>
              </w:rPr>
              <w:t>湖南省煤业集团有限责任公司</w:t>
            </w:r>
          </w:p>
        </w:tc>
      </w:tr>
      <w:tr w:rsidR="00710DB5" w:rsidRPr="0003621C" w:rsidTr="00C54C95">
        <w:trPr>
          <w:trHeight w:val="409"/>
          <w:jc w:val="center"/>
        </w:trPr>
        <w:tc>
          <w:tcPr>
            <w:tcW w:w="1548" w:type="dxa"/>
            <w:tcBorders>
              <w:top w:val="nil"/>
              <w:left w:val="single" w:sz="4" w:space="0" w:color="auto"/>
              <w:bottom w:val="single" w:sz="4" w:space="0" w:color="auto"/>
              <w:right w:val="single" w:sz="4" w:space="0" w:color="auto"/>
            </w:tcBorders>
            <w:vAlign w:val="bottom"/>
          </w:tcPr>
          <w:p w:rsidR="00710DB5" w:rsidRPr="0003621C" w:rsidRDefault="00710DB5" w:rsidP="00C54C95">
            <w:pPr>
              <w:widowControl/>
              <w:jc w:val="center"/>
              <w:rPr>
                <w:rFonts w:ascii="Times New Roman" w:hAnsi="Times New Roman" w:cs="Times New Roman"/>
                <w:kern w:val="0"/>
                <w:sz w:val="24"/>
                <w:szCs w:val="24"/>
              </w:rPr>
            </w:pPr>
            <w:r w:rsidRPr="0003621C">
              <w:rPr>
                <w:rFonts w:ascii="Times New Roman" w:hAnsi="Times New Roman" w:cs="Times New Roman"/>
                <w:kern w:val="0"/>
                <w:sz w:val="24"/>
                <w:szCs w:val="24"/>
              </w:rPr>
              <w:t>43</w:t>
            </w:r>
          </w:p>
        </w:tc>
        <w:tc>
          <w:tcPr>
            <w:tcW w:w="6301" w:type="dxa"/>
            <w:tcBorders>
              <w:top w:val="nil"/>
              <w:left w:val="nil"/>
              <w:bottom w:val="single" w:sz="4" w:space="0" w:color="auto"/>
              <w:right w:val="single" w:sz="8" w:space="0" w:color="auto"/>
            </w:tcBorders>
            <w:vAlign w:val="bottom"/>
          </w:tcPr>
          <w:p w:rsidR="00710DB5" w:rsidRPr="0003621C" w:rsidRDefault="00710DB5" w:rsidP="00C54C95">
            <w:pPr>
              <w:widowControl/>
              <w:jc w:val="left"/>
              <w:rPr>
                <w:rFonts w:ascii="Times New Roman" w:hAnsi="Times New Roman" w:cs="Times New Roman"/>
                <w:kern w:val="0"/>
                <w:sz w:val="24"/>
                <w:szCs w:val="24"/>
              </w:rPr>
            </w:pPr>
            <w:r w:rsidRPr="0003621C">
              <w:rPr>
                <w:rFonts w:ascii="Times New Roman" w:hAnsi="Times New Roman" w:cs="Times New Roman"/>
                <w:kern w:val="0"/>
                <w:sz w:val="24"/>
                <w:szCs w:val="24"/>
              </w:rPr>
              <w:t>重庆松藻煤电有限责任公司</w:t>
            </w:r>
          </w:p>
        </w:tc>
      </w:tr>
      <w:tr w:rsidR="00710DB5" w:rsidRPr="0003621C" w:rsidTr="00C54C95">
        <w:trPr>
          <w:trHeight w:val="409"/>
          <w:jc w:val="center"/>
        </w:trPr>
        <w:tc>
          <w:tcPr>
            <w:tcW w:w="1548" w:type="dxa"/>
            <w:tcBorders>
              <w:top w:val="nil"/>
              <w:left w:val="single" w:sz="4" w:space="0" w:color="auto"/>
              <w:bottom w:val="single" w:sz="4" w:space="0" w:color="auto"/>
              <w:right w:val="single" w:sz="4" w:space="0" w:color="auto"/>
            </w:tcBorders>
            <w:vAlign w:val="bottom"/>
          </w:tcPr>
          <w:p w:rsidR="00710DB5" w:rsidRPr="0003621C" w:rsidRDefault="00710DB5" w:rsidP="00C54C95">
            <w:pPr>
              <w:widowControl/>
              <w:jc w:val="center"/>
              <w:rPr>
                <w:rFonts w:ascii="Times New Roman" w:hAnsi="Times New Roman" w:cs="Times New Roman"/>
                <w:kern w:val="0"/>
                <w:sz w:val="24"/>
                <w:szCs w:val="24"/>
              </w:rPr>
            </w:pPr>
            <w:r w:rsidRPr="0003621C">
              <w:rPr>
                <w:rFonts w:ascii="Times New Roman" w:hAnsi="Times New Roman" w:cs="Times New Roman"/>
                <w:kern w:val="0"/>
                <w:sz w:val="24"/>
                <w:szCs w:val="24"/>
              </w:rPr>
              <w:t>44</w:t>
            </w:r>
          </w:p>
        </w:tc>
        <w:tc>
          <w:tcPr>
            <w:tcW w:w="6301" w:type="dxa"/>
            <w:tcBorders>
              <w:top w:val="nil"/>
              <w:left w:val="nil"/>
              <w:bottom w:val="single" w:sz="4" w:space="0" w:color="auto"/>
              <w:right w:val="single" w:sz="8" w:space="0" w:color="auto"/>
            </w:tcBorders>
            <w:vAlign w:val="bottom"/>
          </w:tcPr>
          <w:p w:rsidR="00710DB5" w:rsidRPr="0003621C" w:rsidRDefault="00710DB5" w:rsidP="00C54C95">
            <w:pPr>
              <w:widowControl/>
              <w:jc w:val="left"/>
              <w:rPr>
                <w:rFonts w:ascii="Times New Roman" w:hAnsi="Times New Roman" w:cs="Times New Roman"/>
                <w:kern w:val="0"/>
                <w:sz w:val="24"/>
                <w:szCs w:val="24"/>
              </w:rPr>
            </w:pPr>
            <w:r w:rsidRPr="0003621C">
              <w:rPr>
                <w:rFonts w:ascii="Times New Roman" w:hAnsi="Times New Roman" w:cs="Times New Roman"/>
                <w:kern w:val="0"/>
                <w:sz w:val="24"/>
                <w:szCs w:val="24"/>
              </w:rPr>
              <w:t>重庆天府矿业有限责任公司</w:t>
            </w:r>
          </w:p>
        </w:tc>
      </w:tr>
      <w:tr w:rsidR="00710DB5" w:rsidRPr="0003621C" w:rsidTr="00C54C95">
        <w:trPr>
          <w:trHeight w:val="409"/>
          <w:jc w:val="center"/>
        </w:trPr>
        <w:tc>
          <w:tcPr>
            <w:tcW w:w="1548" w:type="dxa"/>
            <w:tcBorders>
              <w:top w:val="nil"/>
              <w:left w:val="single" w:sz="4" w:space="0" w:color="auto"/>
              <w:bottom w:val="single" w:sz="4" w:space="0" w:color="auto"/>
              <w:right w:val="single" w:sz="4" w:space="0" w:color="auto"/>
            </w:tcBorders>
            <w:vAlign w:val="bottom"/>
          </w:tcPr>
          <w:p w:rsidR="00710DB5" w:rsidRPr="0003621C" w:rsidRDefault="00710DB5" w:rsidP="00C54C95">
            <w:pPr>
              <w:widowControl/>
              <w:jc w:val="center"/>
              <w:rPr>
                <w:rFonts w:ascii="Times New Roman" w:hAnsi="Times New Roman" w:cs="Times New Roman"/>
                <w:kern w:val="0"/>
                <w:sz w:val="24"/>
                <w:szCs w:val="24"/>
              </w:rPr>
            </w:pPr>
            <w:r w:rsidRPr="0003621C">
              <w:rPr>
                <w:rFonts w:ascii="Times New Roman" w:hAnsi="Times New Roman" w:cs="Times New Roman"/>
                <w:kern w:val="0"/>
                <w:sz w:val="24"/>
                <w:szCs w:val="24"/>
              </w:rPr>
              <w:t>45</w:t>
            </w:r>
          </w:p>
        </w:tc>
        <w:tc>
          <w:tcPr>
            <w:tcW w:w="6301" w:type="dxa"/>
            <w:tcBorders>
              <w:top w:val="nil"/>
              <w:left w:val="nil"/>
              <w:bottom w:val="single" w:sz="4" w:space="0" w:color="auto"/>
              <w:right w:val="single" w:sz="8" w:space="0" w:color="auto"/>
            </w:tcBorders>
            <w:vAlign w:val="bottom"/>
          </w:tcPr>
          <w:p w:rsidR="00710DB5" w:rsidRPr="0003621C" w:rsidRDefault="00710DB5" w:rsidP="00C54C95">
            <w:pPr>
              <w:widowControl/>
              <w:jc w:val="left"/>
              <w:rPr>
                <w:rFonts w:ascii="Times New Roman" w:hAnsi="Times New Roman" w:cs="Times New Roman"/>
                <w:kern w:val="0"/>
                <w:sz w:val="24"/>
                <w:szCs w:val="24"/>
              </w:rPr>
            </w:pPr>
            <w:r w:rsidRPr="0003621C">
              <w:rPr>
                <w:rFonts w:ascii="Times New Roman" w:hAnsi="Times New Roman" w:cs="Times New Roman"/>
                <w:kern w:val="0"/>
                <w:sz w:val="24"/>
                <w:szCs w:val="24"/>
              </w:rPr>
              <w:t>重庆南桐矿业有限责任公司</w:t>
            </w:r>
          </w:p>
        </w:tc>
      </w:tr>
      <w:tr w:rsidR="00710DB5" w:rsidRPr="0003621C" w:rsidTr="00C54C95">
        <w:trPr>
          <w:trHeight w:val="409"/>
          <w:jc w:val="center"/>
        </w:trPr>
        <w:tc>
          <w:tcPr>
            <w:tcW w:w="1548" w:type="dxa"/>
            <w:tcBorders>
              <w:top w:val="nil"/>
              <w:left w:val="single" w:sz="4" w:space="0" w:color="auto"/>
              <w:bottom w:val="single" w:sz="4" w:space="0" w:color="auto"/>
              <w:right w:val="single" w:sz="4" w:space="0" w:color="auto"/>
            </w:tcBorders>
            <w:vAlign w:val="bottom"/>
          </w:tcPr>
          <w:p w:rsidR="00710DB5" w:rsidRPr="0003621C" w:rsidRDefault="00710DB5" w:rsidP="00C54C95">
            <w:pPr>
              <w:widowControl/>
              <w:jc w:val="center"/>
              <w:rPr>
                <w:rFonts w:ascii="Times New Roman" w:hAnsi="Times New Roman" w:cs="Times New Roman"/>
                <w:kern w:val="0"/>
                <w:sz w:val="24"/>
                <w:szCs w:val="24"/>
              </w:rPr>
            </w:pPr>
            <w:r w:rsidRPr="0003621C">
              <w:rPr>
                <w:rFonts w:ascii="Times New Roman" w:hAnsi="Times New Roman" w:cs="Times New Roman"/>
                <w:kern w:val="0"/>
                <w:sz w:val="24"/>
                <w:szCs w:val="24"/>
              </w:rPr>
              <w:t>46</w:t>
            </w:r>
          </w:p>
        </w:tc>
        <w:tc>
          <w:tcPr>
            <w:tcW w:w="6301" w:type="dxa"/>
            <w:tcBorders>
              <w:top w:val="nil"/>
              <w:left w:val="nil"/>
              <w:bottom w:val="single" w:sz="4" w:space="0" w:color="auto"/>
              <w:right w:val="single" w:sz="8" w:space="0" w:color="auto"/>
            </w:tcBorders>
            <w:vAlign w:val="bottom"/>
          </w:tcPr>
          <w:p w:rsidR="00710DB5" w:rsidRPr="0003621C" w:rsidRDefault="00710DB5" w:rsidP="00C54C95">
            <w:pPr>
              <w:widowControl/>
              <w:jc w:val="left"/>
              <w:rPr>
                <w:rFonts w:ascii="Times New Roman" w:hAnsi="Times New Roman" w:cs="Times New Roman"/>
                <w:kern w:val="0"/>
                <w:sz w:val="24"/>
                <w:szCs w:val="24"/>
              </w:rPr>
            </w:pPr>
            <w:r w:rsidRPr="0003621C">
              <w:rPr>
                <w:rFonts w:ascii="Times New Roman" w:hAnsi="Times New Roman" w:cs="Times New Roman"/>
                <w:kern w:val="0"/>
                <w:sz w:val="24"/>
                <w:szCs w:val="24"/>
              </w:rPr>
              <w:t>重庆永荣矿业有限责任公司</w:t>
            </w:r>
          </w:p>
        </w:tc>
      </w:tr>
      <w:tr w:rsidR="00710DB5" w:rsidRPr="0003621C" w:rsidTr="00C54C95">
        <w:trPr>
          <w:trHeight w:val="409"/>
          <w:jc w:val="center"/>
        </w:trPr>
        <w:tc>
          <w:tcPr>
            <w:tcW w:w="1548" w:type="dxa"/>
            <w:tcBorders>
              <w:top w:val="nil"/>
              <w:left w:val="single" w:sz="4" w:space="0" w:color="auto"/>
              <w:bottom w:val="single" w:sz="4" w:space="0" w:color="auto"/>
              <w:right w:val="single" w:sz="4" w:space="0" w:color="auto"/>
            </w:tcBorders>
            <w:vAlign w:val="bottom"/>
          </w:tcPr>
          <w:p w:rsidR="00710DB5" w:rsidRPr="0003621C" w:rsidRDefault="00710DB5" w:rsidP="00C54C95">
            <w:pPr>
              <w:widowControl/>
              <w:jc w:val="center"/>
              <w:rPr>
                <w:rFonts w:ascii="Times New Roman" w:hAnsi="Times New Roman" w:cs="Times New Roman"/>
                <w:kern w:val="0"/>
                <w:sz w:val="24"/>
                <w:szCs w:val="24"/>
              </w:rPr>
            </w:pPr>
            <w:r w:rsidRPr="0003621C">
              <w:rPr>
                <w:rFonts w:ascii="Times New Roman" w:hAnsi="Times New Roman" w:cs="Times New Roman"/>
                <w:kern w:val="0"/>
                <w:sz w:val="24"/>
                <w:szCs w:val="24"/>
              </w:rPr>
              <w:t>47</w:t>
            </w:r>
          </w:p>
        </w:tc>
        <w:tc>
          <w:tcPr>
            <w:tcW w:w="6301" w:type="dxa"/>
            <w:tcBorders>
              <w:top w:val="nil"/>
              <w:left w:val="nil"/>
              <w:bottom w:val="single" w:sz="4" w:space="0" w:color="auto"/>
              <w:right w:val="single" w:sz="8" w:space="0" w:color="auto"/>
            </w:tcBorders>
            <w:vAlign w:val="bottom"/>
          </w:tcPr>
          <w:p w:rsidR="00710DB5" w:rsidRPr="0003621C" w:rsidRDefault="00710DB5" w:rsidP="00C54C95">
            <w:pPr>
              <w:widowControl/>
              <w:jc w:val="left"/>
              <w:rPr>
                <w:rFonts w:ascii="Times New Roman" w:hAnsi="Times New Roman" w:cs="Times New Roman"/>
                <w:kern w:val="0"/>
                <w:sz w:val="24"/>
                <w:szCs w:val="24"/>
              </w:rPr>
            </w:pPr>
            <w:r w:rsidRPr="0003621C">
              <w:rPr>
                <w:rFonts w:ascii="Times New Roman" w:hAnsi="Times New Roman" w:cs="Times New Roman"/>
                <w:kern w:val="0"/>
                <w:sz w:val="24"/>
                <w:szCs w:val="24"/>
              </w:rPr>
              <w:t>四川省煤炭产业集团有限公司</w:t>
            </w:r>
          </w:p>
        </w:tc>
      </w:tr>
      <w:tr w:rsidR="00710DB5" w:rsidRPr="0003621C" w:rsidTr="00C54C95">
        <w:trPr>
          <w:trHeight w:val="409"/>
          <w:jc w:val="center"/>
        </w:trPr>
        <w:tc>
          <w:tcPr>
            <w:tcW w:w="1548" w:type="dxa"/>
            <w:tcBorders>
              <w:top w:val="nil"/>
              <w:left w:val="single" w:sz="4" w:space="0" w:color="auto"/>
              <w:bottom w:val="single" w:sz="4" w:space="0" w:color="auto"/>
              <w:right w:val="single" w:sz="4" w:space="0" w:color="auto"/>
            </w:tcBorders>
            <w:vAlign w:val="bottom"/>
          </w:tcPr>
          <w:p w:rsidR="00710DB5" w:rsidRPr="0003621C" w:rsidRDefault="00710DB5" w:rsidP="00C54C95">
            <w:pPr>
              <w:widowControl/>
              <w:jc w:val="center"/>
              <w:rPr>
                <w:rFonts w:ascii="Times New Roman" w:hAnsi="Times New Roman" w:cs="Times New Roman"/>
                <w:kern w:val="0"/>
                <w:sz w:val="24"/>
                <w:szCs w:val="24"/>
              </w:rPr>
            </w:pPr>
            <w:r w:rsidRPr="0003621C">
              <w:rPr>
                <w:rFonts w:ascii="Times New Roman" w:hAnsi="Times New Roman" w:cs="Times New Roman"/>
                <w:kern w:val="0"/>
                <w:sz w:val="24"/>
                <w:szCs w:val="24"/>
              </w:rPr>
              <w:t>48</w:t>
            </w:r>
          </w:p>
        </w:tc>
        <w:tc>
          <w:tcPr>
            <w:tcW w:w="6301" w:type="dxa"/>
            <w:tcBorders>
              <w:top w:val="nil"/>
              <w:left w:val="nil"/>
              <w:bottom w:val="single" w:sz="4" w:space="0" w:color="auto"/>
              <w:right w:val="single" w:sz="8" w:space="0" w:color="auto"/>
            </w:tcBorders>
            <w:vAlign w:val="bottom"/>
          </w:tcPr>
          <w:p w:rsidR="00710DB5" w:rsidRPr="0003621C" w:rsidRDefault="00710DB5" w:rsidP="00C54C95">
            <w:pPr>
              <w:widowControl/>
              <w:jc w:val="left"/>
              <w:rPr>
                <w:rFonts w:ascii="Times New Roman" w:hAnsi="Times New Roman" w:cs="Times New Roman"/>
                <w:kern w:val="0"/>
                <w:sz w:val="24"/>
                <w:szCs w:val="24"/>
              </w:rPr>
            </w:pPr>
            <w:r w:rsidRPr="0003621C">
              <w:rPr>
                <w:rFonts w:ascii="Times New Roman" w:hAnsi="Times New Roman" w:cs="Times New Roman"/>
                <w:kern w:val="0"/>
                <w:sz w:val="24"/>
                <w:szCs w:val="24"/>
              </w:rPr>
              <w:t>四川攀枝花煤业（集团）有限责任公司</w:t>
            </w:r>
          </w:p>
        </w:tc>
      </w:tr>
      <w:tr w:rsidR="00710DB5" w:rsidRPr="0003621C" w:rsidTr="00C54C95">
        <w:trPr>
          <w:trHeight w:val="409"/>
          <w:jc w:val="center"/>
        </w:trPr>
        <w:tc>
          <w:tcPr>
            <w:tcW w:w="1548" w:type="dxa"/>
            <w:tcBorders>
              <w:top w:val="nil"/>
              <w:left w:val="single" w:sz="4" w:space="0" w:color="auto"/>
              <w:bottom w:val="single" w:sz="4" w:space="0" w:color="auto"/>
              <w:right w:val="single" w:sz="4" w:space="0" w:color="auto"/>
            </w:tcBorders>
            <w:vAlign w:val="bottom"/>
          </w:tcPr>
          <w:p w:rsidR="00710DB5" w:rsidRPr="0003621C" w:rsidRDefault="00710DB5" w:rsidP="00C54C95">
            <w:pPr>
              <w:widowControl/>
              <w:jc w:val="center"/>
              <w:rPr>
                <w:rFonts w:ascii="Times New Roman" w:hAnsi="Times New Roman" w:cs="Times New Roman"/>
                <w:kern w:val="0"/>
                <w:sz w:val="24"/>
                <w:szCs w:val="24"/>
              </w:rPr>
            </w:pPr>
            <w:r w:rsidRPr="0003621C">
              <w:rPr>
                <w:rFonts w:ascii="Times New Roman" w:hAnsi="Times New Roman" w:cs="Times New Roman"/>
                <w:kern w:val="0"/>
                <w:sz w:val="24"/>
                <w:szCs w:val="24"/>
              </w:rPr>
              <w:t>49</w:t>
            </w:r>
          </w:p>
        </w:tc>
        <w:tc>
          <w:tcPr>
            <w:tcW w:w="6301" w:type="dxa"/>
            <w:tcBorders>
              <w:top w:val="nil"/>
              <w:left w:val="nil"/>
              <w:bottom w:val="single" w:sz="4" w:space="0" w:color="auto"/>
              <w:right w:val="single" w:sz="8" w:space="0" w:color="auto"/>
            </w:tcBorders>
            <w:vAlign w:val="bottom"/>
          </w:tcPr>
          <w:p w:rsidR="00710DB5" w:rsidRPr="0003621C" w:rsidRDefault="00710DB5" w:rsidP="00C54C95">
            <w:pPr>
              <w:widowControl/>
              <w:jc w:val="left"/>
              <w:rPr>
                <w:rFonts w:ascii="Times New Roman" w:hAnsi="Times New Roman" w:cs="Times New Roman"/>
                <w:kern w:val="0"/>
                <w:sz w:val="24"/>
                <w:szCs w:val="24"/>
              </w:rPr>
            </w:pPr>
            <w:proofErr w:type="gramStart"/>
            <w:r w:rsidRPr="0003621C">
              <w:rPr>
                <w:rFonts w:ascii="Times New Roman" w:hAnsi="Times New Roman" w:cs="Times New Roman"/>
                <w:kern w:val="0"/>
                <w:sz w:val="24"/>
                <w:szCs w:val="24"/>
              </w:rPr>
              <w:t>四川达竹煤电</w:t>
            </w:r>
            <w:proofErr w:type="gramEnd"/>
            <w:r w:rsidRPr="0003621C">
              <w:rPr>
                <w:rFonts w:ascii="Times New Roman" w:hAnsi="Times New Roman" w:cs="Times New Roman"/>
                <w:kern w:val="0"/>
                <w:sz w:val="24"/>
                <w:szCs w:val="24"/>
              </w:rPr>
              <w:t>（集团）有限责任公司</w:t>
            </w:r>
          </w:p>
        </w:tc>
      </w:tr>
      <w:tr w:rsidR="00710DB5" w:rsidRPr="0003621C" w:rsidTr="00C54C95">
        <w:trPr>
          <w:trHeight w:val="409"/>
          <w:jc w:val="center"/>
        </w:trPr>
        <w:tc>
          <w:tcPr>
            <w:tcW w:w="1548" w:type="dxa"/>
            <w:tcBorders>
              <w:top w:val="nil"/>
              <w:left w:val="single" w:sz="4" w:space="0" w:color="auto"/>
              <w:bottom w:val="single" w:sz="4" w:space="0" w:color="auto"/>
              <w:right w:val="single" w:sz="4" w:space="0" w:color="auto"/>
            </w:tcBorders>
            <w:vAlign w:val="bottom"/>
          </w:tcPr>
          <w:p w:rsidR="00710DB5" w:rsidRPr="0003621C" w:rsidRDefault="00710DB5" w:rsidP="00C54C95">
            <w:pPr>
              <w:widowControl/>
              <w:jc w:val="center"/>
              <w:rPr>
                <w:rFonts w:ascii="Times New Roman" w:hAnsi="Times New Roman" w:cs="Times New Roman"/>
                <w:kern w:val="0"/>
                <w:sz w:val="24"/>
                <w:szCs w:val="24"/>
              </w:rPr>
            </w:pPr>
            <w:r w:rsidRPr="0003621C">
              <w:rPr>
                <w:rFonts w:ascii="Times New Roman" w:hAnsi="Times New Roman" w:cs="Times New Roman"/>
                <w:kern w:val="0"/>
                <w:sz w:val="24"/>
                <w:szCs w:val="24"/>
              </w:rPr>
              <w:t>50</w:t>
            </w:r>
          </w:p>
        </w:tc>
        <w:tc>
          <w:tcPr>
            <w:tcW w:w="6301" w:type="dxa"/>
            <w:tcBorders>
              <w:top w:val="nil"/>
              <w:left w:val="nil"/>
              <w:bottom w:val="single" w:sz="4" w:space="0" w:color="auto"/>
              <w:right w:val="single" w:sz="8" w:space="0" w:color="auto"/>
            </w:tcBorders>
            <w:vAlign w:val="bottom"/>
          </w:tcPr>
          <w:p w:rsidR="00710DB5" w:rsidRPr="0003621C" w:rsidRDefault="00710DB5" w:rsidP="00C54C95">
            <w:pPr>
              <w:widowControl/>
              <w:jc w:val="left"/>
              <w:rPr>
                <w:rFonts w:ascii="Times New Roman" w:hAnsi="Times New Roman" w:cs="Times New Roman"/>
                <w:kern w:val="0"/>
                <w:sz w:val="24"/>
                <w:szCs w:val="24"/>
              </w:rPr>
            </w:pPr>
            <w:r w:rsidRPr="0003621C">
              <w:rPr>
                <w:rFonts w:ascii="Times New Roman" w:hAnsi="Times New Roman" w:cs="Times New Roman"/>
                <w:kern w:val="0"/>
                <w:sz w:val="24"/>
                <w:szCs w:val="24"/>
              </w:rPr>
              <w:t>四川华蓥山广能（集团）有限责任公司</w:t>
            </w:r>
          </w:p>
        </w:tc>
      </w:tr>
      <w:tr w:rsidR="00710DB5" w:rsidRPr="0003621C" w:rsidTr="00C54C95">
        <w:trPr>
          <w:trHeight w:val="409"/>
          <w:jc w:val="center"/>
        </w:trPr>
        <w:tc>
          <w:tcPr>
            <w:tcW w:w="1548" w:type="dxa"/>
            <w:tcBorders>
              <w:top w:val="nil"/>
              <w:left w:val="single" w:sz="4" w:space="0" w:color="auto"/>
              <w:bottom w:val="single" w:sz="4" w:space="0" w:color="auto"/>
              <w:right w:val="single" w:sz="4" w:space="0" w:color="auto"/>
            </w:tcBorders>
            <w:vAlign w:val="bottom"/>
          </w:tcPr>
          <w:p w:rsidR="00710DB5" w:rsidRPr="0003621C" w:rsidRDefault="00710DB5" w:rsidP="00C54C95">
            <w:pPr>
              <w:widowControl/>
              <w:jc w:val="center"/>
              <w:rPr>
                <w:rFonts w:ascii="Times New Roman" w:hAnsi="Times New Roman" w:cs="Times New Roman"/>
                <w:kern w:val="0"/>
                <w:sz w:val="24"/>
                <w:szCs w:val="24"/>
              </w:rPr>
            </w:pPr>
            <w:r w:rsidRPr="0003621C">
              <w:rPr>
                <w:rFonts w:ascii="Times New Roman" w:hAnsi="Times New Roman" w:cs="Times New Roman"/>
                <w:kern w:val="0"/>
                <w:sz w:val="24"/>
                <w:szCs w:val="24"/>
              </w:rPr>
              <w:t>51</w:t>
            </w:r>
          </w:p>
        </w:tc>
        <w:tc>
          <w:tcPr>
            <w:tcW w:w="6301" w:type="dxa"/>
            <w:tcBorders>
              <w:top w:val="nil"/>
              <w:left w:val="nil"/>
              <w:bottom w:val="single" w:sz="4" w:space="0" w:color="auto"/>
              <w:right w:val="single" w:sz="8" w:space="0" w:color="auto"/>
            </w:tcBorders>
            <w:vAlign w:val="bottom"/>
          </w:tcPr>
          <w:p w:rsidR="00710DB5" w:rsidRPr="0003621C" w:rsidRDefault="00710DB5" w:rsidP="00C54C95">
            <w:pPr>
              <w:widowControl/>
              <w:jc w:val="left"/>
              <w:rPr>
                <w:rFonts w:ascii="Times New Roman" w:hAnsi="Times New Roman" w:cs="Times New Roman"/>
                <w:kern w:val="0"/>
                <w:sz w:val="24"/>
                <w:szCs w:val="24"/>
              </w:rPr>
            </w:pPr>
            <w:r w:rsidRPr="0003621C">
              <w:rPr>
                <w:rFonts w:ascii="Times New Roman" w:hAnsi="Times New Roman" w:cs="Times New Roman"/>
                <w:kern w:val="0"/>
                <w:sz w:val="24"/>
                <w:szCs w:val="24"/>
              </w:rPr>
              <w:t>四川广旺能源发展（集团）有限责任公司</w:t>
            </w:r>
          </w:p>
        </w:tc>
      </w:tr>
      <w:tr w:rsidR="00710DB5" w:rsidRPr="0003621C" w:rsidTr="00C54C95">
        <w:trPr>
          <w:trHeight w:val="409"/>
          <w:jc w:val="center"/>
        </w:trPr>
        <w:tc>
          <w:tcPr>
            <w:tcW w:w="1548" w:type="dxa"/>
            <w:tcBorders>
              <w:top w:val="nil"/>
              <w:left w:val="single" w:sz="4" w:space="0" w:color="auto"/>
              <w:bottom w:val="single" w:sz="4" w:space="0" w:color="auto"/>
              <w:right w:val="single" w:sz="4" w:space="0" w:color="auto"/>
            </w:tcBorders>
            <w:vAlign w:val="bottom"/>
          </w:tcPr>
          <w:p w:rsidR="00710DB5" w:rsidRPr="0003621C" w:rsidRDefault="00710DB5" w:rsidP="00C54C95">
            <w:pPr>
              <w:widowControl/>
              <w:jc w:val="center"/>
              <w:rPr>
                <w:rFonts w:ascii="Times New Roman" w:hAnsi="Times New Roman" w:cs="Times New Roman"/>
                <w:kern w:val="0"/>
                <w:sz w:val="24"/>
                <w:szCs w:val="24"/>
              </w:rPr>
            </w:pPr>
            <w:r w:rsidRPr="0003621C">
              <w:rPr>
                <w:rFonts w:ascii="Times New Roman" w:hAnsi="Times New Roman" w:cs="Times New Roman"/>
                <w:kern w:val="0"/>
                <w:sz w:val="24"/>
                <w:szCs w:val="24"/>
              </w:rPr>
              <w:t>52</w:t>
            </w:r>
          </w:p>
        </w:tc>
        <w:tc>
          <w:tcPr>
            <w:tcW w:w="6301" w:type="dxa"/>
            <w:tcBorders>
              <w:top w:val="nil"/>
              <w:left w:val="nil"/>
              <w:bottom w:val="single" w:sz="4" w:space="0" w:color="auto"/>
              <w:right w:val="single" w:sz="8" w:space="0" w:color="auto"/>
            </w:tcBorders>
            <w:vAlign w:val="bottom"/>
          </w:tcPr>
          <w:p w:rsidR="00710DB5" w:rsidRPr="0003621C" w:rsidRDefault="00710DB5" w:rsidP="00C54C95">
            <w:pPr>
              <w:widowControl/>
              <w:jc w:val="left"/>
              <w:rPr>
                <w:rFonts w:ascii="Times New Roman" w:hAnsi="Times New Roman" w:cs="Times New Roman"/>
                <w:kern w:val="0"/>
                <w:sz w:val="24"/>
                <w:szCs w:val="24"/>
              </w:rPr>
            </w:pPr>
            <w:r w:rsidRPr="0003621C">
              <w:rPr>
                <w:rFonts w:ascii="Times New Roman" w:hAnsi="Times New Roman" w:cs="Times New Roman"/>
                <w:kern w:val="0"/>
                <w:sz w:val="24"/>
                <w:szCs w:val="24"/>
              </w:rPr>
              <w:t>四川芙蓉集团实业有限责任公司</w:t>
            </w:r>
          </w:p>
        </w:tc>
      </w:tr>
      <w:tr w:rsidR="00710DB5" w:rsidRPr="0003621C" w:rsidTr="00C54C95">
        <w:trPr>
          <w:trHeight w:val="409"/>
          <w:jc w:val="center"/>
        </w:trPr>
        <w:tc>
          <w:tcPr>
            <w:tcW w:w="1548" w:type="dxa"/>
            <w:tcBorders>
              <w:top w:val="nil"/>
              <w:left w:val="single" w:sz="4" w:space="0" w:color="auto"/>
              <w:bottom w:val="single" w:sz="4" w:space="0" w:color="auto"/>
              <w:right w:val="single" w:sz="4" w:space="0" w:color="auto"/>
            </w:tcBorders>
            <w:vAlign w:val="bottom"/>
          </w:tcPr>
          <w:p w:rsidR="00710DB5" w:rsidRPr="0003621C" w:rsidRDefault="00710DB5" w:rsidP="00C54C95">
            <w:pPr>
              <w:widowControl/>
              <w:jc w:val="center"/>
              <w:rPr>
                <w:rFonts w:ascii="Times New Roman" w:hAnsi="Times New Roman" w:cs="Times New Roman"/>
                <w:kern w:val="0"/>
                <w:sz w:val="24"/>
                <w:szCs w:val="24"/>
              </w:rPr>
            </w:pPr>
            <w:r w:rsidRPr="0003621C">
              <w:rPr>
                <w:rFonts w:ascii="Times New Roman" w:hAnsi="Times New Roman" w:cs="Times New Roman"/>
                <w:kern w:val="0"/>
                <w:sz w:val="24"/>
                <w:szCs w:val="24"/>
              </w:rPr>
              <w:t>53</w:t>
            </w:r>
          </w:p>
        </w:tc>
        <w:tc>
          <w:tcPr>
            <w:tcW w:w="6301" w:type="dxa"/>
            <w:tcBorders>
              <w:top w:val="nil"/>
              <w:left w:val="nil"/>
              <w:bottom w:val="single" w:sz="4" w:space="0" w:color="auto"/>
              <w:right w:val="single" w:sz="8" w:space="0" w:color="auto"/>
            </w:tcBorders>
            <w:vAlign w:val="bottom"/>
          </w:tcPr>
          <w:p w:rsidR="00710DB5" w:rsidRPr="0003621C" w:rsidRDefault="00710DB5" w:rsidP="00C54C95">
            <w:pPr>
              <w:widowControl/>
              <w:jc w:val="left"/>
              <w:rPr>
                <w:rFonts w:ascii="Times New Roman" w:hAnsi="Times New Roman" w:cs="Times New Roman"/>
                <w:kern w:val="0"/>
                <w:sz w:val="24"/>
                <w:szCs w:val="24"/>
              </w:rPr>
            </w:pPr>
            <w:proofErr w:type="gramStart"/>
            <w:r w:rsidRPr="0003621C">
              <w:rPr>
                <w:rFonts w:ascii="Times New Roman" w:hAnsi="Times New Roman" w:cs="Times New Roman"/>
                <w:kern w:val="0"/>
                <w:sz w:val="24"/>
                <w:szCs w:val="24"/>
              </w:rPr>
              <w:t>四川省古叙煤田</w:t>
            </w:r>
            <w:proofErr w:type="gramEnd"/>
            <w:r w:rsidRPr="0003621C">
              <w:rPr>
                <w:rFonts w:ascii="Times New Roman" w:hAnsi="Times New Roman" w:cs="Times New Roman"/>
                <w:kern w:val="0"/>
                <w:sz w:val="24"/>
                <w:szCs w:val="24"/>
              </w:rPr>
              <w:t>开发股份有限公司</w:t>
            </w:r>
          </w:p>
        </w:tc>
      </w:tr>
      <w:tr w:rsidR="00710DB5" w:rsidRPr="0003621C" w:rsidTr="00C54C95">
        <w:trPr>
          <w:trHeight w:val="409"/>
          <w:jc w:val="center"/>
        </w:trPr>
        <w:tc>
          <w:tcPr>
            <w:tcW w:w="1548" w:type="dxa"/>
            <w:tcBorders>
              <w:top w:val="nil"/>
              <w:left w:val="single" w:sz="4" w:space="0" w:color="auto"/>
              <w:bottom w:val="single" w:sz="4" w:space="0" w:color="auto"/>
              <w:right w:val="single" w:sz="4" w:space="0" w:color="auto"/>
            </w:tcBorders>
            <w:vAlign w:val="bottom"/>
          </w:tcPr>
          <w:p w:rsidR="00710DB5" w:rsidRPr="0003621C" w:rsidRDefault="00710DB5" w:rsidP="00C54C95">
            <w:pPr>
              <w:widowControl/>
              <w:jc w:val="center"/>
              <w:rPr>
                <w:rFonts w:ascii="Times New Roman" w:hAnsi="Times New Roman" w:cs="Times New Roman"/>
                <w:kern w:val="0"/>
                <w:sz w:val="24"/>
                <w:szCs w:val="24"/>
              </w:rPr>
            </w:pPr>
            <w:r w:rsidRPr="0003621C">
              <w:rPr>
                <w:rFonts w:ascii="Times New Roman" w:hAnsi="Times New Roman" w:cs="Times New Roman"/>
                <w:kern w:val="0"/>
                <w:sz w:val="24"/>
                <w:szCs w:val="24"/>
              </w:rPr>
              <w:t>54</w:t>
            </w:r>
          </w:p>
        </w:tc>
        <w:tc>
          <w:tcPr>
            <w:tcW w:w="6301" w:type="dxa"/>
            <w:tcBorders>
              <w:top w:val="nil"/>
              <w:left w:val="nil"/>
              <w:bottom w:val="single" w:sz="4" w:space="0" w:color="auto"/>
              <w:right w:val="single" w:sz="8" w:space="0" w:color="auto"/>
            </w:tcBorders>
            <w:vAlign w:val="bottom"/>
          </w:tcPr>
          <w:p w:rsidR="00710DB5" w:rsidRPr="0003621C" w:rsidRDefault="00710DB5" w:rsidP="00C54C95">
            <w:pPr>
              <w:widowControl/>
              <w:jc w:val="left"/>
              <w:rPr>
                <w:rFonts w:ascii="Times New Roman" w:hAnsi="Times New Roman" w:cs="Times New Roman"/>
                <w:kern w:val="0"/>
                <w:sz w:val="24"/>
                <w:szCs w:val="24"/>
              </w:rPr>
            </w:pPr>
            <w:r w:rsidRPr="0003621C">
              <w:rPr>
                <w:rFonts w:ascii="Times New Roman" w:hAnsi="Times New Roman" w:cs="Times New Roman"/>
                <w:kern w:val="0"/>
                <w:sz w:val="24"/>
                <w:szCs w:val="24"/>
              </w:rPr>
              <w:t>四川省煤炭产业集团威达公司</w:t>
            </w:r>
          </w:p>
        </w:tc>
      </w:tr>
      <w:tr w:rsidR="00710DB5" w:rsidRPr="0003621C" w:rsidTr="00C54C95">
        <w:trPr>
          <w:trHeight w:val="409"/>
          <w:jc w:val="center"/>
        </w:trPr>
        <w:tc>
          <w:tcPr>
            <w:tcW w:w="1548" w:type="dxa"/>
            <w:tcBorders>
              <w:top w:val="nil"/>
              <w:left w:val="single" w:sz="4" w:space="0" w:color="auto"/>
              <w:bottom w:val="single" w:sz="4" w:space="0" w:color="auto"/>
              <w:right w:val="single" w:sz="4" w:space="0" w:color="auto"/>
            </w:tcBorders>
            <w:vAlign w:val="bottom"/>
          </w:tcPr>
          <w:p w:rsidR="00710DB5" w:rsidRPr="0003621C" w:rsidRDefault="00710DB5" w:rsidP="00C54C95">
            <w:pPr>
              <w:widowControl/>
              <w:jc w:val="center"/>
              <w:rPr>
                <w:rFonts w:ascii="Times New Roman" w:hAnsi="Times New Roman" w:cs="Times New Roman"/>
                <w:kern w:val="0"/>
                <w:sz w:val="24"/>
                <w:szCs w:val="24"/>
              </w:rPr>
            </w:pPr>
            <w:r w:rsidRPr="0003621C">
              <w:rPr>
                <w:rFonts w:ascii="Times New Roman" w:hAnsi="Times New Roman" w:cs="Times New Roman"/>
                <w:kern w:val="0"/>
                <w:sz w:val="24"/>
                <w:szCs w:val="24"/>
              </w:rPr>
              <w:t>55</w:t>
            </w:r>
          </w:p>
        </w:tc>
        <w:tc>
          <w:tcPr>
            <w:tcW w:w="6301" w:type="dxa"/>
            <w:tcBorders>
              <w:top w:val="nil"/>
              <w:left w:val="nil"/>
              <w:bottom w:val="single" w:sz="4" w:space="0" w:color="auto"/>
              <w:right w:val="single" w:sz="8" w:space="0" w:color="auto"/>
            </w:tcBorders>
            <w:vAlign w:val="bottom"/>
          </w:tcPr>
          <w:p w:rsidR="00710DB5" w:rsidRPr="0003621C" w:rsidRDefault="00710DB5" w:rsidP="00C54C95">
            <w:pPr>
              <w:widowControl/>
              <w:jc w:val="left"/>
              <w:rPr>
                <w:rFonts w:ascii="Times New Roman" w:hAnsi="Times New Roman" w:cs="Times New Roman"/>
                <w:kern w:val="0"/>
                <w:sz w:val="24"/>
                <w:szCs w:val="24"/>
              </w:rPr>
            </w:pPr>
            <w:r w:rsidRPr="0003621C">
              <w:rPr>
                <w:rFonts w:ascii="Times New Roman" w:hAnsi="Times New Roman" w:cs="Times New Roman"/>
                <w:kern w:val="0"/>
                <w:sz w:val="24"/>
                <w:szCs w:val="24"/>
              </w:rPr>
              <w:t>盘江煤电（集团）有限责任公司</w:t>
            </w:r>
          </w:p>
        </w:tc>
      </w:tr>
      <w:tr w:rsidR="00710DB5" w:rsidRPr="0003621C" w:rsidTr="00C54C95">
        <w:trPr>
          <w:trHeight w:val="409"/>
          <w:jc w:val="center"/>
        </w:trPr>
        <w:tc>
          <w:tcPr>
            <w:tcW w:w="1548" w:type="dxa"/>
            <w:tcBorders>
              <w:top w:val="nil"/>
              <w:left w:val="single" w:sz="4" w:space="0" w:color="auto"/>
              <w:bottom w:val="single" w:sz="4" w:space="0" w:color="auto"/>
              <w:right w:val="single" w:sz="4" w:space="0" w:color="auto"/>
            </w:tcBorders>
            <w:vAlign w:val="bottom"/>
          </w:tcPr>
          <w:p w:rsidR="00710DB5" w:rsidRPr="0003621C" w:rsidRDefault="00710DB5" w:rsidP="00C54C95">
            <w:pPr>
              <w:widowControl/>
              <w:jc w:val="center"/>
              <w:rPr>
                <w:rFonts w:ascii="Times New Roman" w:hAnsi="Times New Roman" w:cs="Times New Roman"/>
                <w:kern w:val="0"/>
                <w:sz w:val="24"/>
                <w:szCs w:val="24"/>
              </w:rPr>
            </w:pPr>
            <w:r w:rsidRPr="0003621C">
              <w:rPr>
                <w:rFonts w:ascii="Times New Roman" w:hAnsi="Times New Roman" w:cs="Times New Roman"/>
                <w:kern w:val="0"/>
                <w:sz w:val="24"/>
                <w:szCs w:val="24"/>
              </w:rPr>
              <w:t>56</w:t>
            </w:r>
          </w:p>
        </w:tc>
        <w:tc>
          <w:tcPr>
            <w:tcW w:w="6301" w:type="dxa"/>
            <w:tcBorders>
              <w:top w:val="nil"/>
              <w:left w:val="nil"/>
              <w:bottom w:val="single" w:sz="4" w:space="0" w:color="auto"/>
              <w:right w:val="single" w:sz="8" w:space="0" w:color="auto"/>
            </w:tcBorders>
            <w:vAlign w:val="bottom"/>
          </w:tcPr>
          <w:p w:rsidR="00710DB5" w:rsidRPr="0003621C" w:rsidRDefault="00710DB5" w:rsidP="00C54C95">
            <w:pPr>
              <w:widowControl/>
              <w:jc w:val="left"/>
              <w:rPr>
                <w:rFonts w:ascii="Times New Roman" w:hAnsi="Times New Roman" w:cs="Times New Roman"/>
                <w:kern w:val="0"/>
                <w:sz w:val="24"/>
                <w:szCs w:val="24"/>
              </w:rPr>
            </w:pPr>
            <w:r w:rsidRPr="0003621C">
              <w:rPr>
                <w:rFonts w:ascii="Times New Roman" w:hAnsi="Times New Roman" w:cs="Times New Roman"/>
                <w:kern w:val="0"/>
                <w:sz w:val="24"/>
                <w:szCs w:val="24"/>
              </w:rPr>
              <w:t>陕西煤业化工集团有限责任公司</w:t>
            </w:r>
          </w:p>
        </w:tc>
      </w:tr>
      <w:tr w:rsidR="00710DB5" w:rsidRPr="0003621C" w:rsidTr="00C54C95">
        <w:trPr>
          <w:trHeight w:val="409"/>
          <w:jc w:val="center"/>
        </w:trPr>
        <w:tc>
          <w:tcPr>
            <w:tcW w:w="1548" w:type="dxa"/>
            <w:tcBorders>
              <w:top w:val="nil"/>
              <w:left w:val="single" w:sz="4" w:space="0" w:color="auto"/>
              <w:bottom w:val="single" w:sz="4" w:space="0" w:color="auto"/>
              <w:right w:val="single" w:sz="4" w:space="0" w:color="auto"/>
            </w:tcBorders>
            <w:vAlign w:val="bottom"/>
          </w:tcPr>
          <w:p w:rsidR="00710DB5" w:rsidRPr="0003621C" w:rsidRDefault="00710DB5" w:rsidP="00C54C95">
            <w:pPr>
              <w:widowControl/>
              <w:jc w:val="center"/>
              <w:rPr>
                <w:rFonts w:ascii="Times New Roman" w:hAnsi="Times New Roman" w:cs="Times New Roman"/>
                <w:kern w:val="0"/>
                <w:sz w:val="24"/>
                <w:szCs w:val="24"/>
              </w:rPr>
            </w:pPr>
            <w:r w:rsidRPr="0003621C">
              <w:rPr>
                <w:rFonts w:ascii="Times New Roman" w:hAnsi="Times New Roman" w:cs="Times New Roman"/>
                <w:kern w:val="0"/>
                <w:sz w:val="24"/>
                <w:szCs w:val="24"/>
              </w:rPr>
              <w:t>57</w:t>
            </w:r>
          </w:p>
        </w:tc>
        <w:tc>
          <w:tcPr>
            <w:tcW w:w="6301" w:type="dxa"/>
            <w:tcBorders>
              <w:top w:val="nil"/>
              <w:left w:val="nil"/>
              <w:bottom w:val="single" w:sz="4" w:space="0" w:color="auto"/>
              <w:right w:val="single" w:sz="8" w:space="0" w:color="auto"/>
            </w:tcBorders>
            <w:vAlign w:val="bottom"/>
          </w:tcPr>
          <w:p w:rsidR="00710DB5" w:rsidRPr="0003621C" w:rsidRDefault="00710DB5" w:rsidP="00C54C95">
            <w:pPr>
              <w:widowControl/>
              <w:jc w:val="left"/>
              <w:rPr>
                <w:rFonts w:ascii="Times New Roman" w:hAnsi="Times New Roman" w:cs="Times New Roman"/>
                <w:kern w:val="0"/>
                <w:sz w:val="24"/>
                <w:szCs w:val="24"/>
              </w:rPr>
            </w:pPr>
            <w:r w:rsidRPr="0003621C">
              <w:rPr>
                <w:rFonts w:ascii="Times New Roman" w:hAnsi="Times New Roman" w:cs="Times New Roman"/>
                <w:kern w:val="0"/>
                <w:sz w:val="24"/>
                <w:szCs w:val="24"/>
              </w:rPr>
              <w:t>陕西煤业化工集团铜川矿业公司</w:t>
            </w:r>
          </w:p>
        </w:tc>
      </w:tr>
      <w:tr w:rsidR="00710DB5" w:rsidRPr="0003621C" w:rsidTr="00C54C95">
        <w:trPr>
          <w:trHeight w:val="409"/>
          <w:jc w:val="center"/>
        </w:trPr>
        <w:tc>
          <w:tcPr>
            <w:tcW w:w="1548" w:type="dxa"/>
            <w:tcBorders>
              <w:top w:val="nil"/>
              <w:left w:val="single" w:sz="4" w:space="0" w:color="auto"/>
              <w:bottom w:val="single" w:sz="4" w:space="0" w:color="auto"/>
              <w:right w:val="single" w:sz="4" w:space="0" w:color="auto"/>
            </w:tcBorders>
            <w:vAlign w:val="bottom"/>
          </w:tcPr>
          <w:p w:rsidR="00710DB5" w:rsidRPr="0003621C" w:rsidRDefault="00710DB5" w:rsidP="00C54C95">
            <w:pPr>
              <w:widowControl/>
              <w:jc w:val="center"/>
              <w:rPr>
                <w:rFonts w:ascii="Times New Roman" w:hAnsi="Times New Roman" w:cs="Times New Roman"/>
                <w:kern w:val="0"/>
                <w:sz w:val="24"/>
                <w:szCs w:val="24"/>
              </w:rPr>
            </w:pPr>
            <w:r w:rsidRPr="0003621C">
              <w:rPr>
                <w:rFonts w:ascii="Times New Roman" w:hAnsi="Times New Roman" w:cs="Times New Roman"/>
                <w:kern w:val="0"/>
                <w:sz w:val="24"/>
                <w:szCs w:val="24"/>
              </w:rPr>
              <w:t>58</w:t>
            </w:r>
          </w:p>
        </w:tc>
        <w:tc>
          <w:tcPr>
            <w:tcW w:w="6301" w:type="dxa"/>
            <w:tcBorders>
              <w:top w:val="nil"/>
              <w:left w:val="nil"/>
              <w:bottom w:val="single" w:sz="4" w:space="0" w:color="auto"/>
              <w:right w:val="single" w:sz="8" w:space="0" w:color="auto"/>
            </w:tcBorders>
            <w:vAlign w:val="bottom"/>
          </w:tcPr>
          <w:p w:rsidR="00710DB5" w:rsidRPr="0003621C" w:rsidRDefault="00710DB5" w:rsidP="00C54C95">
            <w:pPr>
              <w:widowControl/>
              <w:jc w:val="left"/>
              <w:rPr>
                <w:rFonts w:ascii="Times New Roman" w:hAnsi="Times New Roman" w:cs="Times New Roman"/>
                <w:kern w:val="0"/>
                <w:sz w:val="24"/>
                <w:szCs w:val="24"/>
              </w:rPr>
            </w:pPr>
            <w:r w:rsidRPr="0003621C">
              <w:rPr>
                <w:rFonts w:ascii="Times New Roman" w:hAnsi="Times New Roman" w:cs="Times New Roman"/>
                <w:kern w:val="0"/>
                <w:sz w:val="24"/>
                <w:szCs w:val="24"/>
              </w:rPr>
              <w:t>陕西煤业化工集团韩城矿业公司</w:t>
            </w:r>
          </w:p>
        </w:tc>
      </w:tr>
      <w:tr w:rsidR="00710DB5" w:rsidRPr="0003621C" w:rsidTr="00C54C95">
        <w:trPr>
          <w:trHeight w:val="409"/>
          <w:jc w:val="center"/>
        </w:trPr>
        <w:tc>
          <w:tcPr>
            <w:tcW w:w="1548" w:type="dxa"/>
            <w:tcBorders>
              <w:top w:val="nil"/>
              <w:left w:val="single" w:sz="4" w:space="0" w:color="auto"/>
              <w:bottom w:val="single" w:sz="4" w:space="0" w:color="auto"/>
              <w:right w:val="single" w:sz="4" w:space="0" w:color="auto"/>
            </w:tcBorders>
            <w:vAlign w:val="bottom"/>
          </w:tcPr>
          <w:p w:rsidR="00710DB5" w:rsidRPr="0003621C" w:rsidRDefault="00710DB5" w:rsidP="00C54C95">
            <w:pPr>
              <w:widowControl/>
              <w:jc w:val="center"/>
              <w:rPr>
                <w:rFonts w:ascii="Times New Roman" w:hAnsi="Times New Roman" w:cs="Times New Roman"/>
                <w:kern w:val="0"/>
                <w:sz w:val="24"/>
                <w:szCs w:val="24"/>
              </w:rPr>
            </w:pPr>
            <w:r w:rsidRPr="0003621C">
              <w:rPr>
                <w:rFonts w:ascii="Times New Roman" w:hAnsi="Times New Roman" w:cs="Times New Roman"/>
                <w:kern w:val="0"/>
                <w:sz w:val="24"/>
                <w:szCs w:val="24"/>
              </w:rPr>
              <w:t>59</w:t>
            </w:r>
          </w:p>
        </w:tc>
        <w:tc>
          <w:tcPr>
            <w:tcW w:w="6301" w:type="dxa"/>
            <w:tcBorders>
              <w:top w:val="nil"/>
              <w:left w:val="nil"/>
              <w:bottom w:val="single" w:sz="4" w:space="0" w:color="auto"/>
              <w:right w:val="single" w:sz="8" w:space="0" w:color="auto"/>
            </w:tcBorders>
            <w:vAlign w:val="bottom"/>
          </w:tcPr>
          <w:p w:rsidR="00710DB5" w:rsidRPr="0003621C" w:rsidRDefault="00710DB5" w:rsidP="00C54C95">
            <w:pPr>
              <w:widowControl/>
              <w:jc w:val="left"/>
              <w:rPr>
                <w:rFonts w:ascii="Times New Roman" w:hAnsi="Times New Roman" w:cs="Times New Roman"/>
                <w:kern w:val="0"/>
                <w:sz w:val="24"/>
                <w:szCs w:val="24"/>
              </w:rPr>
            </w:pPr>
            <w:r w:rsidRPr="0003621C">
              <w:rPr>
                <w:rFonts w:ascii="Times New Roman" w:hAnsi="Times New Roman" w:cs="Times New Roman"/>
                <w:kern w:val="0"/>
                <w:sz w:val="24"/>
                <w:szCs w:val="24"/>
              </w:rPr>
              <w:t>陕西煤业化工集团蒲白矿业公司</w:t>
            </w:r>
          </w:p>
        </w:tc>
      </w:tr>
      <w:tr w:rsidR="00710DB5" w:rsidRPr="0003621C" w:rsidTr="00C54C95">
        <w:trPr>
          <w:trHeight w:val="409"/>
          <w:jc w:val="center"/>
        </w:trPr>
        <w:tc>
          <w:tcPr>
            <w:tcW w:w="1548" w:type="dxa"/>
            <w:tcBorders>
              <w:top w:val="nil"/>
              <w:left w:val="single" w:sz="4" w:space="0" w:color="auto"/>
              <w:bottom w:val="single" w:sz="4" w:space="0" w:color="auto"/>
              <w:right w:val="single" w:sz="4" w:space="0" w:color="auto"/>
            </w:tcBorders>
            <w:vAlign w:val="bottom"/>
          </w:tcPr>
          <w:p w:rsidR="00710DB5" w:rsidRPr="0003621C" w:rsidRDefault="00710DB5" w:rsidP="00C54C95">
            <w:pPr>
              <w:widowControl/>
              <w:jc w:val="center"/>
              <w:rPr>
                <w:rFonts w:ascii="Times New Roman" w:hAnsi="Times New Roman" w:cs="Times New Roman"/>
                <w:kern w:val="0"/>
                <w:sz w:val="24"/>
                <w:szCs w:val="24"/>
              </w:rPr>
            </w:pPr>
            <w:r w:rsidRPr="0003621C">
              <w:rPr>
                <w:rFonts w:ascii="Times New Roman" w:hAnsi="Times New Roman" w:cs="Times New Roman"/>
                <w:kern w:val="0"/>
                <w:sz w:val="24"/>
                <w:szCs w:val="24"/>
              </w:rPr>
              <w:t>60</w:t>
            </w:r>
          </w:p>
        </w:tc>
        <w:tc>
          <w:tcPr>
            <w:tcW w:w="6301" w:type="dxa"/>
            <w:tcBorders>
              <w:top w:val="nil"/>
              <w:left w:val="nil"/>
              <w:bottom w:val="single" w:sz="4" w:space="0" w:color="auto"/>
              <w:right w:val="single" w:sz="8" w:space="0" w:color="auto"/>
            </w:tcBorders>
            <w:vAlign w:val="bottom"/>
          </w:tcPr>
          <w:p w:rsidR="00710DB5" w:rsidRPr="0003621C" w:rsidRDefault="00710DB5" w:rsidP="00C54C95">
            <w:pPr>
              <w:widowControl/>
              <w:jc w:val="left"/>
              <w:rPr>
                <w:rFonts w:ascii="Times New Roman" w:hAnsi="Times New Roman" w:cs="Times New Roman"/>
                <w:kern w:val="0"/>
                <w:sz w:val="24"/>
                <w:szCs w:val="24"/>
              </w:rPr>
            </w:pPr>
            <w:r w:rsidRPr="0003621C">
              <w:rPr>
                <w:rFonts w:ascii="Times New Roman" w:hAnsi="Times New Roman" w:cs="Times New Roman"/>
                <w:kern w:val="0"/>
                <w:sz w:val="24"/>
                <w:szCs w:val="24"/>
              </w:rPr>
              <w:t>陕西煤业化工集团澄合矿业公司</w:t>
            </w:r>
          </w:p>
        </w:tc>
      </w:tr>
      <w:tr w:rsidR="00710DB5" w:rsidRPr="0003621C" w:rsidTr="00C54C95">
        <w:trPr>
          <w:trHeight w:val="409"/>
          <w:jc w:val="center"/>
        </w:trPr>
        <w:tc>
          <w:tcPr>
            <w:tcW w:w="1548" w:type="dxa"/>
            <w:tcBorders>
              <w:top w:val="nil"/>
              <w:left w:val="single" w:sz="4" w:space="0" w:color="auto"/>
              <w:bottom w:val="single" w:sz="4" w:space="0" w:color="auto"/>
              <w:right w:val="single" w:sz="4" w:space="0" w:color="auto"/>
            </w:tcBorders>
            <w:vAlign w:val="bottom"/>
          </w:tcPr>
          <w:p w:rsidR="00710DB5" w:rsidRPr="0003621C" w:rsidRDefault="00710DB5" w:rsidP="00C54C95">
            <w:pPr>
              <w:widowControl/>
              <w:jc w:val="center"/>
              <w:rPr>
                <w:rFonts w:ascii="Times New Roman" w:hAnsi="Times New Roman" w:cs="Times New Roman"/>
                <w:kern w:val="0"/>
                <w:sz w:val="24"/>
                <w:szCs w:val="24"/>
              </w:rPr>
            </w:pPr>
            <w:r w:rsidRPr="0003621C">
              <w:rPr>
                <w:rFonts w:ascii="Times New Roman" w:hAnsi="Times New Roman" w:cs="Times New Roman"/>
                <w:kern w:val="0"/>
                <w:sz w:val="24"/>
                <w:szCs w:val="24"/>
              </w:rPr>
              <w:t>61</w:t>
            </w:r>
          </w:p>
        </w:tc>
        <w:tc>
          <w:tcPr>
            <w:tcW w:w="6301" w:type="dxa"/>
            <w:tcBorders>
              <w:top w:val="nil"/>
              <w:left w:val="nil"/>
              <w:bottom w:val="single" w:sz="4" w:space="0" w:color="auto"/>
              <w:right w:val="single" w:sz="8" w:space="0" w:color="auto"/>
            </w:tcBorders>
            <w:vAlign w:val="bottom"/>
          </w:tcPr>
          <w:p w:rsidR="00710DB5" w:rsidRPr="0003621C" w:rsidRDefault="00710DB5" w:rsidP="00C54C95">
            <w:pPr>
              <w:widowControl/>
              <w:jc w:val="left"/>
              <w:rPr>
                <w:rFonts w:ascii="Times New Roman" w:hAnsi="Times New Roman" w:cs="Times New Roman"/>
                <w:kern w:val="0"/>
                <w:sz w:val="24"/>
                <w:szCs w:val="24"/>
              </w:rPr>
            </w:pPr>
            <w:r w:rsidRPr="0003621C">
              <w:rPr>
                <w:rFonts w:ascii="Times New Roman" w:hAnsi="Times New Roman" w:cs="Times New Roman"/>
                <w:kern w:val="0"/>
                <w:sz w:val="24"/>
                <w:szCs w:val="24"/>
              </w:rPr>
              <w:t>陕西煤业化工集团黄陵矿业公司</w:t>
            </w:r>
          </w:p>
        </w:tc>
      </w:tr>
      <w:tr w:rsidR="00710DB5" w:rsidRPr="0003621C" w:rsidTr="00C54C95">
        <w:trPr>
          <w:trHeight w:val="409"/>
          <w:jc w:val="center"/>
        </w:trPr>
        <w:tc>
          <w:tcPr>
            <w:tcW w:w="1548" w:type="dxa"/>
            <w:tcBorders>
              <w:top w:val="nil"/>
              <w:left w:val="single" w:sz="4" w:space="0" w:color="auto"/>
              <w:bottom w:val="single" w:sz="4" w:space="0" w:color="auto"/>
              <w:right w:val="single" w:sz="4" w:space="0" w:color="auto"/>
            </w:tcBorders>
            <w:vAlign w:val="bottom"/>
          </w:tcPr>
          <w:p w:rsidR="00710DB5" w:rsidRPr="0003621C" w:rsidRDefault="00710DB5" w:rsidP="00C54C95">
            <w:pPr>
              <w:widowControl/>
              <w:jc w:val="center"/>
              <w:rPr>
                <w:rFonts w:ascii="Times New Roman" w:hAnsi="Times New Roman" w:cs="Times New Roman"/>
                <w:kern w:val="0"/>
                <w:sz w:val="24"/>
                <w:szCs w:val="24"/>
              </w:rPr>
            </w:pPr>
            <w:r w:rsidRPr="0003621C">
              <w:rPr>
                <w:rFonts w:ascii="Times New Roman" w:hAnsi="Times New Roman" w:cs="Times New Roman"/>
                <w:kern w:val="0"/>
                <w:sz w:val="24"/>
                <w:szCs w:val="24"/>
              </w:rPr>
              <w:t>62</w:t>
            </w:r>
          </w:p>
        </w:tc>
        <w:tc>
          <w:tcPr>
            <w:tcW w:w="6301" w:type="dxa"/>
            <w:tcBorders>
              <w:top w:val="nil"/>
              <w:left w:val="nil"/>
              <w:bottom w:val="single" w:sz="4" w:space="0" w:color="auto"/>
              <w:right w:val="single" w:sz="8" w:space="0" w:color="auto"/>
            </w:tcBorders>
            <w:vAlign w:val="bottom"/>
          </w:tcPr>
          <w:p w:rsidR="00710DB5" w:rsidRPr="0003621C" w:rsidRDefault="00710DB5" w:rsidP="00C54C95">
            <w:pPr>
              <w:widowControl/>
              <w:jc w:val="left"/>
              <w:rPr>
                <w:rFonts w:ascii="Times New Roman" w:hAnsi="Times New Roman" w:cs="Times New Roman"/>
                <w:kern w:val="0"/>
                <w:sz w:val="24"/>
                <w:szCs w:val="24"/>
              </w:rPr>
            </w:pPr>
            <w:r w:rsidRPr="0003621C">
              <w:rPr>
                <w:rFonts w:ascii="Times New Roman" w:hAnsi="Times New Roman" w:cs="Times New Roman"/>
                <w:kern w:val="0"/>
                <w:sz w:val="24"/>
                <w:szCs w:val="24"/>
              </w:rPr>
              <w:t>陕西煤业化工集团彬长矿业公司</w:t>
            </w:r>
          </w:p>
        </w:tc>
      </w:tr>
      <w:tr w:rsidR="00710DB5" w:rsidRPr="0003621C" w:rsidTr="00C54C95">
        <w:trPr>
          <w:trHeight w:val="409"/>
          <w:jc w:val="center"/>
        </w:trPr>
        <w:tc>
          <w:tcPr>
            <w:tcW w:w="1548" w:type="dxa"/>
            <w:tcBorders>
              <w:top w:val="single" w:sz="4" w:space="0" w:color="auto"/>
              <w:left w:val="single" w:sz="4" w:space="0" w:color="auto"/>
              <w:bottom w:val="single" w:sz="4" w:space="0" w:color="auto"/>
              <w:right w:val="single" w:sz="4" w:space="0" w:color="auto"/>
            </w:tcBorders>
            <w:vAlign w:val="bottom"/>
          </w:tcPr>
          <w:p w:rsidR="00710DB5" w:rsidRPr="0003621C" w:rsidRDefault="00710DB5" w:rsidP="00C54C95">
            <w:pPr>
              <w:widowControl/>
              <w:jc w:val="center"/>
              <w:rPr>
                <w:rFonts w:ascii="Times New Roman" w:hAnsi="Times New Roman" w:cs="Times New Roman"/>
                <w:kern w:val="0"/>
                <w:sz w:val="24"/>
                <w:szCs w:val="24"/>
              </w:rPr>
            </w:pPr>
            <w:r w:rsidRPr="0003621C">
              <w:rPr>
                <w:rFonts w:ascii="Times New Roman" w:hAnsi="Times New Roman" w:cs="Times New Roman"/>
                <w:kern w:val="0"/>
                <w:sz w:val="24"/>
                <w:szCs w:val="24"/>
              </w:rPr>
              <w:lastRenderedPageBreak/>
              <w:t>63</w:t>
            </w:r>
          </w:p>
        </w:tc>
        <w:tc>
          <w:tcPr>
            <w:tcW w:w="6301" w:type="dxa"/>
            <w:tcBorders>
              <w:top w:val="single" w:sz="4" w:space="0" w:color="auto"/>
              <w:left w:val="nil"/>
              <w:bottom w:val="single" w:sz="4" w:space="0" w:color="auto"/>
              <w:right w:val="single" w:sz="8" w:space="0" w:color="auto"/>
            </w:tcBorders>
            <w:vAlign w:val="bottom"/>
          </w:tcPr>
          <w:p w:rsidR="00710DB5" w:rsidRPr="0003621C" w:rsidRDefault="00710DB5" w:rsidP="00C54C95">
            <w:pPr>
              <w:widowControl/>
              <w:jc w:val="left"/>
              <w:rPr>
                <w:rFonts w:ascii="Times New Roman" w:hAnsi="Times New Roman" w:cs="Times New Roman"/>
                <w:kern w:val="0"/>
                <w:sz w:val="24"/>
                <w:szCs w:val="24"/>
              </w:rPr>
            </w:pPr>
            <w:r w:rsidRPr="0003621C">
              <w:rPr>
                <w:rFonts w:ascii="Times New Roman" w:hAnsi="Times New Roman" w:cs="Times New Roman"/>
                <w:kern w:val="0"/>
                <w:sz w:val="24"/>
                <w:szCs w:val="24"/>
              </w:rPr>
              <w:t>陕西煤业化工集团神南产业发展公司</w:t>
            </w:r>
          </w:p>
        </w:tc>
      </w:tr>
      <w:tr w:rsidR="00710DB5" w:rsidRPr="0003621C" w:rsidTr="00C54C95">
        <w:trPr>
          <w:trHeight w:val="409"/>
          <w:jc w:val="center"/>
        </w:trPr>
        <w:tc>
          <w:tcPr>
            <w:tcW w:w="1548" w:type="dxa"/>
            <w:tcBorders>
              <w:top w:val="nil"/>
              <w:left w:val="single" w:sz="4" w:space="0" w:color="auto"/>
              <w:bottom w:val="single" w:sz="4" w:space="0" w:color="auto"/>
              <w:right w:val="single" w:sz="4" w:space="0" w:color="auto"/>
            </w:tcBorders>
            <w:vAlign w:val="bottom"/>
          </w:tcPr>
          <w:p w:rsidR="00710DB5" w:rsidRPr="0003621C" w:rsidRDefault="00710DB5" w:rsidP="00C54C95">
            <w:pPr>
              <w:widowControl/>
              <w:jc w:val="center"/>
              <w:rPr>
                <w:rFonts w:ascii="Times New Roman" w:hAnsi="Times New Roman" w:cs="Times New Roman"/>
                <w:kern w:val="0"/>
                <w:sz w:val="24"/>
                <w:szCs w:val="24"/>
              </w:rPr>
            </w:pPr>
            <w:r w:rsidRPr="0003621C">
              <w:rPr>
                <w:rFonts w:ascii="Times New Roman" w:hAnsi="Times New Roman" w:cs="Times New Roman"/>
                <w:kern w:val="0"/>
                <w:sz w:val="24"/>
                <w:szCs w:val="24"/>
              </w:rPr>
              <w:t>64</w:t>
            </w:r>
          </w:p>
        </w:tc>
        <w:tc>
          <w:tcPr>
            <w:tcW w:w="6301" w:type="dxa"/>
            <w:tcBorders>
              <w:top w:val="nil"/>
              <w:left w:val="nil"/>
              <w:bottom w:val="single" w:sz="4" w:space="0" w:color="auto"/>
              <w:right w:val="single" w:sz="8" w:space="0" w:color="auto"/>
            </w:tcBorders>
            <w:vAlign w:val="bottom"/>
          </w:tcPr>
          <w:p w:rsidR="00710DB5" w:rsidRPr="0003621C" w:rsidRDefault="00710DB5" w:rsidP="00C54C95">
            <w:pPr>
              <w:widowControl/>
              <w:jc w:val="left"/>
              <w:rPr>
                <w:rFonts w:ascii="Times New Roman" w:hAnsi="Times New Roman" w:cs="Times New Roman"/>
                <w:kern w:val="0"/>
                <w:sz w:val="24"/>
                <w:szCs w:val="24"/>
              </w:rPr>
            </w:pPr>
            <w:r w:rsidRPr="0003621C">
              <w:rPr>
                <w:rFonts w:ascii="Times New Roman" w:hAnsi="Times New Roman" w:cs="Times New Roman"/>
                <w:kern w:val="0"/>
                <w:sz w:val="24"/>
                <w:szCs w:val="24"/>
              </w:rPr>
              <w:t>陕西煤业化工集团陕北矿业公司</w:t>
            </w:r>
          </w:p>
        </w:tc>
      </w:tr>
      <w:tr w:rsidR="00710DB5" w:rsidRPr="0003621C" w:rsidTr="00C54C95">
        <w:trPr>
          <w:trHeight w:val="409"/>
          <w:jc w:val="center"/>
        </w:trPr>
        <w:tc>
          <w:tcPr>
            <w:tcW w:w="1548" w:type="dxa"/>
            <w:tcBorders>
              <w:top w:val="nil"/>
              <w:left w:val="single" w:sz="4" w:space="0" w:color="auto"/>
              <w:bottom w:val="single" w:sz="4" w:space="0" w:color="auto"/>
              <w:right w:val="single" w:sz="4" w:space="0" w:color="auto"/>
            </w:tcBorders>
            <w:vAlign w:val="bottom"/>
          </w:tcPr>
          <w:p w:rsidR="00710DB5" w:rsidRPr="0003621C" w:rsidRDefault="00710DB5" w:rsidP="00C54C95">
            <w:pPr>
              <w:widowControl/>
              <w:jc w:val="center"/>
              <w:rPr>
                <w:rFonts w:ascii="Times New Roman" w:hAnsi="Times New Roman" w:cs="Times New Roman"/>
                <w:kern w:val="0"/>
                <w:sz w:val="24"/>
                <w:szCs w:val="24"/>
              </w:rPr>
            </w:pPr>
            <w:r w:rsidRPr="0003621C">
              <w:rPr>
                <w:rFonts w:ascii="Times New Roman" w:hAnsi="Times New Roman" w:cs="Times New Roman"/>
                <w:kern w:val="0"/>
                <w:sz w:val="24"/>
                <w:szCs w:val="24"/>
              </w:rPr>
              <w:t>65</w:t>
            </w:r>
          </w:p>
        </w:tc>
        <w:tc>
          <w:tcPr>
            <w:tcW w:w="6301" w:type="dxa"/>
            <w:tcBorders>
              <w:top w:val="nil"/>
              <w:left w:val="nil"/>
              <w:bottom w:val="single" w:sz="4" w:space="0" w:color="auto"/>
              <w:right w:val="single" w:sz="8" w:space="0" w:color="auto"/>
            </w:tcBorders>
            <w:vAlign w:val="bottom"/>
          </w:tcPr>
          <w:p w:rsidR="00710DB5" w:rsidRPr="0003621C" w:rsidRDefault="00710DB5" w:rsidP="00C54C95">
            <w:pPr>
              <w:widowControl/>
              <w:jc w:val="left"/>
              <w:rPr>
                <w:rFonts w:ascii="Times New Roman" w:hAnsi="Times New Roman" w:cs="Times New Roman"/>
                <w:kern w:val="0"/>
                <w:sz w:val="24"/>
                <w:szCs w:val="24"/>
              </w:rPr>
            </w:pPr>
            <w:r w:rsidRPr="0003621C">
              <w:rPr>
                <w:rFonts w:ascii="Times New Roman" w:hAnsi="Times New Roman" w:cs="Times New Roman"/>
                <w:kern w:val="0"/>
                <w:sz w:val="24"/>
                <w:szCs w:val="24"/>
              </w:rPr>
              <w:t>陕西省红石岩煤矿</w:t>
            </w:r>
          </w:p>
        </w:tc>
      </w:tr>
      <w:tr w:rsidR="00710DB5" w:rsidRPr="0003621C" w:rsidTr="00C54C95">
        <w:trPr>
          <w:trHeight w:val="409"/>
          <w:jc w:val="center"/>
        </w:trPr>
        <w:tc>
          <w:tcPr>
            <w:tcW w:w="1548" w:type="dxa"/>
            <w:tcBorders>
              <w:top w:val="nil"/>
              <w:left w:val="single" w:sz="4" w:space="0" w:color="auto"/>
              <w:bottom w:val="single" w:sz="4" w:space="0" w:color="auto"/>
              <w:right w:val="single" w:sz="4" w:space="0" w:color="auto"/>
            </w:tcBorders>
            <w:vAlign w:val="bottom"/>
          </w:tcPr>
          <w:p w:rsidR="00710DB5" w:rsidRPr="0003621C" w:rsidRDefault="00710DB5" w:rsidP="00C54C95">
            <w:pPr>
              <w:widowControl/>
              <w:jc w:val="center"/>
              <w:rPr>
                <w:rFonts w:ascii="Times New Roman" w:hAnsi="Times New Roman" w:cs="Times New Roman"/>
                <w:kern w:val="0"/>
                <w:sz w:val="24"/>
                <w:szCs w:val="24"/>
              </w:rPr>
            </w:pPr>
            <w:r w:rsidRPr="0003621C">
              <w:rPr>
                <w:rFonts w:ascii="Times New Roman" w:hAnsi="Times New Roman" w:cs="Times New Roman"/>
                <w:kern w:val="0"/>
                <w:sz w:val="24"/>
                <w:szCs w:val="24"/>
              </w:rPr>
              <w:t>66</w:t>
            </w:r>
          </w:p>
        </w:tc>
        <w:tc>
          <w:tcPr>
            <w:tcW w:w="6301" w:type="dxa"/>
            <w:tcBorders>
              <w:top w:val="nil"/>
              <w:left w:val="nil"/>
              <w:bottom w:val="single" w:sz="4" w:space="0" w:color="auto"/>
              <w:right w:val="single" w:sz="8" w:space="0" w:color="auto"/>
            </w:tcBorders>
            <w:vAlign w:val="bottom"/>
          </w:tcPr>
          <w:p w:rsidR="00710DB5" w:rsidRPr="0003621C" w:rsidRDefault="00710DB5" w:rsidP="00C54C95">
            <w:pPr>
              <w:widowControl/>
              <w:jc w:val="left"/>
              <w:rPr>
                <w:rFonts w:ascii="Times New Roman" w:hAnsi="Times New Roman" w:cs="Times New Roman"/>
                <w:kern w:val="0"/>
                <w:sz w:val="24"/>
                <w:szCs w:val="24"/>
              </w:rPr>
            </w:pPr>
            <w:r w:rsidRPr="0003621C">
              <w:rPr>
                <w:rFonts w:ascii="Times New Roman" w:hAnsi="Times New Roman" w:cs="Times New Roman"/>
                <w:kern w:val="0"/>
                <w:sz w:val="24"/>
                <w:szCs w:val="24"/>
              </w:rPr>
              <w:t>华亭煤业集团有限责任公司</w:t>
            </w:r>
          </w:p>
        </w:tc>
      </w:tr>
      <w:tr w:rsidR="00710DB5" w:rsidRPr="0003621C" w:rsidTr="00C54C95">
        <w:trPr>
          <w:trHeight w:val="409"/>
          <w:jc w:val="center"/>
        </w:trPr>
        <w:tc>
          <w:tcPr>
            <w:tcW w:w="1548" w:type="dxa"/>
            <w:tcBorders>
              <w:top w:val="nil"/>
              <w:left w:val="single" w:sz="4" w:space="0" w:color="auto"/>
              <w:bottom w:val="single" w:sz="4" w:space="0" w:color="auto"/>
              <w:right w:val="single" w:sz="4" w:space="0" w:color="auto"/>
            </w:tcBorders>
            <w:vAlign w:val="bottom"/>
          </w:tcPr>
          <w:p w:rsidR="00710DB5" w:rsidRPr="0003621C" w:rsidRDefault="00710DB5" w:rsidP="00C54C95">
            <w:pPr>
              <w:widowControl/>
              <w:jc w:val="center"/>
              <w:rPr>
                <w:rFonts w:ascii="Times New Roman" w:hAnsi="Times New Roman" w:cs="Times New Roman"/>
                <w:kern w:val="0"/>
                <w:sz w:val="24"/>
                <w:szCs w:val="24"/>
              </w:rPr>
            </w:pPr>
            <w:r w:rsidRPr="0003621C">
              <w:rPr>
                <w:rFonts w:ascii="Times New Roman" w:hAnsi="Times New Roman" w:cs="Times New Roman"/>
                <w:kern w:val="0"/>
                <w:sz w:val="24"/>
                <w:szCs w:val="24"/>
              </w:rPr>
              <w:t>67</w:t>
            </w:r>
          </w:p>
        </w:tc>
        <w:tc>
          <w:tcPr>
            <w:tcW w:w="6301" w:type="dxa"/>
            <w:tcBorders>
              <w:top w:val="nil"/>
              <w:left w:val="nil"/>
              <w:bottom w:val="single" w:sz="4" w:space="0" w:color="auto"/>
              <w:right w:val="single" w:sz="8" w:space="0" w:color="auto"/>
            </w:tcBorders>
            <w:vAlign w:val="bottom"/>
          </w:tcPr>
          <w:p w:rsidR="00710DB5" w:rsidRPr="0003621C" w:rsidRDefault="00710DB5" w:rsidP="00C54C95">
            <w:pPr>
              <w:widowControl/>
              <w:jc w:val="left"/>
              <w:rPr>
                <w:rFonts w:ascii="Times New Roman" w:hAnsi="Times New Roman" w:cs="Times New Roman"/>
                <w:kern w:val="0"/>
                <w:sz w:val="24"/>
                <w:szCs w:val="24"/>
              </w:rPr>
            </w:pPr>
            <w:r w:rsidRPr="0003621C">
              <w:rPr>
                <w:rFonts w:ascii="Times New Roman" w:hAnsi="Times New Roman" w:cs="Times New Roman"/>
                <w:kern w:val="0"/>
                <w:sz w:val="24"/>
                <w:szCs w:val="24"/>
              </w:rPr>
              <w:t>靖远煤业集团有限责任公司</w:t>
            </w:r>
          </w:p>
        </w:tc>
      </w:tr>
      <w:tr w:rsidR="00710DB5" w:rsidRPr="0003621C" w:rsidTr="00C54C95">
        <w:trPr>
          <w:trHeight w:val="409"/>
          <w:jc w:val="center"/>
        </w:trPr>
        <w:tc>
          <w:tcPr>
            <w:tcW w:w="1548" w:type="dxa"/>
            <w:tcBorders>
              <w:top w:val="nil"/>
              <w:left w:val="single" w:sz="4" w:space="0" w:color="auto"/>
              <w:bottom w:val="single" w:sz="4" w:space="0" w:color="auto"/>
              <w:right w:val="single" w:sz="4" w:space="0" w:color="auto"/>
            </w:tcBorders>
            <w:vAlign w:val="bottom"/>
          </w:tcPr>
          <w:p w:rsidR="00710DB5" w:rsidRPr="0003621C" w:rsidRDefault="00710DB5" w:rsidP="00C54C95">
            <w:pPr>
              <w:widowControl/>
              <w:jc w:val="center"/>
              <w:rPr>
                <w:rFonts w:ascii="Times New Roman" w:hAnsi="Times New Roman" w:cs="Times New Roman"/>
                <w:kern w:val="0"/>
                <w:sz w:val="24"/>
                <w:szCs w:val="24"/>
              </w:rPr>
            </w:pPr>
            <w:r w:rsidRPr="0003621C">
              <w:rPr>
                <w:rFonts w:ascii="Times New Roman" w:hAnsi="Times New Roman" w:cs="Times New Roman"/>
                <w:kern w:val="0"/>
                <w:sz w:val="24"/>
                <w:szCs w:val="24"/>
              </w:rPr>
              <w:t>68</w:t>
            </w:r>
          </w:p>
        </w:tc>
        <w:tc>
          <w:tcPr>
            <w:tcW w:w="6301" w:type="dxa"/>
            <w:tcBorders>
              <w:top w:val="nil"/>
              <w:left w:val="nil"/>
              <w:bottom w:val="single" w:sz="4" w:space="0" w:color="auto"/>
              <w:right w:val="single" w:sz="8" w:space="0" w:color="auto"/>
            </w:tcBorders>
            <w:vAlign w:val="bottom"/>
          </w:tcPr>
          <w:p w:rsidR="00710DB5" w:rsidRPr="0003621C" w:rsidRDefault="00710DB5" w:rsidP="00C54C95">
            <w:pPr>
              <w:widowControl/>
              <w:jc w:val="left"/>
              <w:rPr>
                <w:rFonts w:ascii="Times New Roman" w:hAnsi="Times New Roman" w:cs="Times New Roman"/>
                <w:kern w:val="0"/>
                <w:sz w:val="24"/>
                <w:szCs w:val="24"/>
              </w:rPr>
            </w:pPr>
            <w:r w:rsidRPr="0003621C">
              <w:rPr>
                <w:rFonts w:ascii="Times New Roman" w:hAnsi="Times New Roman" w:cs="Times New Roman"/>
                <w:kern w:val="0"/>
                <w:sz w:val="24"/>
                <w:szCs w:val="24"/>
              </w:rPr>
              <w:t>窑街煤电集团有限公司</w:t>
            </w:r>
          </w:p>
        </w:tc>
      </w:tr>
      <w:tr w:rsidR="00710DB5" w:rsidRPr="0003621C" w:rsidTr="00C54C95">
        <w:trPr>
          <w:trHeight w:val="409"/>
          <w:jc w:val="center"/>
        </w:trPr>
        <w:tc>
          <w:tcPr>
            <w:tcW w:w="1548" w:type="dxa"/>
            <w:tcBorders>
              <w:top w:val="nil"/>
              <w:left w:val="single" w:sz="4" w:space="0" w:color="auto"/>
              <w:bottom w:val="single" w:sz="4" w:space="0" w:color="auto"/>
              <w:right w:val="single" w:sz="4" w:space="0" w:color="auto"/>
            </w:tcBorders>
            <w:vAlign w:val="bottom"/>
          </w:tcPr>
          <w:p w:rsidR="00710DB5" w:rsidRPr="0003621C" w:rsidRDefault="00710DB5" w:rsidP="00C54C95">
            <w:pPr>
              <w:widowControl/>
              <w:jc w:val="center"/>
              <w:rPr>
                <w:rFonts w:ascii="Times New Roman" w:hAnsi="Times New Roman" w:cs="Times New Roman"/>
                <w:kern w:val="0"/>
                <w:sz w:val="24"/>
                <w:szCs w:val="24"/>
              </w:rPr>
            </w:pPr>
            <w:r w:rsidRPr="0003621C">
              <w:rPr>
                <w:rFonts w:ascii="Times New Roman" w:hAnsi="Times New Roman" w:cs="Times New Roman"/>
                <w:kern w:val="0"/>
                <w:sz w:val="24"/>
                <w:szCs w:val="24"/>
              </w:rPr>
              <w:t>69</w:t>
            </w:r>
          </w:p>
        </w:tc>
        <w:tc>
          <w:tcPr>
            <w:tcW w:w="6301" w:type="dxa"/>
            <w:tcBorders>
              <w:top w:val="nil"/>
              <w:left w:val="nil"/>
              <w:bottom w:val="single" w:sz="4" w:space="0" w:color="auto"/>
              <w:right w:val="single" w:sz="8" w:space="0" w:color="auto"/>
            </w:tcBorders>
            <w:vAlign w:val="bottom"/>
          </w:tcPr>
          <w:p w:rsidR="00710DB5" w:rsidRPr="0003621C" w:rsidRDefault="00710DB5" w:rsidP="00C54C95">
            <w:pPr>
              <w:widowControl/>
              <w:jc w:val="left"/>
              <w:rPr>
                <w:rFonts w:ascii="Times New Roman" w:hAnsi="Times New Roman" w:cs="Times New Roman"/>
                <w:kern w:val="0"/>
                <w:sz w:val="24"/>
                <w:szCs w:val="24"/>
              </w:rPr>
            </w:pPr>
            <w:r w:rsidRPr="0003621C">
              <w:rPr>
                <w:rFonts w:ascii="Times New Roman" w:hAnsi="Times New Roman" w:cs="Times New Roman"/>
                <w:kern w:val="0"/>
                <w:sz w:val="24"/>
                <w:szCs w:val="24"/>
              </w:rPr>
              <w:t>青海煤业集团有限责任公司</w:t>
            </w:r>
          </w:p>
        </w:tc>
      </w:tr>
    </w:tbl>
    <w:p w:rsidR="004A2C13" w:rsidRDefault="004A2C13" w:rsidP="00710DB5">
      <w:pPr>
        <w:rPr>
          <w:rFonts w:ascii="Times New Roman" w:eastAsia="仿宋_GB2312" w:hAnsi="Times New Roman" w:cs="Times New Roman"/>
          <w:sz w:val="30"/>
          <w:szCs w:val="30"/>
        </w:rPr>
      </w:pPr>
      <w:r>
        <w:rPr>
          <w:rFonts w:ascii="Times New Roman" w:eastAsia="仿宋_GB2312" w:hAnsi="Times New Roman" w:cs="Times New Roman"/>
          <w:sz w:val="30"/>
          <w:szCs w:val="30"/>
        </w:rPr>
        <w:br w:type="page"/>
      </w:r>
    </w:p>
    <w:p w:rsidR="00710DB5" w:rsidRPr="0003621C" w:rsidRDefault="00710DB5" w:rsidP="00710DB5">
      <w:pPr>
        <w:pStyle w:val="3"/>
      </w:pPr>
      <w:bookmarkStart w:id="96" w:name="_Toc423077909"/>
      <w:r w:rsidRPr="0003621C">
        <w:lastRenderedPageBreak/>
        <w:t>附件</w:t>
      </w:r>
      <w:r w:rsidRPr="0003621C">
        <w:t>2</w:t>
      </w:r>
      <w:r w:rsidRPr="0003621C">
        <w:t>：国家开放大学煤炭学院教育指导委员会成员名单</w:t>
      </w:r>
      <w:bookmarkEnd w:id="96"/>
    </w:p>
    <w:p w:rsidR="00710DB5" w:rsidRPr="0003621C" w:rsidRDefault="00710DB5" w:rsidP="00710DB5">
      <w:pPr>
        <w:spacing w:line="360" w:lineRule="auto"/>
        <w:ind w:firstLineChars="150" w:firstLine="360"/>
        <w:jc w:val="center"/>
        <w:rPr>
          <w:rFonts w:ascii="Times New Roman" w:hAnsi="Times New Roman" w:cs="Times New Roman"/>
          <w:sz w:val="24"/>
          <w:szCs w:val="24"/>
        </w:rPr>
      </w:pPr>
      <w:r w:rsidRPr="0003621C">
        <w:rPr>
          <w:rFonts w:ascii="Times New Roman" w:hAnsi="Times New Roman" w:cs="Times New Roman"/>
          <w:sz w:val="24"/>
          <w:szCs w:val="24"/>
        </w:rPr>
        <w:t>（排名不分先后顺序）</w:t>
      </w:r>
    </w:p>
    <w:p w:rsidR="00710DB5" w:rsidRPr="0003621C" w:rsidRDefault="00710DB5" w:rsidP="00710DB5">
      <w:pPr>
        <w:spacing w:line="360" w:lineRule="auto"/>
        <w:ind w:firstLineChars="150" w:firstLine="360"/>
        <w:rPr>
          <w:rFonts w:ascii="Times New Roman" w:hAnsi="Times New Roman" w:cs="Times New Roman"/>
          <w:sz w:val="24"/>
          <w:szCs w:val="24"/>
        </w:rPr>
      </w:pPr>
      <w:r w:rsidRPr="0003621C">
        <w:rPr>
          <w:rFonts w:ascii="Times New Roman" w:hAnsi="Times New Roman" w:cs="Times New Roman"/>
          <w:sz w:val="24"/>
          <w:szCs w:val="24"/>
        </w:rPr>
        <w:t>王虹桥</w:t>
      </w:r>
      <w:r w:rsidRPr="0003621C">
        <w:rPr>
          <w:rFonts w:ascii="Times New Roman" w:hAnsi="Times New Roman" w:cs="Times New Roman"/>
          <w:sz w:val="24"/>
          <w:szCs w:val="24"/>
        </w:rPr>
        <w:t xml:space="preserve">  </w:t>
      </w:r>
      <w:r w:rsidRPr="0003621C">
        <w:rPr>
          <w:rFonts w:ascii="Times New Roman" w:hAnsi="Times New Roman" w:cs="Times New Roman"/>
          <w:sz w:val="24"/>
          <w:szCs w:val="24"/>
        </w:rPr>
        <w:t>中国煤炭工业协会副会长、国家开放大学煤炭学院院长</w:t>
      </w:r>
    </w:p>
    <w:p w:rsidR="00710DB5" w:rsidRPr="0003621C" w:rsidRDefault="00710DB5" w:rsidP="00710DB5">
      <w:pPr>
        <w:spacing w:line="360" w:lineRule="auto"/>
        <w:ind w:firstLineChars="150" w:firstLine="360"/>
        <w:rPr>
          <w:rFonts w:ascii="Times New Roman" w:hAnsi="Times New Roman" w:cs="Times New Roman"/>
          <w:sz w:val="24"/>
          <w:szCs w:val="24"/>
        </w:rPr>
      </w:pPr>
      <w:r w:rsidRPr="0003621C">
        <w:rPr>
          <w:rFonts w:ascii="Times New Roman" w:hAnsi="Times New Roman" w:cs="Times New Roman"/>
          <w:sz w:val="24"/>
          <w:szCs w:val="24"/>
        </w:rPr>
        <w:t>李增全</w:t>
      </w:r>
      <w:r w:rsidRPr="0003621C">
        <w:rPr>
          <w:rFonts w:ascii="Times New Roman" w:hAnsi="Times New Roman" w:cs="Times New Roman"/>
          <w:sz w:val="24"/>
          <w:szCs w:val="24"/>
        </w:rPr>
        <w:t xml:space="preserve">  </w:t>
      </w:r>
      <w:r w:rsidRPr="0003621C">
        <w:rPr>
          <w:rFonts w:ascii="Times New Roman" w:hAnsi="Times New Roman" w:cs="Times New Roman"/>
          <w:sz w:val="24"/>
          <w:szCs w:val="24"/>
        </w:rPr>
        <w:t>中国煤炭工业协会培训中心主任、国家开放大学煤炭学院副院长</w:t>
      </w:r>
    </w:p>
    <w:p w:rsidR="00710DB5" w:rsidRPr="0003621C" w:rsidRDefault="00710DB5" w:rsidP="00710DB5">
      <w:pPr>
        <w:spacing w:line="360" w:lineRule="auto"/>
        <w:ind w:firstLineChars="150" w:firstLine="360"/>
        <w:rPr>
          <w:rFonts w:ascii="Times New Roman" w:hAnsi="Times New Roman" w:cs="Times New Roman"/>
          <w:sz w:val="24"/>
          <w:szCs w:val="24"/>
        </w:rPr>
      </w:pPr>
      <w:proofErr w:type="gramStart"/>
      <w:r w:rsidRPr="0003621C">
        <w:rPr>
          <w:rFonts w:ascii="Times New Roman" w:hAnsi="Times New Roman" w:cs="Times New Roman"/>
          <w:sz w:val="24"/>
          <w:szCs w:val="24"/>
        </w:rPr>
        <w:t>张宏干</w:t>
      </w:r>
      <w:proofErr w:type="gramEnd"/>
      <w:r w:rsidRPr="0003621C">
        <w:rPr>
          <w:rFonts w:ascii="Times New Roman" w:hAnsi="Times New Roman" w:cs="Times New Roman"/>
          <w:sz w:val="24"/>
          <w:szCs w:val="24"/>
        </w:rPr>
        <w:t xml:space="preserve">  </w:t>
      </w:r>
      <w:r w:rsidRPr="0003621C">
        <w:rPr>
          <w:rFonts w:ascii="Times New Roman" w:hAnsi="Times New Roman" w:cs="Times New Roman"/>
          <w:sz w:val="24"/>
          <w:szCs w:val="24"/>
        </w:rPr>
        <w:t>煤炭工业职业技能鉴定指导中心主任</w:t>
      </w:r>
    </w:p>
    <w:p w:rsidR="00710DB5" w:rsidRPr="0003621C" w:rsidRDefault="00710DB5" w:rsidP="00710DB5">
      <w:pPr>
        <w:spacing w:line="360" w:lineRule="auto"/>
        <w:ind w:firstLineChars="150" w:firstLine="360"/>
        <w:rPr>
          <w:rFonts w:ascii="Times New Roman" w:hAnsi="Times New Roman" w:cs="Times New Roman"/>
          <w:sz w:val="24"/>
          <w:szCs w:val="24"/>
        </w:rPr>
      </w:pPr>
      <w:r w:rsidRPr="0003621C">
        <w:rPr>
          <w:rFonts w:ascii="Times New Roman" w:hAnsi="Times New Roman" w:cs="Times New Roman"/>
          <w:sz w:val="24"/>
          <w:szCs w:val="24"/>
        </w:rPr>
        <w:t>王景亮</w:t>
      </w:r>
      <w:r w:rsidRPr="0003621C">
        <w:rPr>
          <w:rFonts w:ascii="Times New Roman" w:hAnsi="Times New Roman" w:cs="Times New Roman"/>
          <w:sz w:val="24"/>
          <w:szCs w:val="24"/>
        </w:rPr>
        <w:t xml:space="preserve">  </w:t>
      </w:r>
      <w:r w:rsidRPr="0003621C">
        <w:rPr>
          <w:rFonts w:ascii="Times New Roman" w:hAnsi="Times New Roman" w:cs="Times New Roman"/>
          <w:sz w:val="24"/>
          <w:szCs w:val="24"/>
        </w:rPr>
        <w:t>中国煤炭工业协会人事培训部副主任</w:t>
      </w:r>
    </w:p>
    <w:p w:rsidR="00710DB5" w:rsidRPr="0003621C" w:rsidRDefault="00710DB5" w:rsidP="00710DB5">
      <w:pPr>
        <w:spacing w:line="360" w:lineRule="auto"/>
        <w:ind w:firstLineChars="150" w:firstLine="360"/>
        <w:rPr>
          <w:rFonts w:ascii="Times New Roman" w:hAnsi="Times New Roman" w:cs="Times New Roman"/>
          <w:sz w:val="24"/>
          <w:szCs w:val="24"/>
        </w:rPr>
      </w:pPr>
      <w:r w:rsidRPr="0003621C">
        <w:rPr>
          <w:rFonts w:ascii="Times New Roman" w:hAnsi="Times New Roman" w:cs="Times New Roman"/>
          <w:sz w:val="24"/>
          <w:szCs w:val="24"/>
        </w:rPr>
        <w:t>严</w:t>
      </w:r>
      <w:r w:rsidRPr="0003621C">
        <w:rPr>
          <w:rFonts w:ascii="Times New Roman" w:hAnsi="Times New Roman" w:cs="Times New Roman"/>
          <w:sz w:val="24"/>
          <w:szCs w:val="24"/>
        </w:rPr>
        <w:t xml:space="preserve">  </w:t>
      </w:r>
      <w:r w:rsidRPr="0003621C">
        <w:rPr>
          <w:rFonts w:ascii="Times New Roman" w:hAnsi="Times New Roman" w:cs="Times New Roman"/>
          <w:sz w:val="24"/>
          <w:szCs w:val="24"/>
        </w:rPr>
        <w:t>涛</w:t>
      </w:r>
      <w:r w:rsidRPr="0003621C">
        <w:rPr>
          <w:rFonts w:ascii="Times New Roman" w:hAnsi="Times New Roman" w:cs="Times New Roman"/>
          <w:sz w:val="24"/>
          <w:szCs w:val="24"/>
        </w:rPr>
        <w:t xml:space="preserve">  </w:t>
      </w:r>
      <w:r w:rsidRPr="0003621C">
        <w:rPr>
          <w:rFonts w:ascii="Times New Roman" w:hAnsi="Times New Roman" w:cs="Times New Roman"/>
          <w:sz w:val="24"/>
          <w:szCs w:val="24"/>
        </w:rPr>
        <w:t>司法部直属煤矿管理局副局长</w:t>
      </w:r>
    </w:p>
    <w:p w:rsidR="00710DB5" w:rsidRPr="0003621C" w:rsidRDefault="00710DB5" w:rsidP="00710DB5">
      <w:pPr>
        <w:spacing w:line="360" w:lineRule="auto"/>
        <w:ind w:firstLineChars="150" w:firstLine="360"/>
        <w:rPr>
          <w:rFonts w:ascii="Times New Roman" w:hAnsi="Times New Roman" w:cs="Times New Roman"/>
          <w:sz w:val="24"/>
          <w:szCs w:val="24"/>
        </w:rPr>
      </w:pPr>
      <w:r w:rsidRPr="0003621C">
        <w:rPr>
          <w:rFonts w:ascii="Times New Roman" w:hAnsi="Times New Roman" w:cs="Times New Roman"/>
          <w:sz w:val="24"/>
          <w:szCs w:val="24"/>
        </w:rPr>
        <w:t>杨仁树</w:t>
      </w:r>
      <w:r w:rsidRPr="0003621C">
        <w:rPr>
          <w:rFonts w:ascii="Times New Roman" w:hAnsi="Times New Roman" w:cs="Times New Roman"/>
          <w:sz w:val="24"/>
          <w:szCs w:val="24"/>
        </w:rPr>
        <w:t xml:space="preserve">  </w:t>
      </w:r>
      <w:r w:rsidRPr="0003621C">
        <w:rPr>
          <w:rFonts w:ascii="Times New Roman" w:hAnsi="Times New Roman" w:cs="Times New Roman"/>
          <w:sz w:val="24"/>
          <w:szCs w:val="24"/>
        </w:rPr>
        <w:t>中国矿业大学（北京）校长</w:t>
      </w:r>
    </w:p>
    <w:p w:rsidR="00710DB5" w:rsidRPr="0003621C" w:rsidRDefault="00710DB5" w:rsidP="00710DB5">
      <w:pPr>
        <w:spacing w:line="360" w:lineRule="auto"/>
        <w:ind w:firstLineChars="150" w:firstLine="360"/>
        <w:rPr>
          <w:rFonts w:ascii="Times New Roman" w:hAnsi="Times New Roman" w:cs="Times New Roman"/>
          <w:sz w:val="24"/>
          <w:szCs w:val="24"/>
        </w:rPr>
      </w:pPr>
      <w:proofErr w:type="gramStart"/>
      <w:r w:rsidRPr="0003621C">
        <w:rPr>
          <w:rFonts w:ascii="Times New Roman" w:hAnsi="Times New Roman" w:cs="Times New Roman"/>
          <w:sz w:val="24"/>
          <w:szCs w:val="24"/>
        </w:rPr>
        <w:t>杨庚宇</w:t>
      </w:r>
      <w:proofErr w:type="gramEnd"/>
      <w:r w:rsidRPr="0003621C">
        <w:rPr>
          <w:rFonts w:ascii="Times New Roman" w:hAnsi="Times New Roman" w:cs="Times New Roman"/>
          <w:sz w:val="24"/>
          <w:szCs w:val="24"/>
        </w:rPr>
        <w:t xml:space="preserve">  </w:t>
      </w:r>
      <w:r w:rsidRPr="0003621C">
        <w:rPr>
          <w:rFonts w:ascii="Times New Roman" w:hAnsi="Times New Roman" w:cs="Times New Roman"/>
          <w:sz w:val="24"/>
          <w:szCs w:val="24"/>
        </w:rPr>
        <w:t>华北科技学院校长</w:t>
      </w:r>
    </w:p>
    <w:p w:rsidR="00710DB5" w:rsidRPr="0003621C" w:rsidRDefault="00710DB5" w:rsidP="00710DB5">
      <w:pPr>
        <w:spacing w:line="360" w:lineRule="auto"/>
        <w:ind w:firstLineChars="150" w:firstLine="360"/>
        <w:rPr>
          <w:rFonts w:ascii="Times New Roman" w:hAnsi="Times New Roman" w:cs="Times New Roman"/>
          <w:sz w:val="24"/>
          <w:szCs w:val="24"/>
        </w:rPr>
      </w:pPr>
      <w:r w:rsidRPr="0003621C">
        <w:rPr>
          <w:rFonts w:ascii="Times New Roman" w:hAnsi="Times New Roman" w:cs="Times New Roman"/>
          <w:sz w:val="24"/>
          <w:szCs w:val="24"/>
        </w:rPr>
        <w:t>王延吉</w:t>
      </w:r>
      <w:r w:rsidRPr="0003621C">
        <w:rPr>
          <w:rFonts w:ascii="Times New Roman" w:hAnsi="Times New Roman" w:cs="Times New Roman"/>
          <w:sz w:val="24"/>
          <w:szCs w:val="24"/>
        </w:rPr>
        <w:t xml:space="preserve">  </w:t>
      </w:r>
      <w:r w:rsidRPr="0003621C">
        <w:rPr>
          <w:rFonts w:ascii="Times New Roman" w:hAnsi="Times New Roman" w:cs="Times New Roman"/>
          <w:sz w:val="24"/>
          <w:szCs w:val="24"/>
        </w:rPr>
        <w:t>河北工程大学校长</w:t>
      </w:r>
    </w:p>
    <w:p w:rsidR="00710DB5" w:rsidRPr="0003621C" w:rsidRDefault="00710DB5" w:rsidP="00710DB5">
      <w:pPr>
        <w:spacing w:line="360" w:lineRule="auto"/>
        <w:ind w:firstLineChars="150" w:firstLine="360"/>
        <w:rPr>
          <w:rFonts w:ascii="Times New Roman" w:hAnsi="Times New Roman" w:cs="Times New Roman"/>
          <w:sz w:val="24"/>
          <w:szCs w:val="24"/>
        </w:rPr>
      </w:pPr>
      <w:proofErr w:type="gramStart"/>
      <w:r w:rsidRPr="0003621C">
        <w:rPr>
          <w:rFonts w:ascii="Times New Roman" w:hAnsi="Times New Roman" w:cs="Times New Roman"/>
          <w:sz w:val="24"/>
          <w:szCs w:val="24"/>
        </w:rPr>
        <w:t>吕</w:t>
      </w:r>
      <w:proofErr w:type="gramEnd"/>
      <w:r w:rsidRPr="0003621C">
        <w:rPr>
          <w:rFonts w:ascii="Times New Roman" w:hAnsi="Times New Roman" w:cs="Times New Roman"/>
          <w:sz w:val="24"/>
          <w:szCs w:val="24"/>
        </w:rPr>
        <w:t xml:space="preserve">  </w:t>
      </w:r>
      <w:r w:rsidRPr="0003621C">
        <w:rPr>
          <w:rFonts w:ascii="Times New Roman" w:hAnsi="Times New Roman" w:cs="Times New Roman"/>
          <w:sz w:val="24"/>
          <w:szCs w:val="24"/>
        </w:rPr>
        <w:t>明</w:t>
      </w:r>
      <w:r w:rsidRPr="0003621C">
        <w:rPr>
          <w:rFonts w:ascii="Times New Roman" w:hAnsi="Times New Roman" w:cs="Times New Roman"/>
          <w:sz w:val="24"/>
          <w:szCs w:val="24"/>
        </w:rPr>
        <w:t xml:space="preserve">  </w:t>
      </w:r>
      <w:r w:rsidRPr="0003621C">
        <w:rPr>
          <w:rFonts w:ascii="Times New Roman" w:hAnsi="Times New Roman" w:cs="Times New Roman"/>
          <w:sz w:val="24"/>
          <w:szCs w:val="24"/>
        </w:rPr>
        <w:t>太原理工大学校长</w:t>
      </w:r>
    </w:p>
    <w:p w:rsidR="00710DB5" w:rsidRPr="0003621C" w:rsidRDefault="00710DB5" w:rsidP="00710DB5">
      <w:pPr>
        <w:spacing w:line="360" w:lineRule="auto"/>
        <w:ind w:firstLineChars="150" w:firstLine="360"/>
        <w:rPr>
          <w:rFonts w:ascii="Times New Roman" w:hAnsi="Times New Roman" w:cs="Times New Roman"/>
          <w:sz w:val="24"/>
          <w:szCs w:val="24"/>
        </w:rPr>
      </w:pPr>
      <w:r w:rsidRPr="0003621C">
        <w:rPr>
          <w:rFonts w:ascii="Times New Roman" w:hAnsi="Times New Roman" w:cs="Times New Roman"/>
          <w:sz w:val="24"/>
          <w:szCs w:val="24"/>
        </w:rPr>
        <w:t>王继仁</w:t>
      </w:r>
      <w:r w:rsidRPr="0003621C">
        <w:rPr>
          <w:rFonts w:ascii="Times New Roman" w:hAnsi="Times New Roman" w:cs="Times New Roman"/>
          <w:sz w:val="24"/>
          <w:szCs w:val="24"/>
        </w:rPr>
        <w:t xml:space="preserve">  </w:t>
      </w:r>
      <w:r w:rsidRPr="0003621C">
        <w:rPr>
          <w:rFonts w:ascii="Times New Roman" w:hAnsi="Times New Roman" w:cs="Times New Roman"/>
          <w:sz w:val="24"/>
          <w:szCs w:val="24"/>
        </w:rPr>
        <w:t>辽宁工程技术大学校长</w:t>
      </w:r>
    </w:p>
    <w:p w:rsidR="00710DB5" w:rsidRPr="0003621C" w:rsidRDefault="00710DB5" w:rsidP="00710DB5">
      <w:pPr>
        <w:spacing w:line="360" w:lineRule="auto"/>
        <w:ind w:firstLineChars="150" w:firstLine="360"/>
        <w:rPr>
          <w:rFonts w:ascii="Times New Roman" w:hAnsi="Times New Roman" w:cs="Times New Roman"/>
          <w:sz w:val="24"/>
          <w:szCs w:val="24"/>
        </w:rPr>
      </w:pPr>
      <w:r w:rsidRPr="0003621C">
        <w:rPr>
          <w:rFonts w:ascii="Times New Roman" w:hAnsi="Times New Roman" w:cs="Times New Roman"/>
          <w:sz w:val="24"/>
          <w:szCs w:val="24"/>
        </w:rPr>
        <w:t>武俊峰</w:t>
      </w:r>
      <w:r w:rsidRPr="0003621C">
        <w:rPr>
          <w:rFonts w:ascii="Times New Roman" w:hAnsi="Times New Roman" w:cs="Times New Roman"/>
          <w:sz w:val="24"/>
          <w:szCs w:val="24"/>
        </w:rPr>
        <w:t xml:space="preserve">  </w:t>
      </w:r>
      <w:r w:rsidRPr="0003621C">
        <w:rPr>
          <w:rFonts w:ascii="Times New Roman" w:hAnsi="Times New Roman" w:cs="Times New Roman"/>
          <w:sz w:val="24"/>
          <w:szCs w:val="24"/>
        </w:rPr>
        <w:t>黑龙江科技大学校长</w:t>
      </w:r>
    </w:p>
    <w:p w:rsidR="00710DB5" w:rsidRPr="0003621C" w:rsidRDefault="00710DB5" w:rsidP="00710DB5">
      <w:pPr>
        <w:spacing w:line="360" w:lineRule="auto"/>
        <w:ind w:firstLineChars="150" w:firstLine="360"/>
        <w:rPr>
          <w:rFonts w:ascii="Times New Roman" w:hAnsi="Times New Roman" w:cs="Times New Roman"/>
          <w:sz w:val="24"/>
          <w:szCs w:val="24"/>
        </w:rPr>
      </w:pPr>
      <w:r w:rsidRPr="0003621C">
        <w:rPr>
          <w:rFonts w:ascii="Times New Roman" w:hAnsi="Times New Roman" w:cs="Times New Roman"/>
          <w:sz w:val="24"/>
          <w:szCs w:val="24"/>
        </w:rPr>
        <w:t>葛世荣</w:t>
      </w:r>
      <w:r w:rsidRPr="0003621C">
        <w:rPr>
          <w:rFonts w:ascii="Times New Roman" w:hAnsi="Times New Roman" w:cs="Times New Roman"/>
          <w:sz w:val="24"/>
          <w:szCs w:val="24"/>
        </w:rPr>
        <w:t xml:space="preserve">  </w:t>
      </w:r>
      <w:r w:rsidRPr="0003621C">
        <w:rPr>
          <w:rFonts w:ascii="Times New Roman" w:hAnsi="Times New Roman" w:cs="Times New Roman"/>
          <w:sz w:val="24"/>
          <w:szCs w:val="24"/>
        </w:rPr>
        <w:t>中国矿业大学校长</w:t>
      </w:r>
    </w:p>
    <w:p w:rsidR="00710DB5" w:rsidRPr="0003621C" w:rsidRDefault="00710DB5" w:rsidP="00710DB5">
      <w:pPr>
        <w:spacing w:line="360" w:lineRule="auto"/>
        <w:ind w:firstLineChars="150" w:firstLine="360"/>
        <w:rPr>
          <w:rFonts w:ascii="Times New Roman" w:hAnsi="Times New Roman" w:cs="Times New Roman"/>
          <w:sz w:val="24"/>
          <w:szCs w:val="24"/>
        </w:rPr>
      </w:pPr>
      <w:proofErr w:type="gramStart"/>
      <w:r w:rsidRPr="0003621C">
        <w:rPr>
          <w:rFonts w:ascii="Times New Roman" w:hAnsi="Times New Roman" w:cs="Times New Roman"/>
          <w:sz w:val="24"/>
          <w:szCs w:val="24"/>
        </w:rPr>
        <w:t>赵跃民</w:t>
      </w:r>
      <w:proofErr w:type="gramEnd"/>
      <w:r w:rsidRPr="0003621C">
        <w:rPr>
          <w:rFonts w:ascii="Times New Roman" w:hAnsi="Times New Roman" w:cs="Times New Roman"/>
          <w:sz w:val="24"/>
          <w:szCs w:val="24"/>
        </w:rPr>
        <w:t xml:space="preserve">  </w:t>
      </w:r>
      <w:r w:rsidRPr="0003621C">
        <w:rPr>
          <w:rFonts w:ascii="Times New Roman" w:hAnsi="Times New Roman" w:cs="Times New Roman"/>
          <w:sz w:val="24"/>
          <w:szCs w:val="24"/>
        </w:rPr>
        <w:t>中国矿业大学副校长</w:t>
      </w:r>
    </w:p>
    <w:p w:rsidR="00710DB5" w:rsidRPr="0003621C" w:rsidRDefault="00710DB5" w:rsidP="00710DB5">
      <w:pPr>
        <w:spacing w:line="360" w:lineRule="auto"/>
        <w:ind w:firstLineChars="150" w:firstLine="360"/>
        <w:rPr>
          <w:rFonts w:ascii="Times New Roman" w:hAnsi="Times New Roman" w:cs="Times New Roman"/>
          <w:sz w:val="24"/>
          <w:szCs w:val="24"/>
        </w:rPr>
      </w:pPr>
      <w:proofErr w:type="gramStart"/>
      <w:r w:rsidRPr="0003621C">
        <w:rPr>
          <w:rFonts w:ascii="Times New Roman" w:hAnsi="Times New Roman" w:cs="Times New Roman"/>
          <w:sz w:val="24"/>
          <w:szCs w:val="24"/>
        </w:rPr>
        <w:t>郭</w:t>
      </w:r>
      <w:proofErr w:type="gramEnd"/>
      <w:r w:rsidRPr="0003621C">
        <w:rPr>
          <w:rFonts w:ascii="Times New Roman" w:hAnsi="Times New Roman" w:cs="Times New Roman"/>
          <w:sz w:val="24"/>
          <w:szCs w:val="24"/>
        </w:rPr>
        <w:t>永存</w:t>
      </w:r>
      <w:r w:rsidRPr="0003621C">
        <w:rPr>
          <w:rFonts w:ascii="Times New Roman" w:hAnsi="Times New Roman" w:cs="Times New Roman"/>
          <w:sz w:val="24"/>
          <w:szCs w:val="24"/>
        </w:rPr>
        <w:t xml:space="preserve">  </w:t>
      </w:r>
      <w:r w:rsidRPr="0003621C">
        <w:rPr>
          <w:rFonts w:ascii="Times New Roman" w:hAnsi="Times New Roman" w:cs="Times New Roman"/>
          <w:sz w:val="24"/>
          <w:szCs w:val="24"/>
        </w:rPr>
        <w:t>安徽理工大学校长</w:t>
      </w:r>
    </w:p>
    <w:p w:rsidR="00710DB5" w:rsidRPr="0003621C" w:rsidRDefault="00710DB5" w:rsidP="00710DB5">
      <w:pPr>
        <w:spacing w:line="360" w:lineRule="auto"/>
        <w:ind w:firstLineChars="150" w:firstLine="360"/>
        <w:rPr>
          <w:rFonts w:ascii="Times New Roman" w:hAnsi="Times New Roman" w:cs="Times New Roman"/>
          <w:sz w:val="24"/>
          <w:szCs w:val="24"/>
        </w:rPr>
      </w:pPr>
      <w:r w:rsidRPr="0003621C">
        <w:rPr>
          <w:rFonts w:ascii="Times New Roman" w:hAnsi="Times New Roman" w:cs="Times New Roman"/>
          <w:sz w:val="24"/>
          <w:szCs w:val="24"/>
        </w:rPr>
        <w:t>任廷琦</w:t>
      </w:r>
      <w:r w:rsidRPr="0003621C">
        <w:rPr>
          <w:rFonts w:ascii="Times New Roman" w:hAnsi="Times New Roman" w:cs="Times New Roman"/>
          <w:sz w:val="24"/>
          <w:szCs w:val="24"/>
        </w:rPr>
        <w:t xml:space="preserve">  </w:t>
      </w:r>
      <w:r w:rsidRPr="0003621C">
        <w:rPr>
          <w:rFonts w:ascii="Times New Roman" w:hAnsi="Times New Roman" w:cs="Times New Roman"/>
          <w:sz w:val="24"/>
          <w:szCs w:val="24"/>
        </w:rPr>
        <w:t>山东科技大学校长</w:t>
      </w:r>
    </w:p>
    <w:p w:rsidR="00710DB5" w:rsidRPr="0003621C" w:rsidRDefault="00710DB5" w:rsidP="00710DB5">
      <w:pPr>
        <w:spacing w:line="360" w:lineRule="auto"/>
        <w:ind w:firstLineChars="150" w:firstLine="360"/>
        <w:rPr>
          <w:rFonts w:ascii="Times New Roman" w:hAnsi="Times New Roman" w:cs="Times New Roman"/>
          <w:sz w:val="24"/>
          <w:szCs w:val="24"/>
        </w:rPr>
      </w:pPr>
      <w:r w:rsidRPr="0003621C">
        <w:rPr>
          <w:rFonts w:ascii="Times New Roman" w:hAnsi="Times New Roman" w:cs="Times New Roman"/>
          <w:sz w:val="24"/>
          <w:szCs w:val="24"/>
        </w:rPr>
        <w:t>邹友峰</w:t>
      </w:r>
      <w:r w:rsidRPr="0003621C">
        <w:rPr>
          <w:rFonts w:ascii="Times New Roman" w:hAnsi="Times New Roman" w:cs="Times New Roman"/>
          <w:sz w:val="24"/>
          <w:szCs w:val="24"/>
        </w:rPr>
        <w:t xml:space="preserve">  </w:t>
      </w:r>
      <w:r w:rsidRPr="0003621C">
        <w:rPr>
          <w:rFonts w:ascii="Times New Roman" w:hAnsi="Times New Roman" w:cs="Times New Roman"/>
          <w:sz w:val="24"/>
          <w:szCs w:val="24"/>
        </w:rPr>
        <w:t>河南理工大学校长</w:t>
      </w:r>
    </w:p>
    <w:p w:rsidR="00710DB5" w:rsidRPr="0003621C" w:rsidRDefault="00710DB5" w:rsidP="00710DB5">
      <w:pPr>
        <w:spacing w:line="360" w:lineRule="auto"/>
        <w:ind w:firstLineChars="150" w:firstLine="360"/>
        <w:rPr>
          <w:rFonts w:ascii="Times New Roman" w:hAnsi="Times New Roman" w:cs="Times New Roman"/>
          <w:sz w:val="24"/>
          <w:szCs w:val="24"/>
        </w:rPr>
      </w:pPr>
      <w:r w:rsidRPr="0003621C">
        <w:rPr>
          <w:rFonts w:ascii="Times New Roman" w:hAnsi="Times New Roman" w:cs="Times New Roman"/>
          <w:sz w:val="24"/>
          <w:szCs w:val="24"/>
        </w:rPr>
        <w:t>李伯超</w:t>
      </w:r>
      <w:r w:rsidRPr="0003621C">
        <w:rPr>
          <w:rFonts w:ascii="Times New Roman" w:hAnsi="Times New Roman" w:cs="Times New Roman"/>
          <w:sz w:val="24"/>
          <w:szCs w:val="24"/>
        </w:rPr>
        <w:t xml:space="preserve">  </w:t>
      </w:r>
      <w:r w:rsidRPr="0003621C">
        <w:rPr>
          <w:rFonts w:ascii="Times New Roman" w:hAnsi="Times New Roman" w:cs="Times New Roman"/>
          <w:sz w:val="24"/>
          <w:szCs w:val="24"/>
        </w:rPr>
        <w:t>湖南科技大学校长</w:t>
      </w:r>
    </w:p>
    <w:p w:rsidR="00710DB5" w:rsidRPr="0003621C" w:rsidRDefault="00710DB5" w:rsidP="00710DB5">
      <w:pPr>
        <w:spacing w:line="360" w:lineRule="auto"/>
        <w:ind w:firstLineChars="150" w:firstLine="360"/>
        <w:rPr>
          <w:rFonts w:ascii="Times New Roman" w:hAnsi="Times New Roman" w:cs="Times New Roman"/>
          <w:sz w:val="24"/>
          <w:szCs w:val="24"/>
        </w:rPr>
      </w:pPr>
      <w:proofErr w:type="gramStart"/>
      <w:r w:rsidRPr="0003621C">
        <w:rPr>
          <w:rFonts w:ascii="Times New Roman" w:hAnsi="Times New Roman" w:cs="Times New Roman"/>
          <w:sz w:val="24"/>
          <w:szCs w:val="24"/>
        </w:rPr>
        <w:t>杨更社</w:t>
      </w:r>
      <w:proofErr w:type="gramEnd"/>
      <w:r w:rsidRPr="0003621C">
        <w:rPr>
          <w:rFonts w:ascii="Times New Roman" w:hAnsi="Times New Roman" w:cs="Times New Roman"/>
          <w:sz w:val="24"/>
          <w:szCs w:val="24"/>
        </w:rPr>
        <w:t xml:space="preserve">  </w:t>
      </w:r>
      <w:r w:rsidRPr="0003621C">
        <w:rPr>
          <w:rFonts w:ascii="Times New Roman" w:hAnsi="Times New Roman" w:cs="Times New Roman"/>
          <w:sz w:val="24"/>
          <w:szCs w:val="24"/>
        </w:rPr>
        <w:t>西安科技大学校长</w:t>
      </w:r>
    </w:p>
    <w:p w:rsidR="00710DB5" w:rsidRPr="0003621C" w:rsidRDefault="00710DB5" w:rsidP="00710DB5">
      <w:pPr>
        <w:spacing w:line="360" w:lineRule="auto"/>
        <w:ind w:firstLineChars="150" w:firstLine="360"/>
        <w:rPr>
          <w:rFonts w:ascii="Times New Roman" w:hAnsi="Times New Roman" w:cs="Times New Roman"/>
          <w:sz w:val="24"/>
          <w:szCs w:val="24"/>
        </w:rPr>
      </w:pPr>
      <w:r w:rsidRPr="0003621C">
        <w:rPr>
          <w:rFonts w:ascii="Times New Roman" w:hAnsi="Times New Roman" w:cs="Times New Roman"/>
          <w:sz w:val="24"/>
          <w:szCs w:val="24"/>
        </w:rPr>
        <w:t>陈建民</w:t>
      </w:r>
      <w:r w:rsidRPr="0003621C">
        <w:rPr>
          <w:rFonts w:ascii="Times New Roman" w:hAnsi="Times New Roman" w:cs="Times New Roman"/>
          <w:sz w:val="24"/>
          <w:szCs w:val="24"/>
        </w:rPr>
        <w:t xml:space="preserve">  </w:t>
      </w:r>
      <w:r w:rsidRPr="0003621C">
        <w:rPr>
          <w:rFonts w:ascii="Times New Roman" w:hAnsi="Times New Roman" w:cs="Times New Roman"/>
          <w:sz w:val="24"/>
          <w:szCs w:val="24"/>
        </w:rPr>
        <w:t>北京工业职业技术学院院长</w:t>
      </w:r>
    </w:p>
    <w:p w:rsidR="00710DB5" w:rsidRPr="0003621C" w:rsidRDefault="00710DB5" w:rsidP="00710DB5">
      <w:pPr>
        <w:spacing w:line="360" w:lineRule="auto"/>
        <w:ind w:firstLineChars="150" w:firstLine="360"/>
        <w:rPr>
          <w:rFonts w:ascii="Times New Roman" w:hAnsi="Times New Roman" w:cs="Times New Roman"/>
          <w:sz w:val="24"/>
          <w:szCs w:val="24"/>
        </w:rPr>
      </w:pPr>
      <w:proofErr w:type="gramStart"/>
      <w:r w:rsidRPr="0003621C">
        <w:rPr>
          <w:rFonts w:ascii="Times New Roman" w:hAnsi="Times New Roman" w:cs="Times New Roman"/>
          <w:sz w:val="24"/>
          <w:szCs w:val="24"/>
        </w:rPr>
        <w:t>张雨良</w:t>
      </w:r>
      <w:proofErr w:type="gramEnd"/>
      <w:r w:rsidRPr="0003621C">
        <w:rPr>
          <w:rFonts w:ascii="Times New Roman" w:hAnsi="Times New Roman" w:cs="Times New Roman"/>
          <w:sz w:val="24"/>
          <w:szCs w:val="24"/>
        </w:rPr>
        <w:t xml:space="preserve">  </w:t>
      </w:r>
      <w:r w:rsidRPr="0003621C">
        <w:rPr>
          <w:rFonts w:ascii="Times New Roman" w:hAnsi="Times New Roman" w:cs="Times New Roman"/>
          <w:sz w:val="24"/>
          <w:szCs w:val="24"/>
        </w:rPr>
        <w:t>河北能源职业技术学院院长</w:t>
      </w:r>
    </w:p>
    <w:p w:rsidR="00710DB5" w:rsidRPr="0003621C" w:rsidRDefault="00710DB5" w:rsidP="00710DB5">
      <w:pPr>
        <w:spacing w:line="360" w:lineRule="auto"/>
        <w:ind w:firstLineChars="150" w:firstLine="360"/>
        <w:rPr>
          <w:rFonts w:ascii="Times New Roman" w:hAnsi="Times New Roman" w:cs="Times New Roman"/>
          <w:sz w:val="24"/>
          <w:szCs w:val="24"/>
        </w:rPr>
      </w:pPr>
      <w:proofErr w:type="gramStart"/>
      <w:r w:rsidRPr="0003621C">
        <w:rPr>
          <w:rFonts w:ascii="Times New Roman" w:hAnsi="Times New Roman" w:cs="Times New Roman"/>
          <w:sz w:val="24"/>
          <w:szCs w:val="24"/>
        </w:rPr>
        <w:t>曹允伟</w:t>
      </w:r>
      <w:proofErr w:type="gramEnd"/>
      <w:r w:rsidRPr="0003621C">
        <w:rPr>
          <w:rFonts w:ascii="Times New Roman" w:hAnsi="Times New Roman" w:cs="Times New Roman"/>
          <w:sz w:val="24"/>
          <w:szCs w:val="24"/>
        </w:rPr>
        <w:t xml:space="preserve">  </w:t>
      </w:r>
      <w:r w:rsidRPr="0003621C">
        <w:rPr>
          <w:rFonts w:ascii="Times New Roman" w:hAnsi="Times New Roman" w:cs="Times New Roman"/>
          <w:sz w:val="24"/>
          <w:szCs w:val="24"/>
        </w:rPr>
        <w:t>山西煤炭职业技术学院院长</w:t>
      </w:r>
    </w:p>
    <w:p w:rsidR="00710DB5" w:rsidRPr="0003621C" w:rsidRDefault="00710DB5" w:rsidP="00710DB5">
      <w:pPr>
        <w:spacing w:line="360" w:lineRule="auto"/>
        <w:ind w:firstLineChars="150" w:firstLine="360"/>
        <w:rPr>
          <w:rFonts w:ascii="Times New Roman" w:hAnsi="Times New Roman" w:cs="Times New Roman"/>
          <w:sz w:val="24"/>
          <w:szCs w:val="24"/>
        </w:rPr>
      </w:pPr>
      <w:r w:rsidRPr="0003621C">
        <w:rPr>
          <w:rFonts w:ascii="Times New Roman" w:hAnsi="Times New Roman" w:cs="Times New Roman"/>
          <w:sz w:val="24"/>
          <w:szCs w:val="24"/>
        </w:rPr>
        <w:t>贠创治</w:t>
      </w:r>
      <w:r w:rsidRPr="0003621C">
        <w:rPr>
          <w:rFonts w:ascii="Times New Roman" w:hAnsi="Times New Roman" w:cs="Times New Roman"/>
          <w:sz w:val="24"/>
          <w:szCs w:val="24"/>
        </w:rPr>
        <w:t xml:space="preserve">  </w:t>
      </w:r>
      <w:r w:rsidRPr="0003621C">
        <w:rPr>
          <w:rFonts w:ascii="Times New Roman" w:hAnsi="Times New Roman" w:cs="Times New Roman"/>
          <w:sz w:val="24"/>
          <w:szCs w:val="24"/>
        </w:rPr>
        <w:t>运城职业技术学院院长</w:t>
      </w:r>
    </w:p>
    <w:p w:rsidR="00710DB5" w:rsidRPr="0003621C" w:rsidRDefault="00710DB5" w:rsidP="00710DB5">
      <w:pPr>
        <w:spacing w:line="360" w:lineRule="auto"/>
        <w:ind w:firstLineChars="150" w:firstLine="360"/>
        <w:rPr>
          <w:rFonts w:ascii="Times New Roman" w:hAnsi="Times New Roman" w:cs="Times New Roman"/>
          <w:sz w:val="24"/>
          <w:szCs w:val="24"/>
        </w:rPr>
      </w:pPr>
      <w:r w:rsidRPr="0003621C">
        <w:rPr>
          <w:rFonts w:ascii="Times New Roman" w:hAnsi="Times New Roman" w:cs="Times New Roman"/>
          <w:sz w:val="24"/>
          <w:szCs w:val="24"/>
        </w:rPr>
        <w:t>郭建华</w:t>
      </w:r>
      <w:r w:rsidRPr="0003621C">
        <w:rPr>
          <w:rFonts w:ascii="Times New Roman" w:hAnsi="Times New Roman" w:cs="Times New Roman"/>
          <w:sz w:val="24"/>
          <w:szCs w:val="24"/>
        </w:rPr>
        <w:t xml:space="preserve">  </w:t>
      </w:r>
      <w:r w:rsidRPr="0003621C">
        <w:rPr>
          <w:rFonts w:ascii="Times New Roman" w:hAnsi="Times New Roman" w:cs="Times New Roman"/>
          <w:sz w:val="24"/>
          <w:szCs w:val="24"/>
        </w:rPr>
        <w:t>长治职业技术学院院长</w:t>
      </w:r>
    </w:p>
    <w:p w:rsidR="00710DB5" w:rsidRPr="0003621C" w:rsidRDefault="00710DB5" w:rsidP="00710DB5">
      <w:pPr>
        <w:spacing w:line="360" w:lineRule="auto"/>
        <w:ind w:firstLineChars="150" w:firstLine="360"/>
        <w:rPr>
          <w:rFonts w:ascii="Times New Roman" w:hAnsi="Times New Roman" w:cs="Times New Roman"/>
          <w:sz w:val="24"/>
          <w:szCs w:val="24"/>
        </w:rPr>
      </w:pPr>
      <w:r w:rsidRPr="0003621C">
        <w:rPr>
          <w:rFonts w:ascii="Times New Roman" w:hAnsi="Times New Roman" w:cs="Times New Roman"/>
          <w:sz w:val="24"/>
          <w:szCs w:val="24"/>
        </w:rPr>
        <w:t>庄绪春</w:t>
      </w:r>
      <w:r w:rsidRPr="0003621C">
        <w:rPr>
          <w:rFonts w:ascii="Times New Roman" w:hAnsi="Times New Roman" w:cs="Times New Roman"/>
          <w:sz w:val="24"/>
          <w:szCs w:val="24"/>
        </w:rPr>
        <w:t xml:space="preserve">  </w:t>
      </w:r>
      <w:r w:rsidRPr="0003621C">
        <w:rPr>
          <w:rFonts w:ascii="Times New Roman" w:hAnsi="Times New Roman" w:cs="Times New Roman"/>
          <w:sz w:val="24"/>
          <w:szCs w:val="24"/>
        </w:rPr>
        <w:t>黑龙江煤炭职业技术学院院长</w:t>
      </w:r>
    </w:p>
    <w:p w:rsidR="00710DB5" w:rsidRPr="0003621C" w:rsidRDefault="00710DB5" w:rsidP="00710DB5">
      <w:pPr>
        <w:spacing w:line="360" w:lineRule="auto"/>
        <w:ind w:firstLineChars="150" w:firstLine="360"/>
        <w:rPr>
          <w:rFonts w:ascii="Times New Roman" w:hAnsi="Times New Roman" w:cs="Times New Roman"/>
          <w:sz w:val="24"/>
          <w:szCs w:val="24"/>
        </w:rPr>
      </w:pPr>
      <w:proofErr w:type="gramStart"/>
      <w:r w:rsidRPr="0003621C">
        <w:rPr>
          <w:rFonts w:ascii="Times New Roman" w:hAnsi="Times New Roman" w:cs="Times New Roman"/>
          <w:sz w:val="24"/>
          <w:szCs w:val="24"/>
        </w:rPr>
        <w:t>葛</w:t>
      </w:r>
      <w:proofErr w:type="gramEnd"/>
      <w:r w:rsidRPr="0003621C">
        <w:rPr>
          <w:rFonts w:ascii="Times New Roman" w:hAnsi="Times New Roman" w:cs="Times New Roman"/>
          <w:sz w:val="24"/>
          <w:szCs w:val="24"/>
        </w:rPr>
        <w:t xml:space="preserve">  </w:t>
      </w:r>
      <w:r w:rsidRPr="0003621C">
        <w:rPr>
          <w:rFonts w:ascii="Times New Roman" w:hAnsi="Times New Roman" w:cs="Times New Roman"/>
          <w:sz w:val="24"/>
          <w:szCs w:val="24"/>
        </w:rPr>
        <w:t>侃</w:t>
      </w:r>
      <w:r w:rsidRPr="0003621C">
        <w:rPr>
          <w:rFonts w:ascii="Times New Roman" w:hAnsi="Times New Roman" w:cs="Times New Roman"/>
          <w:sz w:val="24"/>
          <w:szCs w:val="24"/>
        </w:rPr>
        <w:t xml:space="preserve">  </w:t>
      </w:r>
      <w:r w:rsidRPr="0003621C">
        <w:rPr>
          <w:rFonts w:ascii="Times New Roman" w:hAnsi="Times New Roman" w:cs="Times New Roman"/>
          <w:sz w:val="24"/>
          <w:szCs w:val="24"/>
        </w:rPr>
        <w:t>安徽矿业职业技术学院院长</w:t>
      </w:r>
    </w:p>
    <w:p w:rsidR="00710DB5" w:rsidRPr="0003621C" w:rsidRDefault="00710DB5" w:rsidP="00710DB5">
      <w:pPr>
        <w:spacing w:line="360" w:lineRule="auto"/>
        <w:ind w:firstLineChars="150" w:firstLine="360"/>
        <w:rPr>
          <w:rFonts w:ascii="Times New Roman" w:hAnsi="Times New Roman" w:cs="Times New Roman"/>
          <w:sz w:val="24"/>
          <w:szCs w:val="24"/>
        </w:rPr>
      </w:pPr>
      <w:r w:rsidRPr="0003621C">
        <w:rPr>
          <w:rFonts w:ascii="Times New Roman" w:hAnsi="Times New Roman" w:cs="Times New Roman"/>
          <w:sz w:val="24"/>
          <w:szCs w:val="24"/>
        </w:rPr>
        <w:t>周国良</w:t>
      </w:r>
      <w:r w:rsidRPr="0003621C">
        <w:rPr>
          <w:rFonts w:ascii="Times New Roman" w:hAnsi="Times New Roman" w:cs="Times New Roman"/>
          <w:sz w:val="24"/>
          <w:szCs w:val="24"/>
        </w:rPr>
        <w:t xml:space="preserve">  </w:t>
      </w:r>
      <w:r w:rsidRPr="0003621C">
        <w:rPr>
          <w:rFonts w:ascii="Times New Roman" w:hAnsi="Times New Roman" w:cs="Times New Roman"/>
          <w:sz w:val="24"/>
          <w:szCs w:val="24"/>
        </w:rPr>
        <w:t>淮南职业技术学院院长</w:t>
      </w:r>
    </w:p>
    <w:p w:rsidR="00710DB5" w:rsidRPr="0003621C" w:rsidRDefault="00710DB5" w:rsidP="00710DB5">
      <w:pPr>
        <w:spacing w:line="360" w:lineRule="auto"/>
        <w:ind w:firstLineChars="150" w:firstLine="360"/>
        <w:rPr>
          <w:rFonts w:ascii="Times New Roman" w:hAnsi="Times New Roman" w:cs="Times New Roman"/>
          <w:sz w:val="24"/>
          <w:szCs w:val="24"/>
        </w:rPr>
      </w:pPr>
      <w:proofErr w:type="gramStart"/>
      <w:r w:rsidRPr="0003621C">
        <w:rPr>
          <w:rFonts w:ascii="Times New Roman" w:hAnsi="Times New Roman" w:cs="Times New Roman"/>
          <w:sz w:val="24"/>
          <w:szCs w:val="24"/>
        </w:rPr>
        <w:t>付春生</w:t>
      </w:r>
      <w:proofErr w:type="gramEnd"/>
      <w:r w:rsidRPr="0003621C">
        <w:rPr>
          <w:rFonts w:ascii="Times New Roman" w:hAnsi="Times New Roman" w:cs="Times New Roman"/>
          <w:sz w:val="24"/>
          <w:szCs w:val="24"/>
        </w:rPr>
        <w:t xml:space="preserve">  </w:t>
      </w:r>
      <w:r w:rsidRPr="0003621C">
        <w:rPr>
          <w:rFonts w:ascii="Times New Roman" w:hAnsi="Times New Roman" w:cs="Times New Roman"/>
          <w:sz w:val="24"/>
          <w:szCs w:val="24"/>
        </w:rPr>
        <w:t>江西工业工程职业技术学院院长</w:t>
      </w:r>
    </w:p>
    <w:p w:rsidR="00710DB5" w:rsidRPr="0003621C" w:rsidRDefault="00710DB5" w:rsidP="00710DB5">
      <w:pPr>
        <w:spacing w:line="360" w:lineRule="auto"/>
        <w:ind w:firstLineChars="150" w:firstLine="360"/>
        <w:rPr>
          <w:rFonts w:ascii="Times New Roman" w:hAnsi="Times New Roman" w:cs="Times New Roman"/>
          <w:sz w:val="24"/>
          <w:szCs w:val="24"/>
        </w:rPr>
      </w:pPr>
      <w:r w:rsidRPr="0003621C">
        <w:rPr>
          <w:rFonts w:ascii="Times New Roman" w:hAnsi="Times New Roman" w:cs="Times New Roman"/>
          <w:sz w:val="24"/>
          <w:szCs w:val="24"/>
        </w:rPr>
        <w:lastRenderedPageBreak/>
        <w:t>刘</w:t>
      </w:r>
      <w:r w:rsidRPr="0003621C">
        <w:rPr>
          <w:rFonts w:ascii="Times New Roman" w:hAnsi="Times New Roman" w:cs="Times New Roman"/>
          <w:sz w:val="24"/>
          <w:szCs w:val="24"/>
        </w:rPr>
        <w:t xml:space="preserve">  </w:t>
      </w:r>
      <w:r w:rsidRPr="0003621C">
        <w:rPr>
          <w:rFonts w:ascii="Times New Roman" w:hAnsi="Times New Roman" w:cs="Times New Roman"/>
          <w:sz w:val="24"/>
          <w:szCs w:val="24"/>
        </w:rPr>
        <w:t>军</w:t>
      </w:r>
      <w:r w:rsidRPr="0003621C">
        <w:rPr>
          <w:rFonts w:ascii="Times New Roman" w:hAnsi="Times New Roman" w:cs="Times New Roman"/>
          <w:sz w:val="24"/>
          <w:szCs w:val="24"/>
        </w:rPr>
        <w:t xml:space="preserve">  </w:t>
      </w:r>
      <w:r w:rsidRPr="0003621C">
        <w:rPr>
          <w:rFonts w:ascii="Times New Roman" w:hAnsi="Times New Roman" w:cs="Times New Roman"/>
          <w:sz w:val="24"/>
          <w:szCs w:val="24"/>
        </w:rPr>
        <w:t>江西应用工程职业学院院长</w:t>
      </w:r>
    </w:p>
    <w:p w:rsidR="00710DB5" w:rsidRPr="0003621C" w:rsidRDefault="00710DB5" w:rsidP="00710DB5">
      <w:pPr>
        <w:spacing w:line="360" w:lineRule="auto"/>
        <w:ind w:firstLineChars="150" w:firstLine="360"/>
        <w:rPr>
          <w:rFonts w:ascii="Times New Roman" w:hAnsi="Times New Roman" w:cs="Times New Roman"/>
          <w:sz w:val="24"/>
          <w:szCs w:val="24"/>
        </w:rPr>
      </w:pPr>
      <w:r w:rsidRPr="0003621C">
        <w:rPr>
          <w:rFonts w:ascii="Times New Roman" w:hAnsi="Times New Roman" w:cs="Times New Roman"/>
          <w:sz w:val="24"/>
          <w:szCs w:val="24"/>
        </w:rPr>
        <w:t>任文杰</w:t>
      </w:r>
      <w:r w:rsidRPr="0003621C">
        <w:rPr>
          <w:rFonts w:ascii="Times New Roman" w:hAnsi="Times New Roman" w:cs="Times New Roman"/>
          <w:sz w:val="24"/>
          <w:szCs w:val="24"/>
        </w:rPr>
        <w:t xml:space="preserve">  </w:t>
      </w:r>
      <w:r w:rsidRPr="0003621C">
        <w:rPr>
          <w:rFonts w:ascii="Times New Roman" w:hAnsi="Times New Roman" w:cs="Times New Roman"/>
          <w:sz w:val="24"/>
          <w:szCs w:val="24"/>
        </w:rPr>
        <w:t>平顶山工业职业技术学院院长</w:t>
      </w:r>
    </w:p>
    <w:p w:rsidR="00710DB5" w:rsidRPr="0003621C" w:rsidRDefault="00710DB5" w:rsidP="00710DB5">
      <w:pPr>
        <w:spacing w:line="360" w:lineRule="auto"/>
        <w:ind w:firstLineChars="150" w:firstLine="360"/>
        <w:rPr>
          <w:rFonts w:ascii="Times New Roman" w:hAnsi="Times New Roman" w:cs="Times New Roman"/>
          <w:sz w:val="24"/>
          <w:szCs w:val="24"/>
        </w:rPr>
      </w:pPr>
      <w:r w:rsidRPr="0003621C">
        <w:rPr>
          <w:rFonts w:ascii="Times New Roman" w:hAnsi="Times New Roman" w:cs="Times New Roman"/>
          <w:sz w:val="24"/>
          <w:szCs w:val="24"/>
        </w:rPr>
        <w:t>易</w:t>
      </w:r>
      <w:r w:rsidRPr="0003621C">
        <w:rPr>
          <w:rFonts w:ascii="Times New Roman" w:hAnsi="Times New Roman" w:cs="Times New Roman"/>
          <w:sz w:val="24"/>
          <w:szCs w:val="24"/>
        </w:rPr>
        <w:t xml:space="preserve">  </w:t>
      </w:r>
      <w:r w:rsidRPr="0003621C">
        <w:rPr>
          <w:rFonts w:ascii="Times New Roman" w:hAnsi="Times New Roman" w:cs="Times New Roman"/>
          <w:sz w:val="24"/>
          <w:szCs w:val="24"/>
        </w:rPr>
        <w:t>俊</w:t>
      </w:r>
      <w:r w:rsidRPr="0003621C">
        <w:rPr>
          <w:rFonts w:ascii="Times New Roman" w:hAnsi="Times New Roman" w:cs="Times New Roman"/>
          <w:sz w:val="24"/>
          <w:szCs w:val="24"/>
        </w:rPr>
        <w:t xml:space="preserve">  </w:t>
      </w:r>
      <w:r w:rsidRPr="0003621C">
        <w:rPr>
          <w:rFonts w:ascii="Times New Roman" w:hAnsi="Times New Roman" w:cs="Times New Roman"/>
          <w:sz w:val="24"/>
          <w:szCs w:val="24"/>
        </w:rPr>
        <w:t>重庆工程职业技术学院院长</w:t>
      </w:r>
    </w:p>
    <w:p w:rsidR="00710DB5" w:rsidRPr="0003621C" w:rsidRDefault="00710DB5" w:rsidP="00710DB5">
      <w:pPr>
        <w:spacing w:line="360" w:lineRule="auto"/>
        <w:ind w:firstLineChars="150" w:firstLine="360"/>
        <w:rPr>
          <w:rFonts w:ascii="Times New Roman" w:hAnsi="Times New Roman" w:cs="Times New Roman"/>
          <w:sz w:val="24"/>
          <w:szCs w:val="24"/>
        </w:rPr>
      </w:pPr>
      <w:r w:rsidRPr="0003621C">
        <w:rPr>
          <w:rFonts w:ascii="Times New Roman" w:hAnsi="Times New Roman" w:cs="Times New Roman"/>
          <w:sz w:val="24"/>
          <w:szCs w:val="24"/>
        </w:rPr>
        <w:t>魏焕成</w:t>
      </w:r>
      <w:r w:rsidRPr="0003621C">
        <w:rPr>
          <w:rFonts w:ascii="Times New Roman" w:hAnsi="Times New Roman" w:cs="Times New Roman"/>
          <w:sz w:val="24"/>
          <w:szCs w:val="24"/>
        </w:rPr>
        <w:t xml:space="preserve">  </w:t>
      </w:r>
      <w:r w:rsidRPr="0003621C">
        <w:rPr>
          <w:rFonts w:ascii="Times New Roman" w:hAnsi="Times New Roman" w:cs="Times New Roman"/>
          <w:sz w:val="24"/>
          <w:szCs w:val="24"/>
        </w:rPr>
        <w:t>陕西能源职业技术学院院长</w:t>
      </w:r>
    </w:p>
    <w:p w:rsidR="00710DB5" w:rsidRPr="0003621C" w:rsidRDefault="00710DB5" w:rsidP="00710DB5">
      <w:pPr>
        <w:spacing w:line="360" w:lineRule="auto"/>
        <w:ind w:firstLineChars="150" w:firstLine="360"/>
        <w:rPr>
          <w:rFonts w:ascii="Times New Roman" w:hAnsi="Times New Roman" w:cs="Times New Roman"/>
          <w:sz w:val="24"/>
          <w:szCs w:val="24"/>
        </w:rPr>
      </w:pPr>
      <w:r w:rsidRPr="0003621C">
        <w:rPr>
          <w:rFonts w:ascii="Times New Roman" w:hAnsi="Times New Roman" w:cs="Times New Roman"/>
          <w:sz w:val="24"/>
          <w:szCs w:val="24"/>
        </w:rPr>
        <w:t>时宁国</w:t>
      </w:r>
      <w:r w:rsidRPr="0003621C">
        <w:rPr>
          <w:rFonts w:ascii="Times New Roman" w:hAnsi="Times New Roman" w:cs="Times New Roman"/>
          <w:sz w:val="24"/>
          <w:szCs w:val="24"/>
        </w:rPr>
        <w:t xml:space="preserve">  </w:t>
      </w:r>
      <w:r w:rsidRPr="0003621C">
        <w:rPr>
          <w:rFonts w:ascii="Times New Roman" w:hAnsi="Times New Roman" w:cs="Times New Roman"/>
          <w:sz w:val="24"/>
          <w:szCs w:val="24"/>
        </w:rPr>
        <w:t>兰州资源环境职业技术学院院长</w:t>
      </w:r>
    </w:p>
    <w:p w:rsidR="00710DB5" w:rsidRPr="0003621C" w:rsidRDefault="00710DB5" w:rsidP="00710DB5">
      <w:pPr>
        <w:spacing w:line="360" w:lineRule="auto"/>
        <w:ind w:firstLineChars="150" w:firstLine="360"/>
        <w:rPr>
          <w:rFonts w:ascii="Times New Roman" w:hAnsi="Times New Roman" w:cs="Times New Roman"/>
          <w:sz w:val="24"/>
          <w:szCs w:val="24"/>
        </w:rPr>
      </w:pPr>
      <w:r w:rsidRPr="0003621C">
        <w:rPr>
          <w:rFonts w:ascii="Times New Roman" w:hAnsi="Times New Roman" w:cs="Times New Roman"/>
          <w:sz w:val="24"/>
          <w:szCs w:val="24"/>
        </w:rPr>
        <w:t>王</w:t>
      </w:r>
      <w:r w:rsidRPr="0003621C">
        <w:rPr>
          <w:rFonts w:ascii="Times New Roman" w:hAnsi="Times New Roman" w:cs="Times New Roman"/>
          <w:sz w:val="24"/>
          <w:szCs w:val="24"/>
        </w:rPr>
        <w:t xml:space="preserve">  </w:t>
      </w:r>
      <w:proofErr w:type="gramStart"/>
      <w:r w:rsidRPr="0003621C">
        <w:rPr>
          <w:rFonts w:ascii="Times New Roman" w:hAnsi="Times New Roman" w:cs="Times New Roman"/>
          <w:sz w:val="24"/>
          <w:szCs w:val="24"/>
        </w:rPr>
        <w:t>澜</w:t>
      </w:r>
      <w:proofErr w:type="gramEnd"/>
      <w:r w:rsidRPr="0003621C">
        <w:rPr>
          <w:rFonts w:ascii="Times New Roman" w:hAnsi="Times New Roman" w:cs="Times New Roman"/>
          <w:sz w:val="24"/>
          <w:szCs w:val="24"/>
        </w:rPr>
        <w:t xml:space="preserve">  </w:t>
      </w:r>
      <w:r w:rsidRPr="0003621C">
        <w:rPr>
          <w:rFonts w:ascii="Times New Roman" w:hAnsi="Times New Roman" w:cs="Times New Roman"/>
          <w:sz w:val="24"/>
          <w:szCs w:val="24"/>
        </w:rPr>
        <w:t>神华神东煤炭集团有限责任公司副总经理</w:t>
      </w:r>
    </w:p>
    <w:p w:rsidR="00710DB5" w:rsidRPr="0003621C" w:rsidRDefault="00710DB5" w:rsidP="00710DB5">
      <w:pPr>
        <w:spacing w:line="360" w:lineRule="auto"/>
        <w:ind w:firstLineChars="150" w:firstLine="360"/>
        <w:rPr>
          <w:rFonts w:ascii="Times New Roman" w:hAnsi="Times New Roman" w:cs="Times New Roman"/>
          <w:sz w:val="24"/>
          <w:szCs w:val="24"/>
        </w:rPr>
      </w:pPr>
      <w:r w:rsidRPr="0003621C">
        <w:rPr>
          <w:rFonts w:ascii="Times New Roman" w:hAnsi="Times New Roman" w:cs="Times New Roman"/>
          <w:sz w:val="24"/>
          <w:szCs w:val="24"/>
        </w:rPr>
        <w:t>马金明</w:t>
      </w:r>
      <w:r w:rsidRPr="0003621C">
        <w:rPr>
          <w:rFonts w:ascii="Times New Roman" w:hAnsi="Times New Roman" w:cs="Times New Roman"/>
          <w:sz w:val="24"/>
          <w:szCs w:val="24"/>
        </w:rPr>
        <w:t xml:space="preserve">  </w:t>
      </w:r>
      <w:r w:rsidRPr="0003621C">
        <w:rPr>
          <w:rFonts w:ascii="Times New Roman" w:hAnsi="Times New Roman" w:cs="Times New Roman"/>
          <w:sz w:val="24"/>
          <w:szCs w:val="24"/>
        </w:rPr>
        <w:t>神华宁夏煤业集团有限责任公司工会主席</w:t>
      </w:r>
    </w:p>
    <w:p w:rsidR="00710DB5" w:rsidRPr="0003621C" w:rsidRDefault="00710DB5" w:rsidP="00710DB5">
      <w:pPr>
        <w:spacing w:line="360" w:lineRule="auto"/>
        <w:ind w:firstLineChars="150" w:firstLine="360"/>
        <w:rPr>
          <w:rFonts w:ascii="Times New Roman" w:hAnsi="Times New Roman" w:cs="Times New Roman"/>
          <w:sz w:val="24"/>
          <w:szCs w:val="24"/>
        </w:rPr>
      </w:pPr>
      <w:proofErr w:type="gramStart"/>
      <w:r w:rsidRPr="0003621C">
        <w:rPr>
          <w:rFonts w:ascii="Times New Roman" w:hAnsi="Times New Roman" w:cs="Times New Roman"/>
          <w:sz w:val="24"/>
          <w:szCs w:val="24"/>
        </w:rPr>
        <w:t>任茂宁</w:t>
      </w:r>
      <w:proofErr w:type="gramEnd"/>
      <w:r w:rsidRPr="0003621C">
        <w:rPr>
          <w:rFonts w:ascii="Times New Roman" w:hAnsi="Times New Roman" w:cs="Times New Roman"/>
          <w:sz w:val="24"/>
          <w:szCs w:val="24"/>
        </w:rPr>
        <w:t xml:space="preserve">  </w:t>
      </w:r>
      <w:r w:rsidRPr="0003621C">
        <w:rPr>
          <w:rFonts w:ascii="Times New Roman" w:hAnsi="Times New Roman" w:cs="Times New Roman"/>
          <w:sz w:val="24"/>
          <w:szCs w:val="24"/>
        </w:rPr>
        <w:t>神华宁夏煤业集团有限责任公司教育培训中心主任</w:t>
      </w:r>
    </w:p>
    <w:p w:rsidR="00710DB5" w:rsidRPr="0003621C" w:rsidRDefault="00710DB5" w:rsidP="00710DB5">
      <w:pPr>
        <w:spacing w:line="360" w:lineRule="auto"/>
        <w:ind w:firstLineChars="150" w:firstLine="360"/>
        <w:rPr>
          <w:rFonts w:ascii="Times New Roman" w:hAnsi="Times New Roman" w:cs="Times New Roman"/>
          <w:sz w:val="24"/>
          <w:szCs w:val="24"/>
        </w:rPr>
      </w:pPr>
      <w:r w:rsidRPr="0003621C">
        <w:rPr>
          <w:rFonts w:ascii="Times New Roman" w:hAnsi="Times New Roman" w:cs="Times New Roman"/>
          <w:sz w:val="24"/>
          <w:szCs w:val="24"/>
        </w:rPr>
        <w:t>苏</w:t>
      </w:r>
      <w:r w:rsidRPr="0003621C">
        <w:rPr>
          <w:rFonts w:ascii="Times New Roman" w:hAnsi="Times New Roman" w:cs="Times New Roman"/>
          <w:sz w:val="24"/>
          <w:szCs w:val="24"/>
        </w:rPr>
        <w:t xml:space="preserve">  </w:t>
      </w:r>
      <w:r w:rsidRPr="0003621C">
        <w:rPr>
          <w:rFonts w:ascii="Times New Roman" w:hAnsi="Times New Roman" w:cs="Times New Roman"/>
          <w:sz w:val="24"/>
          <w:szCs w:val="24"/>
        </w:rPr>
        <w:t>荣</w:t>
      </w:r>
      <w:r w:rsidRPr="0003621C">
        <w:rPr>
          <w:rFonts w:ascii="Times New Roman" w:hAnsi="Times New Roman" w:cs="Times New Roman"/>
          <w:sz w:val="24"/>
          <w:szCs w:val="24"/>
        </w:rPr>
        <w:t xml:space="preserve">  </w:t>
      </w:r>
      <w:r w:rsidRPr="0003621C">
        <w:rPr>
          <w:rFonts w:ascii="Times New Roman" w:hAnsi="Times New Roman" w:cs="Times New Roman"/>
          <w:sz w:val="24"/>
          <w:szCs w:val="24"/>
        </w:rPr>
        <w:t>神华乌海能源有限责任公司职培中心党委书记</w:t>
      </w:r>
    </w:p>
    <w:p w:rsidR="00710DB5" w:rsidRPr="0003621C" w:rsidRDefault="00710DB5" w:rsidP="00710DB5">
      <w:pPr>
        <w:spacing w:line="360" w:lineRule="auto"/>
        <w:ind w:firstLineChars="150" w:firstLine="360"/>
        <w:rPr>
          <w:rFonts w:ascii="Times New Roman" w:hAnsi="Times New Roman" w:cs="Times New Roman"/>
          <w:sz w:val="24"/>
          <w:szCs w:val="24"/>
        </w:rPr>
      </w:pPr>
      <w:r w:rsidRPr="0003621C">
        <w:rPr>
          <w:rFonts w:ascii="Times New Roman" w:hAnsi="Times New Roman" w:cs="Times New Roman"/>
          <w:sz w:val="24"/>
          <w:szCs w:val="24"/>
        </w:rPr>
        <w:t>周晓东</w:t>
      </w:r>
      <w:r w:rsidRPr="0003621C">
        <w:rPr>
          <w:rFonts w:ascii="Times New Roman" w:hAnsi="Times New Roman" w:cs="Times New Roman"/>
          <w:sz w:val="24"/>
          <w:szCs w:val="24"/>
        </w:rPr>
        <w:t xml:space="preserve">  </w:t>
      </w:r>
      <w:r w:rsidRPr="0003621C">
        <w:rPr>
          <w:rFonts w:ascii="Times New Roman" w:hAnsi="Times New Roman" w:cs="Times New Roman"/>
          <w:sz w:val="24"/>
          <w:szCs w:val="24"/>
        </w:rPr>
        <w:t>北京京煤集团有限责任公司财务总监</w:t>
      </w:r>
    </w:p>
    <w:p w:rsidR="00710DB5" w:rsidRPr="0003621C" w:rsidRDefault="00710DB5" w:rsidP="00710DB5">
      <w:pPr>
        <w:spacing w:line="360" w:lineRule="auto"/>
        <w:ind w:firstLineChars="150" w:firstLine="360"/>
        <w:rPr>
          <w:rFonts w:ascii="Times New Roman" w:hAnsi="Times New Roman" w:cs="Times New Roman"/>
          <w:sz w:val="24"/>
          <w:szCs w:val="24"/>
        </w:rPr>
      </w:pPr>
      <w:r w:rsidRPr="0003621C">
        <w:rPr>
          <w:rFonts w:ascii="Times New Roman" w:hAnsi="Times New Roman" w:cs="Times New Roman"/>
          <w:sz w:val="24"/>
          <w:szCs w:val="24"/>
        </w:rPr>
        <w:t>李</w:t>
      </w:r>
      <w:r w:rsidRPr="0003621C">
        <w:rPr>
          <w:rFonts w:ascii="Times New Roman" w:hAnsi="Times New Roman" w:cs="Times New Roman"/>
          <w:sz w:val="24"/>
          <w:szCs w:val="24"/>
        </w:rPr>
        <w:t xml:space="preserve">  </w:t>
      </w:r>
      <w:r w:rsidRPr="0003621C">
        <w:rPr>
          <w:rFonts w:ascii="Times New Roman" w:hAnsi="Times New Roman" w:cs="Times New Roman"/>
          <w:sz w:val="24"/>
          <w:szCs w:val="24"/>
        </w:rPr>
        <w:t>伟</w:t>
      </w:r>
      <w:r w:rsidRPr="0003621C">
        <w:rPr>
          <w:rFonts w:ascii="Times New Roman" w:hAnsi="Times New Roman" w:cs="Times New Roman"/>
          <w:sz w:val="24"/>
          <w:szCs w:val="24"/>
        </w:rPr>
        <w:t xml:space="preserve">  </w:t>
      </w:r>
      <w:r w:rsidRPr="0003621C">
        <w:rPr>
          <w:rFonts w:ascii="Times New Roman" w:hAnsi="Times New Roman" w:cs="Times New Roman"/>
          <w:sz w:val="24"/>
          <w:szCs w:val="24"/>
        </w:rPr>
        <w:t>北京浩海创新科技有限公司总裁</w:t>
      </w:r>
    </w:p>
    <w:p w:rsidR="00710DB5" w:rsidRPr="0003621C" w:rsidRDefault="00710DB5" w:rsidP="00710DB5">
      <w:pPr>
        <w:spacing w:line="360" w:lineRule="auto"/>
        <w:ind w:firstLineChars="150" w:firstLine="360"/>
        <w:rPr>
          <w:rFonts w:ascii="Times New Roman" w:hAnsi="Times New Roman" w:cs="Times New Roman"/>
          <w:sz w:val="24"/>
          <w:szCs w:val="24"/>
        </w:rPr>
      </w:pPr>
      <w:proofErr w:type="gramStart"/>
      <w:r w:rsidRPr="0003621C">
        <w:rPr>
          <w:rFonts w:ascii="Times New Roman" w:hAnsi="Times New Roman" w:cs="Times New Roman"/>
          <w:sz w:val="24"/>
          <w:szCs w:val="24"/>
        </w:rPr>
        <w:t>裴</w:t>
      </w:r>
      <w:proofErr w:type="gramEnd"/>
      <w:r w:rsidRPr="0003621C">
        <w:rPr>
          <w:rFonts w:ascii="Times New Roman" w:hAnsi="Times New Roman" w:cs="Times New Roman"/>
          <w:sz w:val="24"/>
          <w:szCs w:val="24"/>
        </w:rPr>
        <w:t xml:space="preserve">  </w:t>
      </w:r>
      <w:r w:rsidRPr="0003621C">
        <w:rPr>
          <w:rFonts w:ascii="Times New Roman" w:hAnsi="Times New Roman" w:cs="Times New Roman"/>
          <w:sz w:val="24"/>
          <w:szCs w:val="24"/>
        </w:rPr>
        <w:t>华</w:t>
      </w:r>
      <w:r w:rsidRPr="0003621C">
        <w:rPr>
          <w:rFonts w:ascii="Times New Roman" w:hAnsi="Times New Roman" w:cs="Times New Roman"/>
          <w:sz w:val="24"/>
          <w:szCs w:val="24"/>
        </w:rPr>
        <w:t xml:space="preserve">  </w:t>
      </w:r>
      <w:r w:rsidRPr="0003621C">
        <w:rPr>
          <w:rFonts w:ascii="Times New Roman" w:hAnsi="Times New Roman" w:cs="Times New Roman"/>
          <w:sz w:val="24"/>
          <w:szCs w:val="24"/>
        </w:rPr>
        <w:t>开滦（集团）有限责任公司总经理、副董事长、党委副书记</w:t>
      </w:r>
    </w:p>
    <w:p w:rsidR="00710DB5" w:rsidRPr="0003621C" w:rsidRDefault="00710DB5" w:rsidP="00710DB5">
      <w:pPr>
        <w:spacing w:line="360" w:lineRule="auto"/>
        <w:ind w:firstLineChars="150" w:firstLine="360"/>
        <w:rPr>
          <w:rFonts w:ascii="Times New Roman" w:hAnsi="Times New Roman" w:cs="Times New Roman"/>
          <w:sz w:val="24"/>
          <w:szCs w:val="24"/>
        </w:rPr>
      </w:pPr>
      <w:r w:rsidRPr="0003621C">
        <w:rPr>
          <w:rFonts w:ascii="Times New Roman" w:hAnsi="Times New Roman" w:cs="Times New Roman"/>
          <w:sz w:val="24"/>
          <w:szCs w:val="24"/>
        </w:rPr>
        <w:t>李</w:t>
      </w:r>
      <w:r w:rsidRPr="0003621C">
        <w:rPr>
          <w:rFonts w:ascii="Times New Roman" w:hAnsi="Times New Roman" w:cs="Times New Roman"/>
          <w:sz w:val="24"/>
          <w:szCs w:val="24"/>
        </w:rPr>
        <w:t xml:space="preserve">  </w:t>
      </w:r>
      <w:r w:rsidRPr="0003621C">
        <w:rPr>
          <w:rFonts w:ascii="Times New Roman" w:hAnsi="Times New Roman" w:cs="Times New Roman"/>
          <w:sz w:val="24"/>
          <w:szCs w:val="24"/>
        </w:rPr>
        <w:t>军</w:t>
      </w:r>
      <w:r w:rsidRPr="0003621C">
        <w:rPr>
          <w:rFonts w:ascii="Times New Roman" w:hAnsi="Times New Roman" w:cs="Times New Roman"/>
          <w:sz w:val="24"/>
          <w:szCs w:val="24"/>
        </w:rPr>
        <w:t xml:space="preserve">  </w:t>
      </w:r>
      <w:r w:rsidRPr="0003621C">
        <w:rPr>
          <w:rFonts w:ascii="Times New Roman" w:hAnsi="Times New Roman" w:cs="Times New Roman"/>
          <w:sz w:val="24"/>
          <w:szCs w:val="24"/>
        </w:rPr>
        <w:t>河北省磁县申家庄煤矿矿长</w:t>
      </w:r>
    </w:p>
    <w:p w:rsidR="00710DB5" w:rsidRPr="0003621C" w:rsidRDefault="00710DB5" w:rsidP="00710DB5">
      <w:pPr>
        <w:spacing w:line="360" w:lineRule="auto"/>
        <w:ind w:firstLineChars="150" w:firstLine="360"/>
        <w:rPr>
          <w:rFonts w:ascii="Times New Roman" w:hAnsi="Times New Roman" w:cs="Times New Roman"/>
          <w:sz w:val="24"/>
          <w:szCs w:val="24"/>
        </w:rPr>
      </w:pPr>
      <w:r w:rsidRPr="0003621C">
        <w:rPr>
          <w:rFonts w:ascii="Times New Roman" w:hAnsi="Times New Roman" w:cs="Times New Roman"/>
          <w:sz w:val="24"/>
          <w:szCs w:val="24"/>
        </w:rPr>
        <w:t>李俊龙</w:t>
      </w:r>
      <w:r w:rsidRPr="0003621C">
        <w:rPr>
          <w:rFonts w:ascii="Times New Roman" w:hAnsi="Times New Roman" w:cs="Times New Roman"/>
          <w:sz w:val="24"/>
          <w:szCs w:val="24"/>
        </w:rPr>
        <w:t xml:space="preserve">  </w:t>
      </w:r>
      <w:r w:rsidRPr="0003621C">
        <w:rPr>
          <w:rFonts w:ascii="Times New Roman" w:hAnsi="Times New Roman" w:cs="Times New Roman"/>
          <w:sz w:val="24"/>
          <w:szCs w:val="24"/>
        </w:rPr>
        <w:t>山西兰花集团公司伯方煤矿矿长</w:t>
      </w:r>
    </w:p>
    <w:p w:rsidR="00710DB5" w:rsidRPr="0003621C" w:rsidRDefault="00710DB5" w:rsidP="00710DB5">
      <w:pPr>
        <w:spacing w:line="360" w:lineRule="auto"/>
        <w:ind w:firstLineChars="150" w:firstLine="360"/>
        <w:rPr>
          <w:rFonts w:ascii="Times New Roman" w:hAnsi="Times New Roman" w:cs="Times New Roman"/>
          <w:sz w:val="24"/>
          <w:szCs w:val="24"/>
        </w:rPr>
      </w:pPr>
      <w:r w:rsidRPr="0003621C">
        <w:rPr>
          <w:rFonts w:ascii="Times New Roman" w:hAnsi="Times New Roman" w:cs="Times New Roman"/>
          <w:sz w:val="24"/>
          <w:szCs w:val="24"/>
        </w:rPr>
        <w:t>王茂盛</w:t>
      </w:r>
      <w:r w:rsidRPr="0003621C">
        <w:rPr>
          <w:rFonts w:ascii="Times New Roman" w:hAnsi="Times New Roman" w:cs="Times New Roman"/>
          <w:sz w:val="24"/>
          <w:szCs w:val="24"/>
        </w:rPr>
        <w:t xml:space="preserve">  </w:t>
      </w:r>
      <w:r w:rsidRPr="0003621C">
        <w:rPr>
          <w:rFonts w:ascii="Times New Roman" w:hAnsi="Times New Roman" w:cs="Times New Roman"/>
          <w:sz w:val="24"/>
          <w:szCs w:val="24"/>
        </w:rPr>
        <w:t>山西晋城无烟煤矿业集团有限责任公司副总经理</w:t>
      </w:r>
    </w:p>
    <w:p w:rsidR="00710DB5" w:rsidRPr="0003621C" w:rsidRDefault="00710DB5" w:rsidP="00710DB5">
      <w:pPr>
        <w:spacing w:line="360" w:lineRule="auto"/>
        <w:ind w:firstLineChars="150" w:firstLine="360"/>
        <w:rPr>
          <w:rFonts w:ascii="Times New Roman" w:hAnsi="Times New Roman" w:cs="Times New Roman"/>
          <w:sz w:val="24"/>
          <w:szCs w:val="24"/>
        </w:rPr>
      </w:pPr>
      <w:r w:rsidRPr="0003621C">
        <w:rPr>
          <w:rFonts w:ascii="Times New Roman" w:hAnsi="Times New Roman" w:cs="Times New Roman"/>
          <w:sz w:val="24"/>
          <w:szCs w:val="24"/>
        </w:rPr>
        <w:t>邓保平</w:t>
      </w:r>
      <w:r w:rsidRPr="0003621C">
        <w:rPr>
          <w:rFonts w:ascii="Times New Roman" w:hAnsi="Times New Roman" w:cs="Times New Roman"/>
          <w:sz w:val="24"/>
          <w:szCs w:val="24"/>
        </w:rPr>
        <w:t xml:space="preserve">  </w:t>
      </w:r>
      <w:r w:rsidRPr="0003621C">
        <w:rPr>
          <w:rFonts w:ascii="Times New Roman" w:hAnsi="Times New Roman" w:cs="Times New Roman"/>
          <w:sz w:val="24"/>
          <w:szCs w:val="24"/>
        </w:rPr>
        <w:t>山西焦煤集团有限责任公司党委副书记</w:t>
      </w:r>
    </w:p>
    <w:p w:rsidR="00710DB5" w:rsidRPr="0003621C" w:rsidRDefault="00710DB5" w:rsidP="00710DB5">
      <w:pPr>
        <w:spacing w:line="360" w:lineRule="auto"/>
        <w:ind w:firstLineChars="150" w:firstLine="360"/>
        <w:rPr>
          <w:rFonts w:ascii="Times New Roman" w:hAnsi="Times New Roman" w:cs="Times New Roman"/>
          <w:sz w:val="24"/>
          <w:szCs w:val="24"/>
        </w:rPr>
      </w:pPr>
      <w:r w:rsidRPr="0003621C">
        <w:rPr>
          <w:rFonts w:ascii="Times New Roman" w:hAnsi="Times New Roman" w:cs="Times New Roman"/>
          <w:sz w:val="24"/>
          <w:szCs w:val="24"/>
        </w:rPr>
        <w:t>徐俊明</w:t>
      </w:r>
      <w:r w:rsidRPr="0003621C">
        <w:rPr>
          <w:rFonts w:ascii="Times New Roman" w:hAnsi="Times New Roman" w:cs="Times New Roman"/>
          <w:sz w:val="24"/>
          <w:szCs w:val="24"/>
        </w:rPr>
        <w:t xml:space="preserve">  </w:t>
      </w:r>
      <w:r w:rsidRPr="0003621C">
        <w:rPr>
          <w:rFonts w:ascii="Times New Roman" w:hAnsi="Times New Roman" w:cs="Times New Roman"/>
          <w:sz w:val="24"/>
          <w:szCs w:val="24"/>
        </w:rPr>
        <w:t>山西焦煤西山煤电集团公司常务副书记</w:t>
      </w:r>
    </w:p>
    <w:p w:rsidR="00710DB5" w:rsidRPr="0003621C" w:rsidRDefault="00710DB5" w:rsidP="00710DB5">
      <w:pPr>
        <w:spacing w:line="360" w:lineRule="auto"/>
        <w:ind w:firstLineChars="150" w:firstLine="360"/>
        <w:rPr>
          <w:rFonts w:ascii="Times New Roman" w:hAnsi="Times New Roman" w:cs="Times New Roman"/>
          <w:sz w:val="24"/>
          <w:szCs w:val="24"/>
        </w:rPr>
      </w:pPr>
      <w:r w:rsidRPr="0003621C">
        <w:rPr>
          <w:rFonts w:ascii="Times New Roman" w:hAnsi="Times New Roman" w:cs="Times New Roman"/>
          <w:sz w:val="24"/>
          <w:szCs w:val="24"/>
        </w:rPr>
        <w:t>闫吉平</w:t>
      </w:r>
      <w:r w:rsidRPr="0003621C">
        <w:rPr>
          <w:rFonts w:ascii="Times New Roman" w:hAnsi="Times New Roman" w:cs="Times New Roman"/>
          <w:sz w:val="24"/>
          <w:szCs w:val="24"/>
        </w:rPr>
        <w:t xml:space="preserve">  </w:t>
      </w:r>
      <w:r w:rsidRPr="0003621C">
        <w:rPr>
          <w:rFonts w:ascii="Times New Roman" w:hAnsi="Times New Roman" w:cs="Times New Roman"/>
          <w:sz w:val="24"/>
          <w:szCs w:val="24"/>
        </w:rPr>
        <w:t>山西焦煤汾西矿业（集团）有限责任公司副总经理</w:t>
      </w:r>
    </w:p>
    <w:p w:rsidR="00710DB5" w:rsidRPr="0003621C" w:rsidRDefault="00710DB5" w:rsidP="00710DB5">
      <w:pPr>
        <w:spacing w:line="360" w:lineRule="auto"/>
        <w:ind w:firstLineChars="150" w:firstLine="360"/>
        <w:rPr>
          <w:rFonts w:ascii="Times New Roman" w:hAnsi="Times New Roman" w:cs="Times New Roman"/>
          <w:sz w:val="24"/>
          <w:szCs w:val="24"/>
        </w:rPr>
      </w:pPr>
      <w:r w:rsidRPr="0003621C">
        <w:rPr>
          <w:rFonts w:ascii="Times New Roman" w:hAnsi="Times New Roman" w:cs="Times New Roman"/>
          <w:sz w:val="24"/>
          <w:szCs w:val="24"/>
        </w:rPr>
        <w:t>靳文虎</w:t>
      </w:r>
      <w:r w:rsidRPr="0003621C">
        <w:rPr>
          <w:rFonts w:ascii="Times New Roman" w:hAnsi="Times New Roman" w:cs="Times New Roman"/>
          <w:sz w:val="24"/>
          <w:szCs w:val="24"/>
        </w:rPr>
        <w:t xml:space="preserve">  </w:t>
      </w:r>
      <w:r w:rsidRPr="0003621C">
        <w:rPr>
          <w:rFonts w:ascii="Times New Roman" w:hAnsi="Times New Roman" w:cs="Times New Roman"/>
          <w:sz w:val="24"/>
          <w:szCs w:val="24"/>
        </w:rPr>
        <w:t>山西焦煤霍州煤电集团有限责任公司副总经理</w:t>
      </w:r>
    </w:p>
    <w:p w:rsidR="00710DB5" w:rsidRPr="0003621C" w:rsidRDefault="00710DB5" w:rsidP="00710DB5">
      <w:pPr>
        <w:spacing w:line="360" w:lineRule="auto"/>
        <w:ind w:firstLineChars="150" w:firstLine="360"/>
        <w:rPr>
          <w:rFonts w:ascii="Times New Roman" w:hAnsi="Times New Roman" w:cs="Times New Roman"/>
          <w:sz w:val="24"/>
          <w:szCs w:val="24"/>
        </w:rPr>
      </w:pPr>
      <w:r w:rsidRPr="0003621C">
        <w:rPr>
          <w:rFonts w:ascii="Times New Roman" w:hAnsi="Times New Roman" w:cs="Times New Roman"/>
          <w:sz w:val="24"/>
          <w:szCs w:val="24"/>
        </w:rPr>
        <w:t>刘</w:t>
      </w:r>
      <w:r w:rsidRPr="0003621C">
        <w:rPr>
          <w:rFonts w:ascii="Times New Roman" w:hAnsi="Times New Roman" w:cs="Times New Roman"/>
          <w:sz w:val="24"/>
          <w:szCs w:val="24"/>
        </w:rPr>
        <w:t xml:space="preserve">  </w:t>
      </w:r>
      <w:r w:rsidRPr="0003621C">
        <w:rPr>
          <w:rFonts w:ascii="Times New Roman" w:hAnsi="Times New Roman" w:cs="Times New Roman"/>
          <w:sz w:val="24"/>
          <w:szCs w:val="24"/>
        </w:rPr>
        <w:t>平</w:t>
      </w:r>
      <w:r w:rsidRPr="0003621C">
        <w:rPr>
          <w:rFonts w:ascii="Times New Roman" w:hAnsi="Times New Roman" w:cs="Times New Roman"/>
          <w:sz w:val="24"/>
          <w:szCs w:val="24"/>
        </w:rPr>
        <w:t xml:space="preserve">  </w:t>
      </w:r>
      <w:r w:rsidRPr="0003621C">
        <w:rPr>
          <w:rFonts w:ascii="Times New Roman" w:hAnsi="Times New Roman" w:cs="Times New Roman"/>
          <w:sz w:val="24"/>
          <w:szCs w:val="24"/>
        </w:rPr>
        <w:t>山西省煤炭运销集团副总经理兼安监局局长</w:t>
      </w:r>
    </w:p>
    <w:p w:rsidR="00710DB5" w:rsidRPr="0003621C" w:rsidRDefault="00710DB5" w:rsidP="00710DB5">
      <w:pPr>
        <w:spacing w:line="360" w:lineRule="auto"/>
        <w:ind w:firstLineChars="150" w:firstLine="360"/>
        <w:rPr>
          <w:rFonts w:ascii="Times New Roman" w:hAnsi="Times New Roman" w:cs="Times New Roman"/>
          <w:sz w:val="24"/>
          <w:szCs w:val="24"/>
        </w:rPr>
      </w:pPr>
      <w:r w:rsidRPr="0003621C">
        <w:rPr>
          <w:rFonts w:ascii="Times New Roman" w:hAnsi="Times New Roman" w:cs="Times New Roman"/>
          <w:sz w:val="24"/>
          <w:szCs w:val="24"/>
        </w:rPr>
        <w:t>吴有增</w:t>
      </w:r>
      <w:r w:rsidRPr="0003621C">
        <w:rPr>
          <w:rFonts w:ascii="Times New Roman" w:hAnsi="Times New Roman" w:cs="Times New Roman"/>
          <w:sz w:val="24"/>
          <w:szCs w:val="24"/>
        </w:rPr>
        <w:t xml:space="preserve">  </w:t>
      </w:r>
      <w:r w:rsidRPr="0003621C">
        <w:rPr>
          <w:rFonts w:ascii="Times New Roman" w:hAnsi="Times New Roman" w:cs="Times New Roman"/>
          <w:sz w:val="24"/>
          <w:szCs w:val="24"/>
        </w:rPr>
        <w:t>山西</w:t>
      </w:r>
      <w:proofErr w:type="gramStart"/>
      <w:r w:rsidRPr="0003621C">
        <w:rPr>
          <w:rFonts w:ascii="Times New Roman" w:hAnsi="Times New Roman" w:cs="Times New Roman"/>
          <w:sz w:val="24"/>
          <w:szCs w:val="24"/>
        </w:rPr>
        <w:t>潞</w:t>
      </w:r>
      <w:proofErr w:type="gramEnd"/>
      <w:r w:rsidRPr="0003621C">
        <w:rPr>
          <w:rFonts w:ascii="Times New Roman" w:hAnsi="Times New Roman" w:cs="Times New Roman"/>
          <w:sz w:val="24"/>
          <w:szCs w:val="24"/>
        </w:rPr>
        <w:t>安矿业（集团）有限责任公司副总经理</w:t>
      </w:r>
    </w:p>
    <w:p w:rsidR="00710DB5" w:rsidRPr="0003621C" w:rsidRDefault="00710DB5" w:rsidP="00710DB5">
      <w:pPr>
        <w:spacing w:line="360" w:lineRule="auto"/>
        <w:ind w:firstLineChars="150" w:firstLine="360"/>
        <w:rPr>
          <w:rFonts w:ascii="Times New Roman" w:hAnsi="Times New Roman" w:cs="Times New Roman"/>
          <w:sz w:val="24"/>
          <w:szCs w:val="24"/>
        </w:rPr>
      </w:pPr>
      <w:r w:rsidRPr="0003621C">
        <w:rPr>
          <w:rFonts w:ascii="Times New Roman" w:hAnsi="Times New Roman" w:cs="Times New Roman"/>
          <w:sz w:val="24"/>
          <w:szCs w:val="24"/>
        </w:rPr>
        <w:t>白</w:t>
      </w:r>
      <w:r w:rsidRPr="0003621C">
        <w:rPr>
          <w:rFonts w:ascii="Times New Roman" w:hAnsi="Times New Roman" w:cs="Times New Roman"/>
          <w:sz w:val="24"/>
          <w:szCs w:val="24"/>
        </w:rPr>
        <w:t xml:space="preserve">  </w:t>
      </w:r>
      <w:r w:rsidRPr="0003621C">
        <w:rPr>
          <w:rFonts w:ascii="Times New Roman" w:hAnsi="Times New Roman" w:cs="Times New Roman"/>
          <w:sz w:val="24"/>
          <w:szCs w:val="24"/>
        </w:rPr>
        <w:t>英</w:t>
      </w:r>
      <w:r w:rsidRPr="0003621C">
        <w:rPr>
          <w:rFonts w:ascii="Times New Roman" w:hAnsi="Times New Roman" w:cs="Times New Roman"/>
          <w:sz w:val="24"/>
          <w:szCs w:val="24"/>
        </w:rPr>
        <w:t xml:space="preserve">  </w:t>
      </w:r>
      <w:r w:rsidRPr="0003621C">
        <w:rPr>
          <w:rFonts w:ascii="Times New Roman" w:hAnsi="Times New Roman" w:cs="Times New Roman"/>
          <w:sz w:val="24"/>
          <w:szCs w:val="24"/>
        </w:rPr>
        <w:t>山西阳泉煤业（集团）有限责任公司副董事长、党委副书记</w:t>
      </w:r>
    </w:p>
    <w:p w:rsidR="00710DB5" w:rsidRPr="0003621C" w:rsidRDefault="00710DB5" w:rsidP="00710DB5">
      <w:pPr>
        <w:spacing w:line="360" w:lineRule="auto"/>
        <w:ind w:firstLineChars="150" w:firstLine="360"/>
        <w:rPr>
          <w:rFonts w:ascii="Times New Roman" w:hAnsi="Times New Roman" w:cs="Times New Roman"/>
          <w:sz w:val="24"/>
          <w:szCs w:val="24"/>
        </w:rPr>
      </w:pPr>
      <w:proofErr w:type="gramStart"/>
      <w:r w:rsidRPr="0003621C">
        <w:rPr>
          <w:rFonts w:ascii="Times New Roman" w:hAnsi="Times New Roman" w:cs="Times New Roman"/>
          <w:sz w:val="24"/>
          <w:szCs w:val="24"/>
        </w:rPr>
        <w:t>张立富</w:t>
      </w:r>
      <w:proofErr w:type="gramEnd"/>
      <w:r w:rsidRPr="0003621C">
        <w:rPr>
          <w:rFonts w:ascii="Times New Roman" w:hAnsi="Times New Roman" w:cs="Times New Roman"/>
          <w:sz w:val="24"/>
          <w:szCs w:val="24"/>
        </w:rPr>
        <w:t xml:space="preserve">  </w:t>
      </w:r>
      <w:r w:rsidRPr="0003621C">
        <w:rPr>
          <w:rFonts w:ascii="Times New Roman" w:hAnsi="Times New Roman" w:cs="Times New Roman"/>
          <w:sz w:val="24"/>
          <w:szCs w:val="24"/>
        </w:rPr>
        <w:t>山西兰花集团公司伯方煤矿党委书记</w:t>
      </w:r>
    </w:p>
    <w:p w:rsidR="00710DB5" w:rsidRPr="0003621C" w:rsidRDefault="00710DB5" w:rsidP="00710DB5">
      <w:pPr>
        <w:spacing w:line="360" w:lineRule="auto"/>
        <w:ind w:firstLineChars="150" w:firstLine="360"/>
        <w:rPr>
          <w:rFonts w:ascii="Times New Roman" w:hAnsi="Times New Roman" w:cs="Times New Roman"/>
          <w:sz w:val="24"/>
          <w:szCs w:val="24"/>
        </w:rPr>
      </w:pPr>
      <w:proofErr w:type="gramStart"/>
      <w:r w:rsidRPr="0003621C">
        <w:rPr>
          <w:rFonts w:ascii="Times New Roman" w:hAnsi="Times New Roman" w:cs="Times New Roman"/>
          <w:sz w:val="24"/>
          <w:szCs w:val="24"/>
        </w:rPr>
        <w:t>贾兆命</w:t>
      </w:r>
      <w:proofErr w:type="gramEnd"/>
      <w:r w:rsidRPr="0003621C">
        <w:rPr>
          <w:rFonts w:ascii="Times New Roman" w:hAnsi="Times New Roman" w:cs="Times New Roman"/>
          <w:sz w:val="24"/>
          <w:szCs w:val="24"/>
        </w:rPr>
        <w:t xml:space="preserve">  </w:t>
      </w:r>
      <w:r w:rsidRPr="0003621C">
        <w:rPr>
          <w:rFonts w:ascii="Times New Roman" w:hAnsi="Times New Roman" w:cs="Times New Roman"/>
          <w:sz w:val="24"/>
          <w:szCs w:val="24"/>
        </w:rPr>
        <w:t>山西太原西峪煤矿副矿长</w:t>
      </w:r>
    </w:p>
    <w:p w:rsidR="00710DB5" w:rsidRPr="0003621C" w:rsidRDefault="00710DB5" w:rsidP="00710DB5">
      <w:pPr>
        <w:spacing w:line="360" w:lineRule="auto"/>
        <w:ind w:firstLineChars="150" w:firstLine="360"/>
        <w:rPr>
          <w:rFonts w:ascii="Times New Roman" w:hAnsi="Times New Roman" w:cs="Times New Roman"/>
          <w:sz w:val="24"/>
          <w:szCs w:val="24"/>
        </w:rPr>
      </w:pPr>
      <w:proofErr w:type="gramStart"/>
      <w:r w:rsidRPr="0003621C">
        <w:rPr>
          <w:rFonts w:ascii="Times New Roman" w:hAnsi="Times New Roman" w:cs="Times New Roman"/>
          <w:sz w:val="24"/>
          <w:szCs w:val="24"/>
        </w:rPr>
        <w:t>席北明</w:t>
      </w:r>
      <w:proofErr w:type="gramEnd"/>
      <w:r w:rsidRPr="0003621C">
        <w:rPr>
          <w:rFonts w:ascii="Times New Roman" w:hAnsi="Times New Roman" w:cs="Times New Roman"/>
          <w:sz w:val="24"/>
          <w:szCs w:val="24"/>
        </w:rPr>
        <w:t xml:space="preserve">  </w:t>
      </w:r>
      <w:r w:rsidRPr="0003621C">
        <w:rPr>
          <w:rFonts w:ascii="Times New Roman" w:hAnsi="Times New Roman" w:cs="Times New Roman"/>
          <w:sz w:val="24"/>
          <w:szCs w:val="24"/>
        </w:rPr>
        <w:t>华晋焦煤有限责任公司党委副书记</w:t>
      </w:r>
    </w:p>
    <w:p w:rsidR="00710DB5" w:rsidRPr="0003621C" w:rsidRDefault="00710DB5" w:rsidP="00710DB5">
      <w:pPr>
        <w:spacing w:line="360" w:lineRule="auto"/>
        <w:ind w:firstLineChars="150" w:firstLine="360"/>
        <w:rPr>
          <w:rFonts w:ascii="Times New Roman" w:hAnsi="Times New Roman" w:cs="Times New Roman"/>
          <w:sz w:val="24"/>
          <w:szCs w:val="24"/>
        </w:rPr>
      </w:pPr>
      <w:proofErr w:type="gramStart"/>
      <w:r w:rsidRPr="0003621C">
        <w:rPr>
          <w:rFonts w:ascii="Times New Roman" w:hAnsi="Times New Roman" w:cs="Times New Roman"/>
          <w:sz w:val="24"/>
          <w:szCs w:val="24"/>
        </w:rPr>
        <w:t>黄宗萍</w:t>
      </w:r>
      <w:proofErr w:type="gramEnd"/>
      <w:r w:rsidRPr="0003621C">
        <w:rPr>
          <w:rFonts w:ascii="Times New Roman" w:hAnsi="Times New Roman" w:cs="Times New Roman"/>
          <w:sz w:val="24"/>
          <w:szCs w:val="24"/>
        </w:rPr>
        <w:t xml:space="preserve">  </w:t>
      </w:r>
      <w:r w:rsidRPr="0003621C">
        <w:rPr>
          <w:rFonts w:ascii="Times New Roman" w:hAnsi="Times New Roman" w:cs="Times New Roman"/>
          <w:sz w:val="24"/>
          <w:szCs w:val="24"/>
        </w:rPr>
        <w:t>国投大同能源有限责任公司人力资源部部长</w:t>
      </w:r>
    </w:p>
    <w:p w:rsidR="00710DB5" w:rsidRPr="0003621C" w:rsidRDefault="00710DB5" w:rsidP="00710DB5">
      <w:pPr>
        <w:spacing w:line="360" w:lineRule="auto"/>
        <w:ind w:firstLineChars="150" w:firstLine="360"/>
        <w:rPr>
          <w:rFonts w:ascii="Times New Roman" w:hAnsi="Times New Roman" w:cs="Times New Roman"/>
          <w:sz w:val="24"/>
          <w:szCs w:val="24"/>
        </w:rPr>
      </w:pPr>
      <w:r w:rsidRPr="0003621C">
        <w:rPr>
          <w:rFonts w:ascii="Times New Roman" w:hAnsi="Times New Roman" w:cs="Times New Roman"/>
          <w:sz w:val="24"/>
          <w:szCs w:val="24"/>
        </w:rPr>
        <w:t>董</w:t>
      </w:r>
      <w:r w:rsidRPr="0003621C">
        <w:rPr>
          <w:rFonts w:ascii="Times New Roman" w:hAnsi="Times New Roman" w:cs="Times New Roman"/>
          <w:sz w:val="24"/>
          <w:szCs w:val="24"/>
        </w:rPr>
        <w:t xml:space="preserve">  </w:t>
      </w:r>
      <w:r w:rsidRPr="0003621C">
        <w:rPr>
          <w:rFonts w:ascii="Times New Roman" w:hAnsi="Times New Roman" w:cs="Times New Roman"/>
          <w:sz w:val="24"/>
          <w:szCs w:val="24"/>
        </w:rPr>
        <w:t>伟</w:t>
      </w:r>
      <w:r w:rsidRPr="0003621C">
        <w:rPr>
          <w:rFonts w:ascii="Times New Roman" w:hAnsi="Times New Roman" w:cs="Times New Roman"/>
          <w:sz w:val="24"/>
          <w:szCs w:val="24"/>
        </w:rPr>
        <w:t xml:space="preserve">  </w:t>
      </w:r>
      <w:r w:rsidRPr="0003621C">
        <w:rPr>
          <w:rFonts w:ascii="Times New Roman" w:hAnsi="Times New Roman" w:cs="Times New Roman"/>
          <w:sz w:val="24"/>
          <w:szCs w:val="24"/>
        </w:rPr>
        <w:t>国投大同能源有限责任公司副总经理</w:t>
      </w:r>
    </w:p>
    <w:p w:rsidR="00710DB5" w:rsidRPr="0003621C" w:rsidRDefault="00710DB5" w:rsidP="00710DB5">
      <w:pPr>
        <w:spacing w:line="360" w:lineRule="auto"/>
        <w:ind w:firstLineChars="150" w:firstLine="360"/>
        <w:rPr>
          <w:rFonts w:ascii="Times New Roman" w:hAnsi="Times New Roman" w:cs="Times New Roman"/>
          <w:sz w:val="24"/>
          <w:szCs w:val="24"/>
        </w:rPr>
      </w:pPr>
      <w:r w:rsidRPr="0003621C">
        <w:rPr>
          <w:rFonts w:ascii="Times New Roman" w:hAnsi="Times New Roman" w:cs="Times New Roman"/>
          <w:sz w:val="24"/>
          <w:szCs w:val="24"/>
        </w:rPr>
        <w:t>陈旭忠</w:t>
      </w:r>
      <w:r w:rsidRPr="0003621C">
        <w:rPr>
          <w:rFonts w:ascii="Times New Roman" w:hAnsi="Times New Roman" w:cs="Times New Roman"/>
          <w:sz w:val="24"/>
          <w:szCs w:val="24"/>
        </w:rPr>
        <w:t xml:space="preserve">  </w:t>
      </w:r>
      <w:r w:rsidRPr="0003621C">
        <w:rPr>
          <w:rFonts w:ascii="Times New Roman" w:hAnsi="Times New Roman" w:cs="Times New Roman"/>
          <w:sz w:val="24"/>
          <w:szCs w:val="24"/>
        </w:rPr>
        <w:t>大同煤矿集团有限责任公司副总经理</w:t>
      </w:r>
    </w:p>
    <w:p w:rsidR="00710DB5" w:rsidRPr="0003621C" w:rsidRDefault="00710DB5" w:rsidP="00710DB5">
      <w:pPr>
        <w:spacing w:line="360" w:lineRule="auto"/>
        <w:ind w:firstLineChars="150" w:firstLine="360"/>
        <w:rPr>
          <w:rFonts w:ascii="Times New Roman" w:hAnsi="Times New Roman" w:cs="Times New Roman"/>
          <w:sz w:val="24"/>
          <w:szCs w:val="24"/>
        </w:rPr>
      </w:pPr>
      <w:r w:rsidRPr="0003621C">
        <w:rPr>
          <w:rFonts w:ascii="Times New Roman" w:hAnsi="Times New Roman" w:cs="Times New Roman"/>
          <w:sz w:val="24"/>
          <w:szCs w:val="24"/>
        </w:rPr>
        <w:t>赵林杰</w:t>
      </w:r>
      <w:r w:rsidRPr="0003621C">
        <w:rPr>
          <w:rFonts w:ascii="Times New Roman" w:hAnsi="Times New Roman" w:cs="Times New Roman"/>
          <w:sz w:val="24"/>
          <w:szCs w:val="24"/>
        </w:rPr>
        <w:t xml:space="preserve">  </w:t>
      </w:r>
      <w:r w:rsidRPr="0003621C">
        <w:rPr>
          <w:rFonts w:ascii="Times New Roman" w:hAnsi="Times New Roman" w:cs="Times New Roman"/>
          <w:sz w:val="24"/>
          <w:szCs w:val="24"/>
        </w:rPr>
        <w:t>太原煤炭气化（集团）有限责任公司副总经济师、人力资源部部长</w:t>
      </w:r>
    </w:p>
    <w:p w:rsidR="00710DB5" w:rsidRPr="0003621C" w:rsidRDefault="00710DB5" w:rsidP="00710DB5">
      <w:pPr>
        <w:spacing w:line="360" w:lineRule="auto"/>
        <w:ind w:firstLineChars="150" w:firstLine="360"/>
        <w:rPr>
          <w:rFonts w:ascii="Times New Roman" w:hAnsi="Times New Roman" w:cs="Times New Roman"/>
          <w:sz w:val="24"/>
          <w:szCs w:val="24"/>
        </w:rPr>
      </w:pPr>
      <w:r w:rsidRPr="0003621C">
        <w:rPr>
          <w:rFonts w:ascii="Times New Roman" w:hAnsi="Times New Roman" w:cs="Times New Roman"/>
          <w:sz w:val="24"/>
          <w:szCs w:val="24"/>
        </w:rPr>
        <w:lastRenderedPageBreak/>
        <w:t>程国庆</w:t>
      </w:r>
      <w:r w:rsidRPr="0003621C">
        <w:rPr>
          <w:rFonts w:ascii="Times New Roman" w:hAnsi="Times New Roman" w:cs="Times New Roman"/>
          <w:sz w:val="24"/>
          <w:szCs w:val="24"/>
        </w:rPr>
        <w:t xml:space="preserve">  </w:t>
      </w:r>
      <w:r w:rsidRPr="0003621C">
        <w:rPr>
          <w:rFonts w:ascii="Times New Roman" w:hAnsi="Times New Roman" w:cs="Times New Roman"/>
          <w:sz w:val="24"/>
          <w:szCs w:val="24"/>
        </w:rPr>
        <w:t>太原煤炭气化（集团）有限责任公司培训中心主任</w:t>
      </w:r>
    </w:p>
    <w:p w:rsidR="00710DB5" w:rsidRPr="0003621C" w:rsidRDefault="00710DB5" w:rsidP="00710DB5">
      <w:pPr>
        <w:spacing w:line="360" w:lineRule="auto"/>
        <w:ind w:firstLineChars="150" w:firstLine="360"/>
        <w:rPr>
          <w:rFonts w:ascii="Times New Roman" w:hAnsi="Times New Roman" w:cs="Times New Roman"/>
          <w:sz w:val="24"/>
          <w:szCs w:val="24"/>
        </w:rPr>
      </w:pPr>
      <w:r w:rsidRPr="0003621C">
        <w:rPr>
          <w:rFonts w:ascii="Times New Roman" w:hAnsi="Times New Roman" w:cs="Times New Roman"/>
          <w:sz w:val="24"/>
          <w:szCs w:val="24"/>
        </w:rPr>
        <w:t>张志</w:t>
      </w:r>
      <w:proofErr w:type="gramStart"/>
      <w:r w:rsidRPr="0003621C">
        <w:rPr>
          <w:rFonts w:ascii="Times New Roman" w:hAnsi="Times New Roman" w:cs="Times New Roman"/>
          <w:sz w:val="24"/>
          <w:szCs w:val="24"/>
        </w:rPr>
        <w:t>坚</w:t>
      </w:r>
      <w:proofErr w:type="gramEnd"/>
      <w:r w:rsidRPr="0003621C">
        <w:rPr>
          <w:rFonts w:ascii="Times New Roman" w:hAnsi="Times New Roman" w:cs="Times New Roman"/>
          <w:sz w:val="24"/>
          <w:szCs w:val="24"/>
        </w:rPr>
        <w:t xml:space="preserve">  </w:t>
      </w:r>
      <w:r w:rsidRPr="0003621C">
        <w:rPr>
          <w:rFonts w:ascii="Times New Roman" w:hAnsi="Times New Roman" w:cs="Times New Roman"/>
          <w:sz w:val="24"/>
          <w:szCs w:val="24"/>
        </w:rPr>
        <w:t>国电内蒙古平庄煤业（集团）有限责任公司副总经理</w:t>
      </w:r>
    </w:p>
    <w:p w:rsidR="00710DB5" w:rsidRPr="0003621C" w:rsidRDefault="00710DB5" w:rsidP="00710DB5">
      <w:pPr>
        <w:spacing w:line="360" w:lineRule="auto"/>
        <w:ind w:firstLineChars="150" w:firstLine="360"/>
        <w:rPr>
          <w:rFonts w:ascii="Times New Roman" w:hAnsi="Times New Roman" w:cs="Times New Roman"/>
          <w:sz w:val="24"/>
          <w:szCs w:val="24"/>
        </w:rPr>
      </w:pPr>
      <w:r w:rsidRPr="0003621C">
        <w:rPr>
          <w:rFonts w:ascii="Times New Roman" w:hAnsi="Times New Roman" w:cs="Times New Roman"/>
          <w:sz w:val="24"/>
          <w:szCs w:val="24"/>
        </w:rPr>
        <w:t>白</w:t>
      </w:r>
      <w:r w:rsidRPr="0003621C">
        <w:rPr>
          <w:rFonts w:ascii="Times New Roman" w:hAnsi="Times New Roman" w:cs="Times New Roman"/>
          <w:sz w:val="24"/>
          <w:szCs w:val="24"/>
        </w:rPr>
        <w:t xml:space="preserve">  </w:t>
      </w:r>
      <w:r w:rsidRPr="0003621C">
        <w:rPr>
          <w:rFonts w:ascii="Times New Roman" w:hAnsi="Times New Roman" w:cs="Times New Roman"/>
          <w:sz w:val="24"/>
          <w:szCs w:val="24"/>
        </w:rPr>
        <w:t>喜</w:t>
      </w:r>
      <w:r w:rsidRPr="0003621C">
        <w:rPr>
          <w:rFonts w:ascii="Times New Roman" w:hAnsi="Times New Roman" w:cs="Times New Roman"/>
          <w:sz w:val="24"/>
          <w:szCs w:val="24"/>
        </w:rPr>
        <w:t xml:space="preserve">  </w:t>
      </w:r>
      <w:r w:rsidRPr="0003621C">
        <w:rPr>
          <w:rFonts w:ascii="Times New Roman" w:hAnsi="Times New Roman" w:cs="Times New Roman"/>
          <w:sz w:val="24"/>
          <w:szCs w:val="24"/>
        </w:rPr>
        <w:t>鄂尔多斯煤炭技工学校校长</w:t>
      </w:r>
    </w:p>
    <w:p w:rsidR="00710DB5" w:rsidRPr="0003621C" w:rsidRDefault="00710DB5" w:rsidP="00710DB5">
      <w:pPr>
        <w:spacing w:line="360" w:lineRule="auto"/>
        <w:ind w:firstLineChars="150" w:firstLine="360"/>
        <w:rPr>
          <w:rFonts w:ascii="Times New Roman" w:hAnsi="Times New Roman" w:cs="Times New Roman"/>
          <w:sz w:val="24"/>
          <w:szCs w:val="24"/>
        </w:rPr>
      </w:pPr>
      <w:r w:rsidRPr="0003621C">
        <w:rPr>
          <w:rFonts w:ascii="Times New Roman" w:hAnsi="Times New Roman" w:cs="Times New Roman"/>
          <w:sz w:val="24"/>
          <w:szCs w:val="24"/>
        </w:rPr>
        <w:t>宫</w:t>
      </w:r>
      <w:proofErr w:type="gramStart"/>
      <w:r w:rsidRPr="0003621C">
        <w:rPr>
          <w:rFonts w:ascii="Times New Roman" w:hAnsi="Times New Roman" w:cs="Times New Roman"/>
          <w:sz w:val="24"/>
          <w:szCs w:val="24"/>
        </w:rPr>
        <w:t>世</w:t>
      </w:r>
      <w:proofErr w:type="gramEnd"/>
      <w:r w:rsidRPr="0003621C">
        <w:rPr>
          <w:rFonts w:ascii="Times New Roman" w:hAnsi="Times New Roman" w:cs="Times New Roman"/>
          <w:sz w:val="24"/>
          <w:szCs w:val="24"/>
        </w:rPr>
        <w:t>文</w:t>
      </w:r>
      <w:r w:rsidRPr="0003621C">
        <w:rPr>
          <w:rFonts w:ascii="Times New Roman" w:hAnsi="Times New Roman" w:cs="Times New Roman"/>
          <w:sz w:val="24"/>
          <w:szCs w:val="24"/>
        </w:rPr>
        <w:t xml:space="preserve">  </w:t>
      </w:r>
      <w:r w:rsidRPr="0003621C">
        <w:rPr>
          <w:rFonts w:ascii="Times New Roman" w:hAnsi="Times New Roman" w:cs="Times New Roman"/>
          <w:sz w:val="24"/>
          <w:szCs w:val="24"/>
        </w:rPr>
        <w:t>辽宁铁法能源有限责任公司副总经理</w:t>
      </w:r>
    </w:p>
    <w:p w:rsidR="00710DB5" w:rsidRPr="0003621C" w:rsidRDefault="00710DB5" w:rsidP="00710DB5">
      <w:pPr>
        <w:spacing w:line="360" w:lineRule="auto"/>
        <w:ind w:firstLineChars="150" w:firstLine="360"/>
        <w:rPr>
          <w:rFonts w:ascii="Times New Roman" w:hAnsi="Times New Roman" w:cs="Times New Roman"/>
          <w:sz w:val="24"/>
          <w:szCs w:val="24"/>
        </w:rPr>
      </w:pPr>
      <w:r w:rsidRPr="0003621C">
        <w:rPr>
          <w:rFonts w:ascii="Times New Roman" w:hAnsi="Times New Roman" w:cs="Times New Roman"/>
          <w:sz w:val="24"/>
          <w:szCs w:val="24"/>
        </w:rPr>
        <w:t>李</w:t>
      </w:r>
      <w:r w:rsidRPr="0003621C">
        <w:rPr>
          <w:rFonts w:ascii="Times New Roman" w:hAnsi="Times New Roman" w:cs="Times New Roman"/>
          <w:sz w:val="24"/>
          <w:szCs w:val="24"/>
        </w:rPr>
        <w:t xml:space="preserve">  </w:t>
      </w:r>
      <w:r w:rsidRPr="0003621C">
        <w:rPr>
          <w:rFonts w:ascii="Times New Roman" w:hAnsi="Times New Roman" w:cs="Times New Roman"/>
          <w:sz w:val="24"/>
          <w:szCs w:val="24"/>
        </w:rPr>
        <w:t>强</w:t>
      </w:r>
      <w:r w:rsidRPr="0003621C">
        <w:rPr>
          <w:rFonts w:ascii="Times New Roman" w:hAnsi="Times New Roman" w:cs="Times New Roman"/>
          <w:sz w:val="24"/>
          <w:szCs w:val="24"/>
        </w:rPr>
        <w:t xml:space="preserve">  </w:t>
      </w:r>
      <w:r w:rsidRPr="0003621C">
        <w:rPr>
          <w:rFonts w:ascii="Times New Roman" w:hAnsi="Times New Roman" w:cs="Times New Roman"/>
          <w:sz w:val="24"/>
          <w:szCs w:val="24"/>
        </w:rPr>
        <w:t>黑龙江龙煤集团双山矿业集团有限责任公司副总经理</w:t>
      </w:r>
    </w:p>
    <w:p w:rsidR="00710DB5" w:rsidRPr="0003621C" w:rsidRDefault="00710DB5" w:rsidP="00710DB5">
      <w:pPr>
        <w:spacing w:line="360" w:lineRule="auto"/>
        <w:ind w:firstLineChars="150" w:firstLine="360"/>
        <w:rPr>
          <w:rFonts w:ascii="Times New Roman" w:hAnsi="Times New Roman" w:cs="Times New Roman"/>
          <w:sz w:val="24"/>
          <w:szCs w:val="24"/>
        </w:rPr>
      </w:pPr>
      <w:r w:rsidRPr="0003621C">
        <w:rPr>
          <w:rFonts w:ascii="Times New Roman" w:hAnsi="Times New Roman" w:cs="Times New Roman"/>
          <w:sz w:val="24"/>
          <w:szCs w:val="24"/>
        </w:rPr>
        <w:t>李正军</w:t>
      </w:r>
      <w:r w:rsidRPr="0003621C">
        <w:rPr>
          <w:rFonts w:ascii="Times New Roman" w:hAnsi="Times New Roman" w:cs="Times New Roman"/>
          <w:sz w:val="24"/>
          <w:szCs w:val="24"/>
        </w:rPr>
        <w:t xml:space="preserve">  </w:t>
      </w:r>
      <w:r w:rsidRPr="0003621C">
        <w:rPr>
          <w:rFonts w:ascii="Times New Roman" w:hAnsi="Times New Roman" w:cs="Times New Roman"/>
          <w:sz w:val="24"/>
          <w:szCs w:val="24"/>
        </w:rPr>
        <w:t>徐州矿务集团有限公司党委副书记</w:t>
      </w:r>
    </w:p>
    <w:p w:rsidR="00710DB5" w:rsidRPr="0003621C" w:rsidRDefault="00710DB5" w:rsidP="00710DB5">
      <w:pPr>
        <w:spacing w:line="360" w:lineRule="auto"/>
        <w:ind w:firstLineChars="150" w:firstLine="360"/>
        <w:rPr>
          <w:rFonts w:ascii="Times New Roman" w:hAnsi="Times New Roman" w:cs="Times New Roman"/>
          <w:sz w:val="24"/>
          <w:szCs w:val="24"/>
        </w:rPr>
      </w:pPr>
      <w:r w:rsidRPr="0003621C">
        <w:rPr>
          <w:rFonts w:ascii="Times New Roman" w:hAnsi="Times New Roman" w:cs="Times New Roman"/>
          <w:sz w:val="24"/>
          <w:szCs w:val="24"/>
        </w:rPr>
        <w:t>杨</w:t>
      </w:r>
      <w:r w:rsidRPr="0003621C">
        <w:rPr>
          <w:rFonts w:ascii="Times New Roman" w:hAnsi="Times New Roman" w:cs="Times New Roman"/>
          <w:sz w:val="24"/>
          <w:szCs w:val="24"/>
        </w:rPr>
        <w:t xml:space="preserve">  </w:t>
      </w:r>
      <w:r w:rsidRPr="0003621C">
        <w:rPr>
          <w:rFonts w:ascii="Times New Roman" w:hAnsi="Times New Roman" w:cs="Times New Roman"/>
          <w:sz w:val="24"/>
          <w:szCs w:val="24"/>
        </w:rPr>
        <w:t>林</w:t>
      </w:r>
      <w:r w:rsidRPr="0003621C">
        <w:rPr>
          <w:rFonts w:ascii="Times New Roman" w:hAnsi="Times New Roman" w:cs="Times New Roman"/>
          <w:sz w:val="24"/>
          <w:szCs w:val="24"/>
        </w:rPr>
        <w:t xml:space="preserve">  </w:t>
      </w:r>
      <w:r w:rsidRPr="0003621C">
        <w:rPr>
          <w:rFonts w:ascii="Times New Roman" w:hAnsi="Times New Roman" w:cs="Times New Roman"/>
          <w:sz w:val="24"/>
          <w:szCs w:val="24"/>
        </w:rPr>
        <w:t>淮南矿业（集团）有限责任公司副总经理</w:t>
      </w:r>
    </w:p>
    <w:p w:rsidR="00710DB5" w:rsidRPr="0003621C" w:rsidRDefault="00710DB5" w:rsidP="00710DB5">
      <w:pPr>
        <w:spacing w:line="360" w:lineRule="auto"/>
        <w:ind w:firstLineChars="150" w:firstLine="360"/>
        <w:rPr>
          <w:rFonts w:ascii="Times New Roman" w:hAnsi="Times New Roman" w:cs="Times New Roman"/>
          <w:sz w:val="24"/>
          <w:szCs w:val="24"/>
        </w:rPr>
      </w:pPr>
      <w:r w:rsidRPr="0003621C">
        <w:rPr>
          <w:rFonts w:ascii="Times New Roman" w:hAnsi="Times New Roman" w:cs="Times New Roman"/>
          <w:sz w:val="24"/>
          <w:szCs w:val="24"/>
        </w:rPr>
        <w:t>李</w:t>
      </w:r>
      <w:r w:rsidRPr="0003621C">
        <w:rPr>
          <w:rFonts w:ascii="Times New Roman" w:hAnsi="Times New Roman" w:cs="Times New Roman"/>
          <w:sz w:val="24"/>
          <w:szCs w:val="24"/>
        </w:rPr>
        <w:t xml:space="preserve">  </w:t>
      </w:r>
      <w:r w:rsidRPr="0003621C">
        <w:rPr>
          <w:rFonts w:ascii="Times New Roman" w:hAnsi="Times New Roman" w:cs="Times New Roman"/>
          <w:sz w:val="24"/>
          <w:szCs w:val="24"/>
        </w:rPr>
        <w:t>伟</w:t>
      </w:r>
      <w:r w:rsidRPr="0003621C">
        <w:rPr>
          <w:rFonts w:ascii="Times New Roman" w:hAnsi="Times New Roman" w:cs="Times New Roman"/>
          <w:sz w:val="24"/>
          <w:szCs w:val="24"/>
        </w:rPr>
        <w:t xml:space="preserve">  </w:t>
      </w:r>
      <w:r w:rsidRPr="0003621C">
        <w:rPr>
          <w:rFonts w:ascii="Times New Roman" w:hAnsi="Times New Roman" w:cs="Times New Roman"/>
          <w:sz w:val="24"/>
          <w:szCs w:val="24"/>
        </w:rPr>
        <w:t>淮北矿业股份有限公司总经理</w:t>
      </w:r>
    </w:p>
    <w:p w:rsidR="00710DB5" w:rsidRPr="0003621C" w:rsidRDefault="00710DB5" w:rsidP="00710DB5">
      <w:pPr>
        <w:spacing w:line="360" w:lineRule="auto"/>
        <w:ind w:firstLineChars="150" w:firstLine="360"/>
        <w:rPr>
          <w:rFonts w:ascii="Times New Roman" w:hAnsi="Times New Roman" w:cs="Times New Roman"/>
          <w:sz w:val="24"/>
          <w:szCs w:val="24"/>
        </w:rPr>
      </w:pPr>
      <w:r w:rsidRPr="0003621C">
        <w:rPr>
          <w:rFonts w:ascii="Times New Roman" w:hAnsi="Times New Roman" w:cs="Times New Roman"/>
          <w:sz w:val="24"/>
          <w:szCs w:val="24"/>
        </w:rPr>
        <w:t>聂远勤</w:t>
      </w:r>
      <w:r w:rsidRPr="0003621C">
        <w:rPr>
          <w:rFonts w:ascii="Times New Roman" w:hAnsi="Times New Roman" w:cs="Times New Roman"/>
          <w:sz w:val="24"/>
          <w:szCs w:val="24"/>
        </w:rPr>
        <w:t xml:space="preserve">  </w:t>
      </w:r>
      <w:r w:rsidRPr="0003621C">
        <w:rPr>
          <w:rFonts w:ascii="Times New Roman" w:hAnsi="Times New Roman" w:cs="Times New Roman"/>
          <w:sz w:val="24"/>
          <w:szCs w:val="24"/>
        </w:rPr>
        <w:t>福建省能源集团有限责任公司人力资源部处长</w:t>
      </w:r>
    </w:p>
    <w:p w:rsidR="00710DB5" w:rsidRPr="0003621C" w:rsidRDefault="00710DB5" w:rsidP="00710DB5">
      <w:pPr>
        <w:spacing w:line="360" w:lineRule="auto"/>
        <w:ind w:firstLineChars="150" w:firstLine="360"/>
        <w:rPr>
          <w:rFonts w:ascii="Times New Roman" w:hAnsi="Times New Roman" w:cs="Times New Roman"/>
          <w:sz w:val="24"/>
          <w:szCs w:val="24"/>
        </w:rPr>
      </w:pPr>
      <w:r w:rsidRPr="0003621C">
        <w:rPr>
          <w:rFonts w:ascii="Times New Roman" w:hAnsi="Times New Roman" w:cs="Times New Roman"/>
          <w:sz w:val="24"/>
          <w:szCs w:val="24"/>
        </w:rPr>
        <w:t>刘国清</w:t>
      </w:r>
      <w:r w:rsidRPr="0003621C">
        <w:rPr>
          <w:rFonts w:ascii="Times New Roman" w:hAnsi="Times New Roman" w:cs="Times New Roman"/>
          <w:sz w:val="24"/>
          <w:szCs w:val="24"/>
        </w:rPr>
        <w:t xml:space="preserve">  </w:t>
      </w:r>
      <w:r w:rsidRPr="0003621C">
        <w:rPr>
          <w:rFonts w:ascii="Times New Roman" w:hAnsi="Times New Roman" w:cs="Times New Roman"/>
          <w:sz w:val="24"/>
          <w:szCs w:val="24"/>
        </w:rPr>
        <w:t>江西煤炭产业集团有限公司党委副书记</w:t>
      </w:r>
    </w:p>
    <w:p w:rsidR="00710DB5" w:rsidRPr="0003621C" w:rsidRDefault="00710DB5" w:rsidP="00710DB5">
      <w:pPr>
        <w:spacing w:line="360" w:lineRule="auto"/>
        <w:ind w:firstLineChars="150" w:firstLine="360"/>
        <w:rPr>
          <w:rFonts w:ascii="Times New Roman" w:hAnsi="Times New Roman" w:cs="Times New Roman"/>
          <w:sz w:val="24"/>
          <w:szCs w:val="24"/>
        </w:rPr>
      </w:pPr>
      <w:r w:rsidRPr="0003621C">
        <w:rPr>
          <w:rFonts w:ascii="Times New Roman" w:hAnsi="Times New Roman" w:cs="Times New Roman"/>
          <w:sz w:val="24"/>
          <w:szCs w:val="24"/>
        </w:rPr>
        <w:t>李良仕</w:t>
      </w:r>
      <w:r w:rsidRPr="0003621C">
        <w:rPr>
          <w:rFonts w:ascii="Times New Roman" w:hAnsi="Times New Roman" w:cs="Times New Roman"/>
          <w:sz w:val="24"/>
          <w:szCs w:val="24"/>
        </w:rPr>
        <w:t xml:space="preserve">  </w:t>
      </w:r>
      <w:r w:rsidRPr="0003621C">
        <w:rPr>
          <w:rFonts w:ascii="Times New Roman" w:hAnsi="Times New Roman" w:cs="Times New Roman"/>
          <w:sz w:val="24"/>
          <w:szCs w:val="24"/>
        </w:rPr>
        <w:t>江西煤炭产业集团有限公司总经理、党委书记</w:t>
      </w:r>
    </w:p>
    <w:p w:rsidR="00710DB5" w:rsidRPr="0003621C" w:rsidRDefault="00710DB5" w:rsidP="00710DB5">
      <w:pPr>
        <w:spacing w:line="360" w:lineRule="auto"/>
        <w:ind w:firstLineChars="150" w:firstLine="360"/>
        <w:rPr>
          <w:rFonts w:ascii="Times New Roman" w:hAnsi="Times New Roman" w:cs="Times New Roman"/>
          <w:sz w:val="24"/>
          <w:szCs w:val="24"/>
        </w:rPr>
      </w:pPr>
      <w:r w:rsidRPr="0003621C">
        <w:rPr>
          <w:rFonts w:ascii="Times New Roman" w:hAnsi="Times New Roman" w:cs="Times New Roman"/>
          <w:sz w:val="24"/>
          <w:szCs w:val="24"/>
        </w:rPr>
        <w:t>周</w:t>
      </w:r>
      <w:r w:rsidRPr="0003621C">
        <w:rPr>
          <w:rFonts w:ascii="Times New Roman" w:hAnsi="Times New Roman" w:cs="Times New Roman"/>
          <w:sz w:val="24"/>
          <w:szCs w:val="24"/>
        </w:rPr>
        <w:t xml:space="preserve">  </w:t>
      </w:r>
      <w:r w:rsidRPr="0003621C">
        <w:rPr>
          <w:rFonts w:ascii="Times New Roman" w:hAnsi="Times New Roman" w:cs="Times New Roman"/>
          <w:sz w:val="24"/>
          <w:szCs w:val="24"/>
        </w:rPr>
        <w:t>峰</w:t>
      </w:r>
      <w:r w:rsidRPr="0003621C">
        <w:rPr>
          <w:rFonts w:ascii="Times New Roman" w:hAnsi="Times New Roman" w:cs="Times New Roman"/>
          <w:sz w:val="24"/>
          <w:szCs w:val="24"/>
        </w:rPr>
        <w:t xml:space="preserve">  </w:t>
      </w:r>
      <w:r w:rsidRPr="0003621C">
        <w:rPr>
          <w:rFonts w:ascii="Times New Roman" w:hAnsi="Times New Roman" w:cs="Times New Roman"/>
          <w:sz w:val="24"/>
          <w:szCs w:val="24"/>
        </w:rPr>
        <w:t>山东能源新汶矿业集团有限责任公司副总经理</w:t>
      </w:r>
    </w:p>
    <w:p w:rsidR="00710DB5" w:rsidRPr="0003621C" w:rsidRDefault="00710DB5" w:rsidP="00710DB5">
      <w:pPr>
        <w:spacing w:line="360" w:lineRule="auto"/>
        <w:ind w:firstLineChars="150" w:firstLine="360"/>
        <w:rPr>
          <w:rFonts w:ascii="Times New Roman" w:hAnsi="Times New Roman" w:cs="Times New Roman"/>
          <w:sz w:val="24"/>
          <w:szCs w:val="24"/>
        </w:rPr>
      </w:pPr>
      <w:r w:rsidRPr="0003621C">
        <w:rPr>
          <w:rFonts w:ascii="Times New Roman" w:hAnsi="Times New Roman" w:cs="Times New Roman"/>
          <w:sz w:val="24"/>
          <w:szCs w:val="24"/>
        </w:rPr>
        <w:t>朱立新</w:t>
      </w:r>
      <w:r w:rsidRPr="0003621C">
        <w:rPr>
          <w:rFonts w:ascii="Times New Roman" w:hAnsi="Times New Roman" w:cs="Times New Roman"/>
          <w:sz w:val="24"/>
          <w:szCs w:val="24"/>
        </w:rPr>
        <w:t xml:space="preserve">  </w:t>
      </w:r>
      <w:r w:rsidRPr="0003621C">
        <w:rPr>
          <w:rFonts w:ascii="Times New Roman" w:hAnsi="Times New Roman" w:cs="Times New Roman"/>
          <w:sz w:val="24"/>
          <w:szCs w:val="24"/>
        </w:rPr>
        <w:t>山东能源肥城矿业集团有限责任公司董事长</w:t>
      </w:r>
    </w:p>
    <w:p w:rsidR="00710DB5" w:rsidRPr="0003621C" w:rsidRDefault="00710DB5" w:rsidP="00710DB5">
      <w:pPr>
        <w:spacing w:line="360" w:lineRule="auto"/>
        <w:ind w:firstLineChars="150" w:firstLine="360"/>
        <w:rPr>
          <w:rFonts w:ascii="Times New Roman" w:hAnsi="Times New Roman" w:cs="Times New Roman"/>
          <w:sz w:val="24"/>
          <w:szCs w:val="24"/>
        </w:rPr>
      </w:pPr>
      <w:r w:rsidRPr="0003621C">
        <w:rPr>
          <w:rFonts w:ascii="Times New Roman" w:hAnsi="Times New Roman" w:cs="Times New Roman"/>
          <w:sz w:val="24"/>
          <w:szCs w:val="24"/>
        </w:rPr>
        <w:t>赵清珠</w:t>
      </w:r>
      <w:r w:rsidRPr="0003621C">
        <w:rPr>
          <w:rFonts w:ascii="Times New Roman" w:hAnsi="Times New Roman" w:cs="Times New Roman"/>
          <w:sz w:val="24"/>
          <w:szCs w:val="24"/>
        </w:rPr>
        <w:t xml:space="preserve">  </w:t>
      </w:r>
      <w:r w:rsidRPr="0003621C">
        <w:rPr>
          <w:rFonts w:ascii="Times New Roman" w:hAnsi="Times New Roman" w:cs="Times New Roman"/>
          <w:sz w:val="24"/>
          <w:szCs w:val="24"/>
        </w:rPr>
        <w:t>山东能源淄博矿业集团有限责任公司副总经理</w:t>
      </w:r>
    </w:p>
    <w:p w:rsidR="00710DB5" w:rsidRPr="0003621C" w:rsidRDefault="00710DB5" w:rsidP="00710DB5">
      <w:pPr>
        <w:spacing w:line="360" w:lineRule="auto"/>
        <w:ind w:firstLineChars="150" w:firstLine="360"/>
        <w:rPr>
          <w:rFonts w:ascii="Times New Roman" w:hAnsi="Times New Roman" w:cs="Times New Roman"/>
          <w:sz w:val="24"/>
          <w:szCs w:val="24"/>
        </w:rPr>
      </w:pPr>
      <w:r w:rsidRPr="0003621C">
        <w:rPr>
          <w:rFonts w:ascii="Times New Roman" w:hAnsi="Times New Roman" w:cs="Times New Roman"/>
          <w:sz w:val="24"/>
          <w:szCs w:val="24"/>
        </w:rPr>
        <w:t>张贤友</w:t>
      </w:r>
      <w:r w:rsidRPr="0003621C">
        <w:rPr>
          <w:rFonts w:ascii="Times New Roman" w:hAnsi="Times New Roman" w:cs="Times New Roman"/>
          <w:sz w:val="24"/>
          <w:szCs w:val="24"/>
        </w:rPr>
        <w:t xml:space="preserve">  </w:t>
      </w:r>
      <w:proofErr w:type="gramStart"/>
      <w:r w:rsidRPr="0003621C">
        <w:rPr>
          <w:rFonts w:ascii="Times New Roman" w:hAnsi="Times New Roman" w:cs="Times New Roman"/>
          <w:sz w:val="24"/>
          <w:szCs w:val="24"/>
        </w:rPr>
        <w:t>兖</w:t>
      </w:r>
      <w:proofErr w:type="gramEnd"/>
      <w:r w:rsidRPr="0003621C">
        <w:rPr>
          <w:rFonts w:ascii="Times New Roman" w:hAnsi="Times New Roman" w:cs="Times New Roman"/>
          <w:sz w:val="24"/>
          <w:szCs w:val="24"/>
        </w:rPr>
        <w:t>矿集团有限公司副总经理</w:t>
      </w:r>
    </w:p>
    <w:p w:rsidR="00710DB5" w:rsidRPr="0003621C" w:rsidRDefault="00710DB5" w:rsidP="00710DB5">
      <w:pPr>
        <w:spacing w:line="360" w:lineRule="auto"/>
        <w:ind w:firstLineChars="150" w:firstLine="360"/>
        <w:rPr>
          <w:rFonts w:ascii="Times New Roman" w:hAnsi="Times New Roman" w:cs="Times New Roman"/>
          <w:sz w:val="24"/>
          <w:szCs w:val="24"/>
        </w:rPr>
      </w:pPr>
      <w:r w:rsidRPr="0003621C">
        <w:rPr>
          <w:rFonts w:ascii="Times New Roman" w:hAnsi="Times New Roman" w:cs="Times New Roman"/>
          <w:sz w:val="24"/>
          <w:szCs w:val="24"/>
        </w:rPr>
        <w:t>乔国厚</w:t>
      </w:r>
      <w:r w:rsidRPr="0003621C">
        <w:rPr>
          <w:rFonts w:ascii="Times New Roman" w:hAnsi="Times New Roman" w:cs="Times New Roman"/>
          <w:sz w:val="24"/>
          <w:szCs w:val="24"/>
        </w:rPr>
        <w:t xml:space="preserve">  </w:t>
      </w:r>
      <w:r w:rsidRPr="0003621C">
        <w:rPr>
          <w:rFonts w:ascii="Times New Roman" w:hAnsi="Times New Roman" w:cs="Times New Roman"/>
          <w:sz w:val="24"/>
          <w:szCs w:val="24"/>
        </w:rPr>
        <w:t>河南能源化工集团有限责任公司总经理</w:t>
      </w:r>
    </w:p>
    <w:p w:rsidR="00710DB5" w:rsidRPr="0003621C" w:rsidRDefault="00710DB5" w:rsidP="00710DB5">
      <w:pPr>
        <w:spacing w:line="360" w:lineRule="auto"/>
        <w:ind w:firstLineChars="150" w:firstLine="360"/>
        <w:rPr>
          <w:rFonts w:ascii="Times New Roman" w:hAnsi="Times New Roman" w:cs="Times New Roman"/>
          <w:sz w:val="24"/>
          <w:szCs w:val="24"/>
        </w:rPr>
      </w:pPr>
      <w:r w:rsidRPr="0003621C">
        <w:rPr>
          <w:rFonts w:ascii="Times New Roman" w:hAnsi="Times New Roman" w:cs="Times New Roman"/>
          <w:sz w:val="24"/>
          <w:szCs w:val="24"/>
        </w:rPr>
        <w:t>齐明胜</w:t>
      </w:r>
      <w:r w:rsidRPr="0003621C">
        <w:rPr>
          <w:rFonts w:ascii="Times New Roman" w:hAnsi="Times New Roman" w:cs="Times New Roman"/>
          <w:sz w:val="24"/>
          <w:szCs w:val="24"/>
        </w:rPr>
        <w:t xml:space="preserve">  </w:t>
      </w:r>
      <w:r w:rsidRPr="0003621C">
        <w:rPr>
          <w:rFonts w:ascii="Times New Roman" w:hAnsi="Times New Roman" w:cs="Times New Roman"/>
          <w:sz w:val="24"/>
          <w:szCs w:val="24"/>
        </w:rPr>
        <w:t>河南神火集团有限公司常务副总经理</w:t>
      </w:r>
    </w:p>
    <w:p w:rsidR="00710DB5" w:rsidRPr="0003621C" w:rsidRDefault="00710DB5" w:rsidP="00710DB5">
      <w:pPr>
        <w:spacing w:line="360" w:lineRule="auto"/>
        <w:ind w:firstLineChars="150" w:firstLine="360"/>
        <w:rPr>
          <w:rFonts w:ascii="Times New Roman" w:hAnsi="Times New Roman" w:cs="Times New Roman"/>
          <w:sz w:val="24"/>
          <w:szCs w:val="24"/>
        </w:rPr>
      </w:pPr>
      <w:r w:rsidRPr="0003621C">
        <w:rPr>
          <w:rFonts w:ascii="Times New Roman" w:hAnsi="Times New Roman" w:cs="Times New Roman"/>
          <w:sz w:val="24"/>
          <w:szCs w:val="24"/>
        </w:rPr>
        <w:t>王</w:t>
      </w:r>
      <w:r w:rsidRPr="0003621C">
        <w:rPr>
          <w:rFonts w:ascii="Times New Roman" w:hAnsi="Times New Roman" w:cs="Times New Roman"/>
          <w:sz w:val="24"/>
          <w:szCs w:val="24"/>
        </w:rPr>
        <w:t xml:space="preserve">  </w:t>
      </w:r>
      <w:proofErr w:type="gramStart"/>
      <w:r w:rsidRPr="0003621C">
        <w:rPr>
          <w:rFonts w:ascii="Times New Roman" w:hAnsi="Times New Roman" w:cs="Times New Roman"/>
          <w:sz w:val="24"/>
          <w:szCs w:val="24"/>
        </w:rPr>
        <w:t>珏</w:t>
      </w:r>
      <w:proofErr w:type="gramEnd"/>
      <w:r w:rsidRPr="0003621C">
        <w:rPr>
          <w:rFonts w:ascii="Times New Roman" w:hAnsi="Times New Roman" w:cs="Times New Roman"/>
          <w:sz w:val="24"/>
          <w:szCs w:val="24"/>
        </w:rPr>
        <w:t xml:space="preserve">  </w:t>
      </w:r>
      <w:r w:rsidRPr="0003621C">
        <w:rPr>
          <w:rFonts w:ascii="Times New Roman" w:hAnsi="Times New Roman" w:cs="Times New Roman"/>
          <w:sz w:val="24"/>
          <w:szCs w:val="24"/>
        </w:rPr>
        <w:t>河南能源化工集团永煤公司安监局局长</w:t>
      </w:r>
    </w:p>
    <w:p w:rsidR="00710DB5" w:rsidRPr="0003621C" w:rsidRDefault="00710DB5" w:rsidP="00710DB5">
      <w:pPr>
        <w:spacing w:line="360" w:lineRule="auto"/>
        <w:ind w:firstLineChars="150" w:firstLine="360"/>
        <w:rPr>
          <w:rFonts w:ascii="Times New Roman" w:hAnsi="Times New Roman" w:cs="Times New Roman"/>
          <w:sz w:val="24"/>
          <w:szCs w:val="24"/>
        </w:rPr>
      </w:pPr>
      <w:proofErr w:type="gramStart"/>
      <w:r w:rsidRPr="0003621C">
        <w:rPr>
          <w:rFonts w:ascii="Times New Roman" w:hAnsi="Times New Roman" w:cs="Times New Roman"/>
          <w:sz w:val="24"/>
          <w:szCs w:val="24"/>
        </w:rPr>
        <w:t>申顺更</w:t>
      </w:r>
      <w:proofErr w:type="gramEnd"/>
      <w:r w:rsidRPr="0003621C">
        <w:rPr>
          <w:rFonts w:ascii="Times New Roman" w:hAnsi="Times New Roman" w:cs="Times New Roman"/>
          <w:sz w:val="24"/>
          <w:szCs w:val="24"/>
        </w:rPr>
        <w:t xml:space="preserve">  </w:t>
      </w:r>
      <w:r w:rsidRPr="0003621C">
        <w:rPr>
          <w:rFonts w:ascii="Times New Roman" w:hAnsi="Times New Roman" w:cs="Times New Roman"/>
          <w:sz w:val="24"/>
          <w:szCs w:val="24"/>
        </w:rPr>
        <w:t>河南能源化工集团有限公司副总经理</w:t>
      </w:r>
    </w:p>
    <w:p w:rsidR="00710DB5" w:rsidRPr="0003621C" w:rsidRDefault="00710DB5" w:rsidP="00710DB5">
      <w:pPr>
        <w:spacing w:line="360" w:lineRule="auto"/>
        <w:ind w:firstLineChars="150" w:firstLine="360"/>
        <w:rPr>
          <w:rFonts w:ascii="Times New Roman" w:hAnsi="Times New Roman" w:cs="Times New Roman"/>
          <w:sz w:val="24"/>
          <w:szCs w:val="24"/>
        </w:rPr>
      </w:pPr>
      <w:r w:rsidRPr="0003621C">
        <w:rPr>
          <w:rFonts w:ascii="Times New Roman" w:hAnsi="Times New Roman" w:cs="Times New Roman"/>
          <w:sz w:val="24"/>
          <w:szCs w:val="24"/>
        </w:rPr>
        <w:t>张清鹏</w:t>
      </w:r>
      <w:r w:rsidRPr="0003621C">
        <w:rPr>
          <w:rFonts w:ascii="Times New Roman" w:hAnsi="Times New Roman" w:cs="Times New Roman"/>
          <w:sz w:val="24"/>
          <w:szCs w:val="24"/>
        </w:rPr>
        <w:t xml:space="preserve">   </w:t>
      </w:r>
      <w:r w:rsidRPr="0003621C">
        <w:rPr>
          <w:rFonts w:ascii="Times New Roman" w:hAnsi="Times New Roman" w:cs="Times New Roman"/>
          <w:sz w:val="24"/>
          <w:szCs w:val="24"/>
        </w:rPr>
        <w:t>河南能源化工集团义煤公司纪委书记</w:t>
      </w:r>
    </w:p>
    <w:p w:rsidR="00710DB5" w:rsidRPr="0003621C" w:rsidRDefault="00710DB5" w:rsidP="00710DB5">
      <w:pPr>
        <w:spacing w:line="360" w:lineRule="auto"/>
        <w:ind w:firstLineChars="150" w:firstLine="360"/>
        <w:rPr>
          <w:rFonts w:ascii="Times New Roman" w:hAnsi="Times New Roman" w:cs="Times New Roman"/>
          <w:sz w:val="24"/>
          <w:szCs w:val="24"/>
        </w:rPr>
      </w:pPr>
      <w:proofErr w:type="gramStart"/>
      <w:r w:rsidRPr="0003621C">
        <w:rPr>
          <w:rFonts w:ascii="Times New Roman" w:hAnsi="Times New Roman" w:cs="Times New Roman"/>
          <w:sz w:val="24"/>
          <w:szCs w:val="24"/>
        </w:rPr>
        <w:t>范</w:t>
      </w:r>
      <w:proofErr w:type="gramEnd"/>
      <w:r w:rsidRPr="0003621C">
        <w:rPr>
          <w:rFonts w:ascii="Times New Roman" w:hAnsi="Times New Roman" w:cs="Times New Roman"/>
          <w:sz w:val="24"/>
          <w:szCs w:val="24"/>
        </w:rPr>
        <w:t xml:space="preserve">  </w:t>
      </w:r>
      <w:r w:rsidRPr="0003621C">
        <w:rPr>
          <w:rFonts w:ascii="Times New Roman" w:hAnsi="Times New Roman" w:cs="Times New Roman"/>
          <w:sz w:val="24"/>
          <w:szCs w:val="24"/>
        </w:rPr>
        <w:t>杰</w:t>
      </w:r>
      <w:r w:rsidRPr="0003621C">
        <w:rPr>
          <w:rFonts w:ascii="Times New Roman" w:hAnsi="Times New Roman" w:cs="Times New Roman"/>
          <w:sz w:val="24"/>
          <w:szCs w:val="24"/>
        </w:rPr>
        <w:t xml:space="preserve">  </w:t>
      </w:r>
      <w:r w:rsidRPr="0003621C">
        <w:rPr>
          <w:rFonts w:ascii="Times New Roman" w:hAnsi="Times New Roman" w:cs="Times New Roman"/>
          <w:sz w:val="24"/>
          <w:szCs w:val="24"/>
        </w:rPr>
        <w:t>河南能源化工集团鹤煤公司安监局局长</w:t>
      </w:r>
    </w:p>
    <w:p w:rsidR="00710DB5" w:rsidRPr="0003621C" w:rsidRDefault="00710DB5" w:rsidP="00710DB5">
      <w:pPr>
        <w:spacing w:line="360" w:lineRule="auto"/>
        <w:ind w:firstLineChars="150" w:firstLine="360"/>
        <w:rPr>
          <w:rFonts w:ascii="Times New Roman" w:hAnsi="Times New Roman" w:cs="Times New Roman"/>
          <w:sz w:val="24"/>
          <w:szCs w:val="24"/>
        </w:rPr>
      </w:pPr>
      <w:r w:rsidRPr="0003621C">
        <w:rPr>
          <w:rFonts w:ascii="Times New Roman" w:hAnsi="Times New Roman" w:cs="Times New Roman"/>
          <w:sz w:val="24"/>
          <w:szCs w:val="24"/>
        </w:rPr>
        <w:t>董正亮</w:t>
      </w:r>
      <w:r w:rsidRPr="0003621C">
        <w:rPr>
          <w:rFonts w:ascii="Times New Roman" w:hAnsi="Times New Roman" w:cs="Times New Roman"/>
          <w:sz w:val="24"/>
          <w:szCs w:val="24"/>
        </w:rPr>
        <w:t xml:space="preserve">  </w:t>
      </w:r>
      <w:r w:rsidRPr="0003621C">
        <w:rPr>
          <w:rFonts w:ascii="Times New Roman" w:hAnsi="Times New Roman" w:cs="Times New Roman"/>
          <w:sz w:val="24"/>
          <w:szCs w:val="24"/>
        </w:rPr>
        <w:t>河南能源化工集团焦煤公司总经理</w:t>
      </w:r>
    </w:p>
    <w:p w:rsidR="00710DB5" w:rsidRPr="0003621C" w:rsidRDefault="00710DB5" w:rsidP="00710DB5">
      <w:pPr>
        <w:spacing w:line="360" w:lineRule="auto"/>
        <w:ind w:firstLineChars="150" w:firstLine="360"/>
        <w:rPr>
          <w:rFonts w:ascii="Times New Roman" w:hAnsi="Times New Roman" w:cs="Times New Roman"/>
          <w:sz w:val="24"/>
          <w:szCs w:val="24"/>
        </w:rPr>
      </w:pPr>
      <w:r w:rsidRPr="0003621C">
        <w:rPr>
          <w:rFonts w:ascii="Times New Roman" w:hAnsi="Times New Roman" w:cs="Times New Roman"/>
          <w:sz w:val="24"/>
          <w:szCs w:val="24"/>
        </w:rPr>
        <w:t>马</w:t>
      </w:r>
      <w:r w:rsidRPr="0003621C">
        <w:rPr>
          <w:rFonts w:ascii="Times New Roman" w:hAnsi="Times New Roman" w:cs="Times New Roman"/>
          <w:sz w:val="24"/>
          <w:szCs w:val="24"/>
        </w:rPr>
        <w:t xml:space="preserve">  </w:t>
      </w:r>
      <w:r w:rsidRPr="0003621C">
        <w:rPr>
          <w:rFonts w:ascii="Times New Roman" w:hAnsi="Times New Roman" w:cs="Times New Roman"/>
          <w:sz w:val="24"/>
          <w:szCs w:val="24"/>
        </w:rPr>
        <w:t>源</w:t>
      </w:r>
      <w:r w:rsidRPr="0003621C">
        <w:rPr>
          <w:rFonts w:ascii="Times New Roman" w:hAnsi="Times New Roman" w:cs="Times New Roman"/>
          <w:sz w:val="24"/>
          <w:szCs w:val="24"/>
        </w:rPr>
        <w:t xml:space="preserve">  </w:t>
      </w:r>
      <w:r w:rsidRPr="0003621C">
        <w:rPr>
          <w:rFonts w:ascii="Times New Roman" w:hAnsi="Times New Roman" w:cs="Times New Roman"/>
          <w:sz w:val="24"/>
          <w:szCs w:val="24"/>
        </w:rPr>
        <w:t>中国平煤神马集团能源化工有限公司常务副总经理</w:t>
      </w:r>
    </w:p>
    <w:p w:rsidR="00710DB5" w:rsidRPr="0003621C" w:rsidRDefault="00710DB5" w:rsidP="00710DB5">
      <w:pPr>
        <w:spacing w:line="360" w:lineRule="auto"/>
        <w:ind w:firstLineChars="150" w:firstLine="360"/>
        <w:rPr>
          <w:rFonts w:ascii="Times New Roman" w:hAnsi="Times New Roman" w:cs="Times New Roman"/>
          <w:sz w:val="24"/>
          <w:szCs w:val="24"/>
        </w:rPr>
      </w:pPr>
      <w:r w:rsidRPr="0003621C">
        <w:rPr>
          <w:rFonts w:ascii="Times New Roman" w:hAnsi="Times New Roman" w:cs="Times New Roman"/>
          <w:sz w:val="24"/>
          <w:szCs w:val="24"/>
        </w:rPr>
        <w:t>李保方</w:t>
      </w:r>
      <w:r w:rsidRPr="0003621C">
        <w:rPr>
          <w:rFonts w:ascii="Times New Roman" w:hAnsi="Times New Roman" w:cs="Times New Roman"/>
          <w:sz w:val="24"/>
          <w:szCs w:val="24"/>
        </w:rPr>
        <w:t xml:space="preserve">  </w:t>
      </w:r>
      <w:r w:rsidRPr="0003621C">
        <w:rPr>
          <w:rFonts w:ascii="Times New Roman" w:hAnsi="Times New Roman" w:cs="Times New Roman"/>
          <w:sz w:val="24"/>
          <w:szCs w:val="24"/>
        </w:rPr>
        <w:t>郑州煤炭工业（集团）有限责任公司副总经理</w:t>
      </w:r>
    </w:p>
    <w:p w:rsidR="00710DB5" w:rsidRPr="0003621C" w:rsidRDefault="00710DB5" w:rsidP="00710DB5">
      <w:pPr>
        <w:spacing w:line="360" w:lineRule="auto"/>
        <w:ind w:firstLineChars="150" w:firstLine="360"/>
        <w:rPr>
          <w:rFonts w:ascii="Times New Roman" w:hAnsi="Times New Roman" w:cs="Times New Roman"/>
          <w:sz w:val="24"/>
          <w:szCs w:val="24"/>
        </w:rPr>
      </w:pPr>
      <w:r w:rsidRPr="0003621C">
        <w:rPr>
          <w:rFonts w:ascii="Times New Roman" w:hAnsi="Times New Roman" w:cs="Times New Roman"/>
          <w:sz w:val="24"/>
          <w:szCs w:val="24"/>
        </w:rPr>
        <w:t>姚泽钢</w:t>
      </w:r>
      <w:r w:rsidRPr="0003621C">
        <w:rPr>
          <w:rFonts w:ascii="Times New Roman" w:hAnsi="Times New Roman" w:cs="Times New Roman"/>
          <w:sz w:val="24"/>
          <w:szCs w:val="24"/>
        </w:rPr>
        <w:t xml:space="preserve">  </w:t>
      </w:r>
      <w:r w:rsidRPr="0003621C">
        <w:rPr>
          <w:rFonts w:ascii="Times New Roman" w:hAnsi="Times New Roman" w:cs="Times New Roman"/>
          <w:sz w:val="24"/>
          <w:szCs w:val="24"/>
        </w:rPr>
        <w:t>湖南省煤业集团有限公司副总经理</w:t>
      </w:r>
    </w:p>
    <w:p w:rsidR="00710DB5" w:rsidRPr="0003621C" w:rsidRDefault="00710DB5" w:rsidP="00710DB5">
      <w:pPr>
        <w:spacing w:line="360" w:lineRule="auto"/>
        <w:ind w:firstLineChars="150" w:firstLine="360"/>
        <w:rPr>
          <w:rFonts w:ascii="Times New Roman" w:hAnsi="Times New Roman" w:cs="Times New Roman"/>
          <w:sz w:val="24"/>
          <w:szCs w:val="24"/>
        </w:rPr>
      </w:pPr>
      <w:proofErr w:type="gramStart"/>
      <w:r w:rsidRPr="0003621C">
        <w:rPr>
          <w:rFonts w:ascii="Times New Roman" w:hAnsi="Times New Roman" w:cs="Times New Roman"/>
          <w:sz w:val="24"/>
          <w:szCs w:val="24"/>
        </w:rPr>
        <w:t>李界宏</w:t>
      </w:r>
      <w:proofErr w:type="gramEnd"/>
      <w:r w:rsidRPr="0003621C">
        <w:rPr>
          <w:rFonts w:ascii="Times New Roman" w:hAnsi="Times New Roman" w:cs="Times New Roman"/>
          <w:sz w:val="24"/>
          <w:szCs w:val="24"/>
        </w:rPr>
        <w:t xml:space="preserve">  </w:t>
      </w:r>
      <w:r w:rsidRPr="0003621C">
        <w:rPr>
          <w:rFonts w:ascii="Times New Roman" w:hAnsi="Times New Roman" w:cs="Times New Roman"/>
          <w:sz w:val="24"/>
          <w:szCs w:val="24"/>
        </w:rPr>
        <w:t>湖南省煤业集团有限公司人力资源部部长</w:t>
      </w:r>
    </w:p>
    <w:p w:rsidR="00710DB5" w:rsidRPr="0003621C" w:rsidRDefault="00710DB5" w:rsidP="00710DB5">
      <w:pPr>
        <w:spacing w:line="360" w:lineRule="auto"/>
        <w:ind w:firstLineChars="150" w:firstLine="360"/>
        <w:rPr>
          <w:rFonts w:ascii="Times New Roman" w:hAnsi="Times New Roman" w:cs="Times New Roman"/>
          <w:sz w:val="24"/>
          <w:szCs w:val="24"/>
        </w:rPr>
      </w:pPr>
      <w:r w:rsidRPr="0003621C">
        <w:rPr>
          <w:rFonts w:ascii="Times New Roman" w:hAnsi="Times New Roman" w:cs="Times New Roman"/>
          <w:sz w:val="24"/>
          <w:szCs w:val="24"/>
        </w:rPr>
        <w:t>童建良</w:t>
      </w:r>
      <w:r w:rsidRPr="0003621C">
        <w:rPr>
          <w:rFonts w:ascii="Times New Roman" w:hAnsi="Times New Roman" w:cs="Times New Roman"/>
          <w:sz w:val="24"/>
          <w:szCs w:val="24"/>
        </w:rPr>
        <w:t xml:space="preserve">  </w:t>
      </w:r>
      <w:r w:rsidRPr="0003621C">
        <w:rPr>
          <w:rFonts w:ascii="Times New Roman" w:hAnsi="Times New Roman" w:cs="Times New Roman"/>
          <w:sz w:val="24"/>
          <w:szCs w:val="24"/>
        </w:rPr>
        <w:t>湖南省煤业集团有限公司</w:t>
      </w:r>
      <w:proofErr w:type="gramStart"/>
      <w:r w:rsidRPr="0003621C">
        <w:rPr>
          <w:rFonts w:ascii="Times New Roman" w:hAnsi="Times New Roman" w:cs="Times New Roman"/>
          <w:sz w:val="24"/>
          <w:szCs w:val="24"/>
        </w:rPr>
        <w:t>湘煤大学</w:t>
      </w:r>
      <w:proofErr w:type="gramEnd"/>
      <w:r w:rsidRPr="0003621C">
        <w:rPr>
          <w:rFonts w:ascii="Times New Roman" w:hAnsi="Times New Roman" w:cs="Times New Roman"/>
          <w:sz w:val="24"/>
          <w:szCs w:val="24"/>
        </w:rPr>
        <w:t>校长、党委书记</w:t>
      </w:r>
    </w:p>
    <w:p w:rsidR="00710DB5" w:rsidRPr="0003621C" w:rsidRDefault="00710DB5" w:rsidP="00710DB5">
      <w:pPr>
        <w:spacing w:line="360" w:lineRule="auto"/>
        <w:ind w:firstLineChars="150" w:firstLine="360"/>
        <w:rPr>
          <w:rFonts w:ascii="Times New Roman" w:hAnsi="Times New Roman" w:cs="Times New Roman"/>
          <w:sz w:val="24"/>
          <w:szCs w:val="24"/>
        </w:rPr>
      </w:pPr>
      <w:r w:rsidRPr="0003621C">
        <w:rPr>
          <w:rFonts w:ascii="Times New Roman" w:hAnsi="Times New Roman" w:cs="Times New Roman"/>
          <w:sz w:val="24"/>
          <w:szCs w:val="24"/>
        </w:rPr>
        <w:t>李华清</w:t>
      </w:r>
      <w:r w:rsidRPr="0003621C">
        <w:rPr>
          <w:rFonts w:ascii="Times New Roman" w:hAnsi="Times New Roman" w:cs="Times New Roman"/>
          <w:sz w:val="24"/>
          <w:szCs w:val="24"/>
        </w:rPr>
        <w:t xml:space="preserve">  </w:t>
      </w:r>
      <w:r w:rsidRPr="0003621C">
        <w:rPr>
          <w:rFonts w:ascii="Times New Roman" w:hAnsi="Times New Roman" w:cs="Times New Roman"/>
          <w:sz w:val="24"/>
          <w:szCs w:val="24"/>
        </w:rPr>
        <w:t>重庆市能源投资集团公司党委书记</w:t>
      </w:r>
    </w:p>
    <w:p w:rsidR="00710DB5" w:rsidRPr="0003621C" w:rsidRDefault="00710DB5" w:rsidP="00710DB5">
      <w:pPr>
        <w:spacing w:line="360" w:lineRule="auto"/>
        <w:ind w:firstLineChars="150" w:firstLine="360"/>
        <w:rPr>
          <w:rFonts w:ascii="Times New Roman" w:hAnsi="Times New Roman" w:cs="Times New Roman"/>
          <w:sz w:val="24"/>
          <w:szCs w:val="24"/>
        </w:rPr>
      </w:pPr>
      <w:r w:rsidRPr="0003621C">
        <w:rPr>
          <w:rFonts w:ascii="Times New Roman" w:hAnsi="Times New Roman" w:cs="Times New Roman"/>
          <w:sz w:val="24"/>
          <w:szCs w:val="24"/>
        </w:rPr>
        <w:t>龙建明</w:t>
      </w:r>
      <w:r w:rsidRPr="0003621C">
        <w:rPr>
          <w:rFonts w:ascii="Times New Roman" w:hAnsi="Times New Roman" w:cs="Times New Roman"/>
          <w:sz w:val="24"/>
          <w:szCs w:val="24"/>
        </w:rPr>
        <w:t xml:space="preserve">  </w:t>
      </w:r>
      <w:r w:rsidRPr="0003621C">
        <w:rPr>
          <w:rFonts w:ascii="Times New Roman" w:hAnsi="Times New Roman" w:cs="Times New Roman"/>
          <w:sz w:val="24"/>
          <w:szCs w:val="24"/>
        </w:rPr>
        <w:t>重庆松藻煤电有限责任公司董事长、党委书记</w:t>
      </w:r>
    </w:p>
    <w:p w:rsidR="00710DB5" w:rsidRPr="0003621C" w:rsidRDefault="00710DB5" w:rsidP="00710DB5">
      <w:pPr>
        <w:spacing w:line="360" w:lineRule="auto"/>
        <w:ind w:firstLineChars="150" w:firstLine="360"/>
        <w:rPr>
          <w:rFonts w:ascii="Times New Roman" w:hAnsi="Times New Roman" w:cs="Times New Roman"/>
          <w:sz w:val="24"/>
          <w:szCs w:val="24"/>
        </w:rPr>
      </w:pPr>
      <w:r w:rsidRPr="0003621C">
        <w:rPr>
          <w:rFonts w:ascii="Times New Roman" w:hAnsi="Times New Roman" w:cs="Times New Roman"/>
          <w:sz w:val="24"/>
          <w:szCs w:val="24"/>
        </w:rPr>
        <w:lastRenderedPageBreak/>
        <w:t>宗学超</w:t>
      </w:r>
      <w:r w:rsidRPr="0003621C">
        <w:rPr>
          <w:rFonts w:ascii="Times New Roman" w:hAnsi="Times New Roman" w:cs="Times New Roman"/>
          <w:sz w:val="24"/>
          <w:szCs w:val="24"/>
        </w:rPr>
        <w:t xml:space="preserve">  </w:t>
      </w:r>
      <w:r w:rsidRPr="0003621C">
        <w:rPr>
          <w:rFonts w:ascii="Times New Roman" w:hAnsi="Times New Roman" w:cs="Times New Roman"/>
          <w:sz w:val="24"/>
          <w:szCs w:val="24"/>
        </w:rPr>
        <w:t>重庆天府矿业有限责任公司党委副书记</w:t>
      </w:r>
    </w:p>
    <w:p w:rsidR="00710DB5" w:rsidRPr="0003621C" w:rsidRDefault="00710DB5" w:rsidP="00710DB5">
      <w:pPr>
        <w:spacing w:line="360" w:lineRule="auto"/>
        <w:ind w:firstLineChars="150" w:firstLine="360"/>
        <w:rPr>
          <w:rFonts w:ascii="Times New Roman" w:hAnsi="Times New Roman" w:cs="Times New Roman"/>
          <w:sz w:val="24"/>
          <w:szCs w:val="24"/>
        </w:rPr>
      </w:pPr>
      <w:r w:rsidRPr="0003621C">
        <w:rPr>
          <w:rFonts w:ascii="Times New Roman" w:hAnsi="Times New Roman" w:cs="Times New Roman"/>
          <w:sz w:val="24"/>
          <w:szCs w:val="24"/>
        </w:rPr>
        <w:t>倪明开</w:t>
      </w:r>
      <w:r w:rsidRPr="0003621C">
        <w:rPr>
          <w:rFonts w:ascii="Times New Roman" w:hAnsi="Times New Roman" w:cs="Times New Roman"/>
          <w:sz w:val="24"/>
          <w:szCs w:val="24"/>
        </w:rPr>
        <w:t xml:space="preserve">  </w:t>
      </w:r>
      <w:r w:rsidRPr="0003621C">
        <w:rPr>
          <w:rFonts w:ascii="Times New Roman" w:hAnsi="Times New Roman" w:cs="Times New Roman"/>
          <w:sz w:val="24"/>
          <w:szCs w:val="24"/>
        </w:rPr>
        <w:t>重庆永荣矿业有限公司党委书记</w:t>
      </w:r>
    </w:p>
    <w:p w:rsidR="00710DB5" w:rsidRPr="0003621C" w:rsidRDefault="00710DB5" w:rsidP="00710DB5">
      <w:pPr>
        <w:spacing w:line="360" w:lineRule="auto"/>
        <w:ind w:firstLineChars="150" w:firstLine="360"/>
        <w:rPr>
          <w:rFonts w:ascii="Times New Roman" w:hAnsi="Times New Roman" w:cs="Times New Roman"/>
          <w:sz w:val="24"/>
          <w:szCs w:val="24"/>
        </w:rPr>
      </w:pPr>
      <w:r w:rsidRPr="0003621C">
        <w:rPr>
          <w:rFonts w:ascii="Times New Roman" w:hAnsi="Times New Roman" w:cs="Times New Roman"/>
          <w:sz w:val="24"/>
          <w:szCs w:val="24"/>
        </w:rPr>
        <w:t>霍之云</w:t>
      </w:r>
      <w:r w:rsidRPr="0003621C">
        <w:rPr>
          <w:rFonts w:ascii="Times New Roman" w:hAnsi="Times New Roman" w:cs="Times New Roman"/>
          <w:sz w:val="24"/>
          <w:szCs w:val="24"/>
        </w:rPr>
        <w:t xml:space="preserve">  </w:t>
      </w:r>
      <w:r w:rsidRPr="0003621C">
        <w:rPr>
          <w:rFonts w:ascii="Times New Roman" w:hAnsi="Times New Roman" w:cs="Times New Roman"/>
          <w:sz w:val="24"/>
          <w:szCs w:val="24"/>
        </w:rPr>
        <w:t>重庆南桐矿业有限责任公司党委副书记</w:t>
      </w:r>
    </w:p>
    <w:p w:rsidR="00710DB5" w:rsidRPr="0003621C" w:rsidRDefault="00710DB5" w:rsidP="00710DB5">
      <w:pPr>
        <w:spacing w:line="360" w:lineRule="auto"/>
        <w:ind w:firstLineChars="150" w:firstLine="360"/>
        <w:rPr>
          <w:rFonts w:ascii="Times New Roman" w:hAnsi="Times New Roman" w:cs="Times New Roman"/>
          <w:sz w:val="24"/>
          <w:szCs w:val="24"/>
        </w:rPr>
      </w:pPr>
      <w:r w:rsidRPr="0003621C">
        <w:rPr>
          <w:rFonts w:ascii="Times New Roman" w:hAnsi="Times New Roman" w:cs="Times New Roman"/>
          <w:sz w:val="24"/>
          <w:szCs w:val="24"/>
        </w:rPr>
        <w:t>于</w:t>
      </w:r>
      <w:r w:rsidRPr="0003621C">
        <w:rPr>
          <w:rFonts w:ascii="Times New Roman" w:hAnsi="Times New Roman" w:cs="Times New Roman"/>
          <w:sz w:val="24"/>
          <w:szCs w:val="24"/>
        </w:rPr>
        <w:t xml:space="preserve">  </w:t>
      </w:r>
      <w:r w:rsidRPr="0003621C">
        <w:rPr>
          <w:rFonts w:ascii="Times New Roman" w:hAnsi="Times New Roman" w:cs="Times New Roman"/>
          <w:sz w:val="24"/>
          <w:szCs w:val="24"/>
        </w:rPr>
        <w:t>忠</w:t>
      </w:r>
      <w:r w:rsidRPr="0003621C">
        <w:rPr>
          <w:rFonts w:ascii="Times New Roman" w:hAnsi="Times New Roman" w:cs="Times New Roman"/>
          <w:sz w:val="24"/>
          <w:szCs w:val="24"/>
        </w:rPr>
        <w:t xml:space="preserve">  </w:t>
      </w:r>
      <w:r w:rsidRPr="0003621C">
        <w:rPr>
          <w:rFonts w:ascii="Times New Roman" w:hAnsi="Times New Roman" w:cs="Times New Roman"/>
          <w:sz w:val="24"/>
          <w:szCs w:val="24"/>
        </w:rPr>
        <w:t>四川省煤炭产业集团有限责任公司党委副书记</w:t>
      </w:r>
    </w:p>
    <w:p w:rsidR="00710DB5" w:rsidRPr="0003621C" w:rsidRDefault="00710DB5" w:rsidP="00710DB5">
      <w:pPr>
        <w:spacing w:line="360" w:lineRule="auto"/>
        <w:ind w:firstLineChars="150" w:firstLine="360"/>
        <w:rPr>
          <w:rFonts w:ascii="Times New Roman" w:hAnsi="Times New Roman" w:cs="Times New Roman"/>
          <w:sz w:val="24"/>
          <w:szCs w:val="24"/>
        </w:rPr>
      </w:pPr>
      <w:r w:rsidRPr="0003621C">
        <w:rPr>
          <w:rFonts w:ascii="Times New Roman" w:hAnsi="Times New Roman" w:cs="Times New Roman"/>
          <w:sz w:val="24"/>
          <w:szCs w:val="24"/>
        </w:rPr>
        <w:t>胡</w:t>
      </w:r>
      <w:r w:rsidRPr="0003621C">
        <w:rPr>
          <w:rFonts w:ascii="Times New Roman" w:hAnsi="Times New Roman" w:cs="Times New Roman"/>
          <w:sz w:val="24"/>
          <w:szCs w:val="24"/>
        </w:rPr>
        <w:t xml:space="preserve">  </w:t>
      </w:r>
      <w:r w:rsidRPr="0003621C">
        <w:rPr>
          <w:rFonts w:ascii="Times New Roman" w:hAnsi="Times New Roman" w:cs="Times New Roman"/>
          <w:sz w:val="24"/>
          <w:szCs w:val="24"/>
        </w:rPr>
        <w:t>伟</w:t>
      </w:r>
      <w:r w:rsidRPr="0003621C">
        <w:rPr>
          <w:rFonts w:ascii="Times New Roman" w:hAnsi="Times New Roman" w:cs="Times New Roman"/>
          <w:sz w:val="24"/>
          <w:szCs w:val="24"/>
        </w:rPr>
        <w:t xml:space="preserve">  </w:t>
      </w:r>
      <w:proofErr w:type="gramStart"/>
      <w:r w:rsidRPr="0003621C">
        <w:rPr>
          <w:rFonts w:ascii="Times New Roman" w:hAnsi="Times New Roman" w:cs="Times New Roman"/>
          <w:sz w:val="24"/>
          <w:szCs w:val="24"/>
        </w:rPr>
        <w:t>四川达竹煤电</w:t>
      </w:r>
      <w:proofErr w:type="gramEnd"/>
      <w:r w:rsidRPr="0003621C">
        <w:rPr>
          <w:rFonts w:ascii="Times New Roman" w:hAnsi="Times New Roman" w:cs="Times New Roman"/>
          <w:sz w:val="24"/>
          <w:szCs w:val="24"/>
        </w:rPr>
        <w:t>（集团）有限责任公司人力资源部部长</w:t>
      </w:r>
    </w:p>
    <w:p w:rsidR="00710DB5" w:rsidRPr="0003621C" w:rsidRDefault="00710DB5" w:rsidP="00710DB5">
      <w:pPr>
        <w:spacing w:line="360" w:lineRule="auto"/>
        <w:ind w:firstLineChars="150" w:firstLine="360"/>
        <w:rPr>
          <w:rFonts w:ascii="Times New Roman" w:hAnsi="Times New Roman" w:cs="Times New Roman"/>
          <w:sz w:val="24"/>
          <w:szCs w:val="24"/>
        </w:rPr>
      </w:pPr>
      <w:r w:rsidRPr="0003621C">
        <w:rPr>
          <w:rFonts w:ascii="Times New Roman" w:hAnsi="Times New Roman" w:cs="Times New Roman"/>
          <w:sz w:val="24"/>
          <w:szCs w:val="24"/>
        </w:rPr>
        <w:t>王明建</w:t>
      </w:r>
      <w:r w:rsidRPr="0003621C">
        <w:rPr>
          <w:rFonts w:ascii="Times New Roman" w:hAnsi="Times New Roman" w:cs="Times New Roman"/>
          <w:sz w:val="24"/>
          <w:szCs w:val="24"/>
        </w:rPr>
        <w:t xml:space="preserve">  </w:t>
      </w:r>
      <w:r w:rsidRPr="0003621C">
        <w:rPr>
          <w:rFonts w:ascii="Times New Roman" w:hAnsi="Times New Roman" w:cs="Times New Roman"/>
          <w:sz w:val="24"/>
          <w:szCs w:val="24"/>
        </w:rPr>
        <w:t>四川华蓥山广能（集团）有限责任公司党委副书记</w:t>
      </w:r>
    </w:p>
    <w:p w:rsidR="00710DB5" w:rsidRPr="0003621C" w:rsidRDefault="00710DB5" w:rsidP="00710DB5">
      <w:pPr>
        <w:spacing w:line="360" w:lineRule="auto"/>
        <w:ind w:firstLineChars="150" w:firstLine="360"/>
        <w:rPr>
          <w:rFonts w:ascii="Times New Roman" w:hAnsi="Times New Roman" w:cs="Times New Roman"/>
          <w:sz w:val="24"/>
          <w:szCs w:val="24"/>
        </w:rPr>
      </w:pPr>
      <w:r w:rsidRPr="0003621C">
        <w:rPr>
          <w:rFonts w:ascii="Times New Roman" w:hAnsi="Times New Roman" w:cs="Times New Roman"/>
          <w:sz w:val="24"/>
          <w:szCs w:val="24"/>
        </w:rPr>
        <w:t>谢家鹏</w:t>
      </w:r>
      <w:r w:rsidRPr="0003621C">
        <w:rPr>
          <w:rFonts w:ascii="Times New Roman" w:hAnsi="Times New Roman" w:cs="Times New Roman"/>
          <w:sz w:val="24"/>
          <w:szCs w:val="24"/>
        </w:rPr>
        <w:t xml:space="preserve">  </w:t>
      </w:r>
      <w:r w:rsidRPr="0003621C">
        <w:rPr>
          <w:rFonts w:ascii="Times New Roman" w:hAnsi="Times New Roman" w:cs="Times New Roman"/>
          <w:sz w:val="24"/>
          <w:szCs w:val="24"/>
        </w:rPr>
        <w:t>四川芙蓉集团实业有限责任公司副总经理</w:t>
      </w:r>
    </w:p>
    <w:p w:rsidR="00710DB5" w:rsidRPr="0003621C" w:rsidRDefault="00710DB5" w:rsidP="00710DB5">
      <w:pPr>
        <w:spacing w:line="360" w:lineRule="auto"/>
        <w:ind w:firstLineChars="150" w:firstLine="360"/>
        <w:rPr>
          <w:rFonts w:ascii="Times New Roman" w:hAnsi="Times New Roman" w:cs="Times New Roman"/>
          <w:sz w:val="24"/>
          <w:szCs w:val="24"/>
        </w:rPr>
      </w:pPr>
      <w:r w:rsidRPr="0003621C">
        <w:rPr>
          <w:rFonts w:ascii="Times New Roman" w:hAnsi="Times New Roman" w:cs="Times New Roman"/>
          <w:sz w:val="24"/>
          <w:szCs w:val="24"/>
        </w:rPr>
        <w:t>魏有贵</w:t>
      </w:r>
      <w:r w:rsidRPr="0003621C">
        <w:rPr>
          <w:rFonts w:ascii="Times New Roman" w:hAnsi="Times New Roman" w:cs="Times New Roman"/>
          <w:sz w:val="24"/>
          <w:szCs w:val="24"/>
        </w:rPr>
        <w:t xml:space="preserve">  </w:t>
      </w:r>
      <w:r w:rsidRPr="0003621C">
        <w:rPr>
          <w:rFonts w:ascii="Times New Roman" w:hAnsi="Times New Roman" w:cs="Times New Roman"/>
          <w:sz w:val="24"/>
          <w:szCs w:val="24"/>
        </w:rPr>
        <w:t>四川广旺能源发展（集团）有限责任公司副总经理</w:t>
      </w:r>
    </w:p>
    <w:p w:rsidR="00710DB5" w:rsidRPr="0003621C" w:rsidRDefault="00710DB5" w:rsidP="00710DB5">
      <w:pPr>
        <w:spacing w:line="360" w:lineRule="auto"/>
        <w:ind w:firstLineChars="150" w:firstLine="360"/>
        <w:rPr>
          <w:rFonts w:ascii="Times New Roman" w:hAnsi="Times New Roman" w:cs="Times New Roman"/>
          <w:sz w:val="24"/>
          <w:szCs w:val="24"/>
        </w:rPr>
      </w:pPr>
      <w:proofErr w:type="gramStart"/>
      <w:r w:rsidRPr="0003621C">
        <w:rPr>
          <w:rFonts w:ascii="Times New Roman" w:hAnsi="Times New Roman" w:cs="Times New Roman"/>
          <w:sz w:val="24"/>
          <w:szCs w:val="24"/>
        </w:rPr>
        <w:t>郑守全</w:t>
      </w:r>
      <w:proofErr w:type="gramEnd"/>
      <w:r w:rsidRPr="0003621C">
        <w:rPr>
          <w:rFonts w:ascii="Times New Roman" w:hAnsi="Times New Roman" w:cs="Times New Roman"/>
          <w:sz w:val="24"/>
          <w:szCs w:val="24"/>
        </w:rPr>
        <w:t xml:space="preserve">  </w:t>
      </w:r>
      <w:r w:rsidRPr="0003621C">
        <w:rPr>
          <w:rFonts w:ascii="Times New Roman" w:hAnsi="Times New Roman" w:cs="Times New Roman"/>
          <w:sz w:val="24"/>
          <w:szCs w:val="24"/>
        </w:rPr>
        <w:t>攀枝花煤业</w:t>
      </w:r>
      <w:r w:rsidRPr="0003621C">
        <w:rPr>
          <w:rFonts w:ascii="Times New Roman" w:hAnsi="Times New Roman" w:cs="Times New Roman"/>
          <w:sz w:val="24"/>
          <w:szCs w:val="24"/>
        </w:rPr>
        <w:t>(</w:t>
      </w:r>
      <w:r w:rsidRPr="0003621C">
        <w:rPr>
          <w:rFonts w:ascii="Times New Roman" w:hAnsi="Times New Roman" w:cs="Times New Roman"/>
          <w:sz w:val="24"/>
          <w:szCs w:val="24"/>
        </w:rPr>
        <w:t>集团</w:t>
      </w:r>
      <w:r w:rsidRPr="0003621C">
        <w:rPr>
          <w:rFonts w:ascii="Times New Roman" w:hAnsi="Times New Roman" w:cs="Times New Roman"/>
          <w:sz w:val="24"/>
          <w:szCs w:val="24"/>
        </w:rPr>
        <w:t>)</w:t>
      </w:r>
      <w:r w:rsidRPr="0003621C">
        <w:rPr>
          <w:rFonts w:ascii="Times New Roman" w:hAnsi="Times New Roman" w:cs="Times New Roman"/>
          <w:sz w:val="24"/>
          <w:szCs w:val="24"/>
        </w:rPr>
        <w:t>有限责任公司党委副书记</w:t>
      </w:r>
    </w:p>
    <w:p w:rsidR="00710DB5" w:rsidRPr="0003621C" w:rsidRDefault="00710DB5" w:rsidP="00710DB5">
      <w:pPr>
        <w:spacing w:line="360" w:lineRule="auto"/>
        <w:ind w:firstLineChars="150" w:firstLine="360"/>
        <w:rPr>
          <w:rFonts w:ascii="Times New Roman" w:hAnsi="Times New Roman" w:cs="Times New Roman"/>
          <w:sz w:val="24"/>
          <w:szCs w:val="24"/>
        </w:rPr>
      </w:pPr>
      <w:r w:rsidRPr="0003621C">
        <w:rPr>
          <w:rFonts w:ascii="Times New Roman" w:hAnsi="Times New Roman" w:cs="Times New Roman"/>
          <w:sz w:val="24"/>
          <w:szCs w:val="24"/>
        </w:rPr>
        <w:t>朱周岐</w:t>
      </w:r>
      <w:r w:rsidRPr="0003621C">
        <w:rPr>
          <w:rFonts w:ascii="Times New Roman" w:hAnsi="Times New Roman" w:cs="Times New Roman"/>
          <w:sz w:val="24"/>
          <w:szCs w:val="24"/>
        </w:rPr>
        <w:t xml:space="preserve">  </w:t>
      </w:r>
      <w:r w:rsidRPr="0003621C">
        <w:rPr>
          <w:rFonts w:ascii="Times New Roman" w:hAnsi="Times New Roman" w:cs="Times New Roman"/>
          <w:sz w:val="24"/>
          <w:szCs w:val="24"/>
        </w:rPr>
        <w:t>陕西煤业化工集团有限责任公司副总经理</w:t>
      </w:r>
    </w:p>
    <w:p w:rsidR="00710DB5" w:rsidRPr="0003621C" w:rsidRDefault="00710DB5" w:rsidP="00710DB5">
      <w:pPr>
        <w:spacing w:line="360" w:lineRule="auto"/>
        <w:ind w:firstLineChars="150" w:firstLine="360"/>
        <w:rPr>
          <w:rFonts w:ascii="Times New Roman" w:hAnsi="Times New Roman" w:cs="Times New Roman"/>
          <w:sz w:val="24"/>
          <w:szCs w:val="24"/>
        </w:rPr>
      </w:pPr>
      <w:proofErr w:type="gramStart"/>
      <w:r w:rsidRPr="0003621C">
        <w:rPr>
          <w:rFonts w:ascii="Times New Roman" w:hAnsi="Times New Roman" w:cs="Times New Roman"/>
          <w:sz w:val="24"/>
          <w:szCs w:val="24"/>
        </w:rPr>
        <w:t>王联合</w:t>
      </w:r>
      <w:proofErr w:type="gramEnd"/>
      <w:r w:rsidRPr="0003621C">
        <w:rPr>
          <w:rFonts w:ascii="Times New Roman" w:hAnsi="Times New Roman" w:cs="Times New Roman"/>
          <w:sz w:val="24"/>
          <w:szCs w:val="24"/>
        </w:rPr>
        <w:t xml:space="preserve">  </w:t>
      </w:r>
      <w:r w:rsidRPr="0003621C">
        <w:rPr>
          <w:rFonts w:ascii="Times New Roman" w:hAnsi="Times New Roman" w:cs="Times New Roman"/>
          <w:sz w:val="24"/>
          <w:szCs w:val="24"/>
        </w:rPr>
        <w:t>陕西陕煤彬长矿业有限公司常务副总经理</w:t>
      </w:r>
    </w:p>
    <w:p w:rsidR="00710DB5" w:rsidRPr="0003621C" w:rsidRDefault="00710DB5" w:rsidP="00710DB5">
      <w:pPr>
        <w:spacing w:line="360" w:lineRule="auto"/>
        <w:ind w:firstLineChars="150" w:firstLine="360"/>
        <w:rPr>
          <w:rFonts w:ascii="Times New Roman" w:hAnsi="Times New Roman" w:cs="Times New Roman"/>
          <w:sz w:val="24"/>
          <w:szCs w:val="24"/>
        </w:rPr>
      </w:pPr>
      <w:r w:rsidRPr="0003621C">
        <w:rPr>
          <w:rFonts w:ascii="Times New Roman" w:hAnsi="Times New Roman" w:cs="Times New Roman"/>
          <w:sz w:val="24"/>
          <w:szCs w:val="24"/>
        </w:rPr>
        <w:t>刘水利</w:t>
      </w:r>
      <w:r w:rsidRPr="0003621C">
        <w:rPr>
          <w:rFonts w:ascii="Times New Roman" w:hAnsi="Times New Roman" w:cs="Times New Roman"/>
          <w:sz w:val="24"/>
          <w:szCs w:val="24"/>
        </w:rPr>
        <w:t xml:space="preserve">  </w:t>
      </w:r>
      <w:r w:rsidRPr="0003621C">
        <w:rPr>
          <w:rFonts w:ascii="Times New Roman" w:hAnsi="Times New Roman" w:cs="Times New Roman"/>
          <w:sz w:val="24"/>
          <w:szCs w:val="24"/>
        </w:rPr>
        <w:t>陕西陕煤铜川矿业有限公司副总经理</w:t>
      </w:r>
    </w:p>
    <w:p w:rsidR="00710DB5" w:rsidRPr="0003621C" w:rsidRDefault="00710DB5" w:rsidP="00710DB5">
      <w:pPr>
        <w:spacing w:line="360" w:lineRule="auto"/>
        <w:ind w:firstLineChars="150" w:firstLine="360"/>
        <w:rPr>
          <w:rFonts w:ascii="Times New Roman" w:hAnsi="Times New Roman" w:cs="Times New Roman"/>
          <w:sz w:val="24"/>
          <w:szCs w:val="24"/>
        </w:rPr>
      </w:pPr>
      <w:proofErr w:type="gramStart"/>
      <w:r w:rsidRPr="0003621C">
        <w:rPr>
          <w:rFonts w:ascii="Times New Roman" w:hAnsi="Times New Roman" w:cs="Times New Roman"/>
          <w:sz w:val="24"/>
          <w:szCs w:val="24"/>
        </w:rPr>
        <w:t>杜战灵</w:t>
      </w:r>
      <w:proofErr w:type="gramEnd"/>
      <w:r w:rsidRPr="0003621C">
        <w:rPr>
          <w:rFonts w:ascii="Times New Roman" w:hAnsi="Times New Roman" w:cs="Times New Roman"/>
          <w:sz w:val="24"/>
          <w:szCs w:val="24"/>
        </w:rPr>
        <w:t xml:space="preserve">    </w:t>
      </w:r>
      <w:r w:rsidRPr="0003621C">
        <w:rPr>
          <w:rFonts w:ascii="Times New Roman" w:hAnsi="Times New Roman" w:cs="Times New Roman"/>
          <w:sz w:val="24"/>
          <w:szCs w:val="24"/>
        </w:rPr>
        <w:t>陕西陕煤蒲白矿业公司副总经理</w:t>
      </w:r>
    </w:p>
    <w:p w:rsidR="00710DB5" w:rsidRPr="0003621C" w:rsidRDefault="00710DB5" w:rsidP="00710DB5">
      <w:pPr>
        <w:spacing w:line="360" w:lineRule="auto"/>
        <w:ind w:firstLineChars="150" w:firstLine="360"/>
        <w:rPr>
          <w:rFonts w:ascii="Times New Roman" w:hAnsi="Times New Roman" w:cs="Times New Roman"/>
          <w:sz w:val="24"/>
          <w:szCs w:val="24"/>
        </w:rPr>
      </w:pPr>
      <w:r w:rsidRPr="0003621C">
        <w:rPr>
          <w:rFonts w:ascii="Times New Roman" w:hAnsi="Times New Roman" w:cs="Times New Roman"/>
          <w:sz w:val="24"/>
          <w:szCs w:val="24"/>
        </w:rPr>
        <w:t>庞军峰</w:t>
      </w:r>
      <w:r w:rsidRPr="0003621C">
        <w:rPr>
          <w:rFonts w:ascii="Times New Roman" w:hAnsi="Times New Roman" w:cs="Times New Roman"/>
          <w:sz w:val="24"/>
          <w:szCs w:val="24"/>
        </w:rPr>
        <w:t xml:space="preserve">  </w:t>
      </w:r>
      <w:proofErr w:type="gramStart"/>
      <w:r w:rsidRPr="0003621C">
        <w:rPr>
          <w:rFonts w:ascii="Times New Roman" w:hAnsi="Times New Roman" w:cs="Times New Roman"/>
          <w:sz w:val="24"/>
          <w:szCs w:val="24"/>
        </w:rPr>
        <w:t>陕西陕煤陕北矿业有限公司</w:t>
      </w:r>
      <w:proofErr w:type="gramEnd"/>
      <w:r w:rsidRPr="0003621C">
        <w:rPr>
          <w:rFonts w:ascii="Times New Roman" w:hAnsi="Times New Roman" w:cs="Times New Roman"/>
          <w:sz w:val="24"/>
          <w:szCs w:val="24"/>
        </w:rPr>
        <w:t>总经理</w:t>
      </w:r>
    </w:p>
    <w:p w:rsidR="00710DB5" w:rsidRPr="0003621C" w:rsidRDefault="00710DB5" w:rsidP="00710DB5">
      <w:pPr>
        <w:spacing w:line="360" w:lineRule="auto"/>
        <w:ind w:firstLineChars="150" w:firstLine="360"/>
        <w:rPr>
          <w:rFonts w:ascii="Times New Roman" w:hAnsi="Times New Roman" w:cs="Times New Roman"/>
          <w:sz w:val="24"/>
          <w:szCs w:val="24"/>
        </w:rPr>
      </w:pPr>
      <w:proofErr w:type="gramStart"/>
      <w:r w:rsidRPr="0003621C">
        <w:rPr>
          <w:rFonts w:ascii="Times New Roman" w:hAnsi="Times New Roman" w:cs="Times New Roman"/>
          <w:sz w:val="24"/>
          <w:szCs w:val="24"/>
        </w:rPr>
        <w:t>屈永利</w:t>
      </w:r>
      <w:proofErr w:type="gramEnd"/>
      <w:r w:rsidRPr="0003621C">
        <w:rPr>
          <w:rFonts w:ascii="Times New Roman" w:hAnsi="Times New Roman" w:cs="Times New Roman"/>
          <w:sz w:val="24"/>
          <w:szCs w:val="24"/>
        </w:rPr>
        <w:t xml:space="preserve">  </w:t>
      </w:r>
      <w:r w:rsidRPr="0003621C">
        <w:rPr>
          <w:rFonts w:ascii="Times New Roman" w:hAnsi="Times New Roman" w:cs="Times New Roman"/>
          <w:sz w:val="24"/>
          <w:szCs w:val="24"/>
        </w:rPr>
        <w:t>陕西陕煤澄合矿业公司副总经理</w:t>
      </w:r>
    </w:p>
    <w:p w:rsidR="00710DB5" w:rsidRPr="0003621C" w:rsidRDefault="00710DB5" w:rsidP="00710DB5">
      <w:pPr>
        <w:spacing w:line="360" w:lineRule="auto"/>
        <w:ind w:firstLineChars="150" w:firstLine="360"/>
        <w:rPr>
          <w:rFonts w:ascii="Times New Roman" w:hAnsi="Times New Roman" w:cs="Times New Roman"/>
          <w:sz w:val="24"/>
          <w:szCs w:val="24"/>
        </w:rPr>
      </w:pPr>
      <w:r w:rsidRPr="0003621C">
        <w:rPr>
          <w:rFonts w:ascii="Times New Roman" w:hAnsi="Times New Roman" w:cs="Times New Roman"/>
          <w:sz w:val="24"/>
          <w:szCs w:val="24"/>
        </w:rPr>
        <w:t>高海忠</w:t>
      </w:r>
      <w:r w:rsidRPr="0003621C">
        <w:rPr>
          <w:rFonts w:ascii="Times New Roman" w:hAnsi="Times New Roman" w:cs="Times New Roman"/>
          <w:sz w:val="24"/>
          <w:szCs w:val="24"/>
        </w:rPr>
        <w:t xml:space="preserve">  </w:t>
      </w:r>
      <w:r w:rsidRPr="0003621C">
        <w:rPr>
          <w:rFonts w:ascii="Times New Roman" w:hAnsi="Times New Roman" w:cs="Times New Roman"/>
          <w:sz w:val="24"/>
          <w:szCs w:val="24"/>
        </w:rPr>
        <w:t>陕西陕煤韩城矿业有限公司人力资源部部长</w:t>
      </w:r>
    </w:p>
    <w:p w:rsidR="00710DB5" w:rsidRPr="0003621C" w:rsidRDefault="00710DB5" w:rsidP="00710DB5">
      <w:pPr>
        <w:spacing w:line="360" w:lineRule="auto"/>
        <w:ind w:firstLineChars="150" w:firstLine="360"/>
        <w:rPr>
          <w:rFonts w:ascii="Times New Roman" w:hAnsi="Times New Roman" w:cs="Times New Roman"/>
          <w:sz w:val="24"/>
          <w:szCs w:val="24"/>
        </w:rPr>
      </w:pPr>
      <w:r w:rsidRPr="0003621C">
        <w:rPr>
          <w:rFonts w:ascii="Times New Roman" w:hAnsi="Times New Roman" w:cs="Times New Roman"/>
          <w:sz w:val="24"/>
          <w:szCs w:val="24"/>
        </w:rPr>
        <w:t>高生亮</w:t>
      </w:r>
      <w:r w:rsidRPr="0003621C">
        <w:rPr>
          <w:rFonts w:ascii="Times New Roman" w:hAnsi="Times New Roman" w:cs="Times New Roman"/>
          <w:sz w:val="24"/>
          <w:szCs w:val="24"/>
        </w:rPr>
        <w:t xml:space="preserve">  </w:t>
      </w:r>
      <w:r w:rsidRPr="0003621C">
        <w:rPr>
          <w:rFonts w:ascii="Times New Roman" w:hAnsi="Times New Roman" w:cs="Times New Roman"/>
          <w:sz w:val="24"/>
          <w:szCs w:val="24"/>
        </w:rPr>
        <w:t>陕西省红石岩煤矿安监处处长</w:t>
      </w:r>
    </w:p>
    <w:p w:rsidR="00710DB5" w:rsidRPr="0003621C" w:rsidRDefault="00710DB5" w:rsidP="00710DB5">
      <w:pPr>
        <w:spacing w:line="360" w:lineRule="auto"/>
        <w:ind w:firstLineChars="150" w:firstLine="360"/>
        <w:rPr>
          <w:rFonts w:ascii="Times New Roman" w:hAnsi="Times New Roman" w:cs="Times New Roman"/>
          <w:sz w:val="24"/>
          <w:szCs w:val="24"/>
        </w:rPr>
      </w:pPr>
      <w:r w:rsidRPr="0003621C">
        <w:rPr>
          <w:rFonts w:ascii="Times New Roman" w:hAnsi="Times New Roman" w:cs="Times New Roman"/>
          <w:sz w:val="24"/>
          <w:szCs w:val="24"/>
        </w:rPr>
        <w:t>梁</w:t>
      </w:r>
      <w:r w:rsidRPr="0003621C">
        <w:rPr>
          <w:rFonts w:ascii="Times New Roman" w:hAnsi="Times New Roman" w:cs="Times New Roman"/>
          <w:sz w:val="24"/>
          <w:szCs w:val="24"/>
        </w:rPr>
        <w:t xml:space="preserve">  </w:t>
      </w:r>
      <w:r w:rsidRPr="0003621C">
        <w:rPr>
          <w:rFonts w:ascii="Times New Roman" w:hAnsi="Times New Roman" w:cs="Times New Roman"/>
          <w:sz w:val="24"/>
          <w:szCs w:val="24"/>
        </w:rPr>
        <w:t>平</w:t>
      </w:r>
      <w:r w:rsidRPr="0003621C">
        <w:rPr>
          <w:rFonts w:ascii="Times New Roman" w:hAnsi="Times New Roman" w:cs="Times New Roman"/>
          <w:sz w:val="24"/>
          <w:szCs w:val="24"/>
        </w:rPr>
        <w:t xml:space="preserve">  </w:t>
      </w:r>
      <w:r w:rsidRPr="0003621C">
        <w:rPr>
          <w:rFonts w:ascii="Times New Roman" w:hAnsi="Times New Roman" w:cs="Times New Roman"/>
          <w:sz w:val="24"/>
          <w:szCs w:val="24"/>
        </w:rPr>
        <w:t>陕西陕煤黄陵矿业有限公司副总经理</w:t>
      </w:r>
    </w:p>
    <w:p w:rsidR="00710DB5" w:rsidRPr="0003621C" w:rsidRDefault="00710DB5" w:rsidP="00710DB5">
      <w:pPr>
        <w:spacing w:line="360" w:lineRule="auto"/>
        <w:ind w:firstLineChars="150" w:firstLine="360"/>
        <w:rPr>
          <w:rFonts w:ascii="Times New Roman" w:hAnsi="Times New Roman" w:cs="Times New Roman"/>
          <w:sz w:val="24"/>
          <w:szCs w:val="24"/>
        </w:rPr>
      </w:pPr>
      <w:r w:rsidRPr="0003621C">
        <w:rPr>
          <w:rFonts w:ascii="Times New Roman" w:hAnsi="Times New Roman" w:cs="Times New Roman"/>
          <w:sz w:val="24"/>
          <w:szCs w:val="24"/>
        </w:rPr>
        <w:t>李</w:t>
      </w:r>
      <w:r w:rsidRPr="0003621C">
        <w:rPr>
          <w:rFonts w:ascii="Times New Roman" w:hAnsi="Times New Roman" w:cs="Times New Roman"/>
          <w:sz w:val="24"/>
          <w:szCs w:val="24"/>
        </w:rPr>
        <w:t xml:space="preserve">  </w:t>
      </w:r>
      <w:proofErr w:type="gramStart"/>
      <w:r w:rsidRPr="0003621C">
        <w:rPr>
          <w:rFonts w:ascii="Times New Roman" w:hAnsi="Times New Roman" w:cs="Times New Roman"/>
          <w:sz w:val="24"/>
          <w:szCs w:val="24"/>
        </w:rPr>
        <w:t>晖</w:t>
      </w:r>
      <w:proofErr w:type="gramEnd"/>
      <w:r w:rsidRPr="0003621C">
        <w:rPr>
          <w:rFonts w:ascii="Times New Roman" w:hAnsi="Times New Roman" w:cs="Times New Roman"/>
          <w:sz w:val="24"/>
          <w:szCs w:val="24"/>
        </w:rPr>
        <w:t xml:space="preserve">  </w:t>
      </w:r>
      <w:r w:rsidRPr="0003621C">
        <w:rPr>
          <w:rFonts w:ascii="Times New Roman" w:hAnsi="Times New Roman" w:cs="Times New Roman"/>
          <w:sz w:val="24"/>
          <w:szCs w:val="24"/>
        </w:rPr>
        <w:t>华亭煤业集团有限责任公司副总经理</w:t>
      </w:r>
    </w:p>
    <w:p w:rsidR="00710DB5" w:rsidRPr="0003621C" w:rsidRDefault="00710DB5" w:rsidP="00710DB5">
      <w:pPr>
        <w:spacing w:line="360" w:lineRule="auto"/>
        <w:ind w:firstLineChars="150" w:firstLine="360"/>
        <w:rPr>
          <w:rFonts w:ascii="Times New Roman" w:hAnsi="Times New Roman" w:cs="Times New Roman"/>
          <w:sz w:val="24"/>
          <w:szCs w:val="24"/>
        </w:rPr>
      </w:pPr>
      <w:r w:rsidRPr="0003621C">
        <w:rPr>
          <w:rFonts w:ascii="Times New Roman" w:hAnsi="Times New Roman" w:cs="Times New Roman"/>
          <w:sz w:val="24"/>
          <w:szCs w:val="24"/>
        </w:rPr>
        <w:t>李德军</w:t>
      </w:r>
      <w:r w:rsidRPr="0003621C">
        <w:rPr>
          <w:rFonts w:ascii="Times New Roman" w:hAnsi="Times New Roman" w:cs="Times New Roman"/>
          <w:sz w:val="24"/>
          <w:szCs w:val="24"/>
        </w:rPr>
        <w:t xml:space="preserve">  </w:t>
      </w:r>
      <w:r w:rsidRPr="0003621C">
        <w:rPr>
          <w:rFonts w:ascii="Times New Roman" w:hAnsi="Times New Roman" w:cs="Times New Roman"/>
          <w:sz w:val="24"/>
          <w:szCs w:val="24"/>
        </w:rPr>
        <w:t>靖远煤业集团有限责任公司副总经理</w:t>
      </w:r>
    </w:p>
    <w:p w:rsidR="00710DB5" w:rsidRPr="0003621C" w:rsidRDefault="00710DB5" w:rsidP="00710DB5">
      <w:pPr>
        <w:spacing w:line="360" w:lineRule="auto"/>
        <w:ind w:firstLineChars="150" w:firstLine="360"/>
        <w:rPr>
          <w:rFonts w:ascii="Times New Roman" w:hAnsi="Times New Roman" w:cs="Times New Roman"/>
          <w:sz w:val="24"/>
          <w:szCs w:val="24"/>
        </w:rPr>
      </w:pPr>
      <w:r w:rsidRPr="0003621C">
        <w:rPr>
          <w:rFonts w:ascii="Times New Roman" w:hAnsi="Times New Roman" w:cs="Times New Roman"/>
          <w:sz w:val="24"/>
          <w:szCs w:val="24"/>
        </w:rPr>
        <w:t>田靖安</w:t>
      </w:r>
      <w:r w:rsidRPr="0003621C">
        <w:rPr>
          <w:rFonts w:ascii="Times New Roman" w:hAnsi="Times New Roman" w:cs="Times New Roman"/>
          <w:sz w:val="24"/>
          <w:szCs w:val="24"/>
        </w:rPr>
        <w:t xml:space="preserve">  </w:t>
      </w:r>
      <w:r w:rsidRPr="0003621C">
        <w:rPr>
          <w:rFonts w:ascii="Times New Roman" w:hAnsi="Times New Roman" w:cs="Times New Roman"/>
          <w:sz w:val="24"/>
          <w:szCs w:val="24"/>
        </w:rPr>
        <w:t>窑街煤电集团有限公司党委书记</w:t>
      </w:r>
    </w:p>
    <w:p w:rsidR="00710DB5" w:rsidRPr="0003621C" w:rsidRDefault="00710DB5" w:rsidP="00710DB5">
      <w:pPr>
        <w:spacing w:line="360" w:lineRule="auto"/>
        <w:ind w:firstLineChars="150" w:firstLine="360"/>
        <w:rPr>
          <w:rFonts w:ascii="Times New Roman" w:hAnsi="Times New Roman" w:cs="Times New Roman"/>
          <w:sz w:val="24"/>
          <w:szCs w:val="24"/>
        </w:rPr>
      </w:pPr>
      <w:r w:rsidRPr="0003621C">
        <w:rPr>
          <w:rFonts w:ascii="Times New Roman" w:hAnsi="Times New Roman" w:cs="Times New Roman"/>
          <w:sz w:val="24"/>
          <w:szCs w:val="24"/>
        </w:rPr>
        <w:t>秦</w:t>
      </w:r>
      <w:r w:rsidRPr="0003621C">
        <w:rPr>
          <w:rFonts w:ascii="Times New Roman" w:hAnsi="Times New Roman" w:cs="Times New Roman"/>
          <w:sz w:val="24"/>
          <w:szCs w:val="24"/>
        </w:rPr>
        <w:t xml:space="preserve">  </w:t>
      </w:r>
      <w:r w:rsidRPr="0003621C">
        <w:rPr>
          <w:rFonts w:ascii="Times New Roman" w:hAnsi="Times New Roman" w:cs="Times New Roman"/>
          <w:sz w:val="24"/>
          <w:szCs w:val="24"/>
        </w:rPr>
        <w:t>红</w:t>
      </w:r>
      <w:r w:rsidRPr="0003621C">
        <w:rPr>
          <w:rFonts w:ascii="Times New Roman" w:hAnsi="Times New Roman" w:cs="Times New Roman"/>
          <w:sz w:val="24"/>
          <w:szCs w:val="24"/>
        </w:rPr>
        <w:t xml:space="preserve">  </w:t>
      </w:r>
      <w:r w:rsidRPr="0003621C">
        <w:rPr>
          <w:rFonts w:ascii="Times New Roman" w:hAnsi="Times New Roman" w:cs="Times New Roman"/>
          <w:sz w:val="24"/>
          <w:szCs w:val="24"/>
        </w:rPr>
        <w:t>青海省能源发展（集团）有限责任公司党委副书记</w:t>
      </w:r>
    </w:p>
    <w:p w:rsidR="00710DB5" w:rsidRPr="0003621C" w:rsidRDefault="00710DB5" w:rsidP="00710DB5">
      <w:pPr>
        <w:jc w:val="center"/>
        <w:rPr>
          <w:rFonts w:ascii="Times New Roman" w:hAnsi="Times New Roman" w:cs="Times New Roman"/>
        </w:rPr>
      </w:pPr>
    </w:p>
    <w:p w:rsidR="00710DB5" w:rsidRPr="0003621C" w:rsidRDefault="00710DB5" w:rsidP="00710DB5">
      <w:pPr>
        <w:jc w:val="center"/>
        <w:rPr>
          <w:rFonts w:ascii="Times New Roman" w:hAnsi="Times New Roman" w:cs="Times New Roman"/>
        </w:rPr>
      </w:pPr>
    </w:p>
    <w:p w:rsidR="00710DB5" w:rsidRPr="0003621C" w:rsidRDefault="00710DB5" w:rsidP="00710DB5">
      <w:pPr>
        <w:jc w:val="center"/>
        <w:rPr>
          <w:rFonts w:ascii="Times New Roman" w:hAnsi="Times New Roman" w:cs="Times New Roman"/>
        </w:rPr>
      </w:pPr>
    </w:p>
    <w:p w:rsidR="00710DB5" w:rsidRPr="0003621C" w:rsidRDefault="00710DB5" w:rsidP="00710DB5">
      <w:pPr>
        <w:jc w:val="center"/>
        <w:rPr>
          <w:rFonts w:ascii="Times New Roman" w:hAnsi="Times New Roman" w:cs="Times New Roman"/>
        </w:rPr>
      </w:pPr>
    </w:p>
    <w:p w:rsidR="00710DB5" w:rsidRPr="0003621C" w:rsidRDefault="00710DB5" w:rsidP="00710DB5">
      <w:pPr>
        <w:jc w:val="center"/>
        <w:rPr>
          <w:rFonts w:ascii="Times New Roman" w:hAnsi="Times New Roman" w:cs="Times New Roman"/>
        </w:rPr>
      </w:pPr>
    </w:p>
    <w:p w:rsidR="00710DB5" w:rsidRPr="0003621C" w:rsidRDefault="00710DB5" w:rsidP="00710DB5">
      <w:pPr>
        <w:jc w:val="center"/>
        <w:rPr>
          <w:rFonts w:ascii="Times New Roman" w:hAnsi="Times New Roman" w:cs="Times New Roman"/>
        </w:rPr>
      </w:pPr>
    </w:p>
    <w:p w:rsidR="00710DB5" w:rsidRPr="0003621C" w:rsidRDefault="00710DB5" w:rsidP="00710DB5">
      <w:pPr>
        <w:jc w:val="center"/>
        <w:rPr>
          <w:rFonts w:ascii="Times New Roman" w:hAnsi="Times New Roman" w:cs="Times New Roman"/>
        </w:rPr>
      </w:pPr>
    </w:p>
    <w:p w:rsidR="00710DB5" w:rsidRPr="0003621C" w:rsidRDefault="00710DB5" w:rsidP="00710DB5">
      <w:pPr>
        <w:jc w:val="center"/>
        <w:rPr>
          <w:rFonts w:ascii="Times New Roman" w:hAnsi="Times New Roman" w:cs="Times New Roman"/>
        </w:rPr>
      </w:pPr>
    </w:p>
    <w:p w:rsidR="00710DB5" w:rsidRPr="0003621C" w:rsidRDefault="00710DB5" w:rsidP="00710DB5">
      <w:pPr>
        <w:jc w:val="center"/>
        <w:rPr>
          <w:rFonts w:ascii="Times New Roman" w:hAnsi="Times New Roman" w:cs="Times New Roman"/>
        </w:rPr>
      </w:pPr>
    </w:p>
    <w:p w:rsidR="00710DB5" w:rsidRPr="0003621C" w:rsidRDefault="00710DB5" w:rsidP="00710DB5">
      <w:pPr>
        <w:rPr>
          <w:rFonts w:ascii="Times New Roman" w:hAnsi="Times New Roman" w:cs="Times New Roman"/>
        </w:rPr>
      </w:pPr>
    </w:p>
    <w:p w:rsidR="00710DB5" w:rsidRPr="0003621C" w:rsidRDefault="00710DB5" w:rsidP="00710DB5">
      <w:pPr>
        <w:pStyle w:val="3"/>
      </w:pPr>
      <w:bookmarkStart w:id="97" w:name="_Toc423077910"/>
      <w:r w:rsidRPr="0003621C">
        <w:lastRenderedPageBreak/>
        <w:t>附件</w:t>
      </w:r>
      <w:r w:rsidRPr="0003621C">
        <w:t>3</w:t>
      </w:r>
      <w:r w:rsidRPr="0003621C">
        <w:t>：全国煤炭行业实训基地名单</w:t>
      </w:r>
      <w:bookmarkEnd w:id="97"/>
    </w:p>
    <w:tbl>
      <w:tblPr>
        <w:tblW w:w="8789" w:type="dxa"/>
        <w:tblInd w:w="108" w:type="dxa"/>
        <w:tblLook w:val="04A0"/>
      </w:tblPr>
      <w:tblGrid>
        <w:gridCol w:w="659"/>
        <w:gridCol w:w="1292"/>
        <w:gridCol w:w="6838"/>
      </w:tblGrid>
      <w:tr w:rsidR="00710DB5" w:rsidRPr="0003621C" w:rsidTr="00C54C95">
        <w:trPr>
          <w:trHeight w:val="567"/>
        </w:trPr>
        <w:tc>
          <w:tcPr>
            <w:tcW w:w="659"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r w:rsidRPr="0003621C">
              <w:rPr>
                <w:rFonts w:ascii="Times New Roman" w:eastAsia="仿宋_GB2312" w:hAnsi="Times New Roman" w:cs="Times New Roman"/>
                <w:b/>
                <w:bCs/>
                <w:color w:val="000000"/>
                <w:kern w:val="0"/>
              </w:rPr>
              <w:t>序号</w:t>
            </w:r>
          </w:p>
        </w:tc>
        <w:tc>
          <w:tcPr>
            <w:tcW w:w="1292" w:type="dxa"/>
            <w:tcBorders>
              <w:top w:val="single" w:sz="8" w:space="0" w:color="auto"/>
              <w:left w:val="nil"/>
              <w:bottom w:val="single" w:sz="4"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r w:rsidRPr="0003621C">
              <w:rPr>
                <w:rFonts w:ascii="Times New Roman" w:eastAsia="仿宋_GB2312" w:hAnsi="Times New Roman" w:cs="Times New Roman"/>
                <w:b/>
                <w:bCs/>
                <w:color w:val="000000"/>
                <w:kern w:val="0"/>
              </w:rPr>
              <w:t>省、区、市</w:t>
            </w:r>
          </w:p>
        </w:tc>
        <w:tc>
          <w:tcPr>
            <w:tcW w:w="6838" w:type="dxa"/>
            <w:tcBorders>
              <w:top w:val="single" w:sz="8" w:space="0" w:color="auto"/>
              <w:left w:val="nil"/>
              <w:bottom w:val="single" w:sz="4" w:space="0" w:color="auto"/>
              <w:right w:val="single" w:sz="8" w:space="0" w:color="auto"/>
            </w:tcBorders>
            <w:shd w:val="clear" w:color="auto" w:fill="auto"/>
            <w:vAlign w:val="center"/>
            <w:hideMark/>
          </w:tcPr>
          <w:p w:rsidR="00710DB5" w:rsidRPr="00EB6912" w:rsidRDefault="00710DB5" w:rsidP="00C54C95">
            <w:pPr>
              <w:widowControl/>
              <w:jc w:val="center"/>
              <w:rPr>
                <w:rFonts w:asciiTheme="minorEastAsia" w:hAnsiTheme="minorEastAsia" w:cs="Times New Roman"/>
                <w:b/>
                <w:bCs/>
                <w:color w:val="000000"/>
                <w:kern w:val="0"/>
              </w:rPr>
            </w:pPr>
            <w:r w:rsidRPr="00EB6912">
              <w:rPr>
                <w:rFonts w:ascii="Times New Roman" w:eastAsia="仿宋_GB2312" w:hAnsi="Times New Roman" w:cs="Times New Roman"/>
                <w:b/>
                <w:bCs/>
                <w:color w:val="000000"/>
                <w:kern w:val="0"/>
              </w:rPr>
              <w:t>承建单位</w:t>
            </w:r>
          </w:p>
        </w:tc>
      </w:tr>
      <w:tr w:rsidR="00710DB5" w:rsidRPr="0003621C" w:rsidTr="00C54C95">
        <w:trPr>
          <w:trHeight w:val="567"/>
        </w:trPr>
        <w:tc>
          <w:tcPr>
            <w:tcW w:w="659" w:type="dxa"/>
            <w:tcBorders>
              <w:top w:val="nil"/>
              <w:left w:val="single" w:sz="8" w:space="0" w:color="auto"/>
              <w:bottom w:val="single" w:sz="4"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r w:rsidRPr="0003621C">
              <w:rPr>
                <w:rFonts w:ascii="Times New Roman" w:eastAsia="仿宋_GB2312" w:hAnsi="Times New Roman" w:cs="Times New Roman"/>
                <w:b/>
                <w:bCs/>
                <w:color w:val="000000"/>
                <w:kern w:val="0"/>
              </w:rPr>
              <w:t>1</w:t>
            </w:r>
          </w:p>
        </w:tc>
        <w:tc>
          <w:tcPr>
            <w:tcW w:w="1292" w:type="dxa"/>
            <w:vMerge w:val="restart"/>
            <w:tcBorders>
              <w:top w:val="nil"/>
              <w:left w:val="single" w:sz="4" w:space="0" w:color="auto"/>
              <w:bottom w:val="single" w:sz="4"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r w:rsidRPr="0003621C">
              <w:rPr>
                <w:rFonts w:ascii="Times New Roman" w:eastAsia="仿宋_GB2312" w:hAnsi="Times New Roman" w:cs="Times New Roman"/>
                <w:b/>
                <w:bCs/>
                <w:color w:val="000000"/>
                <w:kern w:val="0"/>
              </w:rPr>
              <w:t>神华集团</w:t>
            </w:r>
          </w:p>
        </w:tc>
        <w:tc>
          <w:tcPr>
            <w:tcW w:w="6838" w:type="dxa"/>
            <w:tcBorders>
              <w:top w:val="nil"/>
              <w:left w:val="nil"/>
              <w:bottom w:val="single" w:sz="4" w:space="0" w:color="auto"/>
              <w:right w:val="single" w:sz="8" w:space="0" w:color="auto"/>
            </w:tcBorders>
            <w:shd w:val="clear" w:color="auto" w:fill="auto"/>
            <w:vAlign w:val="center"/>
            <w:hideMark/>
          </w:tcPr>
          <w:p w:rsidR="00710DB5" w:rsidRPr="00EB6912" w:rsidRDefault="00710DB5" w:rsidP="00C54C95">
            <w:pPr>
              <w:widowControl/>
              <w:jc w:val="left"/>
              <w:rPr>
                <w:rFonts w:asciiTheme="minorEastAsia" w:hAnsiTheme="minorEastAsia" w:cs="Times New Roman"/>
                <w:color w:val="000000"/>
                <w:kern w:val="0"/>
              </w:rPr>
            </w:pPr>
            <w:r w:rsidRPr="00EB6912">
              <w:rPr>
                <w:rFonts w:asciiTheme="minorEastAsia" w:hAnsiTheme="minorEastAsia" w:cs="Times New Roman"/>
                <w:color w:val="000000"/>
                <w:kern w:val="0"/>
              </w:rPr>
              <w:t>内蒙古大雁矿业集团有限责任公司煤炭行业特有工种职业技能鉴定站</w:t>
            </w:r>
          </w:p>
        </w:tc>
      </w:tr>
      <w:tr w:rsidR="00710DB5" w:rsidRPr="0003621C" w:rsidTr="00C54C95">
        <w:trPr>
          <w:trHeight w:val="567"/>
        </w:trPr>
        <w:tc>
          <w:tcPr>
            <w:tcW w:w="659" w:type="dxa"/>
            <w:tcBorders>
              <w:top w:val="nil"/>
              <w:left w:val="single" w:sz="8" w:space="0" w:color="auto"/>
              <w:bottom w:val="single" w:sz="4"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r w:rsidRPr="0003621C">
              <w:rPr>
                <w:rFonts w:ascii="Times New Roman" w:eastAsia="仿宋_GB2312" w:hAnsi="Times New Roman" w:cs="Times New Roman"/>
                <w:b/>
                <w:bCs/>
                <w:color w:val="000000"/>
                <w:kern w:val="0"/>
              </w:rPr>
              <w:t>2</w:t>
            </w:r>
          </w:p>
        </w:tc>
        <w:tc>
          <w:tcPr>
            <w:tcW w:w="1292" w:type="dxa"/>
            <w:vMerge/>
            <w:tcBorders>
              <w:top w:val="nil"/>
              <w:left w:val="single" w:sz="4" w:space="0" w:color="auto"/>
              <w:bottom w:val="single" w:sz="4" w:space="0" w:color="auto"/>
              <w:right w:val="single" w:sz="4" w:space="0" w:color="auto"/>
            </w:tcBorders>
            <w:vAlign w:val="center"/>
            <w:hideMark/>
          </w:tcPr>
          <w:p w:rsidR="00710DB5" w:rsidRPr="0003621C" w:rsidRDefault="00710DB5" w:rsidP="00C54C95">
            <w:pPr>
              <w:widowControl/>
              <w:jc w:val="left"/>
              <w:rPr>
                <w:rFonts w:ascii="Times New Roman" w:eastAsia="仿宋_GB2312" w:hAnsi="Times New Roman" w:cs="Times New Roman"/>
                <w:b/>
                <w:bCs/>
                <w:color w:val="000000"/>
                <w:kern w:val="0"/>
              </w:rPr>
            </w:pPr>
          </w:p>
        </w:tc>
        <w:tc>
          <w:tcPr>
            <w:tcW w:w="6838" w:type="dxa"/>
            <w:tcBorders>
              <w:top w:val="nil"/>
              <w:left w:val="nil"/>
              <w:bottom w:val="single" w:sz="4" w:space="0" w:color="auto"/>
              <w:right w:val="single" w:sz="8" w:space="0" w:color="auto"/>
            </w:tcBorders>
            <w:shd w:val="clear" w:color="auto" w:fill="auto"/>
            <w:vAlign w:val="center"/>
            <w:hideMark/>
          </w:tcPr>
          <w:p w:rsidR="00710DB5" w:rsidRPr="00EB6912" w:rsidRDefault="00710DB5" w:rsidP="00C54C95">
            <w:pPr>
              <w:widowControl/>
              <w:jc w:val="left"/>
              <w:rPr>
                <w:rFonts w:asciiTheme="minorEastAsia" w:hAnsiTheme="minorEastAsia" w:cs="Times New Roman"/>
                <w:color w:val="000000"/>
                <w:kern w:val="0"/>
              </w:rPr>
            </w:pPr>
            <w:r w:rsidRPr="00EB6912">
              <w:rPr>
                <w:rFonts w:asciiTheme="minorEastAsia" w:hAnsiTheme="minorEastAsia" w:cs="Times New Roman"/>
                <w:color w:val="000000"/>
                <w:kern w:val="0"/>
              </w:rPr>
              <w:t>神华宁夏煤业集团有限责任公司煤炭行业特有工种职业技能鉴定站</w:t>
            </w:r>
          </w:p>
        </w:tc>
      </w:tr>
      <w:tr w:rsidR="00710DB5" w:rsidRPr="0003621C" w:rsidTr="00C54C95">
        <w:trPr>
          <w:trHeight w:val="567"/>
        </w:trPr>
        <w:tc>
          <w:tcPr>
            <w:tcW w:w="659" w:type="dxa"/>
            <w:tcBorders>
              <w:top w:val="nil"/>
              <w:left w:val="single" w:sz="8" w:space="0" w:color="auto"/>
              <w:bottom w:val="single" w:sz="4"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r w:rsidRPr="0003621C">
              <w:rPr>
                <w:rFonts w:ascii="Times New Roman" w:eastAsia="仿宋_GB2312" w:hAnsi="Times New Roman" w:cs="Times New Roman"/>
                <w:b/>
                <w:bCs/>
                <w:color w:val="000000"/>
                <w:kern w:val="0"/>
              </w:rPr>
              <w:t>3</w:t>
            </w:r>
          </w:p>
        </w:tc>
        <w:tc>
          <w:tcPr>
            <w:tcW w:w="1292" w:type="dxa"/>
            <w:vMerge w:val="restart"/>
            <w:tcBorders>
              <w:top w:val="nil"/>
              <w:left w:val="single" w:sz="4" w:space="0" w:color="auto"/>
              <w:bottom w:val="single" w:sz="4"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r w:rsidRPr="0003621C">
              <w:rPr>
                <w:rFonts w:ascii="Times New Roman" w:eastAsia="仿宋_GB2312" w:hAnsi="Times New Roman" w:cs="Times New Roman"/>
                <w:b/>
                <w:bCs/>
                <w:color w:val="000000"/>
                <w:kern w:val="0"/>
              </w:rPr>
              <w:t>中煤能源集团</w:t>
            </w:r>
          </w:p>
        </w:tc>
        <w:tc>
          <w:tcPr>
            <w:tcW w:w="6838" w:type="dxa"/>
            <w:tcBorders>
              <w:top w:val="nil"/>
              <w:left w:val="nil"/>
              <w:bottom w:val="single" w:sz="4" w:space="0" w:color="auto"/>
              <w:right w:val="single" w:sz="8" w:space="0" w:color="auto"/>
            </w:tcBorders>
            <w:shd w:val="clear" w:color="000000" w:fill="FFFFFF"/>
            <w:vAlign w:val="center"/>
            <w:hideMark/>
          </w:tcPr>
          <w:p w:rsidR="00710DB5" w:rsidRPr="00EB6912" w:rsidRDefault="00710DB5" w:rsidP="00C54C95">
            <w:pPr>
              <w:widowControl/>
              <w:jc w:val="left"/>
              <w:rPr>
                <w:rFonts w:asciiTheme="minorEastAsia" w:hAnsiTheme="minorEastAsia" w:cs="Times New Roman"/>
                <w:color w:val="000000"/>
                <w:kern w:val="0"/>
              </w:rPr>
            </w:pPr>
            <w:r w:rsidRPr="00EB6912">
              <w:rPr>
                <w:rFonts w:asciiTheme="minorEastAsia" w:hAnsiTheme="minorEastAsia" w:cs="Times New Roman"/>
                <w:color w:val="000000"/>
                <w:kern w:val="0"/>
              </w:rPr>
              <w:t>大屯煤电（集团）有限责任公司煤炭行业特有工种职业技能鉴定站</w:t>
            </w:r>
          </w:p>
        </w:tc>
      </w:tr>
      <w:tr w:rsidR="00710DB5" w:rsidRPr="0003621C" w:rsidTr="00C54C95">
        <w:trPr>
          <w:trHeight w:val="567"/>
        </w:trPr>
        <w:tc>
          <w:tcPr>
            <w:tcW w:w="659" w:type="dxa"/>
            <w:tcBorders>
              <w:top w:val="nil"/>
              <w:left w:val="single" w:sz="8" w:space="0" w:color="auto"/>
              <w:bottom w:val="single" w:sz="4"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r w:rsidRPr="0003621C">
              <w:rPr>
                <w:rFonts w:ascii="Times New Roman" w:eastAsia="仿宋_GB2312" w:hAnsi="Times New Roman" w:cs="Times New Roman"/>
                <w:b/>
                <w:bCs/>
                <w:color w:val="000000"/>
                <w:kern w:val="0"/>
              </w:rPr>
              <w:t>4</w:t>
            </w:r>
          </w:p>
        </w:tc>
        <w:tc>
          <w:tcPr>
            <w:tcW w:w="1292" w:type="dxa"/>
            <w:vMerge/>
            <w:tcBorders>
              <w:top w:val="nil"/>
              <w:left w:val="single" w:sz="4" w:space="0" w:color="auto"/>
              <w:bottom w:val="single" w:sz="4" w:space="0" w:color="auto"/>
              <w:right w:val="single" w:sz="4" w:space="0" w:color="auto"/>
            </w:tcBorders>
            <w:vAlign w:val="center"/>
            <w:hideMark/>
          </w:tcPr>
          <w:p w:rsidR="00710DB5" w:rsidRPr="0003621C" w:rsidRDefault="00710DB5" w:rsidP="00C54C95">
            <w:pPr>
              <w:widowControl/>
              <w:jc w:val="left"/>
              <w:rPr>
                <w:rFonts w:ascii="Times New Roman" w:eastAsia="仿宋_GB2312" w:hAnsi="Times New Roman" w:cs="Times New Roman"/>
                <w:b/>
                <w:bCs/>
                <w:color w:val="000000"/>
                <w:kern w:val="0"/>
              </w:rPr>
            </w:pPr>
          </w:p>
        </w:tc>
        <w:tc>
          <w:tcPr>
            <w:tcW w:w="6838" w:type="dxa"/>
            <w:tcBorders>
              <w:top w:val="nil"/>
              <w:left w:val="nil"/>
              <w:bottom w:val="single" w:sz="4" w:space="0" w:color="auto"/>
              <w:right w:val="single" w:sz="8" w:space="0" w:color="auto"/>
            </w:tcBorders>
            <w:shd w:val="clear" w:color="000000" w:fill="FFFFFF"/>
            <w:vAlign w:val="center"/>
            <w:hideMark/>
          </w:tcPr>
          <w:p w:rsidR="00710DB5" w:rsidRPr="00EB6912" w:rsidRDefault="00710DB5" w:rsidP="00C54C95">
            <w:pPr>
              <w:widowControl/>
              <w:jc w:val="left"/>
              <w:rPr>
                <w:rFonts w:asciiTheme="minorEastAsia" w:hAnsiTheme="minorEastAsia" w:cs="Times New Roman"/>
                <w:color w:val="000000"/>
                <w:kern w:val="0"/>
              </w:rPr>
            </w:pPr>
            <w:r w:rsidRPr="00EB6912">
              <w:rPr>
                <w:rFonts w:asciiTheme="minorEastAsia" w:hAnsiTheme="minorEastAsia" w:cs="Times New Roman"/>
                <w:color w:val="000000"/>
                <w:kern w:val="0"/>
              </w:rPr>
              <w:t>中国中煤能源集团有限公司煤炭行业特有工种职业技能鉴定站</w:t>
            </w:r>
          </w:p>
        </w:tc>
      </w:tr>
      <w:tr w:rsidR="00710DB5" w:rsidRPr="0003621C" w:rsidTr="00C54C95">
        <w:trPr>
          <w:trHeight w:val="567"/>
        </w:trPr>
        <w:tc>
          <w:tcPr>
            <w:tcW w:w="659" w:type="dxa"/>
            <w:tcBorders>
              <w:top w:val="nil"/>
              <w:left w:val="single" w:sz="8" w:space="0" w:color="auto"/>
              <w:bottom w:val="single" w:sz="4"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r w:rsidRPr="0003621C">
              <w:rPr>
                <w:rFonts w:ascii="Times New Roman" w:eastAsia="仿宋_GB2312" w:hAnsi="Times New Roman" w:cs="Times New Roman"/>
                <w:b/>
                <w:bCs/>
                <w:color w:val="000000"/>
                <w:kern w:val="0"/>
              </w:rPr>
              <w:t>5</w:t>
            </w:r>
          </w:p>
        </w:tc>
        <w:tc>
          <w:tcPr>
            <w:tcW w:w="1292" w:type="dxa"/>
            <w:vMerge/>
            <w:tcBorders>
              <w:top w:val="nil"/>
              <w:left w:val="single" w:sz="4" w:space="0" w:color="auto"/>
              <w:bottom w:val="single" w:sz="4" w:space="0" w:color="auto"/>
              <w:right w:val="single" w:sz="4" w:space="0" w:color="auto"/>
            </w:tcBorders>
            <w:vAlign w:val="center"/>
            <w:hideMark/>
          </w:tcPr>
          <w:p w:rsidR="00710DB5" w:rsidRPr="0003621C" w:rsidRDefault="00710DB5" w:rsidP="00C54C95">
            <w:pPr>
              <w:widowControl/>
              <w:jc w:val="left"/>
              <w:rPr>
                <w:rFonts w:ascii="Times New Roman" w:eastAsia="仿宋_GB2312" w:hAnsi="Times New Roman" w:cs="Times New Roman"/>
                <w:b/>
                <w:bCs/>
                <w:color w:val="000000"/>
                <w:kern w:val="0"/>
              </w:rPr>
            </w:pPr>
          </w:p>
        </w:tc>
        <w:tc>
          <w:tcPr>
            <w:tcW w:w="6838" w:type="dxa"/>
            <w:tcBorders>
              <w:top w:val="nil"/>
              <w:left w:val="nil"/>
              <w:bottom w:val="single" w:sz="4" w:space="0" w:color="auto"/>
              <w:right w:val="single" w:sz="8" w:space="0" w:color="auto"/>
            </w:tcBorders>
            <w:shd w:val="clear" w:color="auto" w:fill="auto"/>
            <w:vAlign w:val="center"/>
            <w:hideMark/>
          </w:tcPr>
          <w:p w:rsidR="00710DB5" w:rsidRPr="00EB6912" w:rsidRDefault="00710DB5" w:rsidP="00C54C95">
            <w:pPr>
              <w:widowControl/>
              <w:jc w:val="left"/>
              <w:rPr>
                <w:rFonts w:asciiTheme="minorEastAsia" w:hAnsiTheme="minorEastAsia" w:cs="Times New Roman"/>
                <w:color w:val="000000"/>
                <w:kern w:val="0"/>
              </w:rPr>
            </w:pPr>
            <w:r w:rsidRPr="00EB6912">
              <w:rPr>
                <w:rFonts w:asciiTheme="minorEastAsia" w:hAnsiTheme="minorEastAsia" w:cs="Times New Roman"/>
                <w:color w:val="000000"/>
                <w:kern w:val="0"/>
              </w:rPr>
              <w:t>中国煤矿机械装备有限责任</w:t>
            </w:r>
            <w:proofErr w:type="gramStart"/>
            <w:r w:rsidRPr="00EB6912">
              <w:rPr>
                <w:rFonts w:asciiTheme="minorEastAsia" w:hAnsiTheme="minorEastAsia" w:cs="Times New Roman"/>
                <w:color w:val="000000"/>
                <w:kern w:val="0"/>
              </w:rPr>
              <w:t>共公司</w:t>
            </w:r>
            <w:proofErr w:type="gramEnd"/>
            <w:r w:rsidRPr="00EB6912">
              <w:rPr>
                <w:rFonts w:asciiTheme="minorEastAsia" w:hAnsiTheme="minorEastAsia" w:cs="Times New Roman"/>
                <w:color w:val="000000"/>
                <w:kern w:val="0"/>
              </w:rPr>
              <w:t>煤炭行业特有工种职业技能鉴定站</w:t>
            </w:r>
          </w:p>
        </w:tc>
      </w:tr>
      <w:tr w:rsidR="00710DB5" w:rsidRPr="0003621C" w:rsidTr="00C54C95">
        <w:trPr>
          <w:trHeight w:val="567"/>
        </w:trPr>
        <w:tc>
          <w:tcPr>
            <w:tcW w:w="659" w:type="dxa"/>
            <w:tcBorders>
              <w:top w:val="nil"/>
              <w:left w:val="single" w:sz="8" w:space="0" w:color="auto"/>
              <w:bottom w:val="single" w:sz="4"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r w:rsidRPr="0003621C">
              <w:rPr>
                <w:rFonts w:ascii="Times New Roman" w:eastAsia="仿宋_GB2312" w:hAnsi="Times New Roman" w:cs="Times New Roman"/>
                <w:b/>
                <w:bCs/>
                <w:color w:val="000000"/>
                <w:kern w:val="0"/>
              </w:rPr>
              <w:t>6</w:t>
            </w:r>
          </w:p>
        </w:tc>
        <w:tc>
          <w:tcPr>
            <w:tcW w:w="1292" w:type="dxa"/>
            <w:vMerge/>
            <w:tcBorders>
              <w:top w:val="nil"/>
              <w:left w:val="single" w:sz="4" w:space="0" w:color="auto"/>
              <w:bottom w:val="single" w:sz="4" w:space="0" w:color="auto"/>
              <w:right w:val="single" w:sz="4" w:space="0" w:color="auto"/>
            </w:tcBorders>
            <w:vAlign w:val="center"/>
            <w:hideMark/>
          </w:tcPr>
          <w:p w:rsidR="00710DB5" w:rsidRPr="0003621C" w:rsidRDefault="00710DB5" w:rsidP="00C54C95">
            <w:pPr>
              <w:widowControl/>
              <w:jc w:val="left"/>
              <w:rPr>
                <w:rFonts w:ascii="Times New Roman" w:eastAsia="仿宋_GB2312" w:hAnsi="Times New Roman" w:cs="Times New Roman"/>
                <w:b/>
                <w:bCs/>
                <w:color w:val="000000"/>
                <w:kern w:val="0"/>
              </w:rPr>
            </w:pPr>
          </w:p>
        </w:tc>
        <w:tc>
          <w:tcPr>
            <w:tcW w:w="6838" w:type="dxa"/>
            <w:tcBorders>
              <w:top w:val="nil"/>
              <w:left w:val="nil"/>
              <w:bottom w:val="single" w:sz="4" w:space="0" w:color="auto"/>
              <w:right w:val="single" w:sz="8" w:space="0" w:color="auto"/>
            </w:tcBorders>
            <w:shd w:val="clear" w:color="auto" w:fill="auto"/>
            <w:vAlign w:val="center"/>
            <w:hideMark/>
          </w:tcPr>
          <w:p w:rsidR="00710DB5" w:rsidRPr="00EB6912" w:rsidRDefault="00710DB5" w:rsidP="00C54C95">
            <w:pPr>
              <w:widowControl/>
              <w:jc w:val="left"/>
              <w:rPr>
                <w:rFonts w:asciiTheme="minorEastAsia" w:hAnsiTheme="minorEastAsia" w:cs="Times New Roman"/>
                <w:color w:val="000000"/>
                <w:kern w:val="0"/>
              </w:rPr>
            </w:pPr>
            <w:r w:rsidRPr="00EB6912">
              <w:rPr>
                <w:rFonts w:asciiTheme="minorEastAsia" w:hAnsiTheme="minorEastAsia" w:cs="Times New Roman"/>
                <w:color w:val="000000"/>
                <w:kern w:val="0"/>
              </w:rPr>
              <w:t>中煤平朔煤业有限责任公司煤炭行业特有工种职业技能鉴定站</w:t>
            </w:r>
          </w:p>
        </w:tc>
      </w:tr>
      <w:tr w:rsidR="00710DB5" w:rsidRPr="0003621C" w:rsidTr="00C54C95">
        <w:trPr>
          <w:trHeight w:val="567"/>
        </w:trPr>
        <w:tc>
          <w:tcPr>
            <w:tcW w:w="659" w:type="dxa"/>
            <w:tcBorders>
              <w:top w:val="nil"/>
              <w:left w:val="single" w:sz="8" w:space="0" w:color="auto"/>
              <w:bottom w:val="single" w:sz="4"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r w:rsidRPr="0003621C">
              <w:rPr>
                <w:rFonts w:ascii="Times New Roman" w:eastAsia="仿宋_GB2312" w:hAnsi="Times New Roman" w:cs="Times New Roman"/>
                <w:b/>
                <w:bCs/>
                <w:color w:val="000000"/>
                <w:kern w:val="0"/>
              </w:rPr>
              <w:t>7</w:t>
            </w:r>
          </w:p>
        </w:tc>
        <w:tc>
          <w:tcPr>
            <w:tcW w:w="1292" w:type="dxa"/>
            <w:vMerge/>
            <w:tcBorders>
              <w:top w:val="nil"/>
              <w:left w:val="single" w:sz="4" w:space="0" w:color="auto"/>
              <w:bottom w:val="single" w:sz="4" w:space="0" w:color="auto"/>
              <w:right w:val="single" w:sz="4" w:space="0" w:color="auto"/>
            </w:tcBorders>
            <w:vAlign w:val="center"/>
            <w:hideMark/>
          </w:tcPr>
          <w:p w:rsidR="00710DB5" w:rsidRPr="0003621C" w:rsidRDefault="00710DB5" w:rsidP="00C54C95">
            <w:pPr>
              <w:widowControl/>
              <w:jc w:val="left"/>
              <w:rPr>
                <w:rFonts w:ascii="Times New Roman" w:eastAsia="仿宋_GB2312" w:hAnsi="Times New Roman" w:cs="Times New Roman"/>
                <w:b/>
                <w:bCs/>
                <w:color w:val="000000"/>
                <w:kern w:val="0"/>
              </w:rPr>
            </w:pPr>
          </w:p>
        </w:tc>
        <w:tc>
          <w:tcPr>
            <w:tcW w:w="6838" w:type="dxa"/>
            <w:tcBorders>
              <w:top w:val="nil"/>
              <w:left w:val="nil"/>
              <w:bottom w:val="single" w:sz="4" w:space="0" w:color="auto"/>
              <w:right w:val="single" w:sz="8" w:space="0" w:color="auto"/>
            </w:tcBorders>
            <w:shd w:val="clear" w:color="auto" w:fill="auto"/>
            <w:vAlign w:val="center"/>
            <w:hideMark/>
          </w:tcPr>
          <w:p w:rsidR="00710DB5" w:rsidRPr="00EB6912" w:rsidRDefault="00710DB5" w:rsidP="00C54C95">
            <w:pPr>
              <w:widowControl/>
              <w:jc w:val="left"/>
              <w:rPr>
                <w:rFonts w:asciiTheme="minorEastAsia" w:hAnsiTheme="minorEastAsia" w:cs="Times New Roman"/>
                <w:color w:val="000000"/>
                <w:kern w:val="0"/>
              </w:rPr>
            </w:pPr>
            <w:r w:rsidRPr="00EB6912">
              <w:rPr>
                <w:rFonts w:asciiTheme="minorEastAsia" w:hAnsiTheme="minorEastAsia" w:cs="Times New Roman"/>
                <w:color w:val="000000"/>
                <w:kern w:val="0"/>
              </w:rPr>
              <w:t>中煤第五建设有限公司煤炭行业特有工种职业技能鉴定站</w:t>
            </w:r>
          </w:p>
        </w:tc>
      </w:tr>
      <w:tr w:rsidR="00710DB5" w:rsidRPr="0003621C" w:rsidTr="00C54C95">
        <w:trPr>
          <w:trHeight w:val="567"/>
        </w:trPr>
        <w:tc>
          <w:tcPr>
            <w:tcW w:w="659" w:type="dxa"/>
            <w:tcBorders>
              <w:top w:val="nil"/>
              <w:left w:val="single" w:sz="8" w:space="0" w:color="auto"/>
              <w:bottom w:val="single" w:sz="4"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r w:rsidRPr="0003621C">
              <w:rPr>
                <w:rFonts w:ascii="Times New Roman" w:eastAsia="仿宋_GB2312" w:hAnsi="Times New Roman" w:cs="Times New Roman"/>
                <w:b/>
                <w:bCs/>
                <w:color w:val="000000"/>
                <w:kern w:val="0"/>
              </w:rPr>
              <w:t>8</w:t>
            </w:r>
          </w:p>
        </w:tc>
        <w:tc>
          <w:tcPr>
            <w:tcW w:w="1292" w:type="dxa"/>
            <w:vMerge/>
            <w:tcBorders>
              <w:top w:val="nil"/>
              <w:left w:val="single" w:sz="4" w:space="0" w:color="auto"/>
              <w:bottom w:val="single" w:sz="4" w:space="0" w:color="auto"/>
              <w:right w:val="single" w:sz="4" w:space="0" w:color="auto"/>
            </w:tcBorders>
            <w:vAlign w:val="center"/>
            <w:hideMark/>
          </w:tcPr>
          <w:p w:rsidR="00710DB5" w:rsidRPr="0003621C" w:rsidRDefault="00710DB5" w:rsidP="00C54C95">
            <w:pPr>
              <w:widowControl/>
              <w:jc w:val="left"/>
              <w:rPr>
                <w:rFonts w:ascii="Times New Roman" w:eastAsia="仿宋_GB2312" w:hAnsi="Times New Roman" w:cs="Times New Roman"/>
                <w:b/>
                <w:bCs/>
                <w:color w:val="000000"/>
                <w:kern w:val="0"/>
              </w:rPr>
            </w:pPr>
          </w:p>
        </w:tc>
        <w:tc>
          <w:tcPr>
            <w:tcW w:w="6838" w:type="dxa"/>
            <w:tcBorders>
              <w:top w:val="nil"/>
              <w:left w:val="nil"/>
              <w:bottom w:val="single" w:sz="4" w:space="0" w:color="auto"/>
              <w:right w:val="single" w:sz="8" w:space="0" w:color="auto"/>
            </w:tcBorders>
            <w:shd w:val="clear" w:color="auto" w:fill="auto"/>
            <w:vAlign w:val="center"/>
            <w:hideMark/>
          </w:tcPr>
          <w:p w:rsidR="00710DB5" w:rsidRPr="00EB6912" w:rsidRDefault="00710DB5" w:rsidP="00C54C95">
            <w:pPr>
              <w:widowControl/>
              <w:jc w:val="left"/>
              <w:rPr>
                <w:rFonts w:asciiTheme="minorEastAsia" w:hAnsiTheme="minorEastAsia" w:cs="Times New Roman"/>
                <w:color w:val="000000"/>
                <w:kern w:val="0"/>
              </w:rPr>
            </w:pPr>
            <w:r w:rsidRPr="00EB6912">
              <w:rPr>
                <w:rFonts w:asciiTheme="minorEastAsia" w:hAnsiTheme="minorEastAsia" w:cs="Times New Roman"/>
                <w:color w:val="000000"/>
                <w:kern w:val="0"/>
              </w:rPr>
              <w:t>中煤矿山建设集团有限责任公司煤炭行业特有工种职业技能鉴定站</w:t>
            </w:r>
          </w:p>
        </w:tc>
      </w:tr>
      <w:tr w:rsidR="00710DB5" w:rsidRPr="0003621C" w:rsidTr="00C54C95">
        <w:trPr>
          <w:trHeight w:val="567"/>
        </w:trPr>
        <w:tc>
          <w:tcPr>
            <w:tcW w:w="659" w:type="dxa"/>
            <w:tcBorders>
              <w:top w:val="nil"/>
              <w:left w:val="single" w:sz="8" w:space="0" w:color="auto"/>
              <w:bottom w:val="single" w:sz="4"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r w:rsidRPr="0003621C">
              <w:rPr>
                <w:rFonts w:ascii="Times New Roman" w:eastAsia="仿宋_GB2312" w:hAnsi="Times New Roman" w:cs="Times New Roman"/>
                <w:b/>
                <w:bCs/>
                <w:color w:val="000000"/>
                <w:kern w:val="0"/>
              </w:rPr>
              <w:t>9</w:t>
            </w:r>
          </w:p>
        </w:tc>
        <w:tc>
          <w:tcPr>
            <w:tcW w:w="1292" w:type="dxa"/>
            <w:vMerge w:val="restart"/>
            <w:tcBorders>
              <w:top w:val="nil"/>
              <w:left w:val="single" w:sz="4" w:space="0" w:color="auto"/>
              <w:bottom w:val="single" w:sz="4"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r w:rsidRPr="0003621C">
              <w:rPr>
                <w:rFonts w:ascii="Times New Roman" w:eastAsia="仿宋_GB2312" w:hAnsi="Times New Roman" w:cs="Times New Roman"/>
                <w:b/>
                <w:bCs/>
                <w:color w:val="000000"/>
                <w:kern w:val="0"/>
              </w:rPr>
              <w:t>河北省</w:t>
            </w:r>
          </w:p>
        </w:tc>
        <w:tc>
          <w:tcPr>
            <w:tcW w:w="6838" w:type="dxa"/>
            <w:tcBorders>
              <w:top w:val="nil"/>
              <w:left w:val="nil"/>
              <w:bottom w:val="single" w:sz="4" w:space="0" w:color="auto"/>
              <w:right w:val="single" w:sz="8" w:space="0" w:color="auto"/>
            </w:tcBorders>
            <w:shd w:val="clear" w:color="auto" w:fill="auto"/>
            <w:vAlign w:val="center"/>
            <w:hideMark/>
          </w:tcPr>
          <w:p w:rsidR="00710DB5" w:rsidRPr="00EB6912" w:rsidRDefault="00710DB5" w:rsidP="00C54C95">
            <w:pPr>
              <w:widowControl/>
              <w:jc w:val="left"/>
              <w:rPr>
                <w:rFonts w:asciiTheme="minorEastAsia" w:hAnsiTheme="minorEastAsia" w:cs="Times New Roman"/>
                <w:color w:val="000000"/>
                <w:kern w:val="0"/>
              </w:rPr>
            </w:pPr>
            <w:r w:rsidRPr="00EB6912">
              <w:rPr>
                <w:rFonts w:asciiTheme="minorEastAsia" w:hAnsiTheme="minorEastAsia" w:cs="Times New Roman"/>
                <w:color w:val="000000"/>
                <w:kern w:val="0"/>
              </w:rPr>
              <w:t>开滦（集团）有限责任公司煤炭行业特有工种职业技能鉴定站</w:t>
            </w:r>
          </w:p>
        </w:tc>
      </w:tr>
      <w:tr w:rsidR="00710DB5" w:rsidRPr="0003621C" w:rsidTr="00C54C95">
        <w:trPr>
          <w:trHeight w:val="567"/>
        </w:trPr>
        <w:tc>
          <w:tcPr>
            <w:tcW w:w="659" w:type="dxa"/>
            <w:tcBorders>
              <w:top w:val="nil"/>
              <w:left w:val="single" w:sz="8" w:space="0" w:color="auto"/>
              <w:bottom w:val="single" w:sz="4"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r w:rsidRPr="0003621C">
              <w:rPr>
                <w:rFonts w:ascii="Times New Roman" w:eastAsia="仿宋_GB2312" w:hAnsi="Times New Roman" w:cs="Times New Roman"/>
                <w:b/>
                <w:bCs/>
                <w:color w:val="000000"/>
                <w:kern w:val="0"/>
              </w:rPr>
              <w:t>10</w:t>
            </w:r>
          </w:p>
        </w:tc>
        <w:tc>
          <w:tcPr>
            <w:tcW w:w="1292" w:type="dxa"/>
            <w:vMerge/>
            <w:tcBorders>
              <w:top w:val="nil"/>
              <w:left w:val="single" w:sz="4" w:space="0" w:color="auto"/>
              <w:bottom w:val="single" w:sz="4" w:space="0" w:color="auto"/>
              <w:right w:val="single" w:sz="4" w:space="0" w:color="auto"/>
            </w:tcBorders>
            <w:vAlign w:val="center"/>
            <w:hideMark/>
          </w:tcPr>
          <w:p w:rsidR="00710DB5" w:rsidRPr="0003621C" w:rsidRDefault="00710DB5" w:rsidP="00C54C95">
            <w:pPr>
              <w:widowControl/>
              <w:jc w:val="left"/>
              <w:rPr>
                <w:rFonts w:ascii="Times New Roman" w:eastAsia="仿宋_GB2312" w:hAnsi="Times New Roman" w:cs="Times New Roman"/>
                <w:b/>
                <w:bCs/>
                <w:color w:val="000000"/>
                <w:kern w:val="0"/>
              </w:rPr>
            </w:pPr>
          </w:p>
        </w:tc>
        <w:tc>
          <w:tcPr>
            <w:tcW w:w="6838" w:type="dxa"/>
            <w:tcBorders>
              <w:top w:val="nil"/>
              <w:left w:val="nil"/>
              <w:bottom w:val="single" w:sz="4" w:space="0" w:color="auto"/>
              <w:right w:val="single" w:sz="8" w:space="0" w:color="auto"/>
            </w:tcBorders>
            <w:shd w:val="clear" w:color="auto" w:fill="auto"/>
            <w:vAlign w:val="center"/>
            <w:hideMark/>
          </w:tcPr>
          <w:p w:rsidR="00710DB5" w:rsidRPr="00EB6912" w:rsidRDefault="00710DB5" w:rsidP="00C54C95">
            <w:pPr>
              <w:widowControl/>
              <w:jc w:val="left"/>
              <w:rPr>
                <w:rFonts w:asciiTheme="minorEastAsia" w:hAnsiTheme="minorEastAsia" w:cs="Times New Roman"/>
                <w:color w:val="000000"/>
                <w:kern w:val="0"/>
              </w:rPr>
            </w:pPr>
            <w:r w:rsidRPr="00EB6912">
              <w:rPr>
                <w:rFonts w:asciiTheme="minorEastAsia" w:hAnsiTheme="minorEastAsia" w:cs="Times New Roman"/>
                <w:color w:val="000000"/>
                <w:kern w:val="0"/>
              </w:rPr>
              <w:t>冀中能源峰峰集团有限公司煤炭行业特有工种职业技能鉴定站</w:t>
            </w:r>
          </w:p>
        </w:tc>
      </w:tr>
      <w:tr w:rsidR="00710DB5" w:rsidRPr="0003621C" w:rsidTr="00C54C95">
        <w:trPr>
          <w:trHeight w:val="567"/>
        </w:trPr>
        <w:tc>
          <w:tcPr>
            <w:tcW w:w="659" w:type="dxa"/>
            <w:tcBorders>
              <w:top w:val="nil"/>
              <w:left w:val="single" w:sz="8" w:space="0" w:color="auto"/>
              <w:bottom w:val="single" w:sz="4"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r w:rsidRPr="0003621C">
              <w:rPr>
                <w:rFonts w:ascii="Times New Roman" w:eastAsia="仿宋_GB2312" w:hAnsi="Times New Roman" w:cs="Times New Roman"/>
                <w:b/>
                <w:bCs/>
                <w:color w:val="000000"/>
                <w:kern w:val="0"/>
              </w:rPr>
              <w:t>11</w:t>
            </w:r>
          </w:p>
        </w:tc>
        <w:tc>
          <w:tcPr>
            <w:tcW w:w="1292" w:type="dxa"/>
            <w:vMerge/>
            <w:tcBorders>
              <w:top w:val="nil"/>
              <w:left w:val="single" w:sz="4" w:space="0" w:color="auto"/>
              <w:bottom w:val="single" w:sz="4" w:space="0" w:color="auto"/>
              <w:right w:val="single" w:sz="4" w:space="0" w:color="auto"/>
            </w:tcBorders>
            <w:vAlign w:val="center"/>
            <w:hideMark/>
          </w:tcPr>
          <w:p w:rsidR="00710DB5" w:rsidRPr="0003621C" w:rsidRDefault="00710DB5" w:rsidP="00C54C95">
            <w:pPr>
              <w:widowControl/>
              <w:jc w:val="left"/>
              <w:rPr>
                <w:rFonts w:ascii="Times New Roman" w:eastAsia="仿宋_GB2312" w:hAnsi="Times New Roman" w:cs="Times New Roman"/>
                <w:b/>
                <w:bCs/>
                <w:color w:val="000000"/>
                <w:kern w:val="0"/>
              </w:rPr>
            </w:pPr>
          </w:p>
        </w:tc>
        <w:tc>
          <w:tcPr>
            <w:tcW w:w="6838" w:type="dxa"/>
            <w:tcBorders>
              <w:top w:val="nil"/>
              <w:left w:val="nil"/>
              <w:bottom w:val="single" w:sz="4" w:space="0" w:color="auto"/>
              <w:right w:val="single" w:sz="8" w:space="0" w:color="auto"/>
            </w:tcBorders>
            <w:shd w:val="clear" w:color="auto" w:fill="auto"/>
            <w:vAlign w:val="center"/>
            <w:hideMark/>
          </w:tcPr>
          <w:p w:rsidR="00710DB5" w:rsidRPr="00EB6912" w:rsidRDefault="00710DB5" w:rsidP="00C54C95">
            <w:pPr>
              <w:widowControl/>
              <w:jc w:val="left"/>
              <w:rPr>
                <w:rFonts w:asciiTheme="minorEastAsia" w:hAnsiTheme="minorEastAsia" w:cs="Times New Roman"/>
                <w:color w:val="000000"/>
                <w:kern w:val="0"/>
              </w:rPr>
            </w:pPr>
            <w:r w:rsidRPr="00EB6912">
              <w:rPr>
                <w:rFonts w:asciiTheme="minorEastAsia" w:hAnsiTheme="minorEastAsia" w:cs="Times New Roman"/>
                <w:color w:val="000000"/>
                <w:kern w:val="0"/>
              </w:rPr>
              <w:t>冀中能源股份有限公司煤炭行业特有工种职业技能鉴定站</w:t>
            </w:r>
          </w:p>
        </w:tc>
      </w:tr>
      <w:tr w:rsidR="00710DB5" w:rsidRPr="0003621C" w:rsidTr="00C54C95">
        <w:trPr>
          <w:trHeight w:val="567"/>
        </w:trPr>
        <w:tc>
          <w:tcPr>
            <w:tcW w:w="659" w:type="dxa"/>
            <w:tcBorders>
              <w:top w:val="nil"/>
              <w:left w:val="single" w:sz="8" w:space="0" w:color="auto"/>
              <w:bottom w:val="single" w:sz="4"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r w:rsidRPr="0003621C">
              <w:rPr>
                <w:rFonts w:ascii="Times New Roman" w:eastAsia="仿宋_GB2312" w:hAnsi="Times New Roman" w:cs="Times New Roman"/>
                <w:b/>
                <w:bCs/>
                <w:color w:val="000000"/>
                <w:kern w:val="0"/>
              </w:rPr>
              <w:t>12</w:t>
            </w:r>
          </w:p>
        </w:tc>
        <w:tc>
          <w:tcPr>
            <w:tcW w:w="1292" w:type="dxa"/>
            <w:vMerge/>
            <w:tcBorders>
              <w:top w:val="nil"/>
              <w:left w:val="single" w:sz="4" w:space="0" w:color="auto"/>
              <w:bottom w:val="single" w:sz="4" w:space="0" w:color="auto"/>
              <w:right w:val="single" w:sz="4" w:space="0" w:color="auto"/>
            </w:tcBorders>
            <w:vAlign w:val="center"/>
            <w:hideMark/>
          </w:tcPr>
          <w:p w:rsidR="00710DB5" w:rsidRPr="0003621C" w:rsidRDefault="00710DB5" w:rsidP="00C54C95">
            <w:pPr>
              <w:widowControl/>
              <w:jc w:val="left"/>
              <w:rPr>
                <w:rFonts w:ascii="Times New Roman" w:eastAsia="仿宋_GB2312" w:hAnsi="Times New Roman" w:cs="Times New Roman"/>
                <w:b/>
                <w:bCs/>
                <w:color w:val="000000"/>
                <w:kern w:val="0"/>
              </w:rPr>
            </w:pPr>
          </w:p>
        </w:tc>
        <w:tc>
          <w:tcPr>
            <w:tcW w:w="6838" w:type="dxa"/>
            <w:tcBorders>
              <w:top w:val="nil"/>
              <w:left w:val="nil"/>
              <w:bottom w:val="single" w:sz="4" w:space="0" w:color="auto"/>
              <w:right w:val="single" w:sz="8" w:space="0" w:color="auto"/>
            </w:tcBorders>
            <w:shd w:val="clear" w:color="auto" w:fill="auto"/>
            <w:vAlign w:val="center"/>
            <w:hideMark/>
          </w:tcPr>
          <w:p w:rsidR="00710DB5" w:rsidRPr="00EB6912" w:rsidRDefault="00710DB5" w:rsidP="00C54C95">
            <w:pPr>
              <w:widowControl/>
              <w:jc w:val="left"/>
              <w:rPr>
                <w:rFonts w:asciiTheme="minorEastAsia" w:hAnsiTheme="minorEastAsia" w:cs="Times New Roman"/>
                <w:color w:val="000000"/>
                <w:kern w:val="0"/>
              </w:rPr>
            </w:pPr>
            <w:r w:rsidRPr="00EB6912">
              <w:rPr>
                <w:rFonts w:asciiTheme="minorEastAsia" w:hAnsiTheme="minorEastAsia" w:cs="Times New Roman"/>
                <w:color w:val="000000"/>
                <w:kern w:val="0"/>
              </w:rPr>
              <w:t>冀中能源井陉矿业集团有限公司煤炭行业特有工种职业技能鉴定站</w:t>
            </w:r>
          </w:p>
        </w:tc>
      </w:tr>
      <w:tr w:rsidR="00710DB5" w:rsidRPr="0003621C" w:rsidTr="00C54C95">
        <w:trPr>
          <w:trHeight w:val="567"/>
        </w:trPr>
        <w:tc>
          <w:tcPr>
            <w:tcW w:w="659" w:type="dxa"/>
            <w:tcBorders>
              <w:top w:val="nil"/>
              <w:left w:val="single" w:sz="8" w:space="0" w:color="auto"/>
              <w:bottom w:val="single" w:sz="4"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r w:rsidRPr="0003621C">
              <w:rPr>
                <w:rFonts w:ascii="Times New Roman" w:eastAsia="仿宋_GB2312" w:hAnsi="Times New Roman" w:cs="Times New Roman"/>
                <w:b/>
                <w:bCs/>
                <w:color w:val="000000"/>
                <w:kern w:val="0"/>
              </w:rPr>
              <w:t>13</w:t>
            </w:r>
          </w:p>
        </w:tc>
        <w:tc>
          <w:tcPr>
            <w:tcW w:w="1292" w:type="dxa"/>
            <w:vMerge/>
            <w:tcBorders>
              <w:top w:val="nil"/>
              <w:left w:val="single" w:sz="4" w:space="0" w:color="auto"/>
              <w:bottom w:val="single" w:sz="4" w:space="0" w:color="auto"/>
              <w:right w:val="single" w:sz="4" w:space="0" w:color="auto"/>
            </w:tcBorders>
            <w:vAlign w:val="center"/>
            <w:hideMark/>
          </w:tcPr>
          <w:p w:rsidR="00710DB5" w:rsidRPr="0003621C" w:rsidRDefault="00710DB5" w:rsidP="00C54C95">
            <w:pPr>
              <w:widowControl/>
              <w:jc w:val="left"/>
              <w:rPr>
                <w:rFonts w:ascii="Times New Roman" w:eastAsia="仿宋_GB2312" w:hAnsi="Times New Roman" w:cs="Times New Roman"/>
                <w:b/>
                <w:bCs/>
                <w:color w:val="000000"/>
                <w:kern w:val="0"/>
              </w:rPr>
            </w:pPr>
          </w:p>
        </w:tc>
        <w:tc>
          <w:tcPr>
            <w:tcW w:w="6838" w:type="dxa"/>
            <w:tcBorders>
              <w:top w:val="nil"/>
              <w:left w:val="nil"/>
              <w:bottom w:val="single" w:sz="4" w:space="0" w:color="auto"/>
              <w:right w:val="single" w:sz="8" w:space="0" w:color="auto"/>
            </w:tcBorders>
            <w:shd w:val="clear" w:color="auto" w:fill="auto"/>
            <w:vAlign w:val="center"/>
            <w:hideMark/>
          </w:tcPr>
          <w:p w:rsidR="00710DB5" w:rsidRPr="00EB6912" w:rsidRDefault="00710DB5" w:rsidP="00C54C95">
            <w:pPr>
              <w:widowControl/>
              <w:jc w:val="left"/>
              <w:rPr>
                <w:rFonts w:asciiTheme="minorEastAsia" w:hAnsiTheme="minorEastAsia" w:cs="Times New Roman"/>
                <w:color w:val="000000"/>
                <w:kern w:val="0"/>
              </w:rPr>
            </w:pPr>
            <w:r w:rsidRPr="00EB6912">
              <w:rPr>
                <w:rFonts w:asciiTheme="minorEastAsia" w:hAnsiTheme="minorEastAsia" w:cs="Times New Roman"/>
                <w:color w:val="000000"/>
                <w:kern w:val="0"/>
              </w:rPr>
              <w:t>冀中能源张家口矿业集团有限公司煤炭行业特有工种职业技能鉴定站</w:t>
            </w:r>
          </w:p>
        </w:tc>
      </w:tr>
      <w:tr w:rsidR="00710DB5" w:rsidRPr="0003621C" w:rsidTr="00C54C95">
        <w:trPr>
          <w:trHeight w:val="567"/>
        </w:trPr>
        <w:tc>
          <w:tcPr>
            <w:tcW w:w="659" w:type="dxa"/>
            <w:tcBorders>
              <w:top w:val="nil"/>
              <w:left w:val="single" w:sz="8" w:space="0" w:color="auto"/>
              <w:bottom w:val="single" w:sz="4"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r w:rsidRPr="0003621C">
              <w:rPr>
                <w:rFonts w:ascii="Times New Roman" w:eastAsia="仿宋_GB2312" w:hAnsi="Times New Roman" w:cs="Times New Roman"/>
                <w:b/>
                <w:bCs/>
                <w:color w:val="000000"/>
                <w:kern w:val="0"/>
              </w:rPr>
              <w:t>14</w:t>
            </w:r>
          </w:p>
        </w:tc>
        <w:tc>
          <w:tcPr>
            <w:tcW w:w="1292" w:type="dxa"/>
            <w:vMerge/>
            <w:tcBorders>
              <w:top w:val="nil"/>
              <w:left w:val="single" w:sz="4" w:space="0" w:color="auto"/>
              <w:bottom w:val="single" w:sz="4" w:space="0" w:color="auto"/>
              <w:right w:val="single" w:sz="4" w:space="0" w:color="auto"/>
            </w:tcBorders>
            <w:vAlign w:val="center"/>
            <w:hideMark/>
          </w:tcPr>
          <w:p w:rsidR="00710DB5" w:rsidRPr="0003621C" w:rsidRDefault="00710DB5" w:rsidP="00C54C95">
            <w:pPr>
              <w:widowControl/>
              <w:jc w:val="left"/>
              <w:rPr>
                <w:rFonts w:ascii="Times New Roman" w:eastAsia="仿宋_GB2312" w:hAnsi="Times New Roman" w:cs="Times New Roman"/>
                <w:b/>
                <w:bCs/>
                <w:color w:val="000000"/>
                <w:kern w:val="0"/>
              </w:rPr>
            </w:pPr>
          </w:p>
        </w:tc>
        <w:tc>
          <w:tcPr>
            <w:tcW w:w="6838" w:type="dxa"/>
            <w:tcBorders>
              <w:top w:val="nil"/>
              <w:left w:val="nil"/>
              <w:bottom w:val="single" w:sz="4" w:space="0" w:color="auto"/>
              <w:right w:val="single" w:sz="8" w:space="0" w:color="auto"/>
            </w:tcBorders>
            <w:shd w:val="clear" w:color="auto" w:fill="auto"/>
            <w:vAlign w:val="center"/>
            <w:hideMark/>
          </w:tcPr>
          <w:p w:rsidR="00710DB5" w:rsidRPr="00EB6912" w:rsidRDefault="00710DB5" w:rsidP="00C54C95">
            <w:pPr>
              <w:widowControl/>
              <w:jc w:val="left"/>
              <w:rPr>
                <w:rFonts w:asciiTheme="minorEastAsia" w:hAnsiTheme="minorEastAsia" w:cs="Times New Roman"/>
                <w:color w:val="000000"/>
                <w:kern w:val="0"/>
              </w:rPr>
            </w:pPr>
            <w:r w:rsidRPr="00EB6912">
              <w:rPr>
                <w:rFonts w:asciiTheme="minorEastAsia" w:hAnsiTheme="minorEastAsia" w:cs="Times New Roman"/>
                <w:color w:val="000000"/>
                <w:kern w:val="0"/>
              </w:rPr>
              <w:t>承德兴隆矿业有限责任公司煤炭行业特有工种职业技能鉴定站</w:t>
            </w:r>
          </w:p>
        </w:tc>
      </w:tr>
      <w:tr w:rsidR="00710DB5" w:rsidRPr="0003621C" w:rsidTr="00C54C95">
        <w:trPr>
          <w:trHeight w:val="567"/>
        </w:trPr>
        <w:tc>
          <w:tcPr>
            <w:tcW w:w="659" w:type="dxa"/>
            <w:tcBorders>
              <w:top w:val="nil"/>
              <w:left w:val="single" w:sz="8" w:space="0" w:color="auto"/>
              <w:bottom w:val="single" w:sz="4"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r w:rsidRPr="0003621C">
              <w:rPr>
                <w:rFonts w:ascii="Times New Roman" w:eastAsia="仿宋_GB2312" w:hAnsi="Times New Roman" w:cs="Times New Roman"/>
                <w:b/>
                <w:bCs/>
                <w:color w:val="000000"/>
                <w:kern w:val="0"/>
              </w:rPr>
              <w:t>15</w:t>
            </w:r>
          </w:p>
        </w:tc>
        <w:tc>
          <w:tcPr>
            <w:tcW w:w="1292" w:type="dxa"/>
            <w:vMerge/>
            <w:tcBorders>
              <w:top w:val="nil"/>
              <w:left w:val="single" w:sz="4" w:space="0" w:color="auto"/>
              <w:bottom w:val="single" w:sz="4" w:space="0" w:color="auto"/>
              <w:right w:val="single" w:sz="4" w:space="0" w:color="auto"/>
            </w:tcBorders>
            <w:vAlign w:val="center"/>
            <w:hideMark/>
          </w:tcPr>
          <w:p w:rsidR="00710DB5" w:rsidRPr="0003621C" w:rsidRDefault="00710DB5" w:rsidP="00C54C95">
            <w:pPr>
              <w:widowControl/>
              <w:jc w:val="left"/>
              <w:rPr>
                <w:rFonts w:ascii="Times New Roman" w:eastAsia="仿宋_GB2312" w:hAnsi="Times New Roman" w:cs="Times New Roman"/>
                <w:b/>
                <w:bCs/>
                <w:color w:val="000000"/>
                <w:kern w:val="0"/>
              </w:rPr>
            </w:pPr>
          </w:p>
        </w:tc>
        <w:tc>
          <w:tcPr>
            <w:tcW w:w="6838" w:type="dxa"/>
            <w:tcBorders>
              <w:top w:val="nil"/>
              <w:left w:val="nil"/>
              <w:bottom w:val="single" w:sz="4" w:space="0" w:color="auto"/>
              <w:right w:val="single" w:sz="8" w:space="0" w:color="auto"/>
            </w:tcBorders>
            <w:shd w:val="clear" w:color="auto" w:fill="auto"/>
            <w:vAlign w:val="center"/>
            <w:hideMark/>
          </w:tcPr>
          <w:p w:rsidR="00710DB5" w:rsidRPr="00EB6912" w:rsidRDefault="00710DB5" w:rsidP="00C54C95">
            <w:pPr>
              <w:widowControl/>
              <w:jc w:val="left"/>
              <w:rPr>
                <w:rFonts w:asciiTheme="minorEastAsia" w:hAnsiTheme="minorEastAsia" w:cs="Times New Roman"/>
                <w:color w:val="000000"/>
                <w:kern w:val="0"/>
              </w:rPr>
            </w:pPr>
            <w:r w:rsidRPr="00EB6912">
              <w:rPr>
                <w:rFonts w:asciiTheme="minorEastAsia" w:hAnsiTheme="minorEastAsia" w:cs="Times New Roman"/>
                <w:color w:val="000000"/>
                <w:kern w:val="0"/>
              </w:rPr>
              <w:t>冀中能源邯郸矿业集团有限公司煤炭行业特有工种职业技能鉴定站</w:t>
            </w:r>
          </w:p>
        </w:tc>
      </w:tr>
      <w:tr w:rsidR="00710DB5" w:rsidRPr="0003621C" w:rsidTr="00C54C95">
        <w:trPr>
          <w:trHeight w:val="567"/>
        </w:trPr>
        <w:tc>
          <w:tcPr>
            <w:tcW w:w="659" w:type="dxa"/>
            <w:tcBorders>
              <w:top w:val="nil"/>
              <w:left w:val="single" w:sz="8" w:space="0" w:color="auto"/>
              <w:bottom w:val="single" w:sz="4"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r w:rsidRPr="0003621C">
              <w:rPr>
                <w:rFonts w:ascii="Times New Roman" w:eastAsia="仿宋_GB2312" w:hAnsi="Times New Roman" w:cs="Times New Roman"/>
                <w:b/>
                <w:bCs/>
                <w:color w:val="000000"/>
                <w:kern w:val="0"/>
              </w:rPr>
              <w:t>16</w:t>
            </w:r>
          </w:p>
        </w:tc>
        <w:tc>
          <w:tcPr>
            <w:tcW w:w="1292" w:type="dxa"/>
            <w:vMerge/>
            <w:tcBorders>
              <w:top w:val="nil"/>
              <w:left w:val="single" w:sz="4" w:space="0" w:color="auto"/>
              <w:bottom w:val="single" w:sz="4" w:space="0" w:color="auto"/>
              <w:right w:val="single" w:sz="4" w:space="0" w:color="auto"/>
            </w:tcBorders>
            <w:vAlign w:val="center"/>
            <w:hideMark/>
          </w:tcPr>
          <w:p w:rsidR="00710DB5" w:rsidRPr="0003621C" w:rsidRDefault="00710DB5" w:rsidP="00C54C95">
            <w:pPr>
              <w:widowControl/>
              <w:jc w:val="left"/>
              <w:rPr>
                <w:rFonts w:ascii="Times New Roman" w:eastAsia="仿宋_GB2312" w:hAnsi="Times New Roman" w:cs="Times New Roman"/>
                <w:b/>
                <w:bCs/>
                <w:color w:val="000000"/>
                <w:kern w:val="0"/>
              </w:rPr>
            </w:pPr>
          </w:p>
        </w:tc>
        <w:tc>
          <w:tcPr>
            <w:tcW w:w="6838" w:type="dxa"/>
            <w:tcBorders>
              <w:top w:val="nil"/>
              <w:left w:val="nil"/>
              <w:bottom w:val="single" w:sz="4" w:space="0" w:color="auto"/>
              <w:right w:val="single" w:sz="8" w:space="0" w:color="auto"/>
            </w:tcBorders>
            <w:shd w:val="clear" w:color="auto" w:fill="auto"/>
            <w:vAlign w:val="center"/>
            <w:hideMark/>
          </w:tcPr>
          <w:p w:rsidR="00710DB5" w:rsidRPr="00EB6912" w:rsidRDefault="00710DB5" w:rsidP="00C54C95">
            <w:pPr>
              <w:widowControl/>
              <w:jc w:val="left"/>
              <w:rPr>
                <w:rFonts w:asciiTheme="minorEastAsia" w:hAnsiTheme="minorEastAsia" w:cs="Times New Roman"/>
                <w:color w:val="000000"/>
                <w:kern w:val="0"/>
              </w:rPr>
            </w:pPr>
            <w:r w:rsidRPr="00EB6912">
              <w:rPr>
                <w:rFonts w:asciiTheme="minorEastAsia" w:hAnsiTheme="minorEastAsia" w:cs="Times New Roman"/>
                <w:color w:val="000000"/>
                <w:kern w:val="0"/>
              </w:rPr>
              <w:t>开滦（集团）蔚州矿业有限公司煤炭行业特有工种职业技能鉴定站</w:t>
            </w:r>
          </w:p>
        </w:tc>
      </w:tr>
      <w:tr w:rsidR="00710DB5" w:rsidRPr="0003621C" w:rsidTr="00C54C95">
        <w:trPr>
          <w:trHeight w:val="567"/>
        </w:trPr>
        <w:tc>
          <w:tcPr>
            <w:tcW w:w="659" w:type="dxa"/>
            <w:tcBorders>
              <w:top w:val="nil"/>
              <w:left w:val="single" w:sz="8" w:space="0" w:color="auto"/>
              <w:bottom w:val="single" w:sz="4"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r w:rsidRPr="0003621C">
              <w:rPr>
                <w:rFonts w:ascii="Times New Roman" w:eastAsia="仿宋_GB2312" w:hAnsi="Times New Roman" w:cs="Times New Roman"/>
                <w:b/>
                <w:bCs/>
                <w:color w:val="000000"/>
                <w:kern w:val="0"/>
              </w:rPr>
              <w:t>17</w:t>
            </w:r>
          </w:p>
        </w:tc>
        <w:tc>
          <w:tcPr>
            <w:tcW w:w="1292" w:type="dxa"/>
            <w:vMerge w:val="restart"/>
            <w:tcBorders>
              <w:top w:val="nil"/>
              <w:left w:val="single" w:sz="4" w:space="0" w:color="auto"/>
              <w:bottom w:val="single" w:sz="4"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r w:rsidRPr="0003621C">
              <w:rPr>
                <w:rFonts w:ascii="Times New Roman" w:eastAsia="仿宋_GB2312" w:hAnsi="Times New Roman" w:cs="Times New Roman"/>
                <w:b/>
                <w:bCs/>
                <w:color w:val="000000"/>
                <w:kern w:val="0"/>
              </w:rPr>
              <w:t>山西省</w:t>
            </w:r>
          </w:p>
        </w:tc>
        <w:tc>
          <w:tcPr>
            <w:tcW w:w="6838" w:type="dxa"/>
            <w:tcBorders>
              <w:top w:val="nil"/>
              <w:left w:val="nil"/>
              <w:bottom w:val="single" w:sz="4" w:space="0" w:color="auto"/>
              <w:right w:val="single" w:sz="8" w:space="0" w:color="auto"/>
            </w:tcBorders>
            <w:shd w:val="clear" w:color="auto" w:fill="auto"/>
            <w:vAlign w:val="center"/>
            <w:hideMark/>
          </w:tcPr>
          <w:p w:rsidR="00710DB5" w:rsidRPr="00EB6912" w:rsidRDefault="00710DB5" w:rsidP="00C54C95">
            <w:pPr>
              <w:widowControl/>
              <w:jc w:val="left"/>
              <w:rPr>
                <w:rFonts w:asciiTheme="minorEastAsia" w:hAnsiTheme="minorEastAsia" w:cs="Times New Roman"/>
                <w:color w:val="000000"/>
                <w:kern w:val="0"/>
              </w:rPr>
            </w:pPr>
            <w:r w:rsidRPr="00EB6912">
              <w:rPr>
                <w:rFonts w:asciiTheme="minorEastAsia" w:hAnsiTheme="minorEastAsia" w:cs="Times New Roman"/>
                <w:color w:val="000000"/>
                <w:kern w:val="0"/>
              </w:rPr>
              <w:t>阳泉煤业集团有限责任公司煤炭行业特有工种职业技能鉴定站</w:t>
            </w:r>
          </w:p>
        </w:tc>
      </w:tr>
      <w:tr w:rsidR="00710DB5" w:rsidRPr="0003621C" w:rsidTr="00C54C95">
        <w:trPr>
          <w:trHeight w:val="567"/>
        </w:trPr>
        <w:tc>
          <w:tcPr>
            <w:tcW w:w="659" w:type="dxa"/>
            <w:tcBorders>
              <w:top w:val="nil"/>
              <w:left w:val="single" w:sz="8" w:space="0" w:color="auto"/>
              <w:bottom w:val="single" w:sz="4"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r w:rsidRPr="0003621C">
              <w:rPr>
                <w:rFonts w:ascii="Times New Roman" w:eastAsia="仿宋_GB2312" w:hAnsi="Times New Roman" w:cs="Times New Roman"/>
                <w:b/>
                <w:bCs/>
                <w:color w:val="000000"/>
                <w:kern w:val="0"/>
              </w:rPr>
              <w:t>18</w:t>
            </w:r>
          </w:p>
        </w:tc>
        <w:tc>
          <w:tcPr>
            <w:tcW w:w="1292" w:type="dxa"/>
            <w:vMerge/>
            <w:tcBorders>
              <w:top w:val="nil"/>
              <w:left w:val="single" w:sz="4" w:space="0" w:color="auto"/>
              <w:bottom w:val="single" w:sz="4" w:space="0" w:color="auto"/>
              <w:right w:val="single" w:sz="4" w:space="0" w:color="auto"/>
            </w:tcBorders>
            <w:vAlign w:val="center"/>
            <w:hideMark/>
          </w:tcPr>
          <w:p w:rsidR="00710DB5" w:rsidRPr="0003621C" w:rsidRDefault="00710DB5" w:rsidP="00C54C95">
            <w:pPr>
              <w:widowControl/>
              <w:jc w:val="left"/>
              <w:rPr>
                <w:rFonts w:ascii="Times New Roman" w:eastAsia="仿宋_GB2312" w:hAnsi="Times New Roman" w:cs="Times New Roman"/>
                <w:b/>
                <w:bCs/>
                <w:color w:val="000000"/>
                <w:kern w:val="0"/>
              </w:rPr>
            </w:pPr>
          </w:p>
        </w:tc>
        <w:tc>
          <w:tcPr>
            <w:tcW w:w="6838" w:type="dxa"/>
            <w:tcBorders>
              <w:top w:val="nil"/>
              <w:left w:val="nil"/>
              <w:bottom w:val="single" w:sz="4" w:space="0" w:color="auto"/>
              <w:right w:val="single" w:sz="8" w:space="0" w:color="auto"/>
            </w:tcBorders>
            <w:shd w:val="clear" w:color="auto" w:fill="auto"/>
            <w:vAlign w:val="center"/>
            <w:hideMark/>
          </w:tcPr>
          <w:p w:rsidR="00710DB5" w:rsidRPr="00EB6912" w:rsidRDefault="00710DB5" w:rsidP="00C54C95">
            <w:pPr>
              <w:widowControl/>
              <w:jc w:val="left"/>
              <w:rPr>
                <w:rFonts w:asciiTheme="minorEastAsia" w:hAnsiTheme="minorEastAsia" w:cs="Times New Roman"/>
                <w:color w:val="000000"/>
                <w:kern w:val="0"/>
              </w:rPr>
            </w:pPr>
            <w:r w:rsidRPr="00EB6912">
              <w:rPr>
                <w:rFonts w:asciiTheme="minorEastAsia" w:hAnsiTheme="minorEastAsia" w:cs="Times New Roman"/>
                <w:color w:val="000000"/>
                <w:kern w:val="0"/>
              </w:rPr>
              <w:t>西山煤电（集团）有限责任公司煤炭行业特有工种职业技能鉴定站</w:t>
            </w:r>
          </w:p>
        </w:tc>
      </w:tr>
      <w:tr w:rsidR="00710DB5" w:rsidRPr="0003621C" w:rsidTr="00C54C95">
        <w:trPr>
          <w:trHeight w:val="567"/>
        </w:trPr>
        <w:tc>
          <w:tcPr>
            <w:tcW w:w="659" w:type="dxa"/>
            <w:tcBorders>
              <w:top w:val="nil"/>
              <w:left w:val="single" w:sz="8" w:space="0" w:color="auto"/>
              <w:bottom w:val="single" w:sz="4"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r w:rsidRPr="0003621C">
              <w:rPr>
                <w:rFonts w:ascii="Times New Roman" w:eastAsia="仿宋_GB2312" w:hAnsi="Times New Roman" w:cs="Times New Roman"/>
                <w:b/>
                <w:bCs/>
                <w:color w:val="000000"/>
                <w:kern w:val="0"/>
              </w:rPr>
              <w:t>19</w:t>
            </w:r>
          </w:p>
        </w:tc>
        <w:tc>
          <w:tcPr>
            <w:tcW w:w="1292" w:type="dxa"/>
            <w:vMerge/>
            <w:tcBorders>
              <w:top w:val="nil"/>
              <w:left w:val="single" w:sz="4" w:space="0" w:color="auto"/>
              <w:bottom w:val="single" w:sz="4" w:space="0" w:color="auto"/>
              <w:right w:val="single" w:sz="4" w:space="0" w:color="auto"/>
            </w:tcBorders>
            <w:vAlign w:val="center"/>
            <w:hideMark/>
          </w:tcPr>
          <w:p w:rsidR="00710DB5" w:rsidRPr="0003621C" w:rsidRDefault="00710DB5" w:rsidP="00C54C95">
            <w:pPr>
              <w:widowControl/>
              <w:jc w:val="left"/>
              <w:rPr>
                <w:rFonts w:ascii="Times New Roman" w:eastAsia="仿宋_GB2312" w:hAnsi="Times New Roman" w:cs="Times New Roman"/>
                <w:b/>
                <w:bCs/>
                <w:color w:val="000000"/>
                <w:kern w:val="0"/>
              </w:rPr>
            </w:pPr>
          </w:p>
        </w:tc>
        <w:tc>
          <w:tcPr>
            <w:tcW w:w="6838" w:type="dxa"/>
            <w:tcBorders>
              <w:top w:val="nil"/>
              <w:left w:val="nil"/>
              <w:bottom w:val="single" w:sz="4" w:space="0" w:color="auto"/>
              <w:right w:val="single" w:sz="8" w:space="0" w:color="auto"/>
            </w:tcBorders>
            <w:shd w:val="clear" w:color="auto" w:fill="auto"/>
            <w:vAlign w:val="center"/>
            <w:hideMark/>
          </w:tcPr>
          <w:p w:rsidR="00710DB5" w:rsidRPr="00EB6912" w:rsidRDefault="00710DB5" w:rsidP="00C54C95">
            <w:pPr>
              <w:widowControl/>
              <w:jc w:val="left"/>
              <w:rPr>
                <w:rFonts w:asciiTheme="minorEastAsia" w:hAnsiTheme="minorEastAsia" w:cs="Times New Roman"/>
                <w:color w:val="000000"/>
                <w:kern w:val="0"/>
              </w:rPr>
            </w:pPr>
            <w:r w:rsidRPr="00EB6912">
              <w:rPr>
                <w:rFonts w:asciiTheme="minorEastAsia" w:hAnsiTheme="minorEastAsia" w:cs="Times New Roman"/>
                <w:color w:val="000000"/>
                <w:kern w:val="0"/>
              </w:rPr>
              <w:t>山西</w:t>
            </w:r>
            <w:proofErr w:type="gramStart"/>
            <w:r w:rsidRPr="00EB6912">
              <w:rPr>
                <w:rFonts w:asciiTheme="minorEastAsia" w:hAnsiTheme="minorEastAsia" w:cs="Times New Roman"/>
                <w:color w:val="000000"/>
                <w:kern w:val="0"/>
              </w:rPr>
              <w:t>潞</w:t>
            </w:r>
            <w:proofErr w:type="gramEnd"/>
            <w:r w:rsidRPr="00EB6912">
              <w:rPr>
                <w:rFonts w:asciiTheme="minorEastAsia" w:hAnsiTheme="minorEastAsia" w:cs="Times New Roman"/>
                <w:color w:val="000000"/>
                <w:kern w:val="0"/>
              </w:rPr>
              <w:t>安矿业（集团）有限责任公司煤炭行业特有工种职业技能鉴定站</w:t>
            </w:r>
          </w:p>
        </w:tc>
      </w:tr>
      <w:tr w:rsidR="00710DB5" w:rsidRPr="0003621C" w:rsidTr="00C54C95">
        <w:trPr>
          <w:trHeight w:val="567"/>
        </w:trPr>
        <w:tc>
          <w:tcPr>
            <w:tcW w:w="65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r w:rsidRPr="0003621C">
              <w:rPr>
                <w:rFonts w:ascii="Times New Roman" w:eastAsia="仿宋_GB2312" w:hAnsi="Times New Roman" w:cs="Times New Roman"/>
                <w:b/>
                <w:bCs/>
                <w:color w:val="000000"/>
                <w:kern w:val="0"/>
              </w:rPr>
              <w:t>20</w:t>
            </w:r>
          </w:p>
        </w:tc>
        <w:tc>
          <w:tcPr>
            <w:tcW w:w="1292" w:type="dxa"/>
            <w:vMerge/>
            <w:tcBorders>
              <w:top w:val="single" w:sz="4" w:space="0" w:color="auto"/>
              <w:left w:val="single" w:sz="4" w:space="0" w:color="auto"/>
              <w:bottom w:val="single" w:sz="4" w:space="0" w:color="auto"/>
              <w:right w:val="single" w:sz="4" w:space="0" w:color="auto"/>
            </w:tcBorders>
            <w:vAlign w:val="center"/>
            <w:hideMark/>
          </w:tcPr>
          <w:p w:rsidR="00710DB5" w:rsidRPr="0003621C" w:rsidRDefault="00710DB5" w:rsidP="00C54C95">
            <w:pPr>
              <w:widowControl/>
              <w:jc w:val="left"/>
              <w:rPr>
                <w:rFonts w:ascii="Times New Roman" w:eastAsia="仿宋_GB2312" w:hAnsi="Times New Roman" w:cs="Times New Roman"/>
                <w:b/>
                <w:bCs/>
                <w:color w:val="000000"/>
                <w:kern w:val="0"/>
              </w:rPr>
            </w:pPr>
          </w:p>
        </w:tc>
        <w:tc>
          <w:tcPr>
            <w:tcW w:w="6838" w:type="dxa"/>
            <w:tcBorders>
              <w:top w:val="single" w:sz="4" w:space="0" w:color="auto"/>
              <w:left w:val="nil"/>
              <w:bottom w:val="single" w:sz="4" w:space="0" w:color="auto"/>
              <w:right w:val="single" w:sz="8" w:space="0" w:color="auto"/>
            </w:tcBorders>
            <w:shd w:val="clear" w:color="auto" w:fill="auto"/>
            <w:vAlign w:val="center"/>
            <w:hideMark/>
          </w:tcPr>
          <w:p w:rsidR="00710DB5" w:rsidRPr="00EB6912" w:rsidRDefault="00710DB5" w:rsidP="00C54C95">
            <w:pPr>
              <w:widowControl/>
              <w:jc w:val="left"/>
              <w:rPr>
                <w:rFonts w:asciiTheme="minorEastAsia" w:hAnsiTheme="minorEastAsia" w:cs="Times New Roman"/>
                <w:color w:val="000000"/>
                <w:kern w:val="0"/>
              </w:rPr>
            </w:pPr>
            <w:r w:rsidRPr="00EB6912">
              <w:rPr>
                <w:rFonts w:asciiTheme="minorEastAsia" w:hAnsiTheme="minorEastAsia" w:cs="Times New Roman"/>
                <w:color w:val="000000"/>
                <w:kern w:val="0"/>
              </w:rPr>
              <w:t>大同煤矿集团有限责任公司煤炭行业特有工种职业技能鉴定站</w:t>
            </w:r>
          </w:p>
        </w:tc>
      </w:tr>
      <w:tr w:rsidR="00710DB5" w:rsidRPr="0003621C" w:rsidTr="00C54C95">
        <w:trPr>
          <w:trHeight w:val="567"/>
        </w:trPr>
        <w:tc>
          <w:tcPr>
            <w:tcW w:w="659" w:type="dxa"/>
            <w:tcBorders>
              <w:top w:val="nil"/>
              <w:left w:val="single" w:sz="8" w:space="0" w:color="auto"/>
              <w:bottom w:val="single" w:sz="4"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r w:rsidRPr="0003621C">
              <w:rPr>
                <w:rFonts w:ascii="Times New Roman" w:eastAsia="仿宋_GB2312" w:hAnsi="Times New Roman" w:cs="Times New Roman"/>
                <w:b/>
                <w:bCs/>
                <w:color w:val="000000"/>
                <w:kern w:val="0"/>
              </w:rPr>
              <w:t>21</w:t>
            </w:r>
          </w:p>
        </w:tc>
        <w:tc>
          <w:tcPr>
            <w:tcW w:w="1292" w:type="dxa"/>
            <w:vMerge/>
            <w:tcBorders>
              <w:top w:val="nil"/>
              <w:left w:val="single" w:sz="4" w:space="0" w:color="auto"/>
              <w:bottom w:val="single" w:sz="4" w:space="0" w:color="auto"/>
              <w:right w:val="single" w:sz="4" w:space="0" w:color="auto"/>
            </w:tcBorders>
            <w:vAlign w:val="center"/>
            <w:hideMark/>
          </w:tcPr>
          <w:p w:rsidR="00710DB5" w:rsidRPr="0003621C" w:rsidRDefault="00710DB5" w:rsidP="00C54C95">
            <w:pPr>
              <w:widowControl/>
              <w:jc w:val="left"/>
              <w:rPr>
                <w:rFonts w:ascii="Times New Roman" w:eastAsia="仿宋_GB2312" w:hAnsi="Times New Roman" w:cs="Times New Roman"/>
                <w:b/>
                <w:bCs/>
                <w:color w:val="000000"/>
                <w:kern w:val="0"/>
              </w:rPr>
            </w:pPr>
          </w:p>
        </w:tc>
        <w:tc>
          <w:tcPr>
            <w:tcW w:w="6838" w:type="dxa"/>
            <w:tcBorders>
              <w:top w:val="nil"/>
              <w:left w:val="nil"/>
              <w:bottom w:val="single" w:sz="4" w:space="0" w:color="auto"/>
              <w:right w:val="single" w:sz="8" w:space="0" w:color="auto"/>
            </w:tcBorders>
            <w:shd w:val="clear" w:color="auto" w:fill="auto"/>
            <w:vAlign w:val="center"/>
            <w:hideMark/>
          </w:tcPr>
          <w:p w:rsidR="00710DB5" w:rsidRPr="00EB6912" w:rsidRDefault="00710DB5" w:rsidP="00C54C95">
            <w:pPr>
              <w:widowControl/>
              <w:jc w:val="left"/>
              <w:rPr>
                <w:rFonts w:asciiTheme="minorEastAsia" w:hAnsiTheme="minorEastAsia" w:cs="Times New Roman"/>
                <w:color w:val="000000"/>
                <w:kern w:val="0"/>
              </w:rPr>
            </w:pPr>
            <w:r w:rsidRPr="00EB6912">
              <w:rPr>
                <w:rFonts w:asciiTheme="minorEastAsia" w:hAnsiTheme="minorEastAsia" w:cs="Times New Roman"/>
                <w:color w:val="000000"/>
                <w:kern w:val="0"/>
              </w:rPr>
              <w:t>山西煤炭职业技术学院煤炭行业特有工种职业技能鉴定站</w:t>
            </w:r>
          </w:p>
        </w:tc>
      </w:tr>
      <w:tr w:rsidR="00710DB5" w:rsidRPr="0003621C" w:rsidTr="00C54C95">
        <w:trPr>
          <w:trHeight w:val="567"/>
        </w:trPr>
        <w:tc>
          <w:tcPr>
            <w:tcW w:w="659" w:type="dxa"/>
            <w:tcBorders>
              <w:top w:val="nil"/>
              <w:left w:val="single" w:sz="8" w:space="0" w:color="auto"/>
              <w:bottom w:val="single" w:sz="4"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r w:rsidRPr="0003621C">
              <w:rPr>
                <w:rFonts w:ascii="Times New Roman" w:eastAsia="仿宋_GB2312" w:hAnsi="Times New Roman" w:cs="Times New Roman"/>
                <w:b/>
                <w:bCs/>
                <w:color w:val="000000"/>
                <w:kern w:val="0"/>
              </w:rPr>
              <w:lastRenderedPageBreak/>
              <w:t>22</w:t>
            </w:r>
          </w:p>
        </w:tc>
        <w:tc>
          <w:tcPr>
            <w:tcW w:w="1292" w:type="dxa"/>
            <w:vMerge/>
            <w:tcBorders>
              <w:top w:val="nil"/>
              <w:left w:val="single" w:sz="4" w:space="0" w:color="auto"/>
              <w:bottom w:val="single" w:sz="4" w:space="0" w:color="auto"/>
              <w:right w:val="single" w:sz="4" w:space="0" w:color="auto"/>
            </w:tcBorders>
            <w:vAlign w:val="center"/>
            <w:hideMark/>
          </w:tcPr>
          <w:p w:rsidR="00710DB5" w:rsidRPr="0003621C" w:rsidRDefault="00710DB5" w:rsidP="00C54C95">
            <w:pPr>
              <w:widowControl/>
              <w:jc w:val="left"/>
              <w:rPr>
                <w:rFonts w:ascii="Times New Roman" w:eastAsia="仿宋_GB2312" w:hAnsi="Times New Roman" w:cs="Times New Roman"/>
                <w:b/>
                <w:bCs/>
                <w:color w:val="000000"/>
                <w:kern w:val="0"/>
              </w:rPr>
            </w:pPr>
          </w:p>
        </w:tc>
        <w:tc>
          <w:tcPr>
            <w:tcW w:w="6838" w:type="dxa"/>
            <w:tcBorders>
              <w:top w:val="nil"/>
              <w:left w:val="nil"/>
              <w:bottom w:val="single" w:sz="4" w:space="0" w:color="auto"/>
              <w:right w:val="single" w:sz="8" w:space="0" w:color="auto"/>
            </w:tcBorders>
            <w:shd w:val="clear" w:color="auto" w:fill="auto"/>
            <w:vAlign w:val="center"/>
            <w:hideMark/>
          </w:tcPr>
          <w:p w:rsidR="00710DB5" w:rsidRPr="00EB6912" w:rsidRDefault="00710DB5" w:rsidP="00C54C95">
            <w:pPr>
              <w:widowControl/>
              <w:jc w:val="left"/>
              <w:rPr>
                <w:rFonts w:asciiTheme="minorEastAsia" w:hAnsiTheme="minorEastAsia" w:cs="Times New Roman"/>
                <w:color w:val="000000"/>
                <w:kern w:val="0"/>
              </w:rPr>
            </w:pPr>
            <w:r w:rsidRPr="00EB6912">
              <w:rPr>
                <w:rFonts w:asciiTheme="minorEastAsia" w:hAnsiTheme="minorEastAsia" w:cs="Times New Roman"/>
                <w:color w:val="000000"/>
                <w:kern w:val="0"/>
              </w:rPr>
              <w:t>山西晋城无烟煤矿业集团有限责任公司煤炭行业特有工种职业技能鉴定站</w:t>
            </w:r>
          </w:p>
        </w:tc>
      </w:tr>
      <w:tr w:rsidR="00710DB5" w:rsidRPr="0003621C" w:rsidTr="00C54C95">
        <w:trPr>
          <w:trHeight w:val="567"/>
        </w:trPr>
        <w:tc>
          <w:tcPr>
            <w:tcW w:w="659" w:type="dxa"/>
            <w:tcBorders>
              <w:top w:val="nil"/>
              <w:left w:val="single" w:sz="8" w:space="0" w:color="auto"/>
              <w:bottom w:val="single" w:sz="4"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r w:rsidRPr="0003621C">
              <w:rPr>
                <w:rFonts w:ascii="Times New Roman" w:eastAsia="仿宋_GB2312" w:hAnsi="Times New Roman" w:cs="Times New Roman"/>
                <w:b/>
                <w:bCs/>
                <w:color w:val="000000"/>
                <w:kern w:val="0"/>
              </w:rPr>
              <w:t>23</w:t>
            </w:r>
          </w:p>
        </w:tc>
        <w:tc>
          <w:tcPr>
            <w:tcW w:w="1292" w:type="dxa"/>
            <w:vMerge/>
            <w:tcBorders>
              <w:top w:val="nil"/>
              <w:left w:val="single" w:sz="4" w:space="0" w:color="auto"/>
              <w:bottom w:val="single" w:sz="4" w:space="0" w:color="auto"/>
              <w:right w:val="single" w:sz="4" w:space="0" w:color="auto"/>
            </w:tcBorders>
            <w:vAlign w:val="center"/>
            <w:hideMark/>
          </w:tcPr>
          <w:p w:rsidR="00710DB5" w:rsidRPr="0003621C" w:rsidRDefault="00710DB5" w:rsidP="00C54C95">
            <w:pPr>
              <w:widowControl/>
              <w:jc w:val="left"/>
              <w:rPr>
                <w:rFonts w:ascii="Times New Roman" w:eastAsia="仿宋_GB2312" w:hAnsi="Times New Roman" w:cs="Times New Roman"/>
                <w:b/>
                <w:bCs/>
                <w:color w:val="000000"/>
                <w:kern w:val="0"/>
              </w:rPr>
            </w:pPr>
          </w:p>
        </w:tc>
        <w:tc>
          <w:tcPr>
            <w:tcW w:w="6838" w:type="dxa"/>
            <w:tcBorders>
              <w:top w:val="nil"/>
              <w:left w:val="nil"/>
              <w:bottom w:val="single" w:sz="4" w:space="0" w:color="auto"/>
              <w:right w:val="single" w:sz="8" w:space="0" w:color="auto"/>
            </w:tcBorders>
            <w:shd w:val="clear" w:color="auto" w:fill="auto"/>
            <w:vAlign w:val="center"/>
            <w:hideMark/>
          </w:tcPr>
          <w:p w:rsidR="00710DB5" w:rsidRPr="00EB6912" w:rsidRDefault="00710DB5" w:rsidP="00C54C95">
            <w:pPr>
              <w:widowControl/>
              <w:jc w:val="left"/>
              <w:rPr>
                <w:rFonts w:asciiTheme="minorEastAsia" w:hAnsiTheme="minorEastAsia" w:cs="Times New Roman"/>
                <w:color w:val="000000"/>
                <w:kern w:val="0"/>
              </w:rPr>
            </w:pPr>
            <w:r w:rsidRPr="00EB6912">
              <w:rPr>
                <w:rFonts w:asciiTheme="minorEastAsia" w:hAnsiTheme="minorEastAsia" w:cs="Times New Roman"/>
                <w:color w:val="000000"/>
                <w:kern w:val="0"/>
              </w:rPr>
              <w:t>山西汾西矿业集团有限责任公司煤炭行业特有工种职业技能鉴定站</w:t>
            </w:r>
          </w:p>
        </w:tc>
      </w:tr>
      <w:tr w:rsidR="00710DB5" w:rsidRPr="0003621C" w:rsidTr="00C54C95">
        <w:trPr>
          <w:trHeight w:val="567"/>
        </w:trPr>
        <w:tc>
          <w:tcPr>
            <w:tcW w:w="659" w:type="dxa"/>
            <w:tcBorders>
              <w:top w:val="nil"/>
              <w:left w:val="single" w:sz="8" w:space="0" w:color="auto"/>
              <w:bottom w:val="single" w:sz="4"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bookmarkStart w:id="98" w:name="RANGE!A25"/>
            <w:r w:rsidRPr="0003621C">
              <w:rPr>
                <w:rFonts w:ascii="Times New Roman" w:eastAsia="仿宋_GB2312" w:hAnsi="Times New Roman" w:cs="Times New Roman"/>
                <w:b/>
                <w:bCs/>
                <w:color w:val="000000"/>
                <w:kern w:val="0"/>
              </w:rPr>
              <w:t>24</w:t>
            </w:r>
            <w:bookmarkEnd w:id="98"/>
          </w:p>
        </w:tc>
        <w:tc>
          <w:tcPr>
            <w:tcW w:w="1292" w:type="dxa"/>
            <w:vMerge/>
            <w:tcBorders>
              <w:top w:val="nil"/>
              <w:left w:val="single" w:sz="4" w:space="0" w:color="auto"/>
              <w:bottom w:val="single" w:sz="4" w:space="0" w:color="auto"/>
              <w:right w:val="single" w:sz="4" w:space="0" w:color="auto"/>
            </w:tcBorders>
            <w:vAlign w:val="center"/>
            <w:hideMark/>
          </w:tcPr>
          <w:p w:rsidR="00710DB5" w:rsidRPr="0003621C" w:rsidRDefault="00710DB5" w:rsidP="00C54C95">
            <w:pPr>
              <w:widowControl/>
              <w:jc w:val="left"/>
              <w:rPr>
                <w:rFonts w:ascii="Times New Roman" w:eastAsia="仿宋_GB2312" w:hAnsi="Times New Roman" w:cs="Times New Roman"/>
                <w:b/>
                <w:bCs/>
                <w:color w:val="000000"/>
                <w:kern w:val="0"/>
              </w:rPr>
            </w:pPr>
          </w:p>
        </w:tc>
        <w:tc>
          <w:tcPr>
            <w:tcW w:w="6838" w:type="dxa"/>
            <w:tcBorders>
              <w:top w:val="nil"/>
              <w:left w:val="nil"/>
              <w:bottom w:val="single" w:sz="4" w:space="0" w:color="auto"/>
              <w:right w:val="single" w:sz="8" w:space="0" w:color="auto"/>
            </w:tcBorders>
            <w:shd w:val="clear" w:color="auto" w:fill="auto"/>
            <w:vAlign w:val="center"/>
            <w:hideMark/>
          </w:tcPr>
          <w:p w:rsidR="00710DB5" w:rsidRPr="00EB6912" w:rsidRDefault="00710DB5" w:rsidP="00C54C95">
            <w:pPr>
              <w:widowControl/>
              <w:jc w:val="left"/>
              <w:rPr>
                <w:rFonts w:asciiTheme="minorEastAsia" w:hAnsiTheme="minorEastAsia" w:cs="Times New Roman"/>
                <w:color w:val="000000"/>
                <w:kern w:val="0"/>
              </w:rPr>
            </w:pPr>
            <w:r w:rsidRPr="00EB6912">
              <w:rPr>
                <w:rFonts w:asciiTheme="minorEastAsia" w:hAnsiTheme="minorEastAsia" w:cs="Times New Roman"/>
                <w:color w:val="000000"/>
                <w:kern w:val="0"/>
              </w:rPr>
              <w:t>霍州煤电集团有限责任公司煤炭行业特有工种职业技能鉴定站</w:t>
            </w:r>
          </w:p>
        </w:tc>
      </w:tr>
      <w:tr w:rsidR="00710DB5" w:rsidRPr="0003621C" w:rsidTr="00C54C95">
        <w:trPr>
          <w:trHeight w:val="567"/>
        </w:trPr>
        <w:tc>
          <w:tcPr>
            <w:tcW w:w="659" w:type="dxa"/>
            <w:tcBorders>
              <w:top w:val="nil"/>
              <w:left w:val="single" w:sz="8" w:space="0" w:color="auto"/>
              <w:bottom w:val="single" w:sz="4"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bookmarkStart w:id="99" w:name="RANGE!A26"/>
            <w:r w:rsidRPr="0003621C">
              <w:rPr>
                <w:rFonts w:ascii="Times New Roman" w:eastAsia="仿宋_GB2312" w:hAnsi="Times New Roman" w:cs="Times New Roman"/>
                <w:b/>
                <w:bCs/>
                <w:color w:val="000000"/>
                <w:kern w:val="0"/>
              </w:rPr>
              <w:t>25</w:t>
            </w:r>
            <w:bookmarkEnd w:id="99"/>
          </w:p>
        </w:tc>
        <w:tc>
          <w:tcPr>
            <w:tcW w:w="1292" w:type="dxa"/>
            <w:vMerge/>
            <w:tcBorders>
              <w:top w:val="nil"/>
              <w:left w:val="single" w:sz="4" w:space="0" w:color="auto"/>
              <w:bottom w:val="single" w:sz="4" w:space="0" w:color="auto"/>
              <w:right w:val="single" w:sz="4" w:space="0" w:color="auto"/>
            </w:tcBorders>
            <w:vAlign w:val="center"/>
            <w:hideMark/>
          </w:tcPr>
          <w:p w:rsidR="00710DB5" w:rsidRPr="0003621C" w:rsidRDefault="00710DB5" w:rsidP="00C54C95">
            <w:pPr>
              <w:widowControl/>
              <w:jc w:val="left"/>
              <w:rPr>
                <w:rFonts w:ascii="Times New Roman" w:eastAsia="仿宋_GB2312" w:hAnsi="Times New Roman" w:cs="Times New Roman"/>
                <w:b/>
                <w:bCs/>
                <w:color w:val="000000"/>
                <w:kern w:val="0"/>
              </w:rPr>
            </w:pPr>
          </w:p>
        </w:tc>
        <w:tc>
          <w:tcPr>
            <w:tcW w:w="6838" w:type="dxa"/>
            <w:tcBorders>
              <w:top w:val="nil"/>
              <w:left w:val="nil"/>
              <w:bottom w:val="single" w:sz="4" w:space="0" w:color="auto"/>
              <w:right w:val="single" w:sz="8" w:space="0" w:color="auto"/>
            </w:tcBorders>
            <w:shd w:val="clear" w:color="auto" w:fill="auto"/>
            <w:vAlign w:val="center"/>
            <w:hideMark/>
          </w:tcPr>
          <w:p w:rsidR="00710DB5" w:rsidRPr="00EB6912" w:rsidRDefault="00710DB5" w:rsidP="00C54C95">
            <w:pPr>
              <w:widowControl/>
              <w:jc w:val="left"/>
              <w:rPr>
                <w:rFonts w:asciiTheme="minorEastAsia" w:hAnsiTheme="minorEastAsia" w:cs="Times New Roman"/>
                <w:color w:val="000000"/>
                <w:kern w:val="0"/>
              </w:rPr>
            </w:pPr>
            <w:r w:rsidRPr="00EB6912">
              <w:rPr>
                <w:rFonts w:asciiTheme="minorEastAsia" w:hAnsiTheme="minorEastAsia" w:cs="Times New Roman"/>
                <w:color w:val="000000"/>
                <w:kern w:val="0"/>
              </w:rPr>
              <w:t>大同市煤炭工业局煤炭行业特有工种职业技能鉴定站</w:t>
            </w:r>
          </w:p>
        </w:tc>
      </w:tr>
      <w:tr w:rsidR="00710DB5" w:rsidRPr="0003621C" w:rsidTr="00C54C95">
        <w:trPr>
          <w:trHeight w:val="567"/>
        </w:trPr>
        <w:tc>
          <w:tcPr>
            <w:tcW w:w="659" w:type="dxa"/>
            <w:tcBorders>
              <w:top w:val="nil"/>
              <w:left w:val="single" w:sz="8" w:space="0" w:color="auto"/>
              <w:bottom w:val="single" w:sz="4"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r w:rsidRPr="0003621C">
              <w:rPr>
                <w:rFonts w:ascii="Times New Roman" w:eastAsia="仿宋_GB2312" w:hAnsi="Times New Roman" w:cs="Times New Roman"/>
                <w:b/>
                <w:bCs/>
                <w:color w:val="000000"/>
                <w:kern w:val="0"/>
              </w:rPr>
              <w:t>26</w:t>
            </w:r>
          </w:p>
        </w:tc>
        <w:tc>
          <w:tcPr>
            <w:tcW w:w="1292" w:type="dxa"/>
            <w:vMerge/>
            <w:tcBorders>
              <w:top w:val="nil"/>
              <w:left w:val="single" w:sz="4" w:space="0" w:color="auto"/>
              <w:bottom w:val="single" w:sz="4" w:space="0" w:color="auto"/>
              <w:right w:val="single" w:sz="4" w:space="0" w:color="auto"/>
            </w:tcBorders>
            <w:vAlign w:val="center"/>
            <w:hideMark/>
          </w:tcPr>
          <w:p w:rsidR="00710DB5" w:rsidRPr="0003621C" w:rsidRDefault="00710DB5" w:rsidP="00C54C95">
            <w:pPr>
              <w:widowControl/>
              <w:jc w:val="left"/>
              <w:rPr>
                <w:rFonts w:ascii="Times New Roman" w:eastAsia="仿宋_GB2312" w:hAnsi="Times New Roman" w:cs="Times New Roman"/>
                <w:b/>
                <w:bCs/>
                <w:color w:val="000000"/>
                <w:kern w:val="0"/>
              </w:rPr>
            </w:pPr>
          </w:p>
        </w:tc>
        <w:tc>
          <w:tcPr>
            <w:tcW w:w="6838" w:type="dxa"/>
            <w:tcBorders>
              <w:top w:val="nil"/>
              <w:left w:val="nil"/>
              <w:bottom w:val="single" w:sz="4" w:space="0" w:color="auto"/>
              <w:right w:val="single" w:sz="8" w:space="0" w:color="auto"/>
            </w:tcBorders>
            <w:shd w:val="clear" w:color="auto" w:fill="auto"/>
            <w:vAlign w:val="center"/>
            <w:hideMark/>
          </w:tcPr>
          <w:p w:rsidR="00710DB5" w:rsidRPr="00EB6912" w:rsidRDefault="00710DB5" w:rsidP="00C54C95">
            <w:pPr>
              <w:widowControl/>
              <w:jc w:val="left"/>
              <w:rPr>
                <w:rFonts w:asciiTheme="minorEastAsia" w:hAnsiTheme="minorEastAsia" w:cs="Times New Roman"/>
                <w:color w:val="000000"/>
                <w:kern w:val="0"/>
              </w:rPr>
            </w:pPr>
            <w:r w:rsidRPr="00EB6912">
              <w:rPr>
                <w:rFonts w:asciiTheme="minorEastAsia" w:hAnsiTheme="minorEastAsia" w:cs="Times New Roman"/>
                <w:color w:val="000000"/>
                <w:kern w:val="0"/>
              </w:rPr>
              <w:t>吕梁市煤炭工业局煤炭行业特有工种职业技能鉴定站</w:t>
            </w:r>
          </w:p>
        </w:tc>
      </w:tr>
      <w:tr w:rsidR="00710DB5" w:rsidRPr="0003621C" w:rsidTr="00C54C95">
        <w:trPr>
          <w:trHeight w:val="567"/>
        </w:trPr>
        <w:tc>
          <w:tcPr>
            <w:tcW w:w="659" w:type="dxa"/>
            <w:tcBorders>
              <w:top w:val="nil"/>
              <w:left w:val="single" w:sz="8" w:space="0" w:color="auto"/>
              <w:bottom w:val="single" w:sz="4"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r w:rsidRPr="0003621C">
              <w:rPr>
                <w:rFonts w:ascii="Times New Roman" w:eastAsia="仿宋_GB2312" w:hAnsi="Times New Roman" w:cs="Times New Roman"/>
                <w:b/>
                <w:bCs/>
                <w:color w:val="000000"/>
                <w:kern w:val="0"/>
              </w:rPr>
              <w:t>27</w:t>
            </w:r>
          </w:p>
        </w:tc>
        <w:tc>
          <w:tcPr>
            <w:tcW w:w="1292" w:type="dxa"/>
            <w:vMerge/>
            <w:tcBorders>
              <w:top w:val="nil"/>
              <w:left w:val="single" w:sz="4" w:space="0" w:color="auto"/>
              <w:bottom w:val="single" w:sz="4" w:space="0" w:color="auto"/>
              <w:right w:val="single" w:sz="4" w:space="0" w:color="auto"/>
            </w:tcBorders>
            <w:vAlign w:val="center"/>
            <w:hideMark/>
          </w:tcPr>
          <w:p w:rsidR="00710DB5" w:rsidRPr="0003621C" w:rsidRDefault="00710DB5" w:rsidP="00C54C95">
            <w:pPr>
              <w:widowControl/>
              <w:jc w:val="left"/>
              <w:rPr>
                <w:rFonts w:ascii="Times New Roman" w:eastAsia="仿宋_GB2312" w:hAnsi="Times New Roman" w:cs="Times New Roman"/>
                <w:b/>
                <w:bCs/>
                <w:color w:val="000000"/>
                <w:kern w:val="0"/>
              </w:rPr>
            </w:pPr>
          </w:p>
        </w:tc>
        <w:tc>
          <w:tcPr>
            <w:tcW w:w="6838" w:type="dxa"/>
            <w:tcBorders>
              <w:top w:val="nil"/>
              <w:left w:val="nil"/>
              <w:bottom w:val="single" w:sz="4" w:space="0" w:color="auto"/>
              <w:right w:val="single" w:sz="8" w:space="0" w:color="auto"/>
            </w:tcBorders>
            <w:shd w:val="clear" w:color="auto" w:fill="auto"/>
            <w:vAlign w:val="center"/>
            <w:hideMark/>
          </w:tcPr>
          <w:p w:rsidR="00710DB5" w:rsidRPr="00EB6912" w:rsidRDefault="00710DB5" w:rsidP="00C54C95">
            <w:pPr>
              <w:widowControl/>
              <w:jc w:val="left"/>
              <w:rPr>
                <w:rFonts w:asciiTheme="minorEastAsia" w:hAnsiTheme="minorEastAsia" w:cs="Times New Roman"/>
                <w:color w:val="000000"/>
                <w:kern w:val="0"/>
              </w:rPr>
            </w:pPr>
            <w:r w:rsidRPr="00EB6912">
              <w:rPr>
                <w:rFonts w:asciiTheme="minorEastAsia" w:hAnsiTheme="minorEastAsia" w:cs="Times New Roman"/>
                <w:color w:val="000000"/>
                <w:kern w:val="0"/>
              </w:rPr>
              <w:t>长治市煤炭工业局煤炭行业特有工种职业技能鉴定站</w:t>
            </w:r>
          </w:p>
        </w:tc>
      </w:tr>
      <w:tr w:rsidR="00710DB5" w:rsidRPr="0003621C" w:rsidTr="00C54C95">
        <w:trPr>
          <w:trHeight w:val="567"/>
        </w:trPr>
        <w:tc>
          <w:tcPr>
            <w:tcW w:w="659" w:type="dxa"/>
            <w:tcBorders>
              <w:top w:val="nil"/>
              <w:left w:val="single" w:sz="8" w:space="0" w:color="auto"/>
              <w:bottom w:val="single" w:sz="4"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r w:rsidRPr="0003621C">
              <w:rPr>
                <w:rFonts w:ascii="Times New Roman" w:eastAsia="仿宋_GB2312" w:hAnsi="Times New Roman" w:cs="Times New Roman"/>
                <w:b/>
                <w:bCs/>
                <w:color w:val="000000"/>
                <w:kern w:val="0"/>
              </w:rPr>
              <w:t>28</w:t>
            </w:r>
          </w:p>
        </w:tc>
        <w:tc>
          <w:tcPr>
            <w:tcW w:w="1292" w:type="dxa"/>
            <w:vMerge/>
            <w:tcBorders>
              <w:top w:val="nil"/>
              <w:left w:val="single" w:sz="4" w:space="0" w:color="auto"/>
              <w:bottom w:val="single" w:sz="4" w:space="0" w:color="auto"/>
              <w:right w:val="single" w:sz="4" w:space="0" w:color="auto"/>
            </w:tcBorders>
            <w:vAlign w:val="center"/>
            <w:hideMark/>
          </w:tcPr>
          <w:p w:rsidR="00710DB5" w:rsidRPr="0003621C" w:rsidRDefault="00710DB5" w:rsidP="00C54C95">
            <w:pPr>
              <w:widowControl/>
              <w:jc w:val="left"/>
              <w:rPr>
                <w:rFonts w:ascii="Times New Roman" w:eastAsia="仿宋_GB2312" w:hAnsi="Times New Roman" w:cs="Times New Roman"/>
                <w:b/>
                <w:bCs/>
                <w:color w:val="000000"/>
                <w:kern w:val="0"/>
              </w:rPr>
            </w:pPr>
          </w:p>
        </w:tc>
        <w:tc>
          <w:tcPr>
            <w:tcW w:w="6838" w:type="dxa"/>
            <w:tcBorders>
              <w:top w:val="nil"/>
              <w:left w:val="nil"/>
              <w:bottom w:val="single" w:sz="4" w:space="0" w:color="auto"/>
              <w:right w:val="single" w:sz="8" w:space="0" w:color="auto"/>
            </w:tcBorders>
            <w:shd w:val="clear" w:color="auto" w:fill="auto"/>
            <w:vAlign w:val="center"/>
            <w:hideMark/>
          </w:tcPr>
          <w:p w:rsidR="00710DB5" w:rsidRPr="00EB6912" w:rsidRDefault="00710DB5" w:rsidP="00C54C95">
            <w:pPr>
              <w:widowControl/>
              <w:jc w:val="left"/>
              <w:rPr>
                <w:rFonts w:asciiTheme="minorEastAsia" w:hAnsiTheme="minorEastAsia" w:cs="Times New Roman"/>
                <w:color w:val="000000"/>
                <w:kern w:val="0"/>
              </w:rPr>
            </w:pPr>
            <w:r w:rsidRPr="00EB6912">
              <w:rPr>
                <w:rFonts w:asciiTheme="minorEastAsia" w:hAnsiTheme="minorEastAsia" w:cs="Times New Roman"/>
                <w:color w:val="000000"/>
                <w:kern w:val="0"/>
              </w:rPr>
              <w:t>晋城市煤炭工业局煤炭行业特有工种职业技能鉴定站</w:t>
            </w:r>
          </w:p>
        </w:tc>
      </w:tr>
      <w:tr w:rsidR="00710DB5" w:rsidRPr="0003621C" w:rsidTr="00C54C95">
        <w:trPr>
          <w:trHeight w:val="567"/>
        </w:trPr>
        <w:tc>
          <w:tcPr>
            <w:tcW w:w="659" w:type="dxa"/>
            <w:tcBorders>
              <w:top w:val="nil"/>
              <w:left w:val="single" w:sz="8" w:space="0" w:color="auto"/>
              <w:bottom w:val="single" w:sz="4"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r w:rsidRPr="0003621C">
              <w:rPr>
                <w:rFonts w:ascii="Times New Roman" w:eastAsia="仿宋_GB2312" w:hAnsi="Times New Roman" w:cs="Times New Roman"/>
                <w:b/>
                <w:bCs/>
                <w:color w:val="000000"/>
                <w:kern w:val="0"/>
              </w:rPr>
              <w:t>29</w:t>
            </w:r>
          </w:p>
        </w:tc>
        <w:tc>
          <w:tcPr>
            <w:tcW w:w="1292" w:type="dxa"/>
            <w:vMerge/>
            <w:tcBorders>
              <w:top w:val="nil"/>
              <w:left w:val="single" w:sz="4" w:space="0" w:color="auto"/>
              <w:bottom w:val="single" w:sz="4" w:space="0" w:color="auto"/>
              <w:right w:val="single" w:sz="4" w:space="0" w:color="auto"/>
            </w:tcBorders>
            <w:vAlign w:val="center"/>
            <w:hideMark/>
          </w:tcPr>
          <w:p w:rsidR="00710DB5" w:rsidRPr="0003621C" w:rsidRDefault="00710DB5" w:rsidP="00C54C95">
            <w:pPr>
              <w:widowControl/>
              <w:jc w:val="left"/>
              <w:rPr>
                <w:rFonts w:ascii="Times New Roman" w:eastAsia="仿宋_GB2312" w:hAnsi="Times New Roman" w:cs="Times New Roman"/>
                <w:b/>
                <w:bCs/>
                <w:color w:val="000000"/>
                <w:kern w:val="0"/>
              </w:rPr>
            </w:pPr>
          </w:p>
        </w:tc>
        <w:tc>
          <w:tcPr>
            <w:tcW w:w="6838" w:type="dxa"/>
            <w:tcBorders>
              <w:top w:val="nil"/>
              <w:left w:val="nil"/>
              <w:bottom w:val="single" w:sz="4" w:space="0" w:color="auto"/>
              <w:right w:val="single" w:sz="8" w:space="0" w:color="auto"/>
            </w:tcBorders>
            <w:shd w:val="clear" w:color="auto" w:fill="auto"/>
            <w:vAlign w:val="center"/>
            <w:hideMark/>
          </w:tcPr>
          <w:p w:rsidR="00710DB5" w:rsidRPr="00EB6912" w:rsidRDefault="00710DB5" w:rsidP="00C54C95">
            <w:pPr>
              <w:widowControl/>
              <w:jc w:val="left"/>
              <w:rPr>
                <w:rFonts w:asciiTheme="minorEastAsia" w:hAnsiTheme="minorEastAsia" w:cs="Times New Roman"/>
                <w:color w:val="000000"/>
                <w:kern w:val="0"/>
              </w:rPr>
            </w:pPr>
            <w:r w:rsidRPr="00EB6912">
              <w:rPr>
                <w:rFonts w:asciiTheme="minorEastAsia" w:hAnsiTheme="minorEastAsia" w:cs="Times New Roman"/>
                <w:color w:val="000000"/>
                <w:kern w:val="0"/>
              </w:rPr>
              <w:t>临汾市煤炭工业局煤炭行业特有工种职业技能鉴定站</w:t>
            </w:r>
          </w:p>
        </w:tc>
      </w:tr>
      <w:tr w:rsidR="00710DB5" w:rsidRPr="0003621C" w:rsidTr="00C54C95">
        <w:trPr>
          <w:trHeight w:val="567"/>
        </w:trPr>
        <w:tc>
          <w:tcPr>
            <w:tcW w:w="659" w:type="dxa"/>
            <w:tcBorders>
              <w:top w:val="nil"/>
              <w:left w:val="single" w:sz="8" w:space="0" w:color="auto"/>
              <w:bottom w:val="single" w:sz="4"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r w:rsidRPr="0003621C">
              <w:rPr>
                <w:rFonts w:ascii="Times New Roman" w:eastAsia="仿宋_GB2312" w:hAnsi="Times New Roman" w:cs="Times New Roman"/>
                <w:b/>
                <w:bCs/>
                <w:color w:val="000000"/>
                <w:kern w:val="0"/>
              </w:rPr>
              <w:t>30</w:t>
            </w:r>
          </w:p>
        </w:tc>
        <w:tc>
          <w:tcPr>
            <w:tcW w:w="1292" w:type="dxa"/>
            <w:vMerge/>
            <w:tcBorders>
              <w:top w:val="nil"/>
              <w:left w:val="single" w:sz="4" w:space="0" w:color="auto"/>
              <w:bottom w:val="single" w:sz="4" w:space="0" w:color="auto"/>
              <w:right w:val="single" w:sz="4" w:space="0" w:color="auto"/>
            </w:tcBorders>
            <w:vAlign w:val="center"/>
            <w:hideMark/>
          </w:tcPr>
          <w:p w:rsidR="00710DB5" w:rsidRPr="0003621C" w:rsidRDefault="00710DB5" w:rsidP="00C54C95">
            <w:pPr>
              <w:widowControl/>
              <w:jc w:val="left"/>
              <w:rPr>
                <w:rFonts w:ascii="Times New Roman" w:eastAsia="仿宋_GB2312" w:hAnsi="Times New Roman" w:cs="Times New Roman"/>
                <w:b/>
                <w:bCs/>
                <w:color w:val="000000"/>
                <w:kern w:val="0"/>
              </w:rPr>
            </w:pPr>
          </w:p>
        </w:tc>
        <w:tc>
          <w:tcPr>
            <w:tcW w:w="6838" w:type="dxa"/>
            <w:tcBorders>
              <w:top w:val="nil"/>
              <w:left w:val="nil"/>
              <w:bottom w:val="single" w:sz="4" w:space="0" w:color="auto"/>
              <w:right w:val="single" w:sz="8" w:space="0" w:color="auto"/>
            </w:tcBorders>
            <w:shd w:val="clear" w:color="auto" w:fill="auto"/>
            <w:vAlign w:val="center"/>
            <w:hideMark/>
          </w:tcPr>
          <w:p w:rsidR="00710DB5" w:rsidRPr="00EB6912" w:rsidRDefault="00710DB5" w:rsidP="00C54C95">
            <w:pPr>
              <w:widowControl/>
              <w:jc w:val="left"/>
              <w:rPr>
                <w:rFonts w:asciiTheme="minorEastAsia" w:hAnsiTheme="minorEastAsia" w:cs="Times New Roman"/>
                <w:color w:val="000000"/>
                <w:kern w:val="0"/>
              </w:rPr>
            </w:pPr>
            <w:r w:rsidRPr="00EB6912">
              <w:rPr>
                <w:rFonts w:asciiTheme="minorEastAsia" w:hAnsiTheme="minorEastAsia" w:cs="Times New Roman"/>
                <w:color w:val="000000"/>
                <w:kern w:val="0"/>
              </w:rPr>
              <w:t>太原市煤炭工业局煤炭行业特有工种职业技能鉴定站</w:t>
            </w:r>
          </w:p>
        </w:tc>
      </w:tr>
      <w:tr w:rsidR="00710DB5" w:rsidRPr="0003621C" w:rsidTr="00C54C95">
        <w:trPr>
          <w:trHeight w:val="567"/>
        </w:trPr>
        <w:tc>
          <w:tcPr>
            <w:tcW w:w="659" w:type="dxa"/>
            <w:tcBorders>
              <w:top w:val="nil"/>
              <w:left w:val="single" w:sz="8" w:space="0" w:color="auto"/>
              <w:bottom w:val="single" w:sz="4"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r w:rsidRPr="0003621C">
              <w:rPr>
                <w:rFonts w:ascii="Times New Roman" w:eastAsia="仿宋_GB2312" w:hAnsi="Times New Roman" w:cs="Times New Roman"/>
                <w:b/>
                <w:bCs/>
                <w:color w:val="000000"/>
                <w:kern w:val="0"/>
              </w:rPr>
              <w:t>31</w:t>
            </w:r>
          </w:p>
        </w:tc>
        <w:tc>
          <w:tcPr>
            <w:tcW w:w="1292" w:type="dxa"/>
            <w:vMerge/>
            <w:tcBorders>
              <w:top w:val="nil"/>
              <w:left w:val="single" w:sz="4" w:space="0" w:color="auto"/>
              <w:bottom w:val="single" w:sz="4" w:space="0" w:color="auto"/>
              <w:right w:val="single" w:sz="4" w:space="0" w:color="auto"/>
            </w:tcBorders>
            <w:vAlign w:val="center"/>
            <w:hideMark/>
          </w:tcPr>
          <w:p w:rsidR="00710DB5" w:rsidRPr="0003621C" w:rsidRDefault="00710DB5" w:rsidP="00C54C95">
            <w:pPr>
              <w:widowControl/>
              <w:jc w:val="left"/>
              <w:rPr>
                <w:rFonts w:ascii="Times New Roman" w:eastAsia="仿宋_GB2312" w:hAnsi="Times New Roman" w:cs="Times New Roman"/>
                <w:b/>
                <w:bCs/>
                <w:color w:val="000000"/>
                <w:kern w:val="0"/>
              </w:rPr>
            </w:pPr>
          </w:p>
        </w:tc>
        <w:tc>
          <w:tcPr>
            <w:tcW w:w="6838" w:type="dxa"/>
            <w:tcBorders>
              <w:top w:val="nil"/>
              <w:left w:val="nil"/>
              <w:bottom w:val="single" w:sz="4" w:space="0" w:color="auto"/>
              <w:right w:val="single" w:sz="8" w:space="0" w:color="auto"/>
            </w:tcBorders>
            <w:shd w:val="clear" w:color="auto" w:fill="auto"/>
            <w:vAlign w:val="center"/>
            <w:hideMark/>
          </w:tcPr>
          <w:p w:rsidR="00710DB5" w:rsidRPr="00EB6912" w:rsidRDefault="00710DB5" w:rsidP="00C54C95">
            <w:pPr>
              <w:widowControl/>
              <w:jc w:val="left"/>
              <w:rPr>
                <w:rFonts w:asciiTheme="minorEastAsia" w:hAnsiTheme="minorEastAsia" w:cs="Times New Roman"/>
                <w:color w:val="000000"/>
                <w:kern w:val="0"/>
              </w:rPr>
            </w:pPr>
            <w:r w:rsidRPr="00EB6912">
              <w:rPr>
                <w:rFonts w:asciiTheme="minorEastAsia" w:hAnsiTheme="minorEastAsia" w:cs="Times New Roman"/>
                <w:color w:val="000000"/>
                <w:kern w:val="0"/>
              </w:rPr>
              <w:t>阳泉市煤炭工业局煤炭行业特有工种职业技能鉴定站</w:t>
            </w:r>
          </w:p>
        </w:tc>
      </w:tr>
      <w:tr w:rsidR="00710DB5" w:rsidRPr="0003621C" w:rsidTr="00C54C95">
        <w:trPr>
          <w:trHeight w:val="567"/>
        </w:trPr>
        <w:tc>
          <w:tcPr>
            <w:tcW w:w="659" w:type="dxa"/>
            <w:tcBorders>
              <w:top w:val="nil"/>
              <w:left w:val="single" w:sz="8" w:space="0" w:color="auto"/>
              <w:bottom w:val="single" w:sz="4"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r w:rsidRPr="0003621C">
              <w:rPr>
                <w:rFonts w:ascii="Times New Roman" w:eastAsia="仿宋_GB2312" w:hAnsi="Times New Roman" w:cs="Times New Roman"/>
                <w:b/>
                <w:bCs/>
                <w:color w:val="000000"/>
                <w:kern w:val="0"/>
              </w:rPr>
              <w:t>32</w:t>
            </w:r>
          </w:p>
        </w:tc>
        <w:tc>
          <w:tcPr>
            <w:tcW w:w="1292" w:type="dxa"/>
            <w:vMerge/>
            <w:tcBorders>
              <w:top w:val="nil"/>
              <w:left w:val="single" w:sz="4" w:space="0" w:color="auto"/>
              <w:bottom w:val="single" w:sz="4" w:space="0" w:color="auto"/>
              <w:right w:val="single" w:sz="4" w:space="0" w:color="auto"/>
            </w:tcBorders>
            <w:vAlign w:val="center"/>
            <w:hideMark/>
          </w:tcPr>
          <w:p w:rsidR="00710DB5" w:rsidRPr="0003621C" w:rsidRDefault="00710DB5" w:rsidP="00C54C95">
            <w:pPr>
              <w:widowControl/>
              <w:jc w:val="left"/>
              <w:rPr>
                <w:rFonts w:ascii="Times New Roman" w:eastAsia="仿宋_GB2312" w:hAnsi="Times New Roman" w:cs="Times New Roman"/>
                <w:b/>
                <w:bCs/>
                <w:color w:val="000000"/>
                <w:kern w:val="0"/>
              </w:rPr>
            </w:pPr>
          </w:p>
        </w:tc>
        <w:tc>
          <w:tcPr>
            <w:tcW w:w="6838" w:type="dxa"/>
            <w:tcBorders>
              <w:top w:val="nil"/>
              <w:left w:val="nil"/>
              <w:bottom w:val="single" w:sz="4" w:space="0" w:color="auto"/>
              <w:right w:val="single" w:sz="8" w:space="0" w:color="auto"/>
            </w:tcBorders>
            <w:shd w:val="clear" w:color="auto" w:fill="auto"/>
            <w:vAlign w:val="center"/>
            <w:hideMark/>
          </w:tcPr>
          <w:p w:rsidR="00710DB5" w:rsidRPr="00EB6912" w:rsidRDefault="00710DB5" w:rsidP="00C54C95">
            <w:pPr>
              <w:widowControl/>
              <w:jc w:val="left"/>
              <w:rPr>
                <w:rFonts w:asciiTheme="minorEastAsia" w:hAnsiTheme="minorEastAsia" w:cs="Times New Roman"/>
                <w:color w:val="000000"/>
                <w:kern w:val="0"/>
              </w:rPr>
            </w:pPr>
            <w:proofErr w:type="gramStart"/>
            <w:r w:rsidRPr="00EB6912">
              <w:rPr>
                <w:rFonts w:asciiTheme="minorEastAsia" w:hAnsiTheme="minorEastAsia" w:cs="Times New Roman"/>
                <w:color w:val="000000"/>
                <w:kern w:val="0"/>
              </w:rPr>
              <w:t>晋中市</w:t>
            </w:r>
            <w:proofErr w:type="gramEnd"/>
            <w:r w:rsidRPr="00EB6912">
              <w:rPr>
                <w:rFonts w:asciiTheme="minorEastAsia" w:hAnsiTheme="minorEastAsia" w:cs="Times New Roman"/>
                <w:color w:val="000000"/>
                <w:kern w:val="0"/>
              </w:rPr>
              <w:t>煤炭工业局煤炭行业特有工种职业技能鉴定站</w:t>
            </w:r>
          </w:p>
        </w:tc>
      </w:tr>
      <w:tr w:rsidR="00710DB5" w:rsidRPr="0003621C" w:rsidTr="00C54C95">
        <w:trPr>
          <w:trHeight w:val="567"/>
        </w:trPr>
        <w:tc>
          <w:tcPr>
            <w:tcW w:w="659" w:type="dxa"/>
            <w:tcBorders>
              <w:top w:val="nil"/>
              <w:left w:val="single" w:sz="8" w:space="0" w:color="auto"/>
              <w:bottom w:val="single" w:sz="4"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r w:rsidRPr="0003621C">
              <w:rPr>
                <w:rFonts w:ascii="Times New Roman" w:eastAsia="仿宋_GB2312" w:hAnsi="Times New Roman" w:cs="Times New Roman"/>
                <w:b/>
                <w:bCs/>
                <w:color w:val="000000"/>
                <w:kern w:val="0"/>
              </w:rPr>
              <w:t>33</w:t>
            </w:r>
          </w:p>
        </w:tc>
        <w:tc>
          <w:tcPr>
            <w:tcW w:w="1292" w:type="dxa"/>
            <w:vMerge/>
            <w:tcBorders>
              <w:top w:val="nil"/>
              <w:left w:val="single" w:sz="4" w:space="0" w:color="auto"/>
              <w:bottom w:val="single" w:sz="4" w:space="0" w:color="auto"/>
              <w:right w:val="single" w:sz="4" w:space="0" w:color="auto"/>
            </w:tcBorders>
            <w:vAlign w:val="center"/>
            <w:hideMark/>
          </w:tcPr>
          <w:p w:rsidR="00710DB5" w:rsidRPr="0003621C" w:rsidRDefault="00710DB5" w:rsidP="00C54C95">
            <w:pPr>
              <w:widowControl/>
              <w:jc w:val="left"/>
              <w:rPr>
                <w:rFonts w:ascii="Times New Roman" w:eastAsia="仿宋_GB2312" w:hAnsi="Times New Roman" w:cs="Times New Roman"/>
                <w:b/>
                <w:bCs/>
                <w:color w:val="000000"/>
                <w:kern w:val="0"/>
              </w:rPr>
            </w:pPr>
          </w:p>
        </w:tc>
        <w:tc>
          <w:tcPr>
            <w:tcW w:w="6838" w:type="dxa"/>
            <w:tcBorders>
              <w:top w:val="nil"/>
              <w:left w:val="nil"/>
              <w:bottom w:val="single" w:sz="4" w:space="0" w:color="auto"/>
              <w:right w:val="single" w:sz="8" w:space="0" w:color="auto"/>
            </w:tcBorders>
            <w:shd w:val="clear" w:color="auto" w:fill="auto"/>
            <w:vAlign w:val="center"/>
            <w:hideMark/>
          </w:tcPr>
          <w:p w:rsidR="00710DB5" w:rsidRPr="00EB6912" w:rsidRDefault="00710DB5" w:rsidP="00C54C95">
            <w:pPr>
              <w:widowControl/>
              <w:jc w:val="left"/>
              <w:rPr>
                <w:rFonts w:asciiTheme="minorEastAsia" w:hAnsiTheme="minorEastAsia" w:cs="Times New Roman"/>
                <w:color w:val="000000"/>
                <w:kern w:val="0"/>
              </w:rPr>
            </w:pPr>
            <w:r w:rsidRPr="00EB6912">
              <w:rPr>
                <w:rFonts w:asciiTheme="minorEastAsia" w:hAnsiTheme="minorEastAsia" w:cs="Times New Roman"/>
                <w:color w:val="000000"/>
                <w:kern w:val="0"/>
              </w:rPr>
              <w:t>山西省雁北煤炭工业学校煤炭行业特有工种职业技能鉴定站</w:t>
            </w:r>
          </w:p>
        </w:tc>
      </w:tr>
      <w:tr w:rsidR="00710DB5" w:rsidRPr="0003621C" w:rsidTr="00C54C95">
        <w:trPr>
          <w:trHeight w:val="567"/>
        </w:trPr>
        <w:tc>
          <w:tcPr>
            <w:tcW w:w="659" w:type="dxa"/>
            <w:tcBorders>
              <w:top w:val="nil"/>
              <w:left w:val="single" w:sz="8" w:space="0" w:color="auto"/>
              <w:bottom w:val="single" w:sz="4"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bookmarkStart w:id="100" w:name="RANGE!A35"/>
            <w:r w:rsidRPr="0003621C">
              <w:rPr>
                <w:rFonts w:ascii="Times New Roman" w:eastAsia="仿宋_GB2312" w:hAnsi="Times New Roman" w:cs="Times New Roman"/>
                <w:b/>
                <w:bCs/>
                <w:color w:val="000000"/>
                <w:kern w:val="0"/>
              </w:rPr>
              <w:t>34</w:t>
            </w:r>
            <w:bookmarkEnd w:id="100"/>
          </w:p>
        </w:tc>
        <w:tc>
          <w:tcPr>
            <w:tcW w:w="1292" w:type="dxa"/>
            <w:vMerge/>
            <w:tcBorders>
              <w:top w:val="nil"/>
              <w:left w:val="single" w:sz="4" w:space="0" w:color="auto"/>
              <w:bottom w:val="single" w:sz="4" w:space="0" w:color="auto"/>
              <w:right w:val="single" w:sz="4" w:space="0" w:color="auto"/>
            </w:tcBorders>
            <w:vAlign w:val="center"/>
            <w:hideMark/>
          </w:tcPr>
          <w:p w:rsidR="00710DB5" w:rsidRPr="0003621C" w:rsidRDefault="00710DB5" w:rsidP="00C54C95">
            <w:pPr>
              <w:widowControl/>
              <w:jc w:val="left"/>
              <w:rPr>
                <w:rFonts w:ascii="Times New Roman" w:eastAsia="仿宋_GB2312" w:hAnsi="Times New Roman" w:cs="Times New Roman"/>
                <w:b/>
                <w:bCs/>
                <w:color w:val="000000"/>
                <w:kern w:val="0"/>
              </w:rPr>
            </w:pPr>
          </w:p>
        </w:tc>
        <w:tc>
          <w:tcPr>
            <w:tcW w:w="6838" w:type="dxa"/>
            <w:tcBorders>
              <w:top w:val="nil"/>
              <w:left w:val="nil"/>
              <w:bottom w:val="single" w:sz="4" w:space="0" w:color="auto"/>
              <w:right w:val="single" w:sz="8" w:space="0" w:color="auto"/>
            </w:tcBorders>
            <w:shd w:val="clear" w:color="auto" w:fill="auto"/>
            <w:vAlign w:val="center"/>
            <w:hideMark/>
          </w:tcPr>
          <w:p w:rsidR="00710DB5" w:rsidRPr="00EB6912" w:rsidRDefault="00710DB5" w:rsidP="00C54C95">
            <w:pPr>
              <w:widowControl/>
              <w:jc w:val="left"/>
              <w:rPr>
                <w:rFonts w:asciiTheme="minorEastAsia" w:hAnsiTheme="minorEastAsia" w:cs="Times New Roman"/>
                <w:color w:val="000000"/>
                <w:kern w:val="0"/>
              </w:rPr>
            </w:pPr>
            <w:r w:rsidRPr="00EB6912">
              <w:rPr>
                <w:rFonts w:asciiTheme="minorEastAsia" w:hAnsiTheme="minorEastAsia" w:cs="Times New Roman"/>
                <w:color w:val="000000"/>
                <w:kern w:val="0"/>
              </w:rPr>
              <w:t>山西省煤炭职业中等专业学校煤炭行业特有工种职业技能鉴定站</w:t>
            </w:r>
          </w:p>
        </w:tc>
      </w:tr>
      <w:tr w:rsidR="00710DB5" w:rsidRPr="0003621C" w:rsidTr="00C54C95">
        <w:trPr>
          <w:trHeight w:val="567"/>
        </w:trPr>
        <w:tc>
          <w:tcPr>
            <w:tcW w:w="659" w:type="dxa"/>
            <w:tcBorders>
              <w:top w:val="nil"/>
              <w:left w:val="single" w:sz="8" w:space="0" w:color="auto"/>
              <w:bottom w:val="single" w:sz="4"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r w:rsidRPr="0003621C">
              <w:rPr>
                <w:rFonts w:ascii="Times New Roman" w:eastAsia="仿宋_GB2312" w:hAnsi="Times New Roman" w:cs="Times New Roman"/>
                <w:b/>
                <w:bCs/>
                <w:color w:val="000000"/>
                <w:kern w:val="0"/>
              </w:rPr>
              <w:t>35</w:t>
            </w:r>
          </w:p>
        </w:tc>
        <w:tc>
          <w:tcPr>
            <w:tcW w:w="1292" w:type="dxa"/>
            <w:vMerge/>
            <w:tcBorders>
              <w:top w:val="nil"/>
              <w:left w:val="single" w:sz="4" w:space="0" w:color="auto"/>
              <w:bottom w:val="single" w:sz="4" w:space="0" w:color="auto"/>
              <w:right w:val="single" w:sz="4" w:space="0" w:color="auto"/>
            </w:tcBorders>
            <w:vAlign w:val="center"/>
            <w:hideMark/>
          </w:tcPr>
          <w:p w:rsidR="00710DB5" w:rsidRPr="0003621C" w:rsidRDefault="00710DB5" w:rsidP="00C54C95">
            <w:pPr>
              <w:widowControl/>
              <w:jc w:val="left"/>
              <w:rPr>
                <w:rFonts w:ascii="Times New Roman" w:eastAsia="仿宋_GB2312" w:hAnsi="Times New Roman" w:cs="Times New Roman"/>
                <w:b/>
                <w:bCs/>
                <w:color w:val="000000"/>
                <w:kern w:val="0"/>
              </w:rPr>
            </w:pPr>
          </w:p>
        </w:tc>
        <w:tc>
          <w:tcPr>
            <w:tcW w:w="6838" w:type="dxa"/>
            <w:tcBorders>
              <w:top w:val="nil"/>
              <w:left w:val="nil"/>
              <w:bottom w:val="single" w:sz="4" w:space="0" w:color="auto"/>
              <w:right w:val="single" w:sz="8" w:space="0" w:color="auto"/>
            </w:tcBorders>
            <w:shd w:val="clear" w:color="auto" w:fill="auto"/>
            <w:vAlign w:val="center"/>
            <w:hideMark/>
          </w:tcPr>
          <w:p w:rsidR="00710DB5" w:rsidRPr="00EB6912" w:rsidRDefault="00710DB5" w:rsidP="00C54C95">
            <w:pPr>
              <w:widowControl/>
              <w:jc w:val="left"/>
              <w:rPr>
                <w:rFonts w:asciiTheme="minorEastAsia" w:hAnsiTheme="minorEastAsia" w:cs="Times New Roman"/>
                <w:color w:val="000000"/>
                <w:kern w:val="0"/>
              </w:rPr>
            </w:pPr>
            <w:r w:rsidRPr="00EB6912">
              <w:rPr>
                <w:rFonts w:asciiTheme="minorEastAsia" w:hAnsiTheme="minorEastAsia" w:cs="Times New Roman"/>
                <w:color w:val="000000"/>
                <w:kern w:val="0"/>
              </w:rPr>
              <w:t>太原煤气化（集团）有限责任公司煤炭行业特有工种职业技能鉴定站</w:t>
            </w:r>
          </w:p>
        </w:tc>
      </w:tr>
      <w:tr w:rsidR="00710DB5" w:rsidRPr="0003621C" w:rsidTr="00C54C95">
        <w:trPr>
          <w:trHeight w:val="567"/>
        </w:trPr>
        <w:tc>
          <w:tcPr>
            <w:tcW w:w="659" w:type="dxa"/>
            <w:tcBorders>
              <w:top w:val="nil"/>
              <w:left w:val="single" w:sz="8" w:space="0" w:color="auto"/>
              <w:bottom w:val="single" w:sz="4"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r w:rsidRPr="0003621C">
              <w:rPr>
                <w:rFonts w:ascii="Times New Roman" w:eastAsia="仿宋_GB2312" w:hAnsi="Times New Roman" w:cs="Times New Roman"/>
                <w:b/>
                <w:bCs/>
                <w:color w:val="000000"/>
                <w:kern w:val="0"/>
              </w:rPr>
              <w:t>36</w:t>
            </w:r>
          </w:p>
        </w:tc>
        <w:tc>
          <w:tcPr>
            <w:tcW w:w="1292" w:type="dxa"/>
            <w:vMerge/>
            <w:tcBorders>
              <w:top w:val="nil"/>
              <w:left w:val="single" w:sz="4" w:space="0" w:color="auto"/>
              <w:bottom w:val="single" w:sz="4" w:space="0" w:color="auto"/>
              <w:right w:val="single" w:sz="4" w:space="0" w:color="auto"/>
            </w:tcBorders>
            <w:vAlign w:val="center"/>
            <w:hideMark/>
          </w:tcPr>
          <w:p w:rsidR="00710DB5" w:rsidRPr="0003621C" w:rsidRDefault="00710DB5" w:rsidP="00C54C95">
            <w:pPr>
              <w:widowControl/>
              <w:jc w:val="left"/>
              <w:rPr>
                <w:rFonts w:ascii="Times New Roman" w:eastAsia="仿宋_GB2312" w:hAnsi="Times New Roman" w:cs="Times New Roman"/>
                <w:b/>
                <w:bCs/>
                <w:color w:val="000000"/>
                <w:kern w:val="0"/>
              </w:rPr>
            </w:pPr>
          </w:p>
        </w:tc>
        <w:tc>
          <w:tcPr>
            <w:tcW w:w="6838" w:type="dxa"/>
            <w:tcBorders>
              <w:top w:val="nil"/>
              <w:left w:val="nil"/>
              <w:bottom w:val="single" w:sz="4" w:space="0" w:color="auto"/>
              <w:right w:val="single" w:sz="8" w:space="0" w:color="auto"/>
            </w:tcBorders>
            <w:shd w:val="clear" w:color="auto" w:fill="auto"/>
            <w:vAlign w:val="center"/>
            <w:hideMark/>
          </w:tcPr>
          <w:p w:rsidR="00710DB5" w:rsidRPr="00EB6912" w:rsidRDefault="00710DB5" w:rsidP="00C54C95">
            <w:pPr>
              <w:widowControl/>
              <w:jc w:val="left"/>
              <w:rPr>
                <w:rFonts w:asciiTheme="minorEastAsia" w:hAnsiTheme="minorEastAsia" w:cs="Times New Roman"/>
                <w:color w:val="000000"/>
                <w:kern w:val="0"/>
              </w:rPr>
            </w:pPr>
            <w:r w:rsidRPr="00EB6912">
              <w:rPr>
                <w:rFonts w:asciiTheme="minorEastAsia" w:hAnsiTheme="minorEastAsia" w:cs="Times New Roman"/>
                <w:color w:val="000000"/>
                <w:kern w:val="0"/>
              </w:rPr>
              <w:t>朔州市煤炭工业局煤炭行业特有工种职业技能鉴定站</w:t>
            </w:r>
          </w:p>
        </w:tc>
      </w:tr>
      <w:tr w:rsidR="00710DB5" w:rsidRPr="0003621C" w:rsidTr="00C54C95">
        <w:trPr>
          <w:trHeight w:val="567"/>
        </w:trPr>
        <w:tc>
          <w:tcPr>
            <w:tcW w:w="659" w:type="dxa"/>
            <w:tcBorders>
              <w:top w:val="nil"/>
              <w:left w:val="single" w:sz="8" w:space="0" w:color="auto"/>
              <w:bottom w:val="single" w:sz="4"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r w:rsidRPr="0003621C">
              <w:rPr>
                <w:rFonts w:ascii="Times New Roman" w:eastAsia="仿宋_GB2312" w:hAnsi="Times New Roman" w:cs="Times New Roman"/>
                <w:b/>
                <w:bCs/>
                <w:color w:val="000000"/>
                <w:kern w:val="0"/>
              </w:rPr>
              <w:t>37</w:t>
            </w:r>
          </w:p>
        </w:tc>
        <w:tc>
          <w:tcPr>
            <w:tcW w:w="1292" w:type="dxa"/>
            <w:vMerge/>
            <w:tcBorders>
              <w:top w:val="nil"/>
              <w:left w:val="single" w:sz="4" w:space="0" w:color="auto"/>
              <w:bottom w:val="single" w:sz="4" w:space="0" w:color="auto"/>
              <w:right w:val="single" w:sz="4" w:space="0" w:color="auto"/>
            </w:tcBorders>
            <w:vAlign w:val="center"/>
            <w:hideMark/>
          </w:tcPr>
          <w:p w:rsidR="00710DB5" w:rsidRPr="0003621C" w:rsidRDefault="00710DB5" w:rsidP="00C54C95">
            <w:pPr>
              <w:widowControl/>
              <w:jc w:val="left"/>
              <w:rPr>
                <w:rFonts w:ascii="Times New Roman" w:eastAsia="仿宋_GB2312" w:hAnsi="Times New Roman" w:cs="Times New Roman"/>
                <w:b/>
                <w:bCs/>
                <w:color w:val="000000"/>
                <w:kern w:val="0"/>
              </w:rPr>
            </w:pPr>
          </w:p>
        </w:tc>
        <w:tc>
          <w:tcPr>
            <w:tcW w:w="6838" w:type="dxa"/>
            <w:tcBorders>
              <w:top w:val="nil"/>
              <w:left w:val="nil"/>
              <w:bottom w:val="single" w:sz="4" w:space="0" w:color="auto"/>
              <w:right w:val="single" w:sz="8" w:space="0" w:color="auto"/>
            </w:tcBorders>
            <w:shd w:val="clear" w:color="auto" w:fill="auto"/>
            <w:vAlign w:val="center"/>
            <w:hideMark/>
          </w:tcPr>
          <w:p w:rsidR="00710DB5" w:rsidRPr="00EB6912" w:rsidRDefault="00710DB5" w:rsidP="00C54C95">
            <w:pPr>
              <w:widowControl/>
              <w:jc w:val="left"/>
              <w:rPr>
                <w:rFonts w:asciiTheme="minorEastAsia" w:hAnsiTheme="minorEastAsia" w:cs="Times New Roman"/>
                <w:color w:val="000000"/>
                <w:kern w:val="0"/>
              </w:rPr>
            </w:pPr>
            <w:r w:rsidRPr="00EB6912">
              <w:rPr>
                <w:rFonts w:asciiTheme="minorEastAsia" w:hAnsiTheme="minorEastAsia" w:cs="Times New Roman"/>
                <w:color w:val="000000"/>
                <w:kern w:val="0"/>
              </w:rPr>
              <w:t>忻州市煤炭工业局煤炭行业特有工种职业技能鉴定站</w:t>
            </w:r>
          </w:p>
        </w:tc>
      </w:tr>
      <w:tr w:rsidR="00710DB5" w:rsidRPr="0003621C" w:rsidTr="00C54C95">
        <w:trPr>
          <w:trHeight w:val="567"/>
        </w:trPr>
        <w:tc>
          <w:tcPr>
            <w:tcW w:w="659" w:type="dxa"/>
            <w:tcBorders>
              <w:top w:val="nil"/>
              <w:left w:val="single" w:sz="8" w:space="0" w:color="auto"/>
              <w:bottom w:val="single" w:sz="4"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r w:rsidRPr="0003621C">
              <w:rPr>
                <w:rFonts w:ascii="Times New Roman" w:eastAsia="仿宋_GB2312" w:hAnsi="Times New Roman" w:cs="Times New Roman"/>
                <w:b/>
                <w:bCs/>
                <w:color w:val="000000"/>
                <w:kern w:val="0"/>
              </w:rPr>
              <w:t>38</w:t>
            </w:r>
          </w:p>
        </w:tc>
        <w:tc>
          <w:tcPr>
            <w:tcW w:w="1292" w:type="dxa"/>
            <w:vMerge/>
            <w:tcBorders>
              <w:top w:val="nil"/>
              <w:left w:val="single" w:sz="4" w:space="0" w:color="auto"/>
              <w:bottom w:val="single" w:sz="4" w:space="0" w:color="auto"/>
              <w:right w:val="single" w:sz="4" w:space="0" w:color="auto"/>
            </w:tcBorders>
            <w:vAlign w:val="center"/>
            <w:hideMark/>
          </w:tcPr>
          <w:p w:rsidR="00710DB5" w:rsidRPr="0003621C" w:rsidRDefault="00710DB5" w:rsidP="00C54C95">
            <w:pPr>
              <w:widowControl/>
              <w:jc w:val="left"/>
              <w:rPr>
                <w:rFonts w:ascii="Times New Roman" w:eastAsia="仿宋_GB2312" w:hAnsi="Times New Roman" w:cs="Times New Roman"/>
                <w:b/>
                <w:bCs/>
                <w:color w:val="000000"/>
                <w:kern w:val="0"/>
              </w:rPr>
            </w:pPr>
          </w:p>
        </w:tc>
        <w:tc>
          <w:tcPr>
            <w:tcW w:w="6838" w:type="dxa"/>
            <w:tcBorders>
              <w:top w:val="nil"/>
              <w:left w:val="nil"/>
              <w:bottom w:val="single" w:sz="4" w:space="0" w:color="auto"/>
              <w:right w:val="single" w:sz="8" w:space="0" w:color="auto"/>
            </w:tcBorders>
            <w:shd w:val="clear" w:color="auto" w:fill="auto"/>
            <w:vAlign w:val="center"/>
            <w:hideMark/>
          </w:tcPr>
          <w:p w:rsidR="00710DB5" w:rsidRPr="00EB6912" w:rsidRDefault="00710DB5" w:rsidP="00C54C95">
            <w:pPr>
              <w:widowControl/>
              <w:jc w:val="left"/>
              <w:rPr>
                <w:rFonts w:asciiTheme="minorEastAsia" w:hAnsiTheme="minorEastAsia" w:cs="Times New Roman"/>
                <w:color w:val="000000"/>
                <w:kern w:val="0"/>
              </w:rPr>
            </w:pPr>
            <w:r w:rsidRPr="00EB6912">
              <w:rPr>
                <w:rFonts w:asciiTheme="minorEastAsia" w:hAnsiTheme="minorEastAsia" w:cs="Times New Roman"/>
                <w:color w:val="000000"/>
                <w:kern w:val="0"/>
              </w:rPr>
              <w:t>山西煤炭运销集团有限公司煤炭行业特有工种职业技能鉴定站</w:t>
            </w:r>
          </w:p>
        </w:tc>
      </w:tr>
      <w:tr w:rsidR="00710DB5" w:rsidRPr="0003621C" w:rsidTr="00C54C95">
        <w:trPr>
          <w:trHeight w:val="567"/>
        </w:trPr>
        <w:tc>
          <w:tcPr>
            <w:tcW w:w="659" w:type="dxa"/>
            <w:tcBorders>
              <w:top w:val="nil"/>
              <w:left w:val="single" w:sz="8" w:space="0" w:color="auto"/>
              <w:bottom w:val="single" w:sz="4"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r w:rsidRPr="0003621C">
              <w:rPr>
                <w:rFonts w:ascii="Times New Roman" w:eastAsia="仿宋_GB2312" w:hAnsi="Times New Roman" w:cs="Times New Roman"/>
                <w:b/>
                <w:bCs/>
                <w:color w:val="000000"/>
                <w:kern w:val="0"/>
              </w:rPr>
              <w:t>39</w:t>
            </w:r>
          </w:p>
        </w:tc>
        <w:tc>
          <w:tcPr>
            <w:tcW w:w="1292" w:type="dxa"/>
            <w:vMerge w:val="restart"/>
            <w:tcBorders>
              <w:top w:val="nil"/>
              <w:left w:val="single" w:sz="4" w:space="0" w:color="auto"/>
              <w:bottom w:val="single" w:sz="4"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r w:rsidRPr="0003621C">
              <w:rPr>
                <w:rFonts w:ascii="Times New Roman" w:eastAsia="仿宋_GB2312" w:hAnsi="Times New Roman" w:cs="Times New Roman"/>
                <w:b/>
                <w:bCs/>
                <w:color w:val="000000"/>
                <w:kern w:val="0"/>
              </w:rPr>
              <w:t>内蒙古自治区</w:t>
            </w:r>
          </w:p>
        </w:tc>
        <w:tc>
          <w:tcPr>
            <w:tcW w:w="6838" w:type="dxa"/>
            <w:tcBorders>
              <w:top w:val="nil"/>
              <w:left w:val="nil"/>
              <w:bottom w:val="single" w:sz="4" w:space="0" w:color="auto"/>
              <w:right w:val="single" w:sz="8" w:space="0" w:color="auto"/>
            </w:tcBorders>
            <w:shd w:val="clear" w:color="auto" w:fill="auto"/>
            <w:vAlign w:val="center"/>
            <w:hideMark/>
          </w:tcPr>
          <w:p w:rsidR="00710DB5" w:rsidRPr="00EB6912" w:rsidRDefault="00710DB5" w:rsidP="00C54C95">
            <w:pPr>
              <w:widowControl/>
              <w:jc w:val="left"/>
              <w:rPr>
                <w:rFonts w:asciiTheme="minorEastAsia" w:hAnsiTheme="minorEastAsia" w:cs="Times New Roman"/>
                <w:color w:val="000000"/>
                <w:kern w:val="0"/>
              </w:rPr>
            </w:pPr>
            <w:r w:rsidRPr="00EB6912">
              <w:rPr>
                <w:rFonts w:asciiTheme="minorEastAsia" w:hAnsiTheme="minorEastAsia" w:cs="Times New Roman"/>
                <w:color w:val="000000"/>
                <w:kern w:val="0"/>
              </w:rPr>
              <w:t>平庄煤业（集团）有限责任公司煤炭行业特有工种职业技能鉴定站</w:t>
            </w:r>
          </w:p>
        </w:tc>
      </w:tr>
      <w:tr w:rsidR="00710DB5" w:rsidRPr="0003621C" w:rsidTr="00C54C95">
        <w:trPr>
          <w:trHeight w:val="567"/>
        </w:trPr>
        <w:tc>
          <w:tcPr>
            <w:tcW w:w="659" w:type="dxa"/>
            <w:tcBorders>
              <w:top w:val="nil"/>
              <w:left w:val="single" w:sz="8" w:space="0" w:color="auto"/>
              <w:bottom w:val="single" w:sz="4"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r w:rsidRPr="0003621C">
              <w:rPr>
                <w:rFonts w:ascii="Times New Roman" w:eastAsia="仿宋_GB2312" w:hAnsi="Times New Roman" w:cs="Times New Roman"/>
                <w:b/>
                <w:bCs/>
                <w:color w:val="000000"/>
                <w:kern w:val="0"/>
              </w:rPr>
              <w:t>40</w:t>
            </w:r>
          </w:p>
        </w:tc>
        <w:tc>
          <w:tcPr>
            <w:tcW w:w="1292" w:type="dxa"/>
            <w:vMerge/>
            <w:tcBorders>
              <w:top w:val="nil"/>
              <w:left w:val="single" w:sz="4" w:space="0" w:color="auto"/>
              <w:bottom w:val="single" w:sz="4" w:space="0" w:color="auto"/>
              <w:right w:val="single" w:sz="4" w:space="0" w:color="auto"/>
            </w:tcBorders>
            <w:vAlign w:val="center"/>
            <w:hideMark/>
          </w:tcPr>
          <w:p w:rsidR="00710DB5" w:rsidRPr="0003621C" w:rsidRDefault="00710DB5" w:rsidP="00C54C95">
            <w:pPr>
              <w:widowControl/>
              <w:jc w:val="left"/>
              <w:rPr>
                <w:rFonts w:ascii="Times New Roman" w:eastAsia="仿宋_GB2312" w:hAnsi="Times New Roman" w:cs="Times New Roman"/>
                <w:b/>
                <w:bCs/>
                <w:color w:val="000000"/>
                <w:kern w:val="0"/>
              </w:rPr>
            </w:pPr>
          </w:p>
        </w:tc>
        <w:tc>
          <w:tcPr>
            <w:tcW w:w="6838" w:type="dxa"/>
            <w:tcBorders>
              <w:top w:val="nil"/>
              <w:left w:val="nil"/>
              <w:bottom w:val="single" w:sz="4" w:space="0" w:color="auto"/>
              <w:right w:val="single" w:sz="8" w:space="0" w:color="auto"/>
            </w:tcBorders>
            <w:shd w:val="clear" w:color="auto" w:fill="auto"/>
            <w:vAlign w:val="center"/>
            <w:hideMark/>
          </w:tcPr>
          <w:p w:rsidR="00710DB5" w:rsidRPr="00EB6912" w:rsidRDefault="00710DB5" w:rsidP="00C54C95">
            <w:pPr>
              <w:widowControl/>
              <w:jc w:val="left"/>
              <w:rPr>
                <w:rFonts w:asciiTheme="minorEastAsia" w:hAnsiTheme="minorEastAsia" w:cs="Times New Roman"/>
                <w:color w:val="000000"/>
                <w:kern w:val="0"/>
              </w:rPr>
            </w:pPr>
            <w:r w:rsidRPr="00EB6912">
              <w:rPr>
                <w:rFonts w:asciiTheme="minorEastAsia" w:hAnsiTheme="minorEastAsia" w:cs="Times New Roman"/>
                <w:color w:val="000000"/>
                <w:kern w:val="0"/>
              </w:rPr>
              <w:t>内蒙古霍林河露天煤业股份公司煤炭行业特有工种职业技能鉴定站</w:t>
            </w:r>
          </w:p>
        </w:tc>
      </w:tr>
      <w:tr w:rsidR="00710DB5" w:rsidRPr="0003621C" w:rsidTr="00C54C95">
        <w:trPr>
          <w:trHeight w:val="567"/>
        </w:trPr>
        <w:tc>
          <w:tcPr>
            <w:tcW w:w="65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r w:rsidRPr="0003621C">
              <w:rPr>
                <w:rFonts w:ascii="Times New Roman" w:eastAsia="仿宋_GB2312" w:hAnsi="Times New Roman" w:cs="Times New Roman"/>
                <w:b/>
                <w:bCs/>
                <w:color w:val="000000"/>
                <w:kern w:val="0"/>
              </w:rPr>
              <w:t>41</w:t>
            </w:r>
          </w:p>
        </w:tc>
        <w:tc>
          <w:tcPr>
            <w:tcW w:w="1292" w:type="dxa"/>
            <w:vMerge/>
            <w:tcBorders>
              <w:top w:val="single" w:sz="4" w:space="0" w:color="auto"/>
              <w:left w:val="single" w:sz="4" w:space="0" w:color="auto"/>
              <w:bottom w:val="single" w:sz="4" w:space="0" w:color="auto"/>
              <w:right w:val="single" w:sz="4" w:space="0" w:color="auto"/>
            </w:tcBorders>
            <w:vAlign w:val="center"/>
            <w:hideMark/>
          </w:tcPr>
          <w:p w:rsidR="00710DB5" w:rsidRPr="0003621C" w:rsidRDefault="00710DB5" w:rsidP="00C54C95">
            <w:pPr>
              <w:widowControl/>
              <w:jc w:val="left"/>
              <w:rPr>
                <w:rFonts w:ascii="Times New Roman" w:eastAsia="仿宋_GB2312" w:hAnsi="Times New Roman" w:cs="Times New Roman"/>
                <w:b/>
                <w:bCs/>
                <w:color w:val="000000"/>
                <w:kern w:val="0"/>
              </w:rPr>
            </w:pPr>
          </w:p>
        </w:tc>
        <w:tc>
          <w:tcPr>
            <w:tcW w:w="6838" w:type="dxa"/>
            <w:tcBorders>
              <w:top w:val="single" w:sz="4" w:space="0" w:color="auto"/>
              <w:left w:val="nil"/>
              <w:bottom w:val="single" w:sz="4" w:space="0" w:color="auto"/>
              <w:right w:val="single" w:sz="8" w:space="0" w:color="auto"/>
            </w:tcBorders>
            <w:shd w:val="clear" w:color="auto" w:fill="auto"/>
            <w:vAlign w:val="center"/>
            <w:hideMark/>
          </w:tcPr>
          <w:p w:rsidR="00710DB5" w:rsidRPr="00EB6912" w:rsidRDefault="00710DB5" w:rsidP="00C54C95">
            <w:pPr>
              <w:widowControl/>
              <w:jc w:val="left"/>
              <w:rPr>
                <w:rFonts w:asciiTheme="minorEastAsia" w:hAnsiTheme="minorEastAsia" w:cs="Times New Roman"/>
                <w:color w:val="000000"/>
                <w:kern w:val="0"/>
              </w:rPr>
            </w:pPr>
            <w:r w:rsidRPr="00EB6912">
              <w:rPr>
                <w:rFonts w:asciiTheme="minorEastAsia" w:hAnsiTheme="minorEastAsia" w:cs="Times New Roman"/>
                <w:color w:val="000000"/>
                <w:kern w:val="0"/>
              </w:rPr>
              <w:t>扎</w:t>
            </w:r>
            <w:proofErr w:type="gramStart"/>
            <w:r w:rsidRPr="00EB6912">
              <w:rPr>
                <w:rFonts w:asciiTheme="minorEastAsia" w:hAnsiTheme="minorEastAsia" w:cs="Times New Roman"/>
                <w:color w:val="000000"/>
                <w:kern w:val="0"/>
              </w:rPr>
              <w:t>赉</w:t>
            </w:r>
            <w:proofErr w:type="gramEnd"/>
            <w:r w:rsidRPr="00EB6912">
              <w:rPr>
                <w:rFonts w:asciiTheme="minorEastAsia" w:hAnsiTheme="minorEastAsia" w:cs="Times New Roman"/>
                <w:color w:val="000000"/>
                <w:kern w:val="0"/>
              </w:rPr>
              <w:t>诺尔煤业有限责任公司煤炭行业特有工种职业技能鉴定站</w:t>
            </w:r>
          </w:p>
        </w:tc>
      </w:tr>
      <w:tr w:rsidR="00710DB5" w:rsidRPr="0003621C" w:rsidTr="00C54C95">
        <w:trPr>
          <w:trHeight w:val="567"/>
        </w:trPr>
        <w:tc>
          <w:tcPr>
            <w:tcW w:w="65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r w:rsidRPr="0003621C">
              <w:rPr>
                <w:rFonts w:ascii="Times New Roman" w:eastAsia="仿宋_GB2312" w:hAnsi="Times New Roman" w:cs="Times New Roman"/>
                <w:b/>
                <w:bCs/>
                <w:color w:val="000000"/>
                <w:kern w:val="0"/>
              </w:rPr>
              <w:t>42</w:t>
            </w:r>
          </w:p>
        </w:tc>
        <w:tc>
          <w:tcPr>
            <w:tcW w:w="1292" w:type="dxa"/>
            <w:vMerge/>
            <w:tcBorders>
              <w:top w:val="single" w:sz="4" w:space="0" w:color="auto"/>
              <w:left w:val="single" w:sz="4" w:space="0" w:color="auto"/>
              <w:bottom w:val="single" w:sz="4" w:space="0" w:color="auto"/>
              <w:right w:val="single" w:sz="4" w:space="0" w:color="auto"/>
            </w:tcBorders>
            <w:vAlign w:val="center"/>
            <w:hideMark/>
          </w:tcPr>
          <w:p w:rsidR="00710DB5" w:rsidRPr="0003621C" w:rsidRDefault="00710DB5" w:rsidP="00C54C95">
            <w:pPr>
              <w:widowControl/>
              <w:jc w:val="left"/>
              <w:rPr>
                <w:rFonts w:ascii="Times New Roman" w:eastAsia="仿宋_GB2312" w:hAnsi="Times New Roman" w:cs="Times New Roman"/>
                <w:b/>
                <w:bCs/>
                <w:color w:val="000000"/>
                <w:kern w:val="0"/>
              </w:rPr>
            </w:pPr>
          </w:p>
        </w:tc>
        <w:tc>
          <w:tcPr>
            <w:tcW w:w="6838" w:type="dxa"/>
            <w:tcBorders>
              <w:top w:val="single" w:sz="4" w:space="0" w:color="auto"/>
              <w:left w:val="nil"/>
              <w:bottom w:val="single" w:sz="4" w:space="0" w:color="auto"/>
              <w:right w:val="single" w:sz="8" w:space="0" w:color="auto"/>
            </w:tcBorders>
            <w:shd w:val="clear" w:color="auto" w:fill="auto"/>
            <w:vAlign w:val="center"/>
            <w:hideMark/>
          </w:tcPr>
          <w:p w:rsidR="00710DB5" w:rsidRPr="00EB6912" w:rsidRDefault="00710DB5" w:rsidP="00C54C95">
            <w:pPr>
              <w:widowControl/>
              <w:jc w:val="left"/>
              <w:rPr>
                <w:rFonts w:asciiTheme="minorEastAsia" w:hAnsiTheme="minorEastAsia" w:cs="Times New Roman"/>
                <w:color w:val="000000"/>
                <w:kern w:val="0"/>
              </w:rPr>
            </w:pPr>
            <w:proofErr w:type="gramStart"/>
            <w:r w:rsidRPr="00EB6912">
              <w:rPr>
                <w:rFonts w:asciiTheme="minorEastAsia" w:hAnsiTheme="minorEastAsia" w:cs="Times New Roman"/>
                <w:color w:val="000000"/>
                <w:kern w:val="0"/>
              </w:rPr>
              <w:t>华能伊敏</w:t>
            </w:r>
            <w:proofErr w:type="gramEnd"/>
            <w:r w:rsidRPr="00EB6912">
              <w:rPr>
                <w:rFonts w:asciiTheme="minorEastAsia" w:hAnsiTheme="minorEastAsia" w:cs="Times New Roman"/>
                <w:color w:val="000000"/>
                <w:kern w:val="0"/>
              </w:rPr>
              <w:t>煤电有限责任公司煤炭行业特有工种职业技能鉴定站</w:t>
            </w:r>
          </w:p>
        </w:tc>
      </w:tr>
      <w:tr w:rsidR="00710DB5" w:rsidRPr="0003621C" w:rsidTr="00C54C95">
        <w:trPr>
          <w:trHeight w:val="567"/>
        </w:trPr>
        <w:tc>
          <w:tcPr>
            <w:tcW w:w="659" w:type="dxa"/>
            <w:tcBorders>
              <w:top w:val="nil"/>
              <w:left w:val="single" w:sz="8" w:space="0" w:color="auto"/>
              <w:bottom w:val="single" w:sz="4"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r w:rsidRPr="0003621C">
              <w:rPr>
                <w:rFonts w:ascii="Times New Roman" w:eastAsia="仿宋_GB2312" w:hAnsi="Times New Roman" w:cs="Times New Roman"/>
                <w:b/>
                <w:bCs/>
                <w:color w:val="000000"/>
                <w:kern w:val="0"/>
              </w:rPr>
              <w:t>43</w:t>
            </w:r>
          </w:p>
        </w:tc>
        <w:tc>
          <w:tcPr>
            <w:tcW w:w="1292" w:type="dxa"/>
            <w:vMerge/>
            <w:tcBorders>
              <w:top w:val="nil"/>
              <w:left w:val="single" w:sz="4" w:space="0" w:color="auto"/>
              <w:bottom w:val="single" w:sz="4" w:space="0" w:color="auto"/>
              <w:right w:val="single" w:sz="4" w:space="0" w:color="auto"/>
            </w:tcBorders>
            <w:vAlign w:val="center"/>
            <w:hideMark/>
          </w:tcPr>
          <w:p w:rsidR="00710DB5" w:rsidRPr="0003621C" w:rsidRDefault="00710DB5" w:rsidP="00C54C95">
            <w:pPr>
              <w:widowControl/>
              <w:jc w:val="left"/>
              <w:rPr>
                <w:rFonts w:ascii="Times New Roman" w:eastAsia="仿宋_GB2312" w:hAnsi="Times New Roman" w:cs="Times New Roman"/>
                <w:b/>
                <w:bCs/>
                <w:color w:val="000000"/>
                <w:kern w:val="0"/>
              </w:rPr>
            </w:pPr>
          </w:p>
        </w:tc>
        <w:tc>
          <w:tcPr>
            <w:tcW w:w="6838" w:type="dxa"/>
            <w:tcBorders>
              <w:top w:val="nil"/>
              <w:left w:val="nil"/>
              <w:bottom w:val="single" w:sz="4" w:space="0" w:color="auto"/>
              <w:right w:val="single" w:sz="8" w:space="0" w:color="auto"/>
            </w:tcBorders>
            <w:shd w:val="clear" w:color="auto" w:fill="auto"/>
            <w:vAlign w:val="center"/>
            <w:hideMark/>
          </w:tcPr>
          <w:p w:rsidR="00710DB5" w:rsidRPr="00EB6912" w:rsidRDefault="00710DB5" w:rsidP="00C54C95">
            <w:pPr>
              <w:widowControl/>
              <w:jc w:val="left"/>
              <w:rPr>
                <w:rFonts w:asciiTheme="minorEastAsia" w:hAnsiTheme="minorEastAsia" w:cs="Times New Roman"/>
                <w:color w:val="000000"/>
                <w:kern w:val="0"/>
              </w:rPr>
            </w:pPr>
            <w:r w:rsidRPr="00EB6912">
              <w:rPr>
                <w:rFonts w:asciiTheme="minorEastAsia" w:hAnsiTheme="minorEastAsia" w:cs="Times New Roman"/>
                <w:color w:val="000000"/>
                <w:kern w:val="0"/>
              </w:rPr>
              <w:t>北方联合电力有限责任公司煤炭行业特有工种职业技能鉴定站</w:t>
            </w:r>
          </w:p>
        </w:tc>
      </w:tr>
      <w:tr w:rsidR="00710DB5" w:rsidRPr="0003621C" w:rsidTr="00C54C95">
        <w:trPr>
          <w:trHeight w:val="567"/>
        </w:trPr>
        <w:tc>
          <w:tcPr>
            <w:tcW w:w="659" w:type="dxa"/>
            <w:tcBorders>
              <w:top w:val="nil"/>
              <w:left w:val="single" w:sz="8" w:space="0" w:color="auto"/>
              <w:bottom w:val="single" w:sz="4"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r w:rsidRPr="0003621C">
              <w:rPr>
                <w:rFonts w:ascii="Times New Roman" w:eastAsia="仿宋_GB2312" w:hAnsi="Times New Roman" w:cs="Times New Roman"/>
                <w:b/>
                <w:bCs/>
                <w:color w:val="000000"/>
                <w:kern w:val="0"/>
              </w:rPr>
              <w:t>44</w:t>
            </w:r>
          </w:p>
        </w:tc>
        <w:tc>
          <w:tcPr>
            <w:tcW w:w="1292" w:type="dxa"/>
            <w:vMerge/>
            <w:tcBorders>
              <w:top w:val="nil"/>
              <w:left w:val="single" w:sz="4" w:space="0" w:color="auto"/>
              <w:bottom w:val="single" w:sz="4" w:space="0" w:color="auto"/>
              <w:right w:val="single" w:sz="4" w:space="0" w:color="auto"/>
            </w:tcBorders>
            <w:vAlign w:val="center"/>
            <w:hideMark/>
          </w:tcPr>
          <w:p w:rsidR="00710DB5" w:rsidRPr="0003621C" w:rsidRDefault="00710DB5" w:rsidP="00C54C95">
            <w:pPr>
              <w:widowControl/>
              <w:jc w:val="left"/>
              <w:rPr>
                <w:rFonts w:ascii="Times New Roman" w:eastAsia="仿宋_GB2312" w:hAnsi="Times New Roman" w:cs="Times New Roman"/>
                <w:b/>
                <w:bCs/>
                <w:color w:val="000000"/>
                <w:kern w:val="0"/>
              </w:rPr>
            </w:pPr>
          </w:p>
        </w:tc>
        <w:tc>
          <w:tcPr>
            <w:tcW w:w="6838" w:type="dxa"/>
            <w:tcBorders>
              <w:top w:val="nil"/>
              <w:left w:val="nil"/>
              <w:bottom w:val="single" w:sz="4" w:space="0" w:color="auto"/>
              <w:right w:val="single" w:sz="8" w:space="0" w:color="auto"/>
            </w:tcBorders>
            <w:shd w:val="clear" w:color="auto" w:fill="auto"/>
            <w:vAlign w:val="center"/>
            <w:hideMark/>
          </w:tcPr>
          <w:p w:rsidR="00710DB5" w:rsidRPr="00EB6912" w:rsidRDefault="00710DB5" w:rsidP="00C54C95">
            <w:pPr>
              <w:widowControl/>
              <w:jc w:val="left"/>
              <w:rPr>
                <w:rFonts w:asciiTheme="minorEastAsia" w:hAnsiTheme="minorEastAsia" w:cs="Times New Roman"/>
                <w:color w:val="000000"/>
                <w:kern w:val="0"/>
              </w:rPr>
            </w:pPr>
            <w:r w:rsidRPr="00EB6912">
              <w:rPr>
                <w:rFonts w:asciiTheme="minorEastAsia" w:hAnsiTheme="minorEastAsia" w:cs="Times New Roman"/>
                <w:color w:val="000000"/>
                <w:kern w:val="0"/>
              </w:rPr>
              <w:t>内蒙古煤矿安全培训中心煤炭行业特有工种职业技能鉴定站</w:t>
            </w:r>
          </w:p>
        </w:tc>
      </w:tr>
      <w:tr w:rsidR="00710DB5" w:rsidRPr="0003621C" w:rsidTr="00C54C95">
        <w:trPr>
          <w:trHeight w:val="567"/>
        </w:trPr>
        <w:tc>
          <w:tcPr>
            <w:tcW w:w="659" w:type="dxa"/>
            <w:tcBorders>
              <w:top w:val="nil"/>
              <w:left w:val="single" w:sz="8" w:space="0" w:color="auto"/>
              <w:bottom w:val="single" w:sz="4"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r w:rsidRPr="0003621C">
              <w:rPr>
                <w:rFonts w:ascii="Times New Roman" w:eastAsia="仿宋_GB2312" w:hAnsi="Times New Roman" w:cs="Times New Roman"/>
                <w:b/>
                <w:bCs/>
                <w:color w:val="000000"/>
                <w:kern w:val="0"/>
              </w:rPr>
              <w:lastRenderedPageBreak/>
              <w:t>45</w:t>
            </w:r>
          </w:p>
        </w:tc>
        <w:tc>
          <w:tcPr>
            <w:tcW w:w="1292" w:type="dxa"/>
            <w:vMerge w:val="restart"/>
            <w:tcBorders>
              <w:top w:val="nil"/>
              <w:left w:val="single" w:sz="4" w:space="0" w:color="auto"/>
              <w:bottom w:val="single" w:sz="4"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r w:rsidRPr="0003621C">
              <w:rPr>
                <w:rFonts w:ascii="Times New Roman" w:eastAsia="仿宋_GB2312" w:hAnsi="Times New Roman" w:cs="Times New Roman"/>
                <w:b/>
                <w:bCs/>
                <w:color w:val="000000"/>
                <w:kern w:val="0"/>
              </w:rPr>
              <w:t>辽宁省</w:t>
            </w:r>
          </w:p>
        </w:tc>
        <w:tc>
          <w:tcPr>
            <w:tcW w:w="6838" w:type="dxa"/>
            <w:tcBorders>
              <w:top w:val="nil"/>
              <w:left w:val="nil"/>
              <w:bottom w:val="single" w:sz="4" w:space="0" w:color="auto"/>
              <w:right w:val="single" w:sz="8" w:space="0" w:color="auto"/>
            </w:tcBorders>
            <w:shd w:val="clear" w:color="auto" w:fill="auto"/>
            <w:vAlign w:val="center"/>
            <w:hideMark/>
          </w:tcPr>
          <w:p w:rsidR="00710DB5" w:rsidRPr="00EB6912" w:rsidRDefault="00710DB5" w:rsidP="00C54C95">
            <w:pPr>
              <w:widowControl/>
              <w:jc w:val="left"/>
              <w:rPr>
                <w:rFonts w:asciiTheme="minorEastAsia" w:hAnsiTheme="minorEastAsia" w:cs="Times New Roman"/>
                <w:color w:val="000000"/>
                <w:kern w:val="0"/>
              </w:rPr>
            </w:pPr>
            <w:r w:rsidRPr="00EB6912">
              <w:rPr>
                <w:rFonts w:asciiTheme="minorEastAsia" w:hAnsiTheme="minorEastAsia" w:cs="Times New Roman"/>
                <w:color w:val="000000"/>
                <w:kern w:val="0"/>
              </w:rPr>
              <w:t>抚顺矿业集团有限责任公司煤炭行业特有工种职业技能鉴定站</w:t>
            </w:r>
          </w:p>
        </w:tc>
      </w:tr>
      <w:tr w:rsidR="00710DB5" w:rsidRPr="0003621C" w:rsidTr="00C54C95">
        <w:trPr>
          <w:trHeight w:val="567"/>
        </w:trPr>
        <w:tc>
          <w:tcPr>
            <w:tcW w:w="659" w:type="dxa"/>
            <w:tcBorders>
              <w:top w:val="nil"/>
              <w:left w:val="single" w:sz="8" w:space="0" w:color="auto"/>
              <w:bottom w:val="single" w:sz="4"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r w:rsidRPr="0003621C">
              <w:rPr>
                <w:rFonts w:ascii="Times New Roman" w:eastAsia="仿宋_GB2312" w:hAnsi="Times New Roman" w:cs="Times New Roman"/>
                <w:b/>
                <w:bCs/>
                <w:color w:val="000000"/>
                <w:kern w:val="0"/>
              </w:rPr>
              <w:t>46</w:t>
            </w:r>
          </w:p>
        </w:tc>
        <w:tc>
          <w:tcPr>
            <w:tcW w:w="1292" w:type="dxa"/>
            <w:vMerge/>
            <w:tcBorders>
              <w:top w:val="nil"/>
              <w:left w:val="single" w:sz="4" w:space="0" w:color="auto"/>
              <w:bottom w:val="single" w:sz="4" w:space="0" w:color="auto"/>
              <w:right w:val="single" w:sz="4" w:space="0" w:color="auto"/>
            </w:tcBorders>
            <w:vAlign w:val="center"/>
            <w:hideMark/>
          </w:tcPr>
          <w:p w:rsidR="00710DB5" w:rsidRPr="0003621C" w:rsidRDefault="00710DB5" w:rsidP="00C54C95">
            <w:pPr>
              <w:widowControl/>
              <w:jc w:val="left"/>
              <w:rPr>
                <w:rFonts w:ascii="Times New Roman" w:eastAsia="仿宋_GB2312" w:hAnsi="Times New Roman" w:cs="Times New Roman"/>
                <w:b/>
                <w:bCs/>
                <w:color w:val="000000"/>
                <w:kern w:val="0"/>
              </w:rPr>
            </w:pPr>
          </w:p>
        </w:tc>
        <w:tc>
          <w:tcPr>
            <w:tcW w:w="6838" w:type="dxa"/>
            <w:tcBorders>
              <w:top w:val="nil"/>
              <w:left w:val="nil"/>
              <w:bottom w:val="single" w:sz="4" w:space="0" w:color="auto"/>
              <w:right w:val="single" w:sz="8" w:space="0" w:color="auto"/>
            </w:tcBorders>
            <w:shd w:val="clear" w:color="auto" w:fill="auto"/>
            <w:vAlign w:val="center"/>
            <w:hideMark/>
          </w:tcPr>
          <w:p w:rsidR="00710DB5" w:rsidRPr="00EB6912" w:rsidRDefault="00710DB5" w:rsidP="00C54C95">
            <w:pPr>
              <w:widowControl/>
              <w:jc w:val="left"/>
              <w:rPr>
                <w:rFonts w:asciiTheme="minorEastAsia" w:hAnsiTheme="minorEastAsia" w:cs="Times New Roman"/>
                <w:color w:val="000000"/>
                <w:kern w:val="0"/>
              </w:rPr>
            </w:pPr>
            <w:r w:rsidRPr="00EB6912">
              <w:rPr>
                <w:rFonts w:asciiTheme="minorEastAsia" w:hAnsiTheme="minorEastAsia" w:cs="Times New Roman"/>
                <w:color w:val="000000"/>
                <w:kern w:val="0"/>
              </w:rPr>
              <w:t>阜新矿业集团有限责任公司煤炭行业特有工种职业技能鉴定站</w:t>
            </w:r>
          </w:p>
        </w:tc>
      </w:tr>
      <w:tr w:rsidR="00710DB5" w:rsidRPr="0003621C" w:rsidTr="00C54C95">
        <w:trPr>
          <w:trHeight w:val="567"/>
        </w:trPr>
        <w:tc>
          <w:tcPr>
            <w:tcW w:w="659" w:type="dxa"/>
            <w:tcBorders>
              <w:top w:val="nil"/>
              <w:left w:val="single" w:sz="8" w:space="0" w:color="auto"/>
              <w:bottom w:val="single" w:sz="4"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r w:rsidRPr="0003621C">
              <w:rPr>
                <w:rFonts w:ascii="Times New Roman" w:eastAsia="仿宋_GB2312" w:hAnsi="Times New Roman" w:cs="Times New Roman"/>
                <w:b/>
                <w:bCs/>
                <w:color w:val="000000"/>
                <w:kern w:val="0"/>
              </w:rPr>
              <w:t>47</w:t>
            </w:r>
          </w:p>
        </w:tc>
        <w:tc>
          <w:tcPr>
            <w:tcW w:w="1292" w:type="dxa"/>
            <w:vMerge/>
            <w:tcBorders>
              <w:top w:val="nil"/>
              <w:left w:val="single" w:sz="4" w:space="0" w:color="auto"/>
              <w:bottom w:val="single" w:sz="4" w:space="0" w:color="auto"/>
              <w:right w:val="single" w:sz="4" w:space="0" w:color="auto"/>
            </w:tcBorders>
            <w:vAlign w:val="center"/>
            <w:hideMark/>
          </w:tcPr>
          <w:p w:rsidR="00710DB5" w:rsidRPr="0003621C" w:rsidRDefault="00710DB5" w:rsidP="00C54C95">
            <w:pPr>
              <w:widowControl/>
              <w:jc w:val="left"/>
              <w:rPr>
                <w:rFonts w:ascii="Times New Roman" w:eastAsia="仿宋_GB2312" w:hAnsi="Times New Roman" w:cs="Times New Roman"/>
                <w:b/>
                <w:bCs/>
                <w:color w:val="000000"/>
                <w:kern w:val="0"/>
              </w:rPr>
            </w:pPr>
          </w:p>
        </w:tc>
        <w:tc>
          <w:tcPr>
            <w:tcW w:w="6838" w:type="dxa"/>
            <w:tcBorders>
              <w:top w:val="nil"/>
              <w:left w:val="nil"/>
              <w:bottom w:val="single" w:sz="4" w:space="0" w:color="auto"/>
              <w:right w:val="single" w:sz="8" w:space="0" w:color="auto"/>
            </w:tcBorders>
            <w:shd w:val="clear" w:color="auto" w:fill="auto"/>
            <w:vAlign w:val="center"/>
            <w:hideMark/>
          </w:tcPr>
          <w:p w:rsidR="00710DB5" w:rsidRPr="00EB6912" w:rsidRDefault="00710DB5" w:rsidP="00C54C95">
            <w:pPr>
              <w:widowControl/>
              <w:jc w:val="left"/>
              <w:rPr>
                <w:rFonts w:asciiTheme="minorEastAsia" w:hAnsiTheme="minorEastAsia" w:cs="Times New Roman"/>
                <w:color w:val="000000"/>
                <w:kern w:val="0"/>
              </w:rPr>
            </w:pPr>
            <w:r w:rsidRPr="00EB6912">
              <w:rPr>
                <w:rFonts w:asciiTheme="minorEastAsia" w:hAnsiTheme="minorEastAsia" w:cs="Times New Roman"/>
                <w:color w:val="000000"/>
                <w:kern w:val="0"/>
              </w:rPr>
              <w:t>铁法煤业（集团）有限责任公司煤炭行业特有工种职业技能鉴定站</w:t>
            </w:r>
          </w:p>
        </w:tc>
      </w:tr>
      <w:tr w:rsidR="00710DB5" w:rsidRPr="0003621C" w:rsidTr="00C54C95">
        <w:trPr>
          <w:trHeight w:val="567"/>
        </w:trPr>
        <w:tc>
          <w:tcPr>
            <w:tcW w:w="659" w:type="dxa"/>
            <w:tcBorders>
              <w:top w:val="nil"/>
              <w:left w:val="single" w:sz="8" w:space="0" w:color="auto"/>
              <w:bottom w:val="single" w:sz="4"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r w:rsidRPr="0003621C">
              <w:rPr>
                <w:rFonts w:ascii="Times New Roman" w:eastAsia="仿宋_GB2312" w:hAnsi="Times New Roman" w:cs="Times New Roman"/>
                <w:b/>
                <w:bCs/>
                <w:color w:val="000000"/>
                <w:kern w:val="0"/>
              </w:rPr>
              <w:t>48</w:t>
            </w:r>
          </w:p>
        </w:tc>
        <w:tc>
          <w:tcPr>
            <w:tcW w:w="1292" w:type="dxa"/>
            <w:vMerge/>
            <w:tcBorders>
              <w:top w:val="nil"/>
              <w:left w:val="single" w:sz="4" w:space="0" w:color="auto"/>
              <w:bottom w:val="single" w:sz="4" w:space="0" w:color="auto"/>
              <w:right w:val="single" w:sz="4" w:space="0" w:color="auto"/>
            </w:tcBorders>
            <w:vAlign w:val="center"/>
            <w:hideMark/>
          </w:tcPr>
          <w:p w:rsidR="00710DB5" w:rsidRPr="0003621C" w:rsidRDefault="00710DB5" w:rsidP="00C54C95">
            <w:pPr>
              <w:widowControl/>
              <w:jc w:val="left"/>
              <w:rPr>
                <w:rFonts w:ascii="Times New Roman" w:eastAsia="仿宋_GB2312" w:hAnsi="Times New Roman" w:cs="Times New Roman"/>
                <w:b/>
                <w:bCs/>
                <w:color w:val="000000"/>
                <w:kern w:val="0"/>
              </w:rPr>
            </w:pPr>
          </w:p>
        </w:tc>
        <w:tc>
          <w:tcPr>
            <w:tcW w:w="6838" w:type="dxa"/>
            <w:tcBorders>
              <w:top w:val="nil"/>
              <w:left w:val="nil"/>
              <w:bottom w:val="single" w:sz="4" w:space="0" w:color="auto"/>
              <w:right w:val="single" w:sz="8" w:space="0" w:color="auto"/>
            </w:tcBorders>
            <w:shd w:val="clear" w:color="auto" w:fill="auto"/>
            <w:vAlign w:val="center"/>
            <w:hideMark/>
          </w:tcPr>
          <w:p w:rsidR="00710DB5" w:rsidRPr="00EB6912" w:rsidRDefault="00710DB5" w:rsidP="00C54C95">
            <w:pPr>
              <w:widowControl/>
              <w:jc w:val="left"/>
              <w:rPr>
                <w:rFonts w:asciiTheme="minorEastAsia" w:hAnsiTheme="minorEastAsia" w:cs="Times New Roman"/>
                <w:color w:val="000000"/>
                <w:kern w:val="0"/>
              </w:rPr>
            </w:pPr>
            <w:r w:rsidRPr="00EB6912">
              <w:rPr>
                <w:rFonts w:asciiTheme="minorEastAsia" w:hAnsiTheme="minorEastAsia" w:cs="Times New Roman"/>
                <w:color w:val="000000"/>
                <w:kern w:val="0"/>
              </w:rPr>
              <w:t>北票煤业有限责任公司煤炭行业特有工种职业技能鉴定站</w:t>
            </w:r>
          </w:p>
        </w:tc>
      </w:tr>
      <w:tr w:rsidR="00710DB5" w:rsidRPr="0003621C" w:rsidTr="00C54C95">
        <w:trPr>
          <w:trHeight w:val="567"/>
        </w:trPr>
        <w:tc>
          <w:tcPr>
            <w:tcW w:w="659" w:type="dxa"/>
            <w:tcBorders>
              <w:top w:val="nil"/>
              <w:left w:val="single" w:sz="8" w:space="0" w:color="auto"/>
              <w:bottom w:val="single" w:sz="4"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r w:rsidRPr="0003621C">
              <w:rPr>
                <w:rFonts w:ascii="Times New Roman" w:eastAsia="仿宋_GB2312" w:hAnsi="Times New Roman" w:cs="Times New Roman"/>
                <w:b/>
                <w:bCs/>
                <w:color w:val="000000"/>
                <w:kern w:val="0"/>
              </w:rPr>
              <w:t>49</w:t>
            </w:r>
          </w:p>
        </w:tc>
        <w:tc>
          <w:tcPr>
            <w:tcW w:w="1292" w:type="dxa"/>
            <w:vMerge/>
            <w:tcBorders>
              <w:top w:val="nil"/>
              <w:left w:val="single" w:sz="4" w:space="0" w:color="auto"/>
              <w:bottom w:val="single" w:sz="4" w:space="0" w:color="auto"/>
              <w:right w:val="single" w:sz="4" w:space="0" w:color="auto"/>
            </w:tcBorders>
            <w:vAlign w:val="center"/>
            <w:hideMark/>
          </w:tcPr>
          <w:p w:rsidR="00710DB5" w:rsidRPr="0003621C" w:rsidRDefault="00710DB5" w:rsidP="00C54C95">
            <w:pPr>
              <w:widowControl/>
              <w:jc w:val="left"/>
              <w:rPr>
                <w:rFonts w:ascii="Times New Roman" w:eastAsia="仿宋_GB2312" w:hAnsi="Times New Roman" w:cs="Times New Roman"/>
                <w:b/>
                <w:bCs/>
                <w:color w:val="000000"/>
                <w:kern w:val="0"/>
              </w:rPr>
            </w:pPr>
          </w:p>
        </w:tc>
        <w:tc>
          <w:tcPr>
            <w:tcW w:w="6838" w:type="dxa"/>
            <w:tcBorders>
              <w:top w:val="nil"/>
              <w:left w:val="nil"/>
              <w:bottom w:val="single" w:sz="4" w:space="0" w:color="auto"/>
              <w:right w:val="single" w:sz="8" w:space="0" w:color="auto"/>
            </w:tcBorders>
            <w:shd w:val="clear" w:color="auto" w:fill="auto"/>
            <w:vAlign w:val="center"/>
            <w:hideMark/>
          </w:tcPr>
          <w:p w:rsidR="00710DB5" w:rsidRPr="00EB6912" w:rsidRDefault="00710DB5" w:rsidP="00C54C95">
            <w:pPr>
              <w:widowControl/>
              <w:jc w:val="left"/>
              <w:rPr>
                <w:rFonts w:asciiTheme="minorEastAsia" w:hAnsiTheme="minorEastAsia" w:cs="Times New Roman"/>
                <w:color w:val="000000"/>
                <w:kern w:val="0"/>
              </w:rPr>
            </w:pPr>
            <w:r w:rsidRPr="00EB6912">
              <w:rPr>
                <w:rFonts w:asciiTheme="minorEastAsia" w:hAnsiTheme="minorEastAsia" w:cs="Times New Roman"/>
                <w:color w:val="000000"/>
                <w:kern w:val="0"/>
              </w:rPr>
              <w:t>辽宁南票煤电有限公司煤炭行业特有工种职业技能鉴定站</w:t>
            </w:r>
          </w:p>
        </w:tc>
      </w:tr>
      <w:tr w:rsidR="00710DB5" w:rsidRPr="0003621C" w:rsidTr="00C54C95">
        <w:trPr>
          <w:trHeight w:val="567"/>
        </w:trPr>
        <w:tc>
          <w:tcPr>
            <w:tcW w:w="659" w:type="dxa"/>
            <w:tcBorders>
              <w:top w:val="nil"/>
              <w:left w:val="single" w:sz="8" w:space="0" w:color="auto"/>
              <w:bottom w:val="single" w:sz="4"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r w:rsidRPr="0003621C">
              <w:rPr>
                <w:rFonts w:ascii="Times New Roman" w:eastAsia="仿宋_GB2312" w:hAnsi="Times New Roman" w:cs="Times New Roman"/>
                <w:b/>
                <w:bCs/>
                <w:color w:val="000000"/>
                <w:kern w:val="0"/>
              </w:rPr>
              <w:t>50</w:t>
            </w:r>
          </w:p>
        </w:tc>
        <w:tc>
          <w:tcPr>
            <w:tcW w:w="1292" w:type="dxa"/>
            <w:vMerge/>
            <w:tcBorders>
              <w:top w:val="nil"/>
              <w:left w:val="single" w:sz="4" w:space="0" w:color="auto"/>
              <w:bottom w:val="single" w:sz="4" w:space="0" w:color="auto"/>
              <w:right w:val="single" w:sz="4" w:space="0" w:color="auto"/>
            </w:tcBorders>
            <w:vAlign w:val="center"/>
            <w:hideMark/>
          </w:tcPr>
          <w:p w:rsidR="00710DB5" w:rsidRPr="0003621C" w:rsidRDefault="00710DB5" w:rsidP="00C54C95">
            <w:pPr>
              <w:widowControl/>
              <w:jc w:val="left"/>
              <w:rPr>
                <w:rFonts w:ascii="Times New Roman" w:eastAsia="仿宋_GB2312" w:hAnsi="Times New Roman" w:cs="Times New Roman"/>
                <w:b/>
                <w:bCs/>
                <w:color w:val="000000"/>
                <w:kern w:val="0"/>
              </w:rPr>
            </w:pPr>
          </w:p>
        </w:tc>
        <w:tc>
          <w:tcPr>
            <w:tcW w:w="6838" w:type="dxa"/>
            <w:tcBorders>
              <w:top w:val="nil"/>
              <w:left w:val="nil"/>
              <w:bottom w:val="single" w:sz="4" w:space="0" w:color="auto"/>
              <w:right w:val="single" w:sz="8" w:space="0" w:color="auto"/>
            </w:tcBorders>
            <w:shd w:val="clear" w:color="auto" w:fill="auto"/>
            <w:vAlign w:val="center"/>
            <w:hideMark/>
          </w:tcPr>
          <w:p w:rsidR="00710DB5" w:rsidRPr="00EB6912" w:rsidRDefault="00710DB5" w:rsidP="00C54C95">
            <w:pPr>
              <w:widowControl/>
              <w:jc w:val="left"/>
              <w:rPr>
                <w:rFonts w:asciiTheme="minorEastAsia" w:hAnsiTheme="minorEastAsia" w:cs="Times New Roman"/>
                <w:color w:val="000000"/>
                <w:kern w:val="0"/>
              </w:rPr>
            </w:pPr>
            <w:r w:rsidRPr="00EB6912">
              <w:rPr>
                <w:rFonts w:asciiTheme="minorEastAsia" w:hAnsiTheme="minorEastAsia" w:cs="Times New Roman"/>
                <w:color w:val="000000"/>
                <w:kern w:val="0"/>
              </w:rPr>
              <w:t>沈阳煤业（集团）有限责任公司煤炭行业特有工种职业技能鉴定站</w:t>
            </w:r>
          </w:p>
        </w:tc>
      </w:tr>
      <w:tr w:rsidR="00710DB5" w:rsidRPr="0003621C" w:rsidTr="00C54C95">
        <w:trPr>
          <w:trHeight w:val="567"/>
        </w:trPr>
        <w:tc>
          <w:tcPr>
            <w:tcW w:w="659" w:type="dxa"/>
            <w:tcBorders>
              <w:top w:val="nil"/>
              <w:left w:val="single" w:sz="8" w:space="0" w:color="auto"/>
              <w:bottom w:val="single" w:sz="4"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r w:rsidRPr="0003621C">
              <w:rPr>
                <w:rFonts w:ascii="Times New Roman" w:eastAsia="仿宋_GB2312" w:hAnsi="Times New Roman" w:cs="Times New Roman"/>
                <w:b/>
                <w:bCs/>
                <w:color w:val="000000"/>
                <w:kern w:val="0"/>
              </w:rPr>
              <w:t>51</w:t>
            </w:r>
          </w:p>
        </w:tc>
        <w:tc>
          <w:tcPr>
            <w:tcW w:w="1292" w:type="dxa"/>
            <w:vMerge w:val="restart"/>
            <w:tcBorders>
              <w:top w:val="nil"/>
              <w:left w:val="single" w:sz="4" w:space="0" w:color="auto"/>
              <w:bottom w:val="single" w:sz="4"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r w:rsidRPr="0003621C">
              <w:rPr>
                <w:rFonts w:ascii="Times New Roman" w:eastAsia="仿宋_GB2312" w:hAnsi="Times New Roman" w:cs="Times New Roman"/>
                <w:b/>
                <w:bCs/>
                <w:color w:val="000000"/>
                <w:kern w:val="0"/>
              </w:rPr>
              <w:t>吉林省</w:t>
            </w:r>
          </w:p>
        </w:tc>
        <w:tc>
          <w:tcPr>
            <w:tcW w:w="6838" w:type="dxa"/>
            <w:tcBorders>
              <w:top w:val="nil"/>
              <w:left w:val="nil"/>
              <w:bottom w:val="single" w:sz="4" w:space="0" w:color="auto"/>
              <w:right w:val="single" w:sz="8" w:space="0" w:color="auto"/>
            </w:tcBorders>
            <w:shd w:val="clear" w:color="auto" w:fill="auto"/>
            <w:vAlign w:val="center"/>
            <w:hideMark/>
          </w:tcPr>
          <w:p w:rsidR="00710DB5" w:rsidRPr="00EB6912" w:rsidRDefault="00710DB5" w:rsidP="00C54C95">
            <w:pPr>
              <w:widowControl/>
              <w:jc w:val="left"/>
              <w:rPr>
                <w:rFonts w:asciiTheme="minorEastAsia" w:hAnsiTheme="minorEastAsia" w:cs="Times New Roman"/>
                <w:color w:val="000000"/>
                <w:kern w:val="0"/>
              </w:rPr>
            </w:pPr>
            <w:r w:rsidRPr="00EB6912">
              <w:rPr>
                <w:rFonts w:asciiTheme="minorEastAsia" w:hAnsiTheme="minorEastAsia" w:cs="Times New Roman"/>
                <w:color w:val="000000"/>
                <w:kern w:val="0"/>
              </w:rPr>
              <w:t>辽源矿业（集团）有限责任公司煤炭行业特有工种职业技能鉴定站</w:t>
            </w:r>
          </w:p>
        </w:tc>
      </w:tr>
      <w:tr w:rsidR="00710DB5" w:rsidRPr="0003621C" w:rsidTr="00C54C95">
        <w:trPr>
          <w:trHeight w:val="567"/>
        </w:trPr>
        <w:tc>
          <w:tcPr>
            <w:tcW w:w="659" w:type="dxa"/>
            <w:tcBorders>
              <w:top w:val="nil"/>
              <w:left w:val="single" w:sz="8" w:space="0" w:color="auto"/>
              <w:bottom w:val="single" w:sz="4"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r w:rsidRPr="0003621C">
              <w:rPr>
                <w:rFonts w:ascii="Times New Roman" w:eastAsia="仿宋_GB2312" w:hAnsi="Times New Roman" w:cs="Times New Roman"/>
                <w:b/>
                <w:bCs/>
                <w:color w:val="000000"/>
                <w:kern w:val="0"/>
              </w:rPr>
              <w:t>52</w:t>
            </w:r>
          </w:p>
        </w:tc>
        <w:tc>
          <w:tcPr>
            <w:tcW w:w="1292" w:type="dxa"/>
            <w:vMerge/>
            <w:tcBorders>
              <w:top w:val="nil"/>
              <w:left w:val="single" w:sz="4" w:space="0" w:color="auto"/>
              <w:bottom w:val="single" w:sz="4" w:space="0" w:color="auto"/>
              <w:right w:val="single" w:sz="4" w:space="0" w:color="auto"/>
            </w:tcBorders>
            <w:vAlign w:val="center"/>
            <w:hideMark/>
          </w:tcPr>
          <w:p w:rsidR="00710DB5" w:rsidRPr="0003621C" w:rsidRDefault="00710DB5" w:rsidP="00C54C95">
            <w:pPr>
              <w:widowControl/>
              <w:jc w:val="left"/>
              <w:rPr>
                <w:rFonts w:ascii="Times New Roman" w:eastAsia="仿宋_GB2312" w:hAnsi="Times New Roman" w:cs="Times New Roman"/>
                <w:b/>
                <w:bCs/>
                <w:color w:val="000000"/>
                <w:kern w:val="0"/>
              </w:rPr>
            </w:pPr>
          </w:p>
        </w:tc>
        <w:tc>
          <w:tcPr>
            <w:tcW w:w="6838" w:type="dxa"/>
            <w:tcBorders>
              <w:top w:val="nil"/>
              <w:left w:val="nil"/>
              <w:bottom w:val="single" w:sz="4" w:space="0" w:color="auto"/>
              <w:right w:val="single" w:sz="8" w:space="0" w:color="auto"/>
            </w:tcBorders>
            <w:shd w:val="clear" w:color="auto" w:fill="auto"/>
            <w:vAlign w:val="center"/>
            <w:hideMark/>
          </w:tcPr>
          <w:p w:rsidR="00710DB5" w:rsidRPr="00EB6912" w:rsidRDefault="00710DB5" w:rsidP="00C54C95">
            <w:pPr>
              <w:widowControl/>
              <w:jc w:val="left"/>
              <w:rPr>
                <w:rFonts w:asciiTheme="minorEastAsia" w:hAnsiTheme="minorEastAsia" w:cs="Times New Roman"/>
                <w:color w:val="000000"/>
                <w:kern w:val="0"/>
              </w:rPr>
            </w:pPr>
            <w:r w:rsidRPr="00EB6912">
              <w:rPr>
                <w:rFonts w:asciiTheme="minorEastAsia" w:hAnsiTheme="minorEastAsia" w:cs="Times New Roman"/>
                <w:color w:val="000000"/>
                <w:kern w:val="0"/>
              </w:rPr>
              <w:t>珲春矿业（集团）有限责任公司煤炭行业特有工种职业技能鉴定站</w:t>
            </w:r>
          </w:p>
        </w:tc>
      </w:tr>
      <w:tr w:rsidR="00710DB5" w:rsidRPr="0003621C" w:rsidTr="00C54C95">
        <w:trPr>
          <w:trHeight w:val="567"/>
        </w:trPr>
        <w:tc>
          <w:tcPr>
            <w:tcW w:w="659" w:type="dxa"/>
            <w:tcBorders>
              <w:top w:val="nil"/>
              <w:left w:val="single" w:sz="8" w:space="0" w:color="auto"/>
              <w:bottom w:val="single" w:sz="4"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r w:rsidRPr="0003621C">
              <w:rPr>
                <w:rFonts w:ascii="Times New Roman" w:eastAsia="仿宋_GB2312" w:hAnsi="Times New Roman" w:cs="Times New Roman"/>
                <w:b/>
                <w:bCs/>
                <w:color w:val="000000"/>
                <w:kern w:val="0"/>
              </w:rPr>
              <w:t>53</w:t>
            </w:r>
          </w:p>
        </w:tc>
        <w:tc>
          <w:tcPr>
            <w:tcW w:w="1292" w:type="dxa"/>
            <w:vMerge/>
            <w:tcBorders>
              <w:top w:val="nil"/>
              <w:left w:val="single" w:sz="4" w:space="0" w:color="auto"/>
              <w:bottom w:val="single" w:sz="4" w:space="0" w:color="auto"/>
              <w:right w:val="single" w:sz="4" w:space="0" w:color="auto"/>
            </w:tcBorders>
            <w:vAlign w:val="center"/>
            <w:hideMark/>
          </w:tcPr>
          <w:p w:rsidR="00710DB5" w:rsidRPr="0003621C" w:rsidRDefault="00710DB5" w:rsidP="00C54C95">
            <w:pPr>
              <w:widowControl/>
              <w:jc w:val="left"/>
              <w:rPr>
                <w:rFonts w:ascii="Times New Roman" w:eastAsia="仿宋_GB2312" w:hAnsi="Times New Roman" w:cs="Times New Roman"/>
                <w:b/>
                <w:bCs/>
                <w:color w:val="000000"/>
                <w:kern w:val="0"/>
              </w:rPr>
            </w:pPr>
          </w:p>
        </w:tc>
        <w:tc>
          <w:tcPr>
            <w:tcW w:w="6838" w:type="dxa"/>
            <w:tcBorders>
              <w:top w:val="nil"/>
              <w:left w:val="nil"/>
              <w:bottom w:val="single" w:sz="4" w:space="0" w:color="auto"/>
              <w:right w:val="single" w:sz="8" w:space="0" w:color="auto"/>
            </w:tcBorders>
            <w:shd w:val="clear" w:color="auto" w:fill="auto"/>
            <w:vAlign w:val="center"/>
            <w:hideMark/>
          </w:tcPr>
          <w:p w:rsidR="00710DB5" w:rsidRPr="00EB6912" w:rsidRDefault="00710DB5" w:rsidP="00C54C95">
            <w:pPr>
              <w:widowControl/>
              <w:jc w:val="left"/>
              <w:rPr>
                <w:rFonts w:asciiTheme="minorEastAsia" w:hAnsiTheme="minorEastAsia" w:cs="Times New Roman"/>
                <w:color w:val="000000"/>
                <w:kern w:val="0"/>
              </w:rPr>
            </w:pPr>
            <w:r w:rsidRPr="00EB6912">
              <w:rPr>
                <w:rFonts w:asciiTheme="minorEastAsia" w:hAnsiTheme="minorEastAsia" w:cs="Times New Roman"/>
                <w:color w:val="000000"/>
                <w:kern w:val="0"/>
              </w:rPr>
              <w:t>舒兰矿业（集团）有限责任公司煤炭行业特有工种职业技能鉴定站</w:t>
            </w:r>
          </w:p>
        </w:tc>
      </w:tr>
      <w:tr w:rsidR="00710DB5" w:rsidRPr="0003621C" w:rsidTr="00C54C95">
        <w:trPr>
          <w:trHeight w:val="567"/>
        </w:trPr>
        <w:tc>
          <w:tcPr>
            <w:tcW w:w="659" w:type="dxa"/>
            <w:tcBorders>
              <w:top w:val="nil"/>
              <w:left w:val="single" w:sz="8" w:space="0" w:color="auto"/>
              <w:bottom w:val="single" w:sz="4"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r w:rsidRPr="0003621C">
              <w:rPr>
                <w:rFonts w:ascii="Times New Roman" w:eastAsia="仿宋_GB2312" w:hAnsi="Times New Roman" w:cs="Times New Roman"/>
                <w:b/>
                <w:bCs/>
                <w:color w:val="000000"/>
                <w:kern w:val="0"/>
              </w:rPr>
              <w:t>54</w:t>
            </w:r>
          </w:p>
        </w:tc>
        <w:tc>
          <w:tcPr>
            <w:tcW w:w="1292" w:type="dxa"/>
            <w:vMerge/>
            <w:tcBorders>
              <w:top w:val="nil"/>
              <w:left w:val="single" w:sz="4" w:space="0" w:color="auto"/>
              <w:bottom w:val="single" w:sz="4" w:space="0" w:color="auto"/>
              <w:right w:val="single" w:sz="4" w:space="0" w:color="auto"/>
            </w:tcBorders>
            <w:vAlign w:val="center"/>
            <w:hideMark/>
          </w:tcPr>
          <w:p w:rsidR="00710DB5" w:rsidRPr="0003621C" w:rsidRDefault="00710DB5" w:rsidP="00C54C95">
            <w:pPr>
              <w:widowControl/>
              <w:jc w:val="left"/>
              <w:rPr>
                <w:rFonts w:ascii="Times New Roman" w:eastAsia="仿宋_GB2312" w:hAnsi="Times New Roman" w:cs="Times New Roman"/>
                <w:b/>
                <w:bCs/>
                <w:color w:val="000000"/>
                <w:kern w:val="0"/>
              </w:rPr>
            </w:pPr>
          </w:p>
        </w:tc>
        <w:tc>
          <w:tcPr>
            <w:tcW w:w="6838" w:type="dxa"/>
            <w:tcBorders>
              <w:top w:val="nil"/>
              <w:left w:val="nil"/>
              <w:bottom w:val="single" w:sz="4" w:space="0" w:color="auto"/>
              <w:right w:val="single" w:sz="8" w:space="0" w:color="auto"/>
            </w:tcBorders>
            <w:shd w:val="clear" w:color="auto" w:fill="auto"/>
            <w:vAlign w:val="center"/>
            <w:hideMark/>
          </w:tcPr>
          <w:p w:rsidR="00710DB5" w:rsidRPr="00EB6912" w:rsidRDefault="00710DB5" w:rsidP="00C54C95">
            <w:pPr>
              <w:widowControl/>
              <w:jc w:val="left"/>
              <w:rPr>
                <w:rFonts w:asciiTheme="minorEastAsia" w:hAnsiTheme="minorEastAsia" w:cs="Times New Roman"/>
                <w:color w:val="000000"/>
                <w:kern w:val="0"/>
              </w:rPr>
            </w:pPr>
            <w:r w:rsidRPr="00EB6912">
              <w:rPr>
                <w:rFonts w:asciiTheme="minorEastAsia" w:hAnsiTheme="minorEastAsia" w:cs="Times New Roman"/>
                <w:color w:val="000000"/>
                <w:kern w:val="0"/>
              </w:rPr>
              <w:t>通化矿业（集团）有限责任公司煤炭行业特有工种职业技能鉴定站</w:t>
            </w:r>
          </w:p>
        </w:tc>
      </w:tr>
      <w:tr w:rsidR="00710DB5" w:rsidRPr="0003621C" w:rsidTr="00C54C95">
        <w:trPr>
          <w:trHeight w:val="567"/>
        </w:trPr>
        <w:tc>
          <w:tcPr>
            <w:tcW w:w="659" w:type="dxa"/>
            <w:tcBorders>
              <w:top w:val="nil"/>
              <w:left w:val="single" w:sz="8" w:space="0" w:color="auto"/>
              <w:bottom w:val="single" w:sz="4"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r w:rsidRPr="0003621C">
              <w:rPr>
                <w:rFonts w:ascii="Times New Roman" w:eastAsia="仿宋_GB2312" w:hAnsi="Times New Roman" w:cs="Times New Roman"/>
                <w:b/>
                <w:bCs/>
                <w:color w:val="000000"/>
                <w:kern w:val="0"/>
              </w:rPr>
              <w:t>55</w:t>
            </w:r>
          </w:p>
        </w:tc>
        <w:tc>
          <w:tcPr>
            <w:tcW w:w="1292" w:type="dxa"/>
            <w:vMerge w:val="restart"/>
            <w:tcBorders>
              <w:top w:val="nil"/>
              <w:left w:val="single" w:sz="4" w:space="0" w:color="auto"/>
              <w:bottom w:val="single" w:sz="4"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r w:rsidRPr="0003621C">
              <w:rPr>
                <w:rFonts w:ascii="Times New Roman" w:eastAsia="仿宋_GB2312" w:hAnsi="Times New Roman" w:cs="Times New Roman"/>
                <w:b/>
                <w:bCs/>
                <w:color w:val="000000"/>
                <w:kern w:val="0"/>
              </w:rPr>
              <w:t>黑龙江省</w:t>
            </w:r>
          </w:p>
        </w:tc>
        <w:tc>
          <w:tcPr>
            <w:tcW w:w="6838" w:type="dxa"/>
            <w:tcBorders>
              <w:top w:val="nil"/>
              <w:left w:val="nil"/>
              <w:bottom w:val="single" w:sz="4" w:space="0" w:color="auto"/>
              <w:right w:val="single" w:sz="8" w:space="0" w:color="auto"/>
            </w:tcBorders>
            <w:shd w:val="clear" w:color="auto" w:fill="auto"/>
            <w:vAlign w:val="center"/>
            <w:hideMark/>
          </w:tcPr>
          <w:p w:rsidR="00710DB5" w:rsidRPr="00EB6912" w:rsidRDefault="00710DB5" w:rsidP="00C54C95">
            <w:pPr>
              <w:widowControl/>
              <w:jc w:val="left"/>
              <w:rPr>
                <w:rFonts w:asciiTheme="minorEastAsia" w:hAnsiTheme="minorEastAsia" w:cs="Times New Roman"/>
                <w:color w:val="000000"/>
                <w:kern w:val="0"/>
              </w:rPr>
            </w:pPr>
            <w:r w:rsidRPr="00EB6912">
              <w:rPr>
                <w:rFonts w:asciiTheme="minorEastAsia" w:hAnsiTheme="minorEastAsia" w:cs="Times New Roman"/>
                <w:color w:val="000000"/>
                <w:kern w:val="0"/>
              </w:rPr>
              <w:t>黑龙江龙煤矿业集团双鸭山分公司煤炭行业特有工种职业技能鉴定站</w:t>
            </w:r>
          </w:p>
        </w:tc>
      </w:tr>
      <w:tr w:rsidR="00710DB5" w:rsidRPr="0003621C" w:rsidTr="00C54C95">
        <w:trPr>
          <w:trHeight w:val="567"/>
        </w:trPr>
        <w:tc>
          <w:tcPr>
            <w:tcW w:w="659" w:type="dxa"/>
            <w:tcBorders>
              <w:top w:val="nil"/>
              <w:left w:val="single" w:sz="8" w:space="0" w:color="auto"/>
              <w:bottom w:val="single" w:sz="4"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r w:rsidRPr="0003621C">
              <w:rPr>
                <w:rFonts w:ascii="Times New Roman" w:eastAsia="仿宋_GB2312" w:hAnsi="Times New Roman" w:cs="Times New Roman"/>
                <w:b/>
                <w:bCs/>
                <w:color w:val="000000"/>
                <w:kern w:val="0"/>
              </w:rPr>
              <w:t>56</w:t>
            </w:r>
          </w:p>
        </w:tc>
        <w:tc>
          <w:tcPr>
            <w:tcW w:w="1292" w:type="dxa"/>
            <w:vMerge/>
            <w:tcBorders>
              <w:top w:val="nil"/>
              <w:left w:val="single" w:sz="4" w:space="0" w:color="auto"/>
              <w:bottom w:val="single" w:sz="4" w:space="0" w:color="auto"/>
              <w:right w:val="single" w:sz="4" w:space="0" w:color="auto"/>
            </w:tcBorders>
            <w:vAlign w:val="center"/>
            <w:hideMark/>
          </w:tcPr>
          <w:p w:rsidR="00710DB5" w:rsidRPr="0003621C" w:rsidRDefault="00710DB5" w:rsidP="00C54C95">
            <w:pPr>
              <w:widowControl/>
              <w:jc w:val="left"/>
              <w:rPr>
                <w:rFonts w:ascii="Times New Roman" w:eastAsia="仿宋_GB2312" w:hAnsi="Times New Roman" w:cs="Times New Roman"/>
                <w:b/>
                <w:bCs/>
                <w:color w:val="000000"/>
                <w:kern w:val="0"/>
              </w:rPr>
            </w:pPr>
          </w:p>
        </w:tc>
        <w:tc>
          <w:tcPr>
            <w:tcW w:w="6838" w:type="dxa"/>
            <w:tcBorders>
              <w:top w:val="nil"/>
              <w:left w:val="nil"/>
              <w:bottom w:val="single" w:sz="4" w:space="0" w:color="auto"/>
              <w:right w:val="single" w:sz="8" w:space="0" w:color="auto"/>
            </w:tcBorders>
            <w:shd w:val="clear" w:color="auto" w:fill="auto"/>
            <w:vAlign w:val="center"/>
            <w:hideMark/>
          </w:tcPr>
          <w:p w:rsidR="00710DB5" w:rsidRPr="00EB6912" w:rsidRDefault="00710DB5" w:rsidP="00C54C95">
            <w:pPr>
              <w:widowControl/>
              <w:jc w:val="left"/>
              <w:rPr>
                <w:rFonts w:asciiTheme="minorEastAsia" w:hAnsiTheme="minorEastAsia" w:cs="Times New Roman"/>
                <w:color w:val="000000"/>
                <w:kern w:val="0"/>
              </w:rPr>
            </w:pPr>
            <w:r w:rsidRPr="00EB6912">
              <w:rPr>
                <w:rFonts w:asciiTheme="minorEastAsia" w:hAnsiTheme="minorEastAsia" w:cs="Times New Roman"/>
                <w:color w:val="000000"/>
                <w:kern w:val="0"/>
              </w:rPr>
              <w:t>黑龙江龙煤矿业集团鹤岗分公司煤炭行业特有工种职业技能鉴定站</w:t>
            </w:r>
          </w:p>
        </w:tc>
      </w:tr>
      <w:tr w:rsidR="00710DB5" w:rsidRPr="0003621C" w:rsidTr="00C54C95">
        <w:trPr>
          <w:trHeight w:val="567"/>
        </w:trPr>
        <w:tc>
          <w:tcPr>
            <w:tcW w:w="659" w:type="dxa"/>
            <w:tcBorders>
              <w:top w:val="nil"/>
              <w:left w:val="single" w:sz="8" w:space="0" w:color="auto"/>
              <w:bottom w:val="single" w:sz="4"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r w:rsidRPr="0003621C">
              <w:rPr>
                <w:rFonts w:ascii="Times New Roman" w:eastAsia="仿宋_GB2312" w:hAnsi="Times New Roman" w:cs="Times New Roman"/>
                <w:b/>
                <w:bCs/>
                <w:color w:val="000000"/>
                <w:kern w:val="0"/>
              </w:rPr>
              <w:t>57</w:t>
            </w:r>
          </w:p>
        </w:tc>
        <w:tc>
          <w:tcPr>
            <w:tcW w:w="1292" w:type="dxa"/>
            <w:vMerge/>
            <w:tcBorders>
              <w:top w:val="nil"/>
              <w:left w:val="single" w:sz="4" w:space="0" w:color="auto"/>
              <w:bottom w:val="single" w:sz="4" w:space="0" w:color="auto"/>
              <w:right w:val="single" w:sz="4" w:space="0" w:color="auto"/>
            </w:tcBorders>
            <w:vAlign w:val="center"/>
            <w:hideMark/>
          </w:tcPr>
          <w:p w:rsidR="00710DB5" w:rsidRPr="0003621C" w:rsidRDefault="00710DB5" w:rsidP="00C54C95">
            <w:pPr>
              <w:widowControl/>
              <w:jc w:val="left"/>
              <w:rPr>
                <w:rFonts w:ascii="Times New Roman" w:eastAsia="仿宋_GB2312" w:hAnsi="Times New Roman" w:cs="Times New Roman"/>
                <w:b/>
                <w:bCs/>
                <w:color w:val="000000"/>
                <w:kern w:val="0"/>
              </w:rPr>
            </w:pPr>
          </w:p>
        </w:tc>
        <w:tc>
          <w:tcPr>
            <w:tcW w:w="6838" w:type="dxa"/>
            <w:tcBorders>
              <w:top w:val="nil"/>
              <w:left w:val="nil"/>
              <w:bottom w:val="single" w:sz="4" w:space="0" w:color="auto"/>
              <w:right w:val="single" w:sz="8" w:space="0" w:color="auto"/>
            </w:tcBorders>
            <w:shd w:val="clear" w:color="000000" w:fill="FFFFFF"/>
            <w:vAlign w:val="center"/>
            <w:hideMark/>
          </w:tcPr>
          <w:p w:rsidR="00710DB5" w:rsidRPr="00EB6912" w:rsidRDefault="00710DB5" w:rsidP="00C54C95">
            <w:pPr>
              <w:widowControl/>
              <w:jc w:val="left"/>
              <w:rPr>
                <w:rFonts w:asciiTheme="minorEastAsia" w:hAnsiTheme="minorEastAsia" w:cs="Times New Roman"/>
                <w:color w:val="000000"/>
                <w:kern w:val="0"/>
              </w:rPr>
            </w:pPr>
            <w:r w:rsidRPr="00EB6912">
              <w:rPr>
                <w:rFonts w:asciiTheme="minorEastAsia" w:hAnsiTheme="minorEastAsia" w:cs="Times New Roman"/>
                <w:color w:val="000000"/>
                <w:kern w:val="0"/>
              </w:rPr>
              <w:t>黑龙江龙煤矿业集团七台河分公司煤炭行业特有工种职业技能鉴定站</w:t>
            </w:r>
          </w:p>
        </w:tc>
      </w:tr>
      <w:tr w:rsidR="00710DB5" w:rsidRPr="0003621C" w:rsidTr="00C54C95">
        <w:trPr>
          <w:trHeight w:val="567"/>
        </w:trPr>
        <w:tc>
          <w:tcPr>
            <w:tcW w:w="659" w:type="dxa"/>
            <w:tcBorders>
              <w:top w:val="nil"/>
              <w:left w:val="single" w:sz="8" w:space="0" w:color="auto"/>
              <w:bottom w:val="single" w:sz="4"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r w:rsidRPr="0003621C">
              <w:rPr>
                <w:rFonts w:ascii="Times New Roman" w:eastAsia="仿宋_GB2312" w:hAnsi="Times New Roman" w:cs="Times New Roman"/>
                <w:b/>
                <w:bCs/>
                <w:color w:val="000000"/>
                <w:kern w:val="0"/>
              </w:rPr>
              <w:t>58</w:t>
            </w:r>
          </w:p>
        </w:tc>
        <w:tc>
          <w:tcPr>
            <w:tcW w:w="1292" w:type="dxa"/>
            <w:vMerge/>
            <w:tcBorders>
              <w:top w:val="nil"/>
              <w:left w:val="single" w:sz="4" w:space="0" w:color="auto"/>
              <w:bottom w:val="single" w:sz="4" w:space="0" w:color="auto"/>
              <w:right w:val="single" w:sz="4" w:space="0" w:color="auto"/>
            </w:tcBorders>
            <w:vAlign w:val="center"/>
            <w:hideMark/>
          </w:tcPr>
          <w:p w:rsidR="00710DB5" w:rsidRPr="0003621C" w:rsidRDefault="00710DB5" w:rsidP="00C54C95">
            <w:pPr>
              <w:widowControl/>
              <w:jc w:val="left"/>
              <w:rPr>
                <w:rFonts w:ascii="Times New Roman" w:eastAsia="仿宋_GB2312" w:hAnsi="Times New Roman" w:cs="Times New Roman"/>
                <w:b/>
                <w:bCs/>
                <w:color w:val="000000"/>
                <w:kern w:val="0"/>
              </w:rPr>
            </w:pPr>
          </w:p>
        </w:tc>
        <w:tc>
          <w:tcPr>
            <w:tcW w:w="6838" w:type="dxa"/>
            <w:tcBorders>
              <w:top w:val="nil"/>
              <w:left w:val="nil"/>
              <w:bottom w:val="single" w:sz="4" w:space="0" w:color="auto"/>
              <w:right w:val="single" w:sz="8" w:space="0" w:color="auto"/>
            </w:tcBorders>
            <w:shd w:val="clear" w:color="000000" w:fill="FFFFFF"/>
            <w:vAlign w:val="center"/>
            <w:hideMark/>
          </w:tcPr>
          <w:p w:rsidR="00710DB5" w:rsidRPr="00EB6912" w:rsidRDefault="00710DB5" w:rsidP="00C54C95">
            <w:pPr>
              <w:widowControl/>
              <w:jc w:val="left"/>
              <w:rPr>
                <w:rFonts w:asciiTheme="minorEastAsia" w:hAnsiTheme="minorEastAsia" w:cs="Times New Roman"/>
                <w:color w:val="000000"/>
                <w:kern w:val="0"/>
              </w:rPr>
            </w:pPr>
            <w:r w:rsidRPr="00EB6912">
              <w:rPr>
                <w:rFonts w:asciiTheme="minorEastAsia" w:hAnsiTheme="minorEastAsia" w:cs="Times New Roman"/>
                <w:color w:val="000000"/>
                <w:kern w:val="0"/>
              </w:rPr>
              <w:t>黑龙江龙煤矿业集团鸡西分公司煤炭行业特有工种职业技能鉴定站</w:t>
            </w:r>
          </w:p>
        </w:tc>
      </w:tr>
      <w:tr w:rsidR="00710DB5" w:rsidRPr="0003621C" w:rsidTr="00C54C95">
        <w:trPr>
          <w:trHeight w:val="567"/>
        </w:trPr>
        <w:tc>
          <w:tcPr>
            <w:tcW w:w="659" w:type="dxa"/>
            <w:tcBorders>
              <w:top w:val="nil"/>
              <w:left w:val="single" w:sz="8" w:space="0" w:color="auto"/>
              <w:bottom w:val="single" w:sz="4"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r w:rsidRPr="0003621C">
              <w:rPr>
                <w:rFonts w:ascii="Times New Roman" w:eastAsia="仿宋_GB2312" w:hAnsi="Times New Roman" w:cs="Times New Roman"/>
                <w:b/>
                <w:bCs/>
                <w:color w:val="000000"/>
                <w:kern w:val="0"/>
              </w:rPr>
              <w:t>59</w:t>
            </w:r>
          </w:p>
        </w:tc>
        <w:tc>
          <w:tcPr>
            <w:tcW w:w="1292" w:type="dxa"/>
            <w:vMerge/>
            <w:tcBorders>
              <w:top w:val="nil"/>
              <w:left w:val="single" w:sz="4" w:space="0" w:color="auto"/>
              <w:bottom w:val="single" w:sz="4" w:space="0" w:color="auto"/>
              <w:right w:val="single" w:sz="4" w:space="0" w:color="auto"/>
            </w:tcBorders>
            <w:vAlign w:val="center"/>
            <w:hideMark/>
          </w:tcPr>
          <w:p w:rsidR="00710DB5" w:rsidRPr="0003621C" w:rsidRDefault="00710DB5" w:rsidP="00C54C95">
            <w:pPr>
              <w:widowControl/>
              <w:jc w:val="left"/>
              <w:rPr>
                <w:rFonts w:ascii="Times New Roman" w:eastAsia="仿宋_GB2312" w:hAnsi="Times New Roman" w:cs="Times New Roman"/>
                <w:b/>
                <w:bCs/>
                <w:color w:val="000000"/>
                <w:kern w:val="0"/>
              </w:rPr>
            </w:pPr>
          </w:p>
        </w:tc>
        <w:tc>
          <w:tcPr>
            <w:tcW w:w="6838" w:type="dxa"/>
            <w:tcBorders>
              <w:top w:val="nil"/>
              <w:left w:val="nil"/>
              <w:bottom w:val="single" w:sz="4" w:space="0" w:color="auto"/>
              <w:right w:val="single" w:sz="8" w:space="0" w:color="auto"/>
            </w:tcBorders>
            <w:shd w:val="clear" w:color="000000" w:fill="FFFFFF"/>
            <w:vAlign w:val="center"/>
            <w:hideMark/>
          </w:tcPr>
          <w:p w:rsidR="00710DB5" w:rsidRPr="00EB6912" w:rsidRDefault="00710DB5" w:rsidP="00C54C95">
            <w:pPr>
              <w:widowControl/>
              <w:jc w:val="left"/>
              <w:rPr>
                <w:rFonts w:asciiTheme="minorEastAsia" w:hAnsiTheme="minorEastAsia" w:cs="Times New Roman"/>
                <w:color w:val="000000"/>
                <w:kern w:val="0"/>
              </w:rPr>
            </w:pPr>
            <w:r w:rsidRPr="00EB6912">
              <w:rPr>
                <w:rFonts w:asciiTheme="minorEastAsia" w:hAnsiTheme="minorEastAsia" w:cs="Times New Roman"/>
                <w:color w:val="000000"/>
                <w:kern w:val="0"/>
              </w:rPr>
              <w:t>黑龙江煤炭职业技术学院煤炭行业特有工种职业技能鉴定站</w:t>
            </w:r>
          </w:p>
        </w:tc>
      </w:tr>
      <w:tr w:rsidR="00710DB5" w:rsidRPr="0003621C" w:rsidTr="00C54C95">
        <w:trPr>
          <w:trHeight w:val="567"/>
        </w:trPr>
        <w:tc>
          <w:tcPr>
            <w:tcW w:w="659" w:type="dxa"/>
            <w:tcBorders>
              <w:top w:val="nil"/>
              <w:left w:val="single" w:sz="8" w:space="0" w:color="auto"/>
              <w:bottom w:val="single" w:sz="4"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r w:rsidRPr="0003621C">
              <w:rPr>
                <w:rFonts w:ascii="Times New Roman" w:eastAsia="仿宋_GB2312" w:hAnsi="Times New Roman" w:cs="Times New Roman"/>
                <w:b/>
                <w:bCs/>
                <w:color w:val="000000"/>
                <w:kern w:val="0"/>
              </w:rPr>
              <w:t>60</w:t>
            </w:r>
          </w:p>
        </w:tc>
        <w:tc>
          <w:tcPr>
            <w:tcW w:w="1292" w:type="dxa"/>
            <w:vMerge w:val="restart"/>
            <w:tcBorders>
              <w:top w:val="nil"/>
              <w:left w:val="single" w:sz="4" w:space="0" w:color="auto"/>
              <w:bottom w:val="single" w:sz="4"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r w:rsidRPr="0003621C">
              <w:rPr>
                <w:rFonts w:ascii="Times New Roman" w:eastAsia="仿宋_GB2312" w:hAnsi="Times New Roman" w:cs="Times New Roman"/>
                <w:b/>
                <w:bCs/>
                <w:color w:val="000000"/>
                <w:kern w:val="0"/>
              </w:rPr>
              <w:t>江苏省</w:t>
            </w:r>
          </w:p>
        </w:tc>
        <w:tc>
          <w:tcPr>
            <w:tcW w:w="6838" w:type="dxa"/>
            <w:tcBorders>
              <w:top w:val="nil"/>
              <w:left w:val="nil"/>
              <w:bottom w:val="single" w:sz="4" w:space="0" w:color="auto"/>
              <w:right w:val="single" w:sz="8" w:space="0" w:color="auto"/>
            </w:tcBorders>
            <w:shd w:val="clear" w:color="auto" w:fill="auto"/>
            <w:vAlign w:val="center"/>
            <w:hideMark/>
          </w:tcPr>
          <w:p w:rsidR="00710DB5" w:rsidRPr="00EB6912" w:rsidRDefault="00710DB5" w:rsidP="00C54C95">
            <w:pPr>
              <w:widowControl/>
              <w:jc w:val="left"/>
              <w:rPr>
                <w:rFonts w:asciiTheme="minorEastAsia" w:hAnsiTheme="minorEastAsia" w:cs="Times New Roman"/>
                <w:color w:val="000000"/>
                <w:kern w:val="0"/>
              </w:rPr>
            </w:pPr>
            <w:r w:rsidRPr="00EB6912">
              <w:rPr>
                <w:rFonts w:asciiTheme="minorEastAsia" w:hAnsiTheme="minorEastAsia" w:cs="Times New Roman"/>
                <w:color w:val="000000"/>
                <w:kern w:val="0"/>
              </w:rPr>
              <w:t>徐州矿务集团有限公司煤炭行业特有工种职业技能鉴定站</w:t>
            </w:r>
          </w:p>
        </w:tc>
      </w:tr>
      <w:tr w:rsidR="00710DB5" w:rsidRPr="0003621C" w:rsidTr="00C54C95">
        <w:trPr>
          <w:trHeight w:val="567"/>
        </w:trPr>
        <w:tc>
          <w:tcPr>
            <w:tcW w:w="659" w:type="dxa"/>
            <w:tcBorders>
              <w:top w:val="nil"/>
              <w:left w:val="single" w:sz="8" w:space="0" w:color="auto"/>
              <w:bottom w:val="single" w:sz="4"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r w:rsidRPr="0003621C">
              <w:rPr>
                <w:rFonts w:ascii="Times New Roman" w:eastAsia="仿宋_GB2312" w:hAnsi="Times New Roman" w:cs="Times New Roman"/>
                <w:b/>
                <w:bCs/>
                <w:color w:val="000000"/>
                <w:kern w:val="0"/>
              </w:rPr>
              <w:t>61</w:t>
            </w:r>
          </w:p>
        </w:tc>
        <w:tc>
          <w:tcPr>
            <w:tcW w:w="1292" w:type="dxa"/>
            <w:vMerge/>
            <w:tcBorders>
              <w:top w:val="nil"/>
              <w:left w:val="single" w:sz="4" w:space="0" w:color="auto"/>
              <w:bottom w:val="single" w:sz="4" w:space="0" w:color="auto"/>
              <w:right w:val="single" w:sz="4" w:space="0" w:color="auto"/>
            </w:tcBorders>
            <w:vAlign w:val="center"/>
            <w:hideMark/>
          </w:tcPr>
          <w:p w:rsidR="00710DB5" w:rsidRPr="0003621C" w:rsidRDefault="00710DB5" w:rsidP="00C54C95">
            <w:pPr>
              <w:widowControl/>
              <w:jc w:val="left"/>
              <w:rPr>
                <w:rFonts w:ascii="Times New Roman" w:eastAsia="仿宋_GB2312" w:hAnsi="Times New Roman" w:cs="Times New Roman"/>
                <w:b/>
                <w:bCs/>
                <w:color w:val="000000"/>
                <w:kern w:val="0"/>
              </w:rPr>
            </w:pPr>
          </w:p>
        </w:tc>
        <w:tc>
          <w:tcPr>
            <w:tcW w:w="6838" w:type="dxa"/>
            <w:tcBorders>
              <w:top w:val="nil"/>
              <w:left w:val="nil"/>
              <w:bottom w:val="single" w:sz="4" w:space="0" w:color="auto"/>
              <w:right w:val="single" w:sz="8" w:space="0" w:color="auto"/>
            </w:tcBorders>
            <w:shd w:val="clear" w:color="auto" w:fill="auto"/>
            <w:vAlign w:val="center"/>
            <w:hideMark/>
          </w:tcPr>
          <w:p w:rsidR="00710DB5" w:rsidRPr="00EB6912" w:rsidRDefault="00710DB5" w:rsidP="00C54C95">
            <w:pPr>
              <w:widowControl/>
              <w:jc w:val="left"/>
              <w:rPr>
                <w:rFonts w:asciiTheme="minorEastAsia" w:hAnsiTheme="minorEastAsia" w:cs="Times New Roman"/>
                <w:color w:val="000000"/>
                <w:kern w:val="0"/>
              </w:rPr>
            </w:pPr>
            <w:r w:rsidRPr="00EB6912">
              <w:rPr>
                <w:rFonts w:asciiTheme="minorEastAsia" w:hAnsiTheme="minorEastAsia" w:cs="Times New Roman"/>
                <w:color w:val="000000"/>
                <w:kern w:val="0"/>
              </w:rPr>
              <w:t>江苏工贸技师学院煤炭行业特有工种职业技能鉴定站</w:t>
            </w:r>
          </w:p>
        </w:tc>
      </w:tr>
      <w:tr w:rsidR="00710DB5" w:rsidRPr="0003621C" w:rsidTr="00C54C95">
        <w:trPr>
          <w:trHeight w:val="567"/>
        </w:trPr>
        <w:tc>
          <w:tcPr>
            <w:tcW w:w="65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r w:rsidRPr="0003621C">
              <w:rPr>
                <w:rFonts w:ascii="Times New Roman" w:eastAsia="仿宋_GB2312" w:hAnsi="Times New Roman" w:cs="Times New Roman"/>
                <w:b/>
                <w:bCs/>
                <w:color w:val="000000"/>
                <w:kern w:val="0"/>
              </w:rPr>
              <w:t>62</w:t>
            </w:r>
          </w:p>
        </w:tc>
        <w:tc>
          <w:tcPr>
            <w:tcW w:w="12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r w:rsidRPr="0003621C">
              <w:rPr>
                <w:rFonts w:ascii="Times New Roman" w:eastAsia="仿宋_GB2312" w:hAnsi="Times New Roman" w:cs="Times New Roman"/>
                <w:b/>
                <w:bCs/>
                <w:color w:val="000000"/>
                <w:kern w:val="0"/>
              </w:rPr>
              <w:t>安徽省</w:t>
            </w:r>
          </w:p>
        </w:tc>
        <w:tc>
          <w:tcPr>
            <w:tcW w:w="6838" w:type="dxa"/>
            <w:tcBorders>
              <w:top w:val="single" w:sz="4" w:space="0" w:color="auto"/>
              <w:left w:val="nil"/>
              <w:bottom w:val="single" w:sz="4" w:space="0" w:color="auto"/>
              <w:right w:val="single" w:sz="8" w:space="0" w:color="auto"/>
            </w:tcBorders>
            <w:shd w:val="clear" w:color="auto" w:fill="auto"/>
            <w:vAlign w:val="center"/>
            <w:hideMark/>
          </w:tcPr>
          <w:p w:rsidR="00710DB5" w:rsidRPr="00EB6912" w:rsidRDefault="00710DB5" w:rsidP="00C54C95">
            <w:pPr>
              <w:widowControl/>
              <w:jc w:val="left"/>
              <w:rPr>
                <w:rFonts w:asciiTheme="minorEastAsia" w:hAnsiTheme="minorEastAsia" w:cs="Times New Roman"/>
                <w:color w:val="000000"/>
                <w:kern w:val="0"/>
              </w:rPr>
            </w:pPr>
            <w:r w:rsidRPr="00EB6912">
              <w:rPr>
                <w:rFonts w:asciiTheme="minorEastAsia" w:hAnsiTheme="minorEastAsia" w:cs="Times New Roman"/>
                <w:color w:val="000000"/>
                <w:kern w:val="0"/>
              </w:rPr>
              <w:t>淮北矿业（集团）有限责任公司煤炭行业特有工种职业技能鉴定站</w:t>
            </w:r>
          </w:p>
        </w:tc>
      </w:tr>
      <w:tr w:rsidR="00710DB5" w:rsidRPr="0003621C" w:rsidTr="00C54C95">
        <w:trPr>
          <w:trHeight w:val="567"/>
        </w:trPr>
        <w:tc>
          <w:tcPr>
            <w:tcW w:w="659" w:type="dxa"/>
            <w:tcBorders>
              <w:top w:val="nil"/>
              <w:left w:val="single" w:sz="8" w:space="0" w:color="auto"/>
              <w:bottom w:val="single" w:sz="4"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r w:rsidRPr="0003621C">
              <w:rPr>
                <w:rFonts w:ascii="Times New Roman" w:eastAsia="仿宋_GB2312" w:hAnsi="Times New Roman" w:cs="Times New Roman"/>
                <w:b/>
                <w:bCs/>
                <w:color w:val="000000"/>
                <w:kern w:val="0"/>
              </w:rPr>
              <w:t>63</w:t>
            </w:r>
          </w:p>
        </w:tc>
        <w:tc>
          <w:tcPr>
            <w:tcW w:w="1292" w:type="dxa"/>
            <w:vMerge/>
            <w:tcBorders>
              <w:top w:val="nil"/>
              <w:left w:val="single" w:sz="4" w:space="0" w:color="auto"/>
              <w:bottom w:val="single" w:sz="4" w:space="0" w:color="auto"/>
              <w:right w:val="single" w:sz="4" w:space="0" w:color="auto"/>
            </w:tcBorders>
            <w:vAlign w:val="center"/>
            <w:hideMark/>
          </w:tcPr>
          <w:p w:rsidR="00710DB5" w:rsidRPr="0003621C" w:rsidRDefault="00710DB5" w:rsidP="00C54C95">
            <w:pPr>
              <w:widowControl/>
              <w:jc w:val="left"/>
              <w:rPr>
                <w:rFonts w:ascii="Times New Roman" w:eastAsia="仿宋_GB2312" w:hAnsi="Times New Roman" w:cs="Times New Roman"/>
                <w:b/>
                <w:bCs/>
                <w:color w:val="000000"/>
                <w:kern w:val="0"/>
              </w:rPr>
            </w:pPr>
          </w:p>
        </w:tc>
        <w:tc>
          <w:tcPr>
            <w:tcW w:w="6838" w:type="dxa"/>
            <w:tcBorders>
              <w:top w:val="nil"/>
              <w:left w:val="nil"/>
              <w:bottom w:val="single" w:sz="4" w:space="0" w:color="auto"/>
              <w:right w:val="single" w:sz="8" w:space="0" w:color="auto"/>
            </w:tcBorders>
            <w:shd w:val="clear" w:color="auto" w:fill="auto"/>
            <w:vAlign w:val="center"/>
            <w:hideMark/>
          </w:tcPr>
          <w:p w:rsidR="00710DB5" w:rsidRPr="00EB6912" w:rsidRDefault="00710DB5" w:rsidP="00C54C95">
            <w:pPr>
              <w:widowControl/>
              <w:jc w:val="left"/>
              <w:rPr>
                <w:rFonts w:asciiTheme="minorEastAsia" w:hAnsiTheme="minorEastAsia" w:cs="Times New Roman"/>
                <w:color w:val="000000"/>
                <w:kern w:val="0"/>
              </w:rPr>
            </w:pPr>
            <w:r w:rsidRPr="00EB6912">
              <w:rPr>
                <w:rFonts w:asciiTheme="minorEastAsia" w:hAnsiTheme="minorEastAsia" w:cs="Times New Roman"/>
                <w:color w:val="000000"/>
                <w:kern w:val="0"/>
              </w:rPr>
              <w:t>淮南矿业（集团）有限责任公司煤炭行业特有工种职业技能鉴定站</w:t>
            </w:r>
          </w:p>
        </w:tc>
      </w:tr>
      <w:tr w:rsidR="00710DB5" w:rsidRPr="0003621C" w:rsidTr="00C54C95">
        <w:trPr>
          <w:trHeight w:val="567"/>
        </w:trPr>
        <w:tc>
          <w:tcPr>
            <w:tcW w:w="65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r w:rsidRPr="0003621C">
              <w:rPr>
                <w:rFonts w:ascii="Times New Roman" w:eastAsia="仿宋_GB2312" w:hAnsi="Times New Roman" w:cs="Times New Roman"/>
                <w:b/>
                <w:bCs/>
                <w:color w:val="000000"/>
                <w:kern w:val="0"/>
              </w:rPr>
              <w:t>64</w:t>
            </w:r>
          </w:p>
        </w:tc>
        <w:tc>
          <w:tcPr>
            <w:tcW w:w="1292" w:type="dxa"/>
            <w:vMerge/>
            <w:tcBorders>
              <w:top w:val="single" w:sz="4" w:space="0" w:color="auto"/>
              <w:left w:val="single" w:sz="4" w:space="0" w:color="auto"/>
              <w:bottom w:val="single" w:sz="4" w:space="0" w:color="auto"/>
              <w:right w:val="single" w:sz="4" w:space="0" w:color="auto"/>
            </w:tcBorders>
            <w:vAlign w:val="center"/>
            <w:hideMark/>
          </w:tcPr>
          <w:p w:rsidR="00710DB5" w:rsidRPr="0003621C" w:rsidRDefault="00710DB5" w:rsidP="00C54C95">
            <w:pPr>
              <w:widowControl/>
              <w:jc w:val="left"/>
              <w:rPr>
                <w:rFonts w:ascii="Times New Roman" w:eastAsia="仿宋_GB2312" w:hAnsi="Times New Roman" w:cs="Times New Roman"/>
                <w:b/>
                <w:bCs/>
                <w:color w:val="000000"/>
                <w:kern w:val="0"/>
              </w:rPr>
            </w:pPr>
          </w:p>
        </w:tc>
        <w:tc>
          <w:tcPr>
            <w:tcW w:w="6838" w:type="dxa"/>
            <w:tcBorders>
              <w:top w:val="single" w:sz="4" w:space="0" w:color="auto"/>
              <w:left w:val="nil"/>
              <w:bottom w:val="single" w:sz="4" w:space="0" w:color="auto"/>
              <w:right w:val="single" w:sz="8" w:space="0" w:color="auto"/>
            </w:tcBorders>
            <w:shd w:val="clear" w:color="auto" w:fill="auto"/>
            <w:vAlign w:val="center"/>
            <w:hideMark/>
          </w:tcPr>
          <w:p w:rsidR="00710DB5" w:rsidRPr="00EB6912" w:rsidRDefault="00710DB5" w:rsidP="00C54C95">
            <w:pPr>
              <w:widowControl/>
              <w:jc w:val="left"/>
              <w:rPr>
                <w:rFonts w:asciiTheme="minorEastAsia" w:hAnsiTheme="minorEastAsia" w:cs="Times New Roman"/>
                <w:color w:val="000000"/>
                <w:kern w:val="0"/>
              </w:rPr>
            </w:pPr>
            <w:r w:rsidRPr="00EB6912">
              <w:rPr>
                <w:rFonts w:asciiTheme="minorEastAsia" w:hAnsiTheme="minorEastAsia" w:cs="Times New Roman"/>
                <w:color w:val="000000"/>
                <w:kern w:val="0"/>
              </w:rPr>
              <w:t>皖北煤电集团有限责任公司煤炭行业特有工种职业技能鉴定站</w:t>
            </w:r>
          </w:p>
        </w:tc>
      </w:tr>
      <w:tr w:rsidR="00710DB5" w:rsidRPr="0003621C" w:rsidTr="00C54C95">
        <w:trPr>
          <w:trHeight w:val="567"/>
        </w:trPr>
        <w:tc>
          <w:tcPr>
            <w:tcW w:w="659" w:type="dxa"/>
            <w:tcBorders>
              <w:top w:val="nil"/>
              <w:left w:val="single" w:sz="8" w:space="0" w:color="auto"/>
              <w:bottom w:val="single" w:sz="4"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r w:rsidRPr="0003621C">
              <w:rPr>
                <w:rFonts w:ascii="Times New Roman" w:eastAsia="仿宋_GB2312" w:hAnsi="Times New Roman" w:cs="Times New Roman"/>
                <w:b/>
                <w:bCs/>
                <w:color w:val="000000"/>
                <w:kern w:val="0"/>
              </w:rPr>
              <w:t>65</w:t>
            </w:r>
          </w:p>
        </w:tc>
        <w:tc>
          <w:tcPr>
            <w:tcW w:w="1292" w:type="dxa"/>
            <w:vMerge/>
            <w:tcBorders>
              <w:top w:val="nil"/>
              <w:left w:val="single" w:sz="4" w:space="0" w:color="auto"/>
              <w:bottom w:val="single" w:sz="4" w:space="0" w:color="auto"/>
              <w:right w:val="single" w:sz="4" w:space="0" w:color="auto"/>
            </w:tcBorders>
            <w:vAlign w:val="center"/>
            <w:hideMark/>
          </w:tcPr>
          <w:p w:rsidR="00710DB5" w:rsidRPr="0003621C" w:rsidRDefault="00710DB5" w:rsidP="00C54C95">
            <w:pPr>
              <w:widowControl/>
              <w:jc w:val="left"/>
              <w:rPr>
                <w:rFonts w:ascii="Times New Roman" w:eastAsia="仿宋_GB2312" w:hAnsi="Times New Roman" w:cs="Times New Roman"/>
                <w:b/>
                <w:bCs/>
                <w:color w:val="000000"/>
                <w:kern w:val="0"/>
              </w:rPr>
            </w:pPr>
          </w:p>
        </w:tc>
        <w:tc>
          <w:tcPr>
            <w:tcW w:w="6838" w:type="dxa"/>
            <w:tcBorders>
              <w:top w:val="nil"/>
              <w:left w:val="nil"/>
              <w:bottom w:val="single" w:sz="4" w:space="0" w:color="auto"/>
              <w:right w:val="single" w:sz="8" w:space="0" w:color="auto"/>
            </w:tcBorders>
            <w:shd w:val="clear" w:color="auto" w:fill="auto"/>
            <w:vAlign w:val="center"/>
            <w:hideMark/>
          </w:tcPr>
          <w:p w:rsidR="00710DB5" w:rsidRPr="00EB6912" w:rsidRDefault="00710DB5" w:rsidP="00C54C95">
            <w:pPr>
              <w:widowControl/>
              <w:jc w:val="left"/>
              <w:rPr>
                <w:rFonts w:asciiTheme="minorEastAsia" w:hAnsiTheme="minorEastAsia" w:cs="Times New Roman"/>
                <w:color w:val="000000"/>
                <w:kern w:val="0"/>
              </w:rPr>
            </w:pPr>
            <w:r w:rsidRPr="00EB6912">
              <w:rPr>
                <w:rFonts w:asciiTheme="minorEastAsia" w:hAnsiTheme="minorEastAsia" w:cs="Times New Roman"/>
                <w:color w:val="000000"/>
                <w:kern w:val="0"/>
              </w:rPr>
              <w:t>安徽能源技术学校煤炭行业特有工种职业技能鉴定站</w:t>
            </w:r>
          </w:p>
        </w:tc>
      </w:tr>
      <w:tr w:rsidR="00710DB5" w:rsidRPr="0003621C" w:rsidTr="00C54C95">
        <w:trPr>
          <w:trHeight w:val="567"/>
        </w:trPr>
        <w:tc>
          <w:tcPr>
            <w:tcW w:w="659" w:type="dxa"/>
            <w:tcBorders>
              <w:top w:val="nil"/>
              <w:left w:val="single" w:sz="8" w:space="0" w:color="auto"/>
              <w:bottom w:val="single" w:sz="4"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r w:rsidRPr="0003621C">
              <w:rPr>
                <w:rFonts w:ascii="Times New Roman" w:eastAsia="仿宋_GB2312" w:hAnsi="Times New Roman" w:cs="Times New Roman"/>
                <w:b/>
                <w:bCs/>
                <w:color w:val="000000"/>
                <w:kern w:val="0"/>
              </w:rPr>
              <w:t>66</w:t>
            </w:r>
          </w:p>
        </w:tc>
        <w:tc>
          <w:tcPr>
            <w:tcW w:w="1292" w:type="dxa"/>
            <w:vMerge/>
            <w:tcBorders>
              <w:top w:val="nil"/>
              <w:left w:val="single" w:sz="4" w:space="0" w:color="auto"/>
              <w:bottom w:val="single" w:sz="4" w:space="0" w:color="auto"/>
              <w:right w:val="single" w:sz="4" w:space="0" w:color="auto"/>
            </w:tcBorders>
            <w:vAlign w:val="center"/>
            <w:hideMark/>
          </w:tcPr>
          <w:p w:rsidR="00710DB5" w:rsidRPr="0003621C" w:rsidRDefault="00710DB5" w:rsidP="00C54C95">
            <w:pPr>
              <w:widowControl/>
              <w:jc w:val="left"/>
              <w:rPr>
                <w:rFonts w:ascii="Times New Roman" w:eastAsia="仿宋_GB2312" w:hAnsi="Times New Roman" w:cs="Times New Roman"/>
                <w:b/>
                <w:bCs/>
                <w:color w:val="000000"/>
                <w:kern w:val="0"/>
              </w:rPr>
            </w:pPr>
          </w:p>
        </w:tc>
        <w:tc>
          <w:tcPr>
            <w:tcW w:w="6838" w:type="dxa"/>
            <w:tcBorders>
              <w:top w:val="nil"/>
              <w:left w:val="nil"/>
              <w:bottom w:val="single" w:sz="4" w:space="0" w:color="auto"/>
              <w:right w:val="single" w:sz="8" w:space="0" w:color="auto"/>
            </w:tcBorders>
            <w:shd w:val="clear" w:color="auto" w:fill="auto"/>
            <w:vAlign w:val="center"/>
            <w:hideMark/>
          </w:tcPr>
          <w:p w:rsidR="00710DB5" w:rsidRPr="00EB6912" w:rsidRDefault="00710DB5" w:rsidP="00C54C95">
            <w:pPr>
              <w:widowControl/>
              <w:jc w:val="left"/>
              <w:rPr>
                <w:rFonts w:asciiTheme="minorEastAsia" w:hAnsiTheme="minorEastAsia" w:cs="Times New Roman"/>
                <w:color w:val="000000"/>
                <w:kern w:val="0"/>
              </w:rPr>
            </w:pPr>
            <w:r w:rsidRPr="00EB6912">
              <w:rPr>
                <w:rFonts w:asciiTheme="minorEastAsia" w:hAnsiTheme="minorEastAsia" w:cs="Times New Roman"/>
                <w:color w:val="000000"/>
                <w:kern w:val="0"/>
              </w:rPr>
              <w:t>国投新集能源股份有限公司煤炭行业特有工种职业技能鉴定站</w:t>
            </w:r>
          </w:p>
        </w:tc>
      </w:tr>
      <w:tr w:rsidR="00710DB5" w:rsidRPr="0003621C" w:rsidTr="00C54C95">
        <w:trPr>
          <w:trHeight w:val="567"/>
        </w:trPr>
        <w:tc>
          <w:tcPr>
            <w:tcW w:w="659" w:type="dxa"/>
            <w:tcBorders>
              <w:top w:val="nil"/>
              <w:left w:val="single" w:sz="8" w:space="0" w:color="auto"/>
              <w:bottom w:val="single" w:sz="4"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r w:rsidRPr="0003621C">
              <w:rPr>
                <w:rFonts w:ascii="Times New Roman" w:eastAsia="仿宋_GB2312" w:hAnsi="Times New Roman" w:cs="Times New Roman"/>
                <w:b/>
                <w:bCs/>
                <w:color w:val="000000"/>
                <w:kern w:val="0"/>
              </w:rPr>
              <w:t>67</w:t>
            </w:r>
          </w:p>
        </w:tc>
        <w:tc>
          <w:tcPr>
            <w:tcW w:w="1292" w:type="dxa"/>
            <w:vMerge w:val="restart"/>
            <w:tcBorders>
              <w:top w:val="nil"/>
              <w:left w:val="single" w:sz="4" w:space="0" w:color="auto"/>
              <w:bottom w:val="single" w:sz="4"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r w:rsidRPr="0003621C">
              <w:rPr>
                <w:rFonts w:ascii="Times New Roman" w:eastAsia="仿宋_GB2312" w:hAnsi="Times New Roman" w:cs="Times New Roman"/>
                <w:b/>
                <w:bCs/>
                <w:color w:val="000000"/>
                <w:kern w:val="0"/>
              </w:rPr>
              <w:t>江西省</w:t>
            </w:r>
          </w:p>
        </w:tc>
        <w:tc>
          <w:tcPr>
            <w:tcW w:w="6838" w:type="dxa"/>
            <w:tcBorders>
              <w:top w:val="nil"/>
              <w:left w:val="nil"/>
              <w:bottom w:val="single" w:sz="4" w:space="0" w:color="auto"/>
              <w:right w:val="single" w:sz="8" w:space="0" w:color="auto"/>
            </w:tcBorders>
            <w:shd w:val="clear" w:color="auto" w:fill="auto"/>
            <w:vAlign w:val="center"/>
            <w:hideMark/>
          </w:tcPr>
          <w:p w:rsidR="00710DB5" w:rsidRPr="00EB6912" w:rsidRDefault="00710DB5" w:rsidP="00C54C95">
            <w:pPr>
              <w:widowControl/>
              <w:jc w:val="left"/>
              <w:rPr>
                <w:rFonts w:asciiTheme="minorEastAsia" w:hAnsiTheme="minorEastAsia" w:cs="Times New Roman"/>
                <w:color w:val="000000"/>
                <w:kern w:val="0"/>
              </w:rPr>
            </w:pPr>
            <w:r w:rsidRPr="00EB6912">
              <w:rPr>
                <w:rFonts w:asciiTheme="minorEastAsia" w:hAnsiTheme="minorEastAsia" w:cs="Times New Roman"/>
                <w:color w:val="000000"/>
                <w:kern w:val="0"/>
              </w:rPr>
              <w:t>江西煤业集团丰城分公司煤炭行业特有工种职业技能鉴定站</w:t>
            </w:r>
          </w:p>
        </w:tc>
      </w:tr>
      <w:tr w:rsidR="00710DB5" w:rsidRPr="0003621C" w:rsidTr="00C54C95">
        <w:trPr>
          <w:trHeight w:val="567"/>
        </w:trPr>
        <w:tc>
          <w:tcPr>
            <w:tcW w:w="659" w:type="dxa"/>
            <w:tcBorders>
              <w:top w:val="nil"/>
              <w:left w:val="single" w:sz="8" w:space="0" w:color="auto"/>
              <w:bottom w:val="single" w:sz="4"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r w:rsidRPr="0003621C">
              <w:rPr>
                <w:rFonts w:ascii="Times New Roman" w:eastAsia="仿宋_GB2312" w:hAnsi="Times New Roman" w:cs="Times New Roman"/>
                <w:b/>
                <w:bCs/>
                <w:color w:val="000000"/>
                <w:kern w:val="0"/>
              </w:rPr>
              <w:lastRenderedPageBreak/>
              <w:t>68</w:t>
            </w:r>
          </w:p>
        </w:tc>
        <w:tc>
          <w:tcPr>
            <w:tcW w:w="1292" w:type="dxa"/>
            <w:vMerge/>
            <w:tcBorders>
              <w:top w:val="nil"/>
              <w:left w:val="single" w:sz="4" w:space="0" w:color="auto"/>
              <w:bottom w:val="single" w:sz="4" w:space="0" w:color="auto"/>
              <w:right w:val="single" w:sz="4" w:space="0" w:color="auto"/>
            </w:tcBorders>
            <w:vAlign w:val="center"/>
            <w:hideMark/>
          </w:tcPr>
          <w:p w:rsidR="00710DB5" w:rsidRPr="0003621C" w:rsidRDefault="00710DB5" w:rsidP="00C54C95">
            <w:pPr>
              <w:widowControl/>
              <w:jc w:val="left"/>
              <w:rPr>
                <w:rFonts w:ascii="Times New Roman" w:eastAsia="仿宋_GB2312" w:hAnsi="Times New Roman" w:cs="Times New Roman"/>
                <w:b/>
                <w:bCs/>
                <w:color w:val="000000"/>
                <w:kern w:val="0"/>
              </w:rPr>
            </w:pPr>
          </w:p>
        </w:tc>
        <w:tc>
          <w:tcPr>
            <w:tcW w:w="6838" w:type="dxa"/>
            <w:tcBorders>
              <w:top w:val="nil"/>
              <w:left w:val="nil"/>
              <w:bottom w:val="single" w:sz="4" w:space="0" w:color="auto"/>
              <w:right w:val="single" w:sz="8" w:space="0" w:color="auto"/>
            </w:tcBorders>
            <w:shd w:val="clear" w:color="auto" w:fill="auto"/>
            <w:vAlign w:val="center"/>
            <w:hideMark/>
          </w:tcPr>
          <w:p w:rsidR="00710DB5" w:rsidRPr="00EB6912" w:rsidRDefault="00710DB5" w:rsidP="00C54C95">
            <w:pPr>
              <w:widowControl/>
              <w:jc w:val="left"/>
              <w:rPr>
                <w:rFonts w:asciiTheme="minorEastAsia" w:hAnsiTheme="minorEastAsia" w:cs="Times New Roman"/>
                <w:color w:val="000000"/>
                <w:kern w:val="0"/>
              </w:rPr>
            </w:pPr>
            <w:r w:rsidRPr="00EB6912">
              <w:rPr>
                <w:rFonts w:asciiTheme="minorEastAsia" w:hAnsiTheme="minorEastAsia" w:cs="Times New Roman"/>
                <w:color w:val="000000"/>
                <w:kern w:val="0"/>
              </w:rPr>
              <w:t>萍乡矿业集团有限责任公司煤炭行业特有工种职业技能鉴定站</w:t>
            </w:r>
          </w:p>
        </w:tc>
      </w:tr>
      <w:tr w:rsidR="00710DB5" w:rsidRPr="0003621C" w:rsidTr="00C54C95">
        <w:trPr>
          <w:trHeight w:val="567"/>
        </w:trPr>
        <w:tc>
          <w:tcPr>
            <w:tcW w:w="659" w:type="dxa"/>
            <w:tcBorders>
              <w:top w:val="nil"/>
              <w:left w:val="single" w:sz="8" w:space="0" w:color="auto"/>
              <w:bottom w:val="single" w:sz="4"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r w:rsidRPr="0003621C">
              <w:rPr>
                <w:rFonts w:ascii="Times New Roman" w:eastAsia="仿宋_GB2312" w:hAnsi="Times New Roman" w:cs="Times New Roman"/>
                <w:b/>
                <w:bCs/>
                <w:color w:val="000000"/>
                <w:kern w:val="0"/>
              </w:rPr>
              <w:t>69</w:t>
            </w:r>
          </w:p>
        </w:tc>
        <w:tc>
          <w:tcPr>
            <w:tcW w:w="1292" w:type="dxa"/>
            <w:vMerge/>
            <w:tcBorders>
              <w:top w:val="nil"/>
              <w:left w:val="single" w:sz="4" w:space="0" w:color="auto"/>
              <w:bottom w:val="single" w:sz="4" w:space="0" w:color="auto"/>
              <w:right w:val="single" w:sz="4" w:space="0" w:color="auto"/>
            </w:tcBorders>
            <w:vAlign w:val="center"/>
            <w:hideMark/>
          </w:tcPr>
          <w:p w:rsidR="00710DB5" w:rsidRPr="0003621C" w:rsidRDefault="00710DB5" w:rsidP="00C54C95">
            <w:pPr>
              <w:widowControl/>
              <w:jc w:val="left"/>
              <w:rPr>
                <w:rFonts w:ascii="Times New Roman" w:eastAsia="仿宋_GB2312" w:hAnsi="Times New Roman" w:cs="Times New Roman"/>
                <w:b/>
                <w:bCs/>
                <w:color w:val="000000"/>
                <w:kern w:val="0"/>
              </w:rPr>
            </w:pPr>
          </w:p>
        </w:tc>
        <w:tc>
          <w:tcPr>
            <w:tcW w:w="6838" w:type="dxa"/>
            <w:tcBorders>
              <w:top w:val="nil"/>
              <w:left w:val="nil"/>
              <w:bottom w:val="single" w:sz="4" w:space="0" w:color="auto"/>
              <w:right w:val="single" w:sz="8" w:space="0" w:color="auto"/>
            </w:tcBorders>
            <w:shd w:val="clear" w:color="auto" w:fill="auto"/>
            <w:vAlign w:val="center"/>
            <w:hideMark/>
          </w:tcPr>
          <w:p w:rsidR="00710DB5" w:rsidRPr="00EB6912" w:rsidRDefault="00710DB5" w:rsidP="00C54C95">
            <w:pPr>
              <w:widowControl/>
              <w:jc w:val="left"/>
              <w:rPr>
                <w:rFonts w:asciiTheme="minorEastAsia" w:hAnsiTheme="minorEastAsia" w:cs="Times New Roman"/>
                <w:color w:val="000000"/>
                <w:kern w:val="0"/>
              </w:rPr>
            </w:pPr>
            <w:r w:rsidRPr="00EB6912">
              <w:rPr>
                <w:rFonts w:asciiTheme="minorEastAsia" w:hAnsiTheme="minorEastAsia" w:cs="Times New Roman"/>
                <w:color w:val="000000"/>
                <w:kern w:val="0"/>
              </w:rPr>
              <w:t>中</w:t>
            </w:r>
            <w:proofErr w:type="gramStart"/>
            <w:r w:rsidRPr="00EB6912">
              <w:rPr>
                <w:rFonts w:asciiTheme="minorEastAsia" w:hAnsiTheme="minorEastAsia" w:cs="Times New Roman"/>
                <w:color w:val="000000"/>
                <w:kern w:val="0"/>
              </w:rPr>
              <w:t>鼎国际</w:t>
            </w:r>
            <w:proofErr w:type="gramEnd"/>
            <w:r w:rsidRPr="00EB6912">
              <w:rPr>
                <w:rFonts w:asciiTheme="minorEastAsia" w:hAnsiTheme="minorEastAsia" w:cs="Times New Roman"/>
                <w:color w:val="000000"/>
                <w:kern w:val="0"/>
              </w:rPr>
              <w:t>工程有限责任公司煤炭行业特有工种职业技能鉴定站</w:t>
            </w:r>
          </w:p>
        </w:tc>
      </w:tr>
      <w:tr w:rsidR="00710DB5" w:rsidRPr="0003621C" w:rsidTr="00C54C95">
        <w:trPr>
          <w:trHeight w:val="567"/>
        </w:trPr>
        <w:tc>
          <w:tcPr>
            <w:tcW w:w="659" w:type="dxa"/>
            <w:tcBorders>
              <w:top w:val="nil"/>
              <w:left w:val="single" w:sz="8" w:space="0" w:color="auto"/>
              <w:bottom w:val="single" w:sz="4"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r w:rsidRPr="0003621C">
              <w:rPr>
                <w:rFonts w:ascii="Times New Roman" w:eastAsia="仿宋_GB2312" w:hAnsi="Times New Roman" w:cs="Times New Roman"/>
                <w:b/>
                <w:bCs/>
                <w:color w:val="000000"/>
                <w:kern w:val="0"/>
              </w:rPr>
              <w:t>70</w:t>
            </w:r>
          </w:p>
        </w:tc>
        <w:tc>
          <w:tcPr>
            <w:tcW w:w="1292" w:type="dxa"/>
            <w:vMerge w:val="restart"/>
            <w:tcBorders>
              <w:top w:val="nil"/>
              <w:left w:val="single" w:sz="4" w:space="0" w:color="auto"/>
              <w:bottom w:val="single" w:sz="4"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r w:rsidRPr="0003621C">
              <w:rPr>
                <w:rFonts w:ascii="Times New Roman" w:eastAsia="仿宋_GB2312" w:hAnsi="Times New Roman" w:cs="Times New Roman"/>
                <w:b/>
                <w:bCs/>
                <w:color w:val="000000"/>
                <w:kern w:val="0"/>
              </w:rPr>
              <w:t>山东省</w:t>
            </w:r>
          </w:p>
        </w:tc>
        <w:tc>
          <w:tcPr>
            <w:tcW w:w="6838" w:type="dxa"/>
            <w:tcBorders>
              <w:top w:val="nil"/>
              <w:left w:val="nil"/>
              <w:bottom w:val="single" w:sz="4" w:space="0" w:color="auto"/>
              <w:right w:val="single" w:sz="8" w:space="0" w:color="auto"/>
            </w:tcBorders>
            <w:shd w:val="clear" w:color="auto" w:fill="auto"/>
            <w:vAlign w:val="center"/>
            <w:hideMark/>
          </w:tcPr>
          <w:p w:rsidR="00710DB5" w:rsidRPr="00EB6912" w:rsidRDefault="00710DB5" w:rsidP="00C54C95">
            <w:pPr>
              <w:widowControl/>
              <w:jc w:val="left"/>
              <w:rPr>
                <w:rFonts w:asciiTheme="minorEastAsia" w:hAnsiTheme="minorEastAsia" w:cs="Times New Roman"/>
                <w:color w:val="000000"/>
                <w:kern w:val="0"/>
              </w:rPr>
            </w:pPr>
            <w:r w:rsidRPr="00EB6912">
              <w:rPr>
                <w:rFonts w:asciiTheme="minorEastAsia" w:hAnsiTheme="minorEastAsia" w:cs="Times New Roman"/>
                <w:color w:val="000000"/>
                <w:kern w:val="0"/>
              </w:rPr>
              <w:t>肥城矿业集团有限责任公司煤炭行业特有工种职业技能鉴定站</w:t>
            </w:r>
          </w:p>
        </w:tc>
      </w:tr>
      <w:tr w:rsidR="00710DB5" w:rsidRPr="0003621C" w:rsidTr="00C54C95">
        <w:trPr>
          <w:trHeight w:val="567"/>
        </w:trPr>
        <w:tc>
          <w:tcPr>
            <w:tcW w:w="659" w:type="dxa"/>
            <w:tcBorders>
              <w:top w:val="nil"/>
              <w:left w:val="single" w:sz="8" w:space="0" w:color="auto"/>
              <w:bottom w:val="single" w:sz="4"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r w:rsidRPr="0003621C">
              <w:rPr>
                <w:rFonts w:ascii="Times New Roman" w:eastAsia="仿宋_GB2312" w:hAnsi="Times New Roman" w:cs="Times New Roman"/>
                <w:b/>
                <w:bCs/>
                <w:color w:val="000000"/>
                <w:kern w:val="0"/>
              </w:rPr>
              <w:t>71</w:t>
            </w:r>
          </w:p>
        </w:tc>
        <w:tc>
          <w:tcPr>
            <w:tcW w:w="1292" w:type="dxa"/>
            <w:vMerge/>
            <w:tcBorders>
              <w:top w:val="nil"/>
              <w:left w:val="single" w:sz="4" w:space="0" w:color="auto"/>
              <w:bottom w:val="single" w:sz="4" w:space="0" w:color="auto"/>
              <w:right w:val="single" w:sz="4" w:space="0" w:color="auto"/>
            </w:tcBorders>
            <w:vAlign w:val="center"/>
            <w:hideMark/>
          </w:tcPr>
          <w:p w:rsidR="00710DB5" w:rsidRPr="0003621C" w:rsidRDefault="00710DB5" w:rsidP="00C54C95">
            <w:pPr>
              <w:widowControl/>
              <w:jc w:val="left"/>
              <w:rPr>
                <w:rFonts w:ascii="Times New Roman" w:eastAsia="仿宋_GB2312" w:hAnsi="Times New Roman" w:cs="Times New Roman"/>
                <w:b/>
                <w:bCs/>
                <w:color w:val="000000"/>
                <w:kern w:val="0"/>
              </w:rPr>
            </w:pPr>
          </w:p>
        </w:tc>
        <w:tc>
          <w:tcPr>
            <w:tcW w:w="6838" w:type="dxa"/>
            <w:tcBorders>
              <w:top w:val="nil"/>
              <w:left w:val="nil"/>
              <w:bottom w:val="single" w:sz="4" w:space="0" w:color="auto"/>
              <w:right w:val="single" w:sz="8" w:space="0" w:color="auto"/>
            </w:tcBorders>
            <w:shd w:val="clear" w:color="auto" w:fill="auto"/>
            <w:vAlign w:val="center"/>
            <w:hideMark/>
          </w:tcPr>
          <w:p w:rsidR="00710DB5" w:rsidRPr="00EB6912" w:rsidRDefault="00710DB5" w:rsidP="00C54C95">
            <w:pPr>
              <w:widowControl/>
              <w:jc w:val="left"/>
              <w:rPr>
                <w:rFonts w:asciiTheme="minorEastAsia" w:hAnsiTheme="minorEastAsia" w:cs="Times New Roman"/>
                <w:color w:val="000000"/>
                <w:kern w:val="0"/>
              </w:rPr>
            </w:pPr>
            <w:r w:rsidRPr="00EB6912">
              <w:rPr>
                <w:rFonts w:asciiTheme="minorEastAsia" w:hAnsiTheme="minorEastAsia" w:cs="Times New Roman"/>
                <w:color w:val="000000"/>
                <w:kern w:val="0"/>
              </w:rPr>
              <w:t>淄博矿业集团有限责任公司煤炭行业特有工种职业技能鉴定站</w:t>
            </w:r>
          </w:p>
        </w:tc>
      </w:tr>
      <w:tr w:rsidR="00710DB5" w:rsidRPr="0003621C" w:rsidTr="00C54C95">
        <w:trPr>
          <w:trHeight w:val="567"/>
        </w:trPr>
        <w:tc>
          <w:tcPr>
            <w:tcW w:w="659" w:type="dxa"/>
            <w:tcBorders>
              <w:top w:val="nil"/>
              <w:left w:val="single" w:sz="8" w:space="0" w:color="auto"/>
              <w:bottom w:val="single" w:sz="4"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r w:rsidRPr="0003621C">
              <w:rPr>
                <w:rFonts w:ascii="Times New Roman" w:eastAsia="仿宋_GB2312" w:hAnsi="Times New Roman" w:cs="Times New Roman"/>
                <w:b/>
                <w:bCs/>
                <w:color w:val="000000"/>
                <w:kern w:val="0"/>
              </w:rPr>
              <w:t>72</w:t>
            </w:r>
          </w:p>
        </w:tc>
        <w:tc>
          <w:tcPr>
            <w:tcW w:w="1292" w:type="dxa"/>
            <w:vMerge/>
            <w:tcBorders>
              <w:top w:val="nil"/>
              <w:left w:val="single" w:sz="4" w:space="0" w:color="auto"/>
              <w:bottom w:val="single" w:sz="4" w:space="0" w:color="auto"/>
              <w:right w:val="single" w:sz="4" w:space="0" w:color="auto"/>
            </w:tcBorders>
            <w:vAlign w:val="center"/>
            <w:hideMark/>
          </w:tcPr>
          <w:p w:rsidR="00710DB5" w:rsidRPr="0003621C" w:rsidRDefault="00710DB5" w:rsidP="00C54C95">
            <w:pPr>
              <w:widowControl/>
              <w:jc w:val="left"/>
              <w:rPr>
                <w:rFonts w:ascii="Times New Roman" w:eastAsia="仿宋_GB2312" w:hAnsi="Times New Roman" w:cs="Times New Roman"/>
                <w:b/>
                <w:bCs/>
                <w:color w:val="000000"/>
                <w:kern w:val="0"/>
              </w:rPr>
            </w:pPr>
          </w:p>
        </w:tc>
        <w:tc>
          <w:tcPr>
            <w:tcW w:w="6838" w:type="dxa"/>
            <w:tcBorders>
              <w:top w:val="nil"/>
              <w:left w:val="nil"/>
              <w:bottom w:val="single" w:sz="4" w:space="0" w:color="auto"/>
              <w:right w:val="single" w:sz="8" w:space="0" w:color="auto"/>
            </w:tcBorders>
            <w:shd w:val="clear" w:color="auto" w:fill="auto"/>
            <w:vAlign w:val="center"/>
            <w:hideMark/>
          </w:tcPr>
          <w:p w:rsidR="00710DB5" w:rsidRPr="00EB6912" w:rsidRDefault="00710DB5" w:rsidP="00C54C95">
            <w:pPr>
              <w:widowControl/>
              <w:jc w:val="left"/>
              <w:rPr>
                <w:rFonts w:asciiTheme="minorEastAsia" w:hAnsiTheme="minorEastAsia" w:cs="Times New Roman"/>
                <w:color w:val="000000"/>
                <w:kern w:val="0"/>
              </w:rPr>
            </w:pPr>
            <w:r w:rsidRPr="00EB6912">
              <w:rPr>
                <w:rFonts w:asciiTheme="minorEastAsia" w:hAnsiTheme="minorEastAsia" w:cs="Times New Roman"/>
                <w:color w:val="000000"/>
                <w:kern w:val="0"/>
              </w:rPr>
              <w:t>临沂矿业集团有限责任公司煤炭行业特有工种职业技能鉴定站</w:t>
            </w:r>
          </w:p>
        </w:tc>
      </w:tr>
      <w:tr w:rsidR="00710DB5" w:rsidRPr="0003621C" w:rsidTr="00C54C95">
        <w:trPr>
          <w:trHeight w:val="567"/>
        </w:trPr>
        <w:tc>
          <w:tcPr>
            <w:tcW w:w="659" w:type="dxa"/>
            <w:tcBorders>
              <w:top w:val="nil"/>
              <w:left w:val="single" w:sz="8" w:space="0" w:color="auto"/>
              <w:bottom w:val="single" w:sz="4"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bookmarkStart w:id="101" w:name="RANGE!A74"/>
            <w:r w:rsidRPr="0003621C">
              <w:rPr>
                <w:rFonts w:ascii="Times New Roman" w:eastAsia="仿宋_GB2312" w:hAnsi="Times New Roman" w:cs="Times New Roman"/>
                <w:b/>
                <w:bCs/>
                <w:color w:val="000000"/>
                <w:kern w:val="0"/>
              </w:rPr>
              <w:t>73</w:t>
            </w:r>
            <w:bookmarkEnd w:id="101"/>
          </w:p>
        </w:tc>
        <w:tc>
          <w:tcPr>
            <w:tcW w:w="1292" w:type="dxa"/>
            <w:vMerge/>
            <w:tcBorders>
              <w:top w:val="nil"/>
              <w:left w:val="single" w:sz="4" w:space="0" w:color="auto"/>
              <w:bottom w:val="single" w:sz="4" w:space="0" w:color="auto"/>
              <w:right w:val="single" w:sz="4" w:space="0" w:color="auto"/>
            </w:tcBorders>
            <w:vAlign w:val="center"/>
            <w:hideMark/>
          </w:tcPr>
          <w:p w:rsidR="00710DB5" w:rsidRPr="0003621C" w:rsidRDefault="00710DB5" w:rsidP="00C54C95">
            <w:pPr>
              <w:widowControl/>
              <w:jc w:val="left"/>
              <w:rPr>
                <w:rFonts w:ascii="Times New Roman" w:eastAsia="仿宋_GB2312" w:hAnsi="Times New Roman" w:cs="Times New Roman"/>
                <w:b/>
                <w:bCs/>
                <w:color w:val="000000"/>
                <w:kern w:val="0"/>
              </w:rPr>
            </w:pPr>
          </w:p>
        </w:tc>
        <w:tc>
          <w:tcPr>
            <w:tcW w:w="6838" w:type="dxa"/>
            <w:tcBorders>
              <w:top w:val="nil"/>
              <w:left w:val="nil"/>
              <w:bottom w:val="single" w:sz="4" w:space="0" w:color="auto"/>
              <w:right w:val="single" w:sz="8" w:space="0" w:color="auto"/>
            </w:tcBorders>
            <w:shd w:val="clear" w:color="auto" w:fill="auto"/>
            <w:vAlign w:val="center"/>
            <w:hideMark/>
          </w:tcPr>
          <w:p w:rsidR="00710DB5" w:rsidRPr="00EB6912" w:rsidRDefault="00710DB5" w:rsidP="00C54C95">
            <w:pPr>
              <w:widowControl/>
              <w:jc w:val="left"/>
              <w:rPr>
                <w:rFonts w:asciiTheme="minorEastAsia" w:hAnsiTheme="minorEastAsia" w:cs="Times New Roman"/>
                <w:color w:val="000000"/>
                <w:kern w:val="0"/>
              </w:rPr>
            </w:pPr>
            <w:r w:rsidRPr="00EB6912">
              <w:rPr>
                <w:rFonts w:asciiTheme="minorEastAsia" w:hAnsiTheme="minorEastAsia" w:cs="Times New Roman"/>
                <w:color w:val="000000"/>
                <w:kern w:val="0"/>
              </w:rPr>
              <w:t>新汶矿业集团有限责任公司煤炭行业特有工种职业技能鉴定站</w:t>
            </w:r>
          </w:p>
        </w:tc>
      </w:tr>
      <w:tr w:rsidR="00710DB5" w:rsidRPr="0003621C" w:rsidTr="00C54C95">
        <w:trPr>
          <w:trHeight w:val="567"/>
        </w:trPr>
        <w:tc>
          <w:tcPr>
            <w:tcW w:w="659" w:type="dxa"/>
            <w:tcBorders>
              <w:top w:val="nil"/>
              <w:left w:val="single" w:sz="8" w:space="0" w:color="auto"/>
              <w:bottom w:val="single" w:sz="4"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r w:rsidRPr="0003621C">
              <w:rPr>
                <w:rFonts w:ascii="Times New Roman" w:eastAsia="仿宋_GB2312" w:hAnsi="Times New Roman" w:cs="Times New Roman"/>
                <w:b/>
                <w:bCs/>
                <w:color w:val="000000"/>
                <w:kern w:val="0"/>
              </w:rPr>
              <w:t>74</w:t>
            </w:r>
          </w:p>
        </w:tc>
        <w:tc>
          <w:tcPr>
            <w:tcW w:w="1292" w:type="dxa"/>
            <w:vMerge/>
            <w:tcBorders>
              <w:top w:val="nil"/>
              <w:left w:val="single" w:sz="4" w:space="0" w:color="auto"/>
              <w:bottom w:val="single" w:sz="4" w:space="0" w:color="auto"/>
              <w:right w:val="single" w:sz="4" w:space="0" w:color="auto"/>
            </w:tcBorders>
            <w:vAlign w:val="center"/>
            <w:hideMark/>
          </w:tcPr>
          <w:p w:rsidR="00710DB5" w:rsidRPr="0003621C" w:rsidRDefault="00710DB5" w:rsidP="00C54C95">
            <w:pPr>
              <w:widowControl/>
              <w:jc w:val="left"/>
              <w:rPr>
                <w:rFonts w:ascii="Times New Roman" w:eastAsia="仿宋_GB2312" w:hAnsi="Times New Roman" w:cs="Times New Roman"/>
                <w:b/>
                <w:bCs/>
                <w:color w:val="000000"/>
                <w:kern w:val="0"/>
              </w:rPr>
            </w:pPr>
          </w:p>
        </w:tc>
        <w:tc>
          <w:tcPr>
            <w:tcW w:w="6838" w:type="dxa"/>
            <w:tcBorders>
              <w:top w:val="nil"/>
              <w:left w:val="nil"/>
              <w:bottom w:val="single" w:sz="4" w:space="0" w:color="auto"/>
              <w:right w:val="single" w:sz="8" w:space="0" w:color="auto"/>
            </w:tcBorders>
            <w:shd w:val="clear" w:color="000000" w:fill="FFFFFF"/>
            <w:vAlign w:val="center"/>
            <w:hideMark/>
          </w:tcPr>
          <w:p w:rsidR="00710DB5" w:rsidRPr="00EB6912" w:rsidRDefault="00710DB5" w:rsidP="00C54C95">
            <w:pPr>
              <w:widowControl/>
              <w:jc w:val="left"/>
              <w:rPr>
                <w:rFonts w:asciiTheme="minorEastAsia" w:hAnsiTheme="minorEastAsia" w:cs="Times New Roman"/>
                <w:color w:val="000000"/>
                <w:kern w:val="0"/>
              </w:rPr>
            </w:pPr>
            <w:r w:rsidRPr="00EB6912">
              <w:rPr>
                <w:rFonts w:asciiTheme="minorEastAsia" w:hAnsiTheme="minorEastAsia" w:cs="Times New Roman"/>
                <w:color w:val="000000"/>
                <w:kern w:val="0"/>
              </w:rPr>
              <w:t>枣庄矿业（集团）有限责任公司煤炭行业特有工种职业技能鉴定站</w:t>
            </w:r>
          </w:p>
        </w:tc>
      </w:tr>
      <w:tr w:rsidR="00710DB5" w:rsidRPr="0003621C" w:rsidTr="00C54C95">
        <w:trPr>
          <w:trHeight w:val="567"/>
        </w:trPr>
        <w:tc>
          <w:tcPr>
            <w:tcW w:w="659" w:type="dxa"/>
            <w:tcBorders>
              <w:top w:val="nil"/>
              <w:left w:val="single" w:sz="8" w:space="0" w:color="auto"/>
              <w:bottom w:val="single" w:sz="4"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r w:rsidRPr="0003621C">
              <w:rPr>
                <w:rFonts w:ascii="Times New Roman" w:eastAsia="仿宋_GB2312" w:hAnsi="Times New Roman" w:cs="Times New Roman"/>
                <w:b/>
                <w:bCs/>
                <w:color w:val="000000"/>
                <w:kern w:val="0"/>
              </w:rPr>
              <w:t>75</w:t>
            </w:r>
          </w:p>
        </w:tc>
        <w:tc>
          <w:tcPr>
            <w:tcW w:w="1292" w:type="dxa"/>
            <w:vMerge/>
            <w:tcBorders>
              <w:top w:val="nil"/>
              <w:left w:val="single" w:sz="4" w:space="0" w:color="auto"/>
              <w:bottom w:val="single" w:sz="4" w:space="0" w:color="auto"/>
              <w:right w:val="single" w:sz="4" w:space="0" w:color="auto"/>
            </w:tcBorders>
            <w:vAlign w:val="center"/>
            <w:hideMark/>
          </w:tcPr>
          <w:p w:rsidR="00710DB5" w:rsidRPr="0003621C" w:rsidRDefault="00710DB5" w:rsidP="00C54C95">
            <w:pPr>
              <w:widowControl/>
              <w:jc w:val="left"/>
              <w:rPr>
                <w:rFonts w:ascii="Times New Roman" w:eastAsia="仿宋_GB2312" w:hAnsi="Times New Roman" w:cs="Times New Roman"/>
                <w:b/>
                <w:bCs/>
                <w:color w:val="000000"/>
                <w:kern w:val="0"/>
              </w:rPr>
            </w:pPr>
          </w:p>
        </w:tc>
        <w:tc>
          <w:tcPr>
            <w:tcW w:w="6838" w:type="dxa"/>
            <w:tcBorders>
              <w:top w:val="nil"/>
              <w:left w:val="nil"/>
              <w:bottom w:val="single" w:sz="4" w:space="0" w:color="auto"/>
              <w:right w:val="single" w:sz="8" w:space="0" w:color="auto"/>
            </w:tcBorders>
            <w:shd w:val="clear" w:color="auto" w:fill="auto"/>
            <w:vAlign w:val="center"/>
            <w:hideMark/>
          </w:tcPr>
          <w:p w:rsidR="00710DB5" w:rsidRPr="00EB6912" w:rsidRDefault="00710DB5" w:rsidP="00C54C95">
            <w:pPr>
              <w:widowControl/>
              <w:jc w:val="left"/>
              <w:rPr>
                <w:rFonts w:asciiTheme="minorEastAsia" w:hAnsiTheme="minorEastAsia" w:cs="Times New Roman"/>
                <w:color w:val="000000"/>
                <w:kern w:val="0"/>
              </w:rPr>
            </w:pPr>
            <w:proofErr w:type="gramStart"/>
            <w:r w:rsidRPr="00EB6912">
              <w:rPr>
                <w:rFonts w:asciiTheme="minorEastAsia" w:hAnsiTheme="minorEastAsia" w:cs="Times New Roman"/>
                <w:color w:val="000000"/>
                <w:kern w:val="0"/>
              </w:rPr>
              <w:t>兖</w:t>
            </w:r>
            <w:proofErr w:type="gramEnd"/>
            <w:r w:rsidRPr="00EB6912">
              <w:rPr>
                <w:rFonts w:asciiTheme="minorEastAsia" w:hAnsiTheme="minorEastAsia" w:cs="Times New Roman"/>
                <w:color w:val="000000"/>
                <w:kern w:val="0"/>
              </w:rPr>
              <w:t>矿集团有限公司煤炭行业特有工种职业技能鉴定站</w:t>
            </w:r>
          </w:p>
        </w:tc>
      </w:tr>
      <w:tr w:rsidR="00710DB5" w:rsidRPr="0003621C" w:rsidTr="00C54C95">
        <w:trPr>
          <w:trHeight w:val="567"/>
        </w:trPr>
        <w:tc>
          <w:tcPr>
            <w:tcW w:w="659" w:type="dxa"/>
            <w:tcBorders>
              <w:top w:val="nil"/>
              <w:left w:val="single" w:sz="8" w:space="0" w:color="auto"/>
              <w:bottom w:val="single" w:sz="4"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r w:rsidRPr="0003621C">
              <w:rPr>
                <w:rFonts w:ascii="Times New Roman" w:eastAsia="仿宋_GB2312" w:hAnsi="Times New Roman" w:cs="Times New Roman"/>
                <w:b/>
                <w:bCs/>
                <w:color w:val="000000"/>
                <w:kern w:val="0"/>
              </w:rPr>
              <w:t>76</w:t>
            </w:r>
          </w:p>
        </w:tc>
        <w:tc>
          <w:tcPr>
            <w:tcW w:w="1292" w:type="dxa"/>
            <w:vMerge/>
            <w:tcBorders>
              <w:top w:val="nil"/>
              <w:left w:val="single" w:sz="4" w:space="0" w:color="auto"/>
              <w:bottom w:val="single" w:sz="4" w:space="0" w:color="auto"/>
              <w:right w:val="single" w:sz="4" w:space="0" w:color="auto"/>
            </w:tcBorders>
            <w:vAlign w:val="center"/>
            <w:hideMark/>
          </w:tcPr>
          <w:p w:rsidR="00710DB5" w:rsidRPr="0003621C" w:rsidRDefault="00710DB5" w:rsidP="00C54C95">
            <w:pPr>
              <w:widowControl/>
              <w:jc w:val="left"/>
              <w:rPr>
                <w:rFonts w:ascii="Times New Roman" w:eastAsia="仿宋_GB2312" w:hAnsi="Times New Roman" w:cs="Times New Roman"/>
                <w:b/>
                <w:bCs/>
                <w:color w:val="000000"/>
                <w:kern w:val="0"/>
              </w:rPr>
            </w:pPr>
          </w:p>
        </w:tc>
        <w:tc>
          <w:tcPr>
            <w:tcW w:w="6838" w:type="dxa"/>
            <w:tcBorders>
              <w:top w:val="nil"/>
              <w:left w:val="nil"/>
              <w:bottom w:val="single" w:sz="4" w:space="0" w:color="auto"/>
              <w:right w:val="single" w:sz="8" w:space="0" w:color="auto"/>
            </w:tcBorders>
            <w:shd w:val="clear" w:color="auto" w:fill="auto"/>
            <w:vAlign w:val="center"/>
            <w:hideMark/>
          </w:tcPr>
          <w:p w:rsidR="00710DB5" w:rsidRPr="00EB6912" w:rsidRDefault="00710DB5" w:rsidP="00C54C95">
            <w:pPr>
              <w:widowControl/>
              <w:jc w:val="left"/>
              <w:rPr>
                <w:rFonts w:asciiTheme="minorEastAsia" w:hAnsiTheme="minorEastAsia" w:cs="Times New Roman"/>
                <w:color w:val="000000"/>
                <w:kern w:val="0"/>
              </w:rPr>
            </w:pPr>
            <w:r w:rsidRPr="00EB6912">
              <w:rPr>
                <w:rFonts w:asciiTheme="minorEastAsia" w:hAnsiTheme="minorEastAsia" w:cs="Times New Roman"/>
                <w:color w:val="000000"/>
                <w:kern w:val="0"/>
              </w:rPr>
              <w:t>龙口矿业集团有限公司煤炭行业特有工种职业技能鉴定站</w:t>
            </w:r>
          </w:p>
        </w:tc>
      </w:tr>
      <w:tr w:rsidR="00710DB5" w:rsidRPr="0003621C" w:rsidTr="00C54C95">
        <w:trPr>
          <w:trHeight w:val="567"/>
        </w:trPr>
        <w:tc>
          <w:tcPr>
            <w:tcW w:w="659" w:type="dxa"/>
            <w:tcBorders>
              <w:top w:val="nil"/>
              <w:left w:val="single" w:sz="8" w:space="0" w:color="auto"/>
              <w:bottom w:val="single" w:sz="4"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r w:rsidRPr="0003621C">
              <w:rPr>
                <w:rFonts w:ascii="Times New Roman" w:eastAsia="仿宋_GB2312" w:hAnsi="Times New Roman" w:cs="Times New Roman"/>
                <w:b/>
                <w:bCs/>
                <w:color w:val="000000"/>
                <w:kern w:val="0"/>
              </w:rPr>
              <w:t>77</w:t>
            </w:r>
          </w:p>
        </w:tc>
        <w:tc>
          <w:tcPr>
            <w:tcW w:w="1292" w:type="dxa"/>
            <w:vMerge/>
            <w:tcBorders>
              <w:top w:val="nil"/>
              <w:left w:val="single" w:sz="4" w:space="0" w:color="auto"/>
              <w:bottom w:val="single" w:sz="4" w:space="0" w:color="auto"/>
              <w:right w:val="single" w:sz="4" w:space="0" w:color="auto"/>
            </w:tcBorders>
            <w:vAlign w:val="center"/>
            <w:hideMark/>
          </w:tcPr>
          <w:p w:rsidR="00710DB5" w:rsidRPr="0003621C" w:rsidRDefault="00710DB5" w:rsidP="00C54C95">
            <w:pPr>
              <w:widowControl/>
              <w:jc w:val="left"/>
              <w:rPr>
                <w:rFonts w:ascii="Times New Roman" w:eastAsia="仿宋_GB2312" w:hAnsi="Times New Roman" w:cs="Times New Roman"/>
                <w:b/>
                <w:bCs/>
                <w:color w:val="000000"/>
                <w:kern w:val="0"/>
              </w:rPr>
            </w:pPr>
          </w:p>
        </w:tc>
        <w:tc>
          <w:tcPr>
            <w:tcW w:w="6838" w:type="dxa"/>
            <w:tcBorders>
              <w:top w:val="nil"/>
              <w:left w:val="nil"/>
              <w:bottom w:val="single" w:sz="4" w:space="0" w:color="auto"/>
              <w:right w:val="single" w:sz="8" w:space="0" w:color="auto"/>
            </w:tcBorders>
            <w:shd w:val="clear" w:color="000000" w:fill="FFFFFF"/>
            <w:vAlign w:val="center"/>
            <w:hideMark/>
          </w:tcPr>
          <w:p w:rsidR="00710DB5" w:rsidRPr="00EB6912" w:rsidRDefault="00710DB5" w:rsidP="00C54C95">
            <w:pPr>
              <w:widowControl/>
              <w:jc w:val="left"/>
              <w:rPr>
                <w:rFonts w:asciiTheme="minorEastAsia" w:hAnsiTheme="minorEastAsia" w:cs="Times New Roman"/>
                <w:color w:val="000000"/>
                <w:kern w:val="0"/>
              </w:rPr>
            </w:pPr>
            <w:r w:rsidRPr="00EB6912">
              <w:rPr>
                <w:rFonts w:asciiTheme="minorEastAsia" w:hAnsiTheme="minorEastAsia" w:cs="Times New Roman"/>
                <w:color w:val="000000"/>
                <w:kern w:val="0"/>
              </w:rPr>
              <w:t>济宁市煤炭局煤炭行业特有工种职业技能鉴定站</w:t>
            </w:r>
          </w:p>
        </w:tc>
      </w:tr>
      <w:tr w:rsidR="00710DB5" w:rsidRPr="0003621C" w:rsidTr="00C54C95">
        <w:trPr>
          <w:trHeight w:val="567"/>
        </w:trPr>
        <w:tc>
          <w:tcPr>
            <w:tcW w:w="659" w:type="dxa"/>
            <w:tcBorders>
              <w:top w:val="nil"/>
              <w:left w:val="single" w:sz="8" w:space="0" w:color="auto"/>
              <w:bottom w:val="single" w:sz="4"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r w:rsidRPr="0003621C">
              <w:rPr>
                <w:rFonts w:ascii="Times New Roman" w:eastAsia="仿宋_GB2312" w:hAnsi="Times New Roman" w:cs="Times New Roman"/>
                <w:b/>
                <w:bCs/>
                <w:color w:val="000000"/>
                <w:kern w:val="0"/>
              </w:rPr>
              <w:t>78</w:t>
            </w:r>
          </w:p>
        </w:tc>
        <w:tc>
          <w:tcPr>
            <w:tcW w:w="1292" w:type="dxa"/>
            <w:vMerge/>
            <w:tcBorders>
              <w:top w:val="nil"/>
              <w:left w:val="single" w:sz="4" w:space="0" w:color="auto"/>
              <w:bottom w:val="single" w:sz="4" w:space="0" w:color="auto"/>
              <w:right w:val="single" w:sz="4" w:space="0" w:color="auto"/>
            </w:tcBorders>
            <w:vAlign w:val="center"/>
            <w:hideMark/>
          </w:tcPr>
          <w:p w:rsidR="00710DB5" w:rsidRPr="0003621C" w:rsidRDefault="00710DB5" w:rsidP="00C54C95">
            <w:pPr>
              <w:widowControl/>
              <w:jc w:val="left"/>
              <w:rPr>
                <w:rFonts w:ascii="Times New Roman" w:eastAsia="仿宋_GB2312" w:hAnsi="Times New Roman" w:cs="Times New Roman"/>
                <w:b/>
                <w:bCs/>
                <w:color w:val="000000"/>
                <w:kern w:val="0"/>
              </w:rPr>
            </w:pPr>
          </w:p>
        </w:tc>
        <w:tc>
          <w:tcPr>
            <w:tcW w:w="6838" w:type="dxa"/>
            <w:tcBorders>
              <w:top w:val="nil"/>
              <w:left w:val="nil"/>
              <w:bottom w:val="single" w:sz="4" w:space="0" w:color="auto"/>
              <w:right w:val="single" w:sz="8" w:space="0" w:color="auto"/>
            </w:tcBorders>
            <w:shd w:val="clear" w:color="auto" w:fill="auto"/>
            <w:vAlign w:val="center"/>
            <w:hideMark/>
          </w:tcPr>
          <w:p w:rsidR="00710DB5" w:rsidRPr="00EB6912" w:rsidRDefault="00710DB5" w:rsidP="00C54C95">
            <w:pPr>
              <w:widowControl/>
              <w:jc w:val="left"/>
              <w:rPr>
                <w:rFonts w:asciiTheme="minorEastAsia" w:hAnsiTheme="minorEastAsia" w:cs="Times New Roman"/>
                <w:color w:val="000000"/>
                <w:kern w:val="0"/>
              </w:rPr>
            </w:pPr>
            <w:r w:rsidRPr="00EB6912">
              <w:rPr>
                <w:rFonts w:asciiTheme="minorEastAsia" w:hAnsiTheme="minorEastAsia" w:cs="Times New Roman"/>
                <w:color w:val="000000"/>
                <w:kern w:val="0"/>
              </w:rPr>
              <w:t>枣庄市煤炭工业局煤炭行业特有工种职业技能鉴定站</w:t>
            </w:r>
          </w:p>
        </w:tc>
      </w:tr>
      <w:tr w:rsidR="00710DB5" w:rsidRPr="0003621C" w:rsidTr="00C54C95">
        <w:trPr>
          <w:trHeight w:val="567"/>
        </w:trPr>
        <w:tc>
          <w:tcPr>
            <w:tcW w:w="659" w:type="dxa"/>
            <w:tcBorders>
              <w:top w:val="nil"/>
              <w:left w:val="single" w:sz="8" w:space="0" w:color="auto"/>
              <w:bottom w:val="single" w:sz="4"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r w:rsidRPr="0003621C">
              <w:rPr>
                <w:rFonts w:ascii="Times New Roman" w:eastAsia="仿宋_GB2312" w:hAnsi="Times New Roman" w:cs="Times New Roman"/>
                <w:b/>
                <w:bCs/>
                <w:color w:val="000000"/>
                <w:kern w:val="0"/>
              </w:rPr>
              <w:t>79</w:t>
            </w:r>
          </w:p>
        </w:tc>
        <w:tc>
          <w:tcPr>
            <w:tcW w:w="1292" w:type="dxa"/>
            <w:vMerge w:val="restart"/>
            <w:tcBorders>
              <w:top w:val="nil"/>
              <w:left w:val="single" w:sz="4" w:space="0" w:color="auto"/>
              <w:bottom w:val="single" w:sz="4"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r w:rsidRPr="0003621C">
              <w:rPr>
                <w:rFonts w:ascii="Times New Roman" w:eastAsia="仿宋_GB2312" w:hAnsi="Times New Roman" w:cs="Times New Roman"/>
                <w:b/>
                <w:bCs/>
                <w:color w:val="000000"/>
                <w:kern w:val="0"/>
              </w:rPr>
              <w:t>河南省</w:t>
            </w:r>
          </w:p>
        </w:tc>
        <w:tc>
          <w:tcPr>
            <w:tcW w:w="6838" w:type="dxa"/>
            <w:tcBorders>
              <w:top w:val="nil"/>
              <w:left w:val="nil"/>
              <w:bottom w:val="single" w:sz="4" w:space="0" w:color="auto"/>
              <w:right w:val="single" w:sz="8" w:space="0" w:color="auto"/>
            </w:tcBorders>
            <w:shd w:val="clear" w:color="auto" w:fill="auto"/>
            <w:vAlign w:val="center"/>
            <w:hideMark/>
          </w:tcPr>
          <w:p w:rsidR="00710DB5" w:rsidRPr="00EB6912" w:rsidRDefault="00710DB5" w:rsidP="00C54C95">
            <w:pPr>
              <w:widowControl/>
              <w:jc w:val="left"/>
              <w:rPr>
                <w:rFonts w:asciiTheme="minorEastAsia" w:hAnsiTheme="minorEastAsia" w:cs="Times New Roman"/>
                <w:color w:val="000000"/>
                <w:kern w:val="0"/>
              </w:rPr>
            </w:pPr>
            <w:r w:rsidRPr="00EB6912">
              <w:rPr>
                <w:rFonts w:asciiTheme="minorEastAsia" w:hAnsiTheme="minorEastAsia" w:cs="Times New Roman"/>
                <w:color w:val="000000"/>
                <w:kern w:val="0"/>
              </w:rPr>
              <w:t>中国平煤神马能源化工集团煤炭行业特有工种职业技能鉴定站</w:t>
            </w:r>
          </w:p>
        </w:tc>
      </w:tr>
      <w:tr w:rsidR="00710DB5" w:rsidRPr="0003621C" w:rsidTr="00C54C95">
        <w:trPr>
          <w:trHeight w:val="567"/>
        </w:trPr>
        <w:tc>
          <w:tcPr>
            <w:tcW w:w="659" w:type="dxa"/>
            <w:tcBorders>
              <w:top w:val="nil"/>
              <w:left w:val="single" w:sz="8" w:space="0" w:color="auto"/>
              <w:bottom w:val="single" w:sz="4"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r w:rsidRPr="0003621C">
              <w:rPr>
                <w:rFonts w:ascii="Times New Roman" w:eastAsia="仿宋_GB2312" w:hAnsi="Times New Roman" w:cs="Times New Roman"/>
                <w:b/>
                <w:bCs/>
                <w:color w:val="000000"/>
                <w:kern w:val="0"/>
              </w:rPr>
              <w:t>80</w:t>
            </w:r>
          </w:p>
        </w:tc>
        <w:tc>
          <w:tcPr>
            <w:tcW w:w="1292" w:type="dxa"/>
            <w:vMerge/>
            <w:tcBorders>
              <w:top w:val="nil"/>
              <w:left w:val="single" w:sz="4" w:space="0" w:color="auto"/>
              <w:bottom w:val="single" w:sz="4" w:space="0" w:color="auto"/>
              <w:right w:val="single" w:sz="4" w:space="0" w:color="auto"/>
            </w:tcBorders>
            <w:vAlign w:val="center"/>
            <w:hideMark/>
          </w:tcPr>
          <w:p w:rsidR="00710DB5" w:rsidRPr="0003621C" w:rsidRDefault="00710DB5" w:rsidP="00C54C95">
            <w:pPr>
              <w:widowControl/>
              <w:jc w:val="left"/>
              <w:rPr>
                <w:rFonts w:ascii="Times New Roman" w:eastAsia="仿宋_GB2312" w:hAnsi="Times New Roman" w:cs="Times New Roman"/>
                <w:b/>
                <w:bCs/>
                <w:color w:val="000000"/>
                <w:kern w:val="0"/>
              </w:rPr>
            </w:pPr>
          </w:p>
        </w:tc>
        <w:tc>
          <w:tcPr>
            <w:tcW w:w="6838" w:type="dxa"/>
            <w:tcBorders>
              <w:top w:val="nil"/>
              <w:left w:val="nil"/>
              <w:bottom w:val="single" w:sz="4" w:space="0" w:color="auto"/>
              <w:right w:val="single" w:sz="8" w:space="0" w:color="auto"/>
            </w:tcBorders>
            <w:shd w:val="clear" w:color="auto" w:fill="auto"/>
            <w:vAlign w:val="center"/>
            <w:hideMark/>
          </w:tcPr>
          <w:p w:rsidR="00710DB5" w:rsidRPr="00EB6912" w:rsidRDefault="00710DB5" w:rsidP="00C54C95">
            <w:pPr>
              <w:widowControl/>
              <w:jc w:val="left"/>
              <w:rPr>
                <w:rFonts w:asciiTheme="minorEastAsia" w:hAnsiTheme="minorEastAsia" w:cs="Times New Roman"/>
                <w:color w:val="000000"/>
                <w:kern w:val="0"/>
              </w:rPr>
            </w:pPr>
            <w:r w:rsidRPr="00EB6912">
              <w:rPr>
                <w:rFonts w:asciiTheme="minorEastAsia" w:hAnsiTheme="minorEastAsia" w:cs="Times New Roman"/>
                <w:color w:val="000000"/>
                <w:kern w:val="0"/>
              </w:rPr>
              <w:t>焦作煤业（集团）有限责任公司煤炭行业特有工种职业技能鉴定站</w:t>
            </w:r>
          </w:p>
        </w:tc>
      </w:tr>
      <w:tr w:rsidR="00710DB5" w:rsidRPr="0003621C" w:rsidTr="00C54C95">
        <w:trPr>
          <w:trHeight w:val="567"/>
        </w:trPr>
        <w:tc>
          <w:tcPr>
            <w:tcW w:w="659" w:type="dxa"/>
            <w:tcBorders>
              <w:top w:val="nil"/>
              <w:left w:val="single" w:sz="8" w:space="0" w:color="auto"/>
              <w:bottom w:val="single" w:sz="4"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r w:rsidRPr="0003621C">
              <w:rPr>
                <w:rFonts w:ascii="Times New Roman" w:eastAsia="仿宋_GB2312" w:hAnsi="Times New Roman" w:cs="Times New Roman"/>
                <w:b/>
                <w:bCs/>
                <w:color w:val="000000"/>
                <w:kern w:val="0"/>
              </w:rPr>
              <w:t>81</w:t>
            </w:r>
          </w:p>
        </w:tc>
        <w:tc>
          <w:tcPr>
            <w:tcW w:w="1292" w:type="dxa"/>
            <w:vMerge/>
            <w:tcBorders>
              <w:top w:val="nil"/>
              <w:left w:val="single" w:sz="4" w:space="0" w:color="auto"/>
              <w:bottom w:val="single" w:sz="4" w:space="0" w:color="auto"/>
              <w:right w:val="single" w:sz="4" w:space="0" w:color="auto"/>
            </w:tcBorders>
            <w:vAlign w:val="center"/>
            <w:hideMark/>
          </w:tcPr>
          <w:p w:rsidR="00710DB5" w:rsidRPr="0003621C" w:rsidRDefault="00710DB5" w:rsidP="00C54C95">
            <w:pPr>
              <w:widowControl/>
              <w:jc w:val="left"/>
              <w:rPr>
                <w:rFonts w:ascii="Times New Roman" w:eastAsia="仿宋_GB2312" w:hAnsi="Times New Roman" w:cs="Times New Roman"/>
                <w:b/>
                <w:bCs/>
                <w:color w:val="000000"/>
                <w:kern w:val="0"/>
              </w:rPr>
            </w:pPr>
          </w:p>
        </w:tc>
        <w:tc>
          <w:tcPr>
            <w:tcW w:w="6838" w:type="dxa"/>
            <w:tcBorders>
              <w:top w:val="nil"/>
              <w:left w:val="nil"/>
              <w:bottom w:val="single" w:sz="4" w:space="0" w:color="auto"/>
              <w:right w:val="single" w:sz="8" w:space="0" w:color="auto"/>
            </w:tcBorders>
            <w:shd w:val="clear" w:color="auto" w:fill="auto"/>
            <w:vAlign w:val="center"/>
            <w:hideMark/>
          </w:tcPr>
          <w:p w:rsidR="00710DB5" w:rsidRPr="00EB6912" w:rsidRDefault="00710DB5" w:rsidP="00C54C95">
            <w:pPr>
              <w:widowControl/>
              <w:jc w:val="left"/>
              <w:rPr>
                <w:rFonts w:asciiTheme="minorEastAsia" w:hAnsiTheme="minorEastAsia" w:cs="Times New Roman"/>
                <w:color w:val="000000"/>
                <w:kern w:val="0"/>
              </w:rPr>
            </w:pPr>
            <w:r w:rsidRPr="00EB6912">
              <w:rPr>
                <w:rFonts w:asciiTheme="minorEastAsia" w:hAnsiTheme="minorEastAsia" w:cs="Times New Roman"/>
                <w:color w:val="000000"/>
                <w:kern w:val="0"/>
              </w:rPr>
              <w:t>义马煤业集团股份有限公司煤炭行业特有工种职业技能鉴定站</w:t>
            </w:r>
          </w:p>
        </w:tc>
      </w:tr>
      <w:tr w:rsidR="00710DB5" w:rsidRPr="0003621C" w:rsidTr="00C54C95">
        <w:trPr>
          <w:trHeight w:val="567"/>
        </w:trPr>
        <w:tc>
          <w:tcPr>
            <w:tcW w:w="659" w:type="dxa"/>
            <w:tcBorders>
              <w:top w:val="nil"/>
              <w:left w:val="single" w:sz="8" w:space="0" w:color="auto"/>
              <w:bottom w:val="single" w:sz="4"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r w:rsidRPr="0003621C">
              <w:rPr>
                <w:rFonts w:ascii="Times New Roman" w:eastAsia="仿宋_GB2312" w:hAnsi="Times New Roman" w:cs="Times New Roman"/>
                <w:b/>
                <w:bCs/>
                <w:color w:val="000000"/>
                <w:kern w:val="0"/>
              </w:rPr>
              <w:t>82</w:t>
            </w:r>
          </w:p>
        </w:tc>
        <w:tc>
          <w:tcPr>
            <w:tcW w:w="1292" w:type="dxa"/>
            <w:vMerge/>
            <w:tcBorders>
              <w:top w:val="nil"/>
              <w:left w:val="single" w:sz="4" w:space="0" w:color="auto"/>
              <w:bottom w:val="single" w:sz="4" w:space="0" w:color="auto"/>
              <w:right w:val="single" w:sz="4" w:space="0" w:color="auto"/>
            </w:tcBorders>
            <w:vAlign w:val="center"/>
            <w:hideMark/>
          </w:tcPr>
          <w:p w:rsidR="00710DB5" w:rsidRPr="0003621C" w:rsidRDefault="00710DB5" w:rsidP="00C54C95">
            <w:pPr>
              <w:widowControl/>
              <w:jc w:val="left"/>
              <w:rPr>
                <w:rFonts w:ascii="Times New Roman" w:eastAsia="仿宋_GB2312" w:hAnsi="Times New Roman" w:cs="Times New Roman"/>
                <w:b/>
                <w:bCs/>
                <w:color w:val="000000"/>
                <w:kern w:val="0"/>
              </w:rPr>
            </w:pPr>
          </w:p>
        </w:tc>
        <w:tc>
          <w:tcPr>
            <w:tcW w:w="6838" w:type="dxa"/>
            <w:tcBorders>
              <w:top w:val="nil"/>
              <w:left w:val="nil"/>
              <w:bottom w:val="single" w:sz="4" w:space="0" w:color="auto"/>
              <w:right w:val="single" w:sz="8" w:space="0" w:color="auto"/>
            </w:tcBorders>
            <w:shd w:val="clear" w:color="auto" w:fill="auto"/>
            <w:vAlign w:val="center"/>
            <w:hideMark/>
          </w:tcPr>
          <w:p w:rsidR="00710DB5" w:rsidRPr="00EB6912" w:rsidRDefault="00710DB5" w:rsidP="00C54C95">
            <w:pPr>
              <w:widowControl/>
              <w:jc w:val="left"/>
              <w:rPr>
                <w:rFonts w:asciiTheme="minorEastAsia" w:hAnsiTheme="minorEastAsia" w:cs="Times New Roman"/>
                <w:color w:val="000000"/>
                <w:kern w:val="0"/>
              </w:rPr>
            </w:pPr>
            <w:r w:rsidRPr="00EB6912">
              <w:rPr>
                <w:rFonts w:asciiTheme="minorEastAsia" w:hAnsiTheme="minorEastAsia" w:cs="Times New Roman"/>
                <w:color w:val="000000"/>
                <w:kern w:val="0"/>
              </w:rPr>
              <w:t>鹤壁煤业（集团）有限责任公司煤炭行业特有工种职业技能鉴定站</w:t>
            </w:r>
          </w:p>
        </w:tc>
      </w:tr>
      <w:tr w:rsidR="00710DB5" w:rsidRPr="0003621C" w:rsidTr="00C54C95">
        <w:trPr>
          <w:trHeight w:val="567"/>
        </w:trPr>
        <w:tc>
          <w:tcPr>
            <w:tcW w:w="659" w:type="dxa"/>
            <w:tcBorders>
              <w:top w:val="nil"/>
              <w:left w:val="single" w:sz="8" w:space="0" w:color="auto"/>
              <w:bottom w:val="single" w:sz="4"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r w:rsidRPr="0003621C">
              <w:rPr>
                <w:rFonts w:ascii="Times New Roman" w:eastAsia="仿宋_GB2312" w:hAnsi="Times New Roman" w:cs="Times New Roman"/>
                <w:b/>
                <w:bCs/>
                <w:color w:val="000000"/>
                <w:kern w:val="0"/>
              </w:rPr>
              <w:t>83</w:t>
            </w:r>
          </w:p>
        </w:tc>
        <w:tc>
          <w:tcPr>
            <w:tcW w:w="1292" w:type="dxa"/>
            <w:vMerge/>
            <w:tcBorders>
              <w:top w:val="nil"/>
              <w:left w:val="single" w:sz="4" w:space="0" w:color="auto"/>
              <w:bottom w:val="single" w:sz="4" w:space="0" w:color="auto"/>
              <w:right w:val="single" w:sz="4" w:space="0" w:color="auto"/>
            </w:tcBorders>
            <w:vAlign w:val="center"/>
            <w:hideMark/>
          </w:tcPr>
          <w:p w:rsidR="00710DB5" w:rsidRPr="0003621C" w:rsidRDefault="00710DB5" w:rsidP="00C54C95">
            <w:pPr>
              <w:widowControl/>
              <w:jc w:val="left"/>
              <w:rPr>
                <w:rFonts w:ascii="Times New Roman" w:eastAsia="仿宋_GB2312" w:hAnsi="Times New Roman" w:cs="Times New Roman"/>
                <w:b/>
                <w:bCs/>
                <w:color w:val="000000"/>
                <w:kern w:val="0"/>
              </w:rPr>
            </w:pPr>
          </w:p>
        </w:tc>
        <w:tc>
          <w:tcPr>
            <w:tcW w:w="6838" w:type="dxa"/>
            <w:tcBorders>
              <w:top w:val="nil"/>
              <w:left w:val="nil"/>
              <w:bottom w:val="single" w:sz="4" w:space="0" w:color="auto"/>
              <w:right w:val="single" w:sz="8" w:space="0" w:color="auto"/>
            </w:tcBorders>
            <w:shd w:val="clear" w:color="auto" w:fill="auto"/>
            <w:vAlign w:val="center"/>
            <w:hideMark/>
          </w:tcPr>
          <w:p w:rsidR="00710DB5" w:rsidRPr="00EB6912" w:rsidRDefault="00710DB5" w:rsidP="00C54C95">
            <w:pPr>
              <w:widowControl/>
              <w:jc w:val="left"/>
              <w:rPr>
                <w:rFonts w:asciiTheme="minorEastAsia" w:hAnsiTheme="minorEastAsia" w:cs="Times New Roman"/>
                <w:color w:val="000000"/>
                <w:kern w:val="0"/>
              </w:rPr>
            </w:pPr>
            <w:r w:rsidRPr="00EB6912">
              <w:rPr>
                <w:rFonts w:asciiTheme="minorEastAsia" w:hAnsiTheme="minorEastAsia" w:cs="Times New Roman"/>
                <w:color w:val="000000"/>
                <w:kern w:val="0"/>
              </w:rPr>
              <w:t>郑州煤炭工业（集团）煤炭行业特有工种职业技能鉴定站</w:t>
            </w:r>
          </w:p>
        </w:tc>
      </w:tr>
      <w:tr w:rsidR="00710DB5" w:rsidRPr="0003621C" w:rsidTr="00C54C95">
        <w:trPr>
          <w:trHeight w:val="567"/>
        </w:trPr>
        <w:tc>
          <w:tcPr>
            <w:tcW w:w="65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r w:rsidRPr="0003621C">
              <w:rPr>
                <w:rFonts w:ascii="Times New Roman" w:eastAsia="仿宋_GB2312" w:hAnsi="Times New Roman" w:cs="Times New Roman"/>
                <w:b/>
                <w:bCs/>
                <w:color w:val="000000"/>
                <w:kern w:val="0"/>
              </w:rPr>
              <w:t>84</w:t>
            </w:r>
          </w:p>
        </w:tc>
        <w:tc>
          <w:tcPr>
            <w:tcW w:w="1292" w:type="dxa"/>
            <w:vMerge/>
            <w:tcBorders>
              <w:top w:val="single" w:sz="4" w:space="0" w:color="auto"/>
              <w:left w:val="single" w:sz="4" w:space="0" w:color="auto"/>
              <w:bottom w:val="single" w:sz="4" w:space="0" w:color="auto"/>
              <w:right w:val="single" w:sz="4" w:space="0" w:color="auto"/>
            </w:tcBorders>
            <w:vAlign w:val="center"/>
            <w:hideMark/>
          </w:tcPr>
          <w:p w:rsidR="00710DB5" w:rsidRPr="0003621C" w:rsidRDefault="00710DB5" w:rsidP="00C54C95">
            <w:pPr>
              <w:widowControl/>
              <w:jc w:val="left"/>
              <w:rPr>
                <w:rFonts w:ascii="Times New Roman" w:eastAsia="仿宋_GB2312" w:hAnsi="Times New Roman" w:cs="Times New Roman"/>
                <w:b/>
                <w:bCs/>
                <w:color w:val="000000"/>
                <w:kern w:val="0"/>
              </w:rPr>
            </w:pPr>
          </w:p>
        </w:tc>
        <w:tc>
          <w:tcPr>
            <w:tcW w:w="6838" w:type="dxa"/>
            <w:tcBorders>
              <w:top w:val="single" w:sz="4" w:space="0" w:color="auto"/>
              <w:left w:val="nil"/>
              <w:bottom w:val="single" w:sz="4" w:space="0" w:color="auto"/>
              <w:right w:val="single" w:sz="8" w:space="0" w:color="auto"/>
            </w:tcBorders>
            <w:shd w:val="clear" w:color="auto" w:fill="auto"/>
            <w:vAlign w:val="center"/>
            <w:hideMark/>
          </w:tcPr>
          <w:p w:rsidR="00710DB5" w:rsidRPr="00EB6912" w:rsidRDefault="00710DB5" w:rsidP="00C54C95">
            <w:pPr>
              <w:widowControl/>
              <w:jc w:val="left"/>
              <w:rPr>
                <w:rFonts w:asciiTheme="minorEastAsia" w:hAnsiTheme="minorEastAsia" w:cs="Times New Roman"/>
                <w:color w:val="000000"/>
                <w:kern w:val="0"/>
              </w:rPr>
            </w:pPr>
            <w:r w:rsidRPr="00EB6912">
              <w:rPr>
                <w:rFonts w:asciiTheme="minorEastAsia" w:hAnsiTheme="minorEastAsia" w:cs="Times New Roman"/>
                <w:color w:val="000000"/>
                <w:kern w:val="0"/>
              </w:rPr>
              <w:t>永城煤电控股集团有限公司煤炭行业特有工种职业技能鉴定站</w:t>
            </w:r>
          </w:p>
        </w:tc>
      </w:tr>
      <w:tr w:rsidR="00710DB5" w:rsidRPr="0003621C" w:rsidTr="00C54C95">
        <w:trPr>
          <w:trHeight w:val="567"/>
        </w:trPr>
        <w:tc>
          <w:tcPr>
            <w:tcW w:w="659" w:type="dxa"/>
            <w:tcBorders>
              <w:top w:val="nil"/>
              <w:left w:val="single" w:sz="8" w:space="0" w:color="auto"/>
              <w:bottom w:val="single" w:sz="4"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bookmarkStart w:id="102" w:name="RANGE!A86"/>
            <w:r w:rsidRPr="0003621C">
              <w:rPr>
                <w:rFonts w:ascii="Times New Roman" w:eastAsia="仿宋_GB2312" w:hAnsi="Times New Roman" w:cs="Times New Roman"/>
                <w:b/>
                <w:bCs/>
                <w:color w:val="000000"/>
                <w:kern w:val="0"/>
              </w:rPr>
              <w:t>85</w:t>
            </w:r>
            <w:bookmarkEnd w:id="102"/>
          </w:p>
        </w:tc>
        <w:tc>
          <w:tcPr>
            <w:tcW w:w="1292" w:type="dxa"/>
            <w:vMerge/>
            <w:tcBorders>
              <w:top w:val="nil"/>
              <w:left w:val="single" w:sz="4" w:space="0" w:color="auto"/>
              <w:bottom w:val="single" w:sz="4" w:space="0" w:color="auto"/>
              <w:right w:val="single" w:sz="4" w:space="0" w:color="auto"/>
            </w:tcBorders>
            <w:vAlign w:val="center"/>
            <w:hideMark/>
          </w:tcPr>
          <w:p w:rsidR="00710DB5" w:rsidRPr="0003621C" w:rsidRDefault="00710DB5" w:rsidP="00C54C95">
            <w:pPr>
              <w:widowControl/>
              <w:jc w:val="left"/>
              <w:rPr>
                <w:rFonts w:ascii="Times New Roman" w:eastAsia="仿宋_GB2312" w:hAnsi="Times New Roman" w:cs="Times New Roman"/>
                <w:b/>
                <w:bCs/>
                <w:color w:val="000000"/>
                <w:kern w:val="0"/>
              </w:rPr>
            </w:pPr>
          </w:p>
        </w:tc>
        <w:tc>
          <w:tcPr>
            <w:tcW w:w="6838" w:type="dxa"/>
            <w:tcBorders>
              <w:top w:val="nil"/>
              <w:left w:val="nil"/>
              <w:bottom w:val="single" w:sz="4" w:space="0" w:color="auto"/>
              <w:right w:val="single" w:sz="8" w:space="0" w:color="auto"/>
            </w:tcBorders>
            <w:shd w:val="clear" w:color="auto" w:fill="auto"/>
            <w:vAlign w:val="center"/>
            <w:hideMark/>
          </w:tcPr>
          <w:p w:rsidR="00710DB5" w:rsidRPr="00EB6912" w:rsidRDefault="00710DB5" w:rsidP="00C54C95">
            <w:pPr>
              <w:widowControl/>
              <w:jc w:val="left"/>
              <w:rPr>
                <w:rFonts w:asciiTheme="minorEastAsia" w:hAnsiTheme="minorEastAsia" w:cs="Times New Roman"/>
                <w:color w:val="000000"/>
                <w:kern w:val="0"/>
              </w:rPr>
            </w:pPr>
            <w:r w:rsidRPr="00EB6912">
              <w:rPr>
                <w:rFonts w:asciiTheme="minorEastAsia" w:hAnsiTheme="minorEastAsia" w:cs="Times New Roman"/>
                <w:color w:val="000000"/>
                <w:kern w:val="0"/>
              </w:rPr>
              <w:t>平顶山市煤炭工业局煤炭行业特有工种职业技能鉴定站</w:t>
            </w:r>
          </w:p>
        </w:tc>
      </w:tr>
      <w:tr w:rsidR="00710DB5" w:rsidRPr="0003621C" w:rsidTr="00C54C95">
        <w:trPr>
          <w:trHeight w:val="567"/>
        </w:trPr>
        <w:tc>
          <w:tcPr>
            <w:tcW w:w="65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bookmarkStart w:id="103" w:name="RANGE!A87"/>
            <w:r w:rsidRPr="0003621C">
              <w:rPr>
                <w:rFonts w:ascii="Times New Roman" w:eastAsia="仿宋_GB2312" w:hAnsi="Times New Roman" w:cs="Times New Roman"/>
                <w:b/>
                <w:bCs/>
                <w:color w:val="000000"/>
                <w:kern w:val="0"/>
              </w:rPr>
              <w:t>86</w:t>
            </w:r>
            <w:bookmarkEnd w:id="103"/>
          </w:p>
        </w:tc>
        <w:tc>
          <w:tcPr>
            <w:tcW w:w="1292" w:type="dxa"/>
            <w:vMerge/>
            <w:tcBorders>
              <w:top w:val="single" w:sz="4" w:space="0" w:color="auto"/>
              <w:left w:val="single" w:sz="4" w:space="0" w:color="auto"/>
              <w:bottom w:val="single" w:sz="4" w:space="0" w:color="auto"/>
              <w:right w:val="single" w:sz="4" w:space="0" w:color="auto"/>
            </w:tcBorders>
            <w:vAlign w:val="center"/>
            <w:hideMark/>
          </w:tcPr>
          <w:p w:rsidR="00710DB5" w:rsidRPr="0003621C" w:rsidRDefault="00710DB5" w:rsidP="00C54C95">
            <w:pPr>
              <w:widowControl/>
              <w:jc w:val="left"/>
              <w:rPr>
                <w:rFonts w:ascii="Times New Roman" w:eastAsia="仿宋_GB2312" w:hAnsi="Times New Roman" w:cs="Times New Roman"/>
                <w:b/>
                <w:bCs/>
                <w:color w:val="000000"/>
                <w:kern w:val="0"/>
              </w:rPr>
            </w:pPr>
          </w:p>
        </w:tc>
        <w:tc>
          <w:tcPr>
            <w:tcW w:w="6838" w:type="dxa"/>
            <w:tcBorders>
              <w:top w:val="single" w:sz="4" w:space="0" w:color="auto"/>
              <w:left w:val="nil"/>
              <w:bottom w:val="single" w:sz="4" w:space="0" w:color="auto"/>
              <w:right w:val="single" w:sz="8" w:space="0" w:color="auto"/>
            </w:tcBorders>
            <w:shd w:val="clear" w:color="auto" w:fill="auto"/>
            <w:vAlign w:val="center"/>
            <w:hideMark/>
          </w:tcPr>
          <w:p w:rsidR="00710DB5" w:rsidRPr="00EB6912" w:rsidRDefault="00710DB5" w:rsidP="00C54C95">
            <w:pPr>
              <w:widowControl/>
              <w:jc w:val="left"/>
              <w:rPr>
                <w:rFonts w:asciiTheme="minorEastAsia" w:hAnsiTheme="minorEastAsia" w:cs="Times New Roman"/>
                <w:color w:val="000000"/>
                <w:kern w:val="0"/>
              </w:rPr>
            </w:pPr>
            <w:r w:rsidRPr="00EB6912">
              <w:rPr>
                <w:rFonts w:asciiTheme="minorEastAsia" w:hAnsiTheme="minorEastAsia" w:cs="Times New Roman"/>
                <w:color w:val="000000"/>
                <w:kern w:val="0"/>
              </w:rPr>
              <w:t>郑州市煤炭管理局煤炭行业特有工种职业技能鉴定站</w:t>
            </w:r>
          </w:p>
        </w:tc>
      </w:tr>
      <w:tr w:rsidR="00710DB5" w:rsidRPr="0003621C" w:rsidTr="00C54C95">
        <w:trPr>
          <w:trHeight w:val="567"/>
        </w:trPr>
        <w:tc>
          <w:tcPr>
            <w:tcW w:w="659" w:type="dxa"/>
            <w:tcBorders>
              <w:top w:val="nil"/>
              <w:left w:val="single" w:sz="8" w:space="0" w:color="auto"/>
              <w:bottom w:val="single" w:sz="4"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r w:rsidRPr="0003621C">
              <w:rPr>
                <w:rFonts w:ascii="Times New Roman" w:eastAsia="仿宋_GB2312" w:hAnsi="Times New Roman" w:cs="Times New Roman"/>
                <w:b/>
                <w:bCs/>
                <w:color w:val="000000"/>
                <w:kern w:val="0"/>
              </w:rPr>
              <w:t>87</w:t>
            </w:r>
          </w:p>
        </w:tc>
        <w:tc>
          <w:tcPr>
            <w:tcW w:w="1292" w:type="dxa"/>
            <w:tcBorders>
              <w:top w:val="nil"/>
              <w:left w:val="nil"/>
              <w:bottom w:val="single" w:sz="4"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r w:rsidRPr="0003621C">
              <w:rPr>
                <w:rFonts w:ascii="Times New Roman" w:eastAsia="仿宋_GB2312" w:hAnsi="Times New Roman" w:cs="Times New Roman"/>
                <w:b/>
                <w:bCs/>
                <w:color w:val="000000"/>
                <w:kern w:val="0"/>
              </w:rPr>
              <w:t>湖北省</w:t>
            </w:r>
          </w:p>
        </w:tc>
        <w:tc>
          <w:tcPr>
            <w:tcW w:w="6838" w:type="dxa"/>
            <w:tcBorders>
              <w:top w:val="nil"/>
              <w:left w:val="nil"/>
              <w:bottom w:val="single" w:sz="4" w:space="0" w:color="auto"/>
              <w:right w:val="single" w:sz="8" w:space="0" w:color="auto"/>
            </w:tcBorders>
            <w:shd w:val="clear" w:color="auto" w:fill="auto"/>
            <w:vAlign w:val="center"/>
            <w:hideMark/>
          </w:tcPr>
          <w:p w:rsidR="00710DB5" w:rsidRPr="00EB6912" w:rsidRDefault="00710DB5" w:rsidP="00C54C95">
            <w:pPr>
              <w:widowControl/>
              <w:jc w:val="left"/>
              <w:rPr>
                <w:rFonts w:asciiTheme="minorEastAsia" w:hAnsiTheme="minorEastAsia" w:cs="Times New Roman"/>
                <w:color w:val="000000"/>
                <w:kern w:val="0"/>
              </w:rPr>
            </w:pPr>
            <w:r w:rsidRPr="00EB6912">
              <w:rPr>
                <w:rFonts w:asciiTheme="minorEastAsia" w:hAnsiTheme="minorEastAsia" w:cs="Times New Roman"/>
                <w:color w:val="000000"/>
                <w:kern w:val="0"/>
              </w:rPr>
              <w:t>湖北城市职业学校煤炭行业特有工种职业技能鉴定站</w:t>
            </w:r>
          </w:p>
        </w:tc>
      </w:tr>
      <w:tr w:rsidR="00710DB5" w:rsidRPr="0003621C" w:rsidTr="00C54C95">
        <w:trPr>
          <w:trHeight w:val="567"/>
        </w:trPr>
        <w:tc>
          <w:tcPr>
            <w:tcW w:w="659" w:type="dxa"/>
            <w:tcBorders>
              <w:top w:val="nil"/>
              <w:left w:val="single" w:sz="8" w:space="0" w:color="auto"/>
              <w:bottom w:val="single" w:sz="4"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r w:rsidRPr="0003621C">
              <w:rPr>
                <w:rFonts w:ascii="Times New Roman" w:eastAsia="仿宋_GB2312" w:hAnsi="Times New Roman" w:cs="Times New Roman"/>
                <w:b/>
                <w:bCs/>
                <w:color w:val="000000"/>
                <w:kern w:val="0"/>
              </w:rPr>
              <w:t>88</w:t>
            </w:r>
          </w:p>
        </w:tc>
        <w:tc>
          <w:tcPr>
            <w:tcW w:w="1292" w:type="dxa"/>
            <w:vMerge w:val="restart"/>
            <w:tcBorders>
              <w:top w:val="nil"/>
              <w:left w:val="single" w:sz="4" w:space="0" w:color="auto"/>
              <w:bottom w:val="single" w:sz="4"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r w:rsidRPr="0003621C">
              <w:rPr>
                <w:rFonts w:ascii="Times New Roman" w:eastAsia="仿宋_GB2312" w:hAnsi="Times New Roman" w:cs="Times New Roman"/>
                <w:b/>
                <w:bCs/>
                <w:color w:val="000000"/>
                <w:kern w:val="0"/>
              </w:rPr>
              <w:t>湖南省</w:t>
            </w:r>
          </w:p>
        </w:tc>
        <w:tc>
          <w:tcPr>
            <w:tcW w:w="6838" w:type="dxa"/>
            <w:tcBorders>
              <w:top w:val="nil"/>
              <w:left w:val="nil"/>
              <w:bottom w:val="single" w:sz="4" w:space="0" w:color="auto"/>
              <w:right w:val="single" w:sz="8" w:space="0" w:color="auto"/>
            </w:tcBorders>
            <w:shd w:val="clear" w:color="auto" w:fill="auto"/>
            <w:vAlign w:val="center"/>
            <w:hideMark/>
          </w:tcPr>
          <w:p w:rsidR="00710DB5" w:rsidRPr="00EB6912" w:rsidRDefault="00710DB5" w:rsidP="00C54C95">
            <w:pPr>
              <w:widowControl/>
              <w:jc w:val="left"/>
              <w:rPr>
                <w:rFonts w:asciiTheme="minorEastAsia" w:hAnsiTheme="minorEastAsia" w:cs="Times New Roman"/>
                <w:color w:val="000000"/>
                <w:kern w:val="0"/>
              </w:rPr>
            </w:pPr>
            <w:r w:rsidRPr="00EB6912">
              <w:rPr>
                <w:rFonts w:asciiTheme="minorEastAsia" w:hAnsiTheme="minorEastAsia" w:cs="Times New Roman"/>
                <w:color w:val="000000"/>
                <w:kern w:val="0"/>
              </w:rPr>
              <w:t>湖南省煤业集团白沙矿区煤炭行业特有工种职业技能鉴定站</w:t>
            </w:r>
          </w:p>
        </w:tc>
      </w:tr>
      <w:tr w:rsidR="00710DB5" w:rsidRPr="0003621C" w:rsidTr="00C54C95">
        <w:trPr>
          <w:trHeight w:val="567"/>
        </w:trPr>
        <w:tc>
          <w:tcPr>
            <w:tcW w:w="659" w:type="dxa"/>
            <w:tcBorders>
              <w:top w:val="nil"/>
              <w:left w:val="single" w:sz="8" w:space="0" w:color="auto"/>
              <w:bottom w:val="single" w:sz="4"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r w:rsidRPr="0003621C">
              <w:rPr>
                <w:rFonts w:ascii="Times New Roman" w:eastAsia="仿宋_GB2312" w:hAnsi="Times New Roman" w:cs="Times New Roman"/>
                <w:b/>
                <w:bCs/>
                <w:color w:val="000000"/>
                <w:kern w:val="0"/>
              </w:rPr>
              <w:t>89</w:t>
            </w:r>
          </w:p>
        </w:tc>
        <w:tc>
          <w:tcPr>
            <w:tcW w:w="1292" w:type="dxa"/>
            <w:vMerge/>
            <w:tcBorders>
              <w:top w:val="nil"/>
              <w:left w:val="single" w:sz="4" w:space="0" w:color="auto"/>
              <w:bottom w:val="single" w:sz="4" w:space="0" w:color="auto"/>
              <w:right w:val="single" w:sz="4" w:space="0" w:color="auto"/>
            </w:tcBorders>
            <w:vAlign w:val="center"/>
            <w:hideMark/>
          </w:tcPr>
          <w:p w:rsidR="00710DB5" w:rsidRPr="0003621C" w:rsidRDefault="00710DB5" w:rsidP="00C54C95">
            <w:pPr>
              <w:widowControl/>
              <w:jc w:val="left"/>
              <w:rPr>
                <w:rFonts w:ascii="Times New Roman" w:eastAsia="仿宋_GB2312" w:hAnsi="Times New Roman" w:cs="Times New Roman"/>
                <w:b/>
                <w:bCs/>
                <w:color w:val="000000"/>
                <w:kern w:val="0"/>
              </w:rPr>
            </w:pPr>
          </w:p>
        </w:tc>
        <w:tc>
          <w:tcPr>
            <w:tcW w:w="6838" w:type="dxa"/>
            <w:tcBorders>
              <w:top w:val="nil"/>
              <w:left w:val="nil"/>
              <w:bottom w:val="single" w:sz="4" w:space="0" w:color="auto"/>
              <w:right w:val="single" w:sz="8" w:space="0" w:color="auto"/>
            </w:tcBorders>
            <w:shd w:val="clear" w:color="auto" w:fill="auto"/>
            <w:vAlign w:val="center"/>
            <w:hideMark/>
          </w:tcPr>
          <w:p w:rsidR="00710DB5" w:rsidRPr="00EB6912" w:rsidRDefault="00710DB5" w:rsidP="00C54C95">
            <w:pPr>
              <w:widowControl/>
              <w:jc w:val="left"/>
              <w:rPr>
                <w:rFonts w:asciiTheme="minorEastAsia" w:hAnsiTheme="minorEastAsia" w:cs="Times New Roman"/>
                <w:color w:val="000000"/>
                <w:kern w:val="0"/>
              </w:rPr>
            </w:pPr>
            <w:r w:rsidRPr="00EB6912">
              <w:rPr>
                <w:rFonts w:asciiTheme="minorEastAsia" w:hAnsiTheme="minorEastAsia" w:cs="Times New Roman"/>
                <w:color w:val="000000"/>
                <w:kern w:val="0"/>
              </w:rPr>
              <w:t>湖南省煤业集团</w:t>
            </w:r>
            <w:proofErr w:type="gramStart"/>
            <w:r w:rsidRPr="00EB6912">
              <w:rPr>
                <w:rFonts w:asciiTheme="minorEastAsia" w:hAnsiTheme="minorEastAsia" w:cs="Times New Roman"/>
                <w:color w:val="000000"/>
                <w:kern w:val="0"/>
              </w:rPr>
              <w:t>涟邵</w:t>
            </w:r>
            <w:proofErr w:type="gramEnd"/>
            <w:r w:rsidRPr="00EB6912">
              <w:rPr>
                <w:rFonts w:asciiTheme="minorEastAsia" w:hAnsiTheme="minorEastAsia" w:cs="Times New Roman"/>
                <w:color w:val="000000"/>
                <w:kern w:val="0"/>
              </w:rPr>
              <w:t>矿区煤炭行业特有工种职业技能鉴定站</w:t>
            </w:r>
          </w:p>
        </w:tc>
      </w:tr>
      <w:tr w:rsidR="00710DB5" w:rsidRPr="0003621C" w:rsidTr="00C54C95">
        <w:trPr>
          <w:trHeight w:val="567"/>
        </w:trPr>
        <w:tc>
          <w:tcPr>
            <w:tcW w:w="659" w:type="dxa"/>
            <w:tcBorders>
              <w:top w:val="nil"/>
              <w:left w:val="single" w:sz="8" w:space="0" w:color="auto"/>
              <w:bottom w:val="single" w:sz="4"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r w:rsidRPr="0003621C">
              <w:rPr>
                <w:rFonts w:ascii="Times New Roman" w:eastAsia="仿宋_GB2312" w:hAnsi="Times New Roman" w:cs="Times New Roman"/>
                <w:b/>
                <w:bCs/>
                <w:color w:val="000000"/>
                <w:kern w:val="0"/>
              </w:rPr>
              <w:t>90</w:t>
            </w:r>
          </w:p>
        </w:tc>
        <w:tc>
          <w:tcPr>
            <w:tcW w:w="1292" w:type="dxa"/>
            <w:vMerge/>
            <w:tcBorders>
              <w:top w:val="nil"/>
              <w:left w:val="single" w:sz="4" w:space="0" w:color="auto"/>
              <w:bottom w:val="single" w:sz="4" w:space="0" w:color="auto"/>
              <w:right w:val="single" w:sz="4" w:space="0" w:color="auto"/>
            </w:tcBorders>
            <w:vAlign w:val="center"/>
            <w:hideMark/>
          </w:tcPr>
          <w:p w:rsidR="00710DB5" w:rsidRPr="0003621C" w:rsidRDefault="00710DB5" w:rsidP="00C54C95">
            <w:pPr>
              <w:widowControl/>
              <w:jc w:val="left"/>
              <w:rPr>
                <w:rFonts w:ascii="Times New Roman" w:eastAsia="仿宋_GB2312" w:hAnsi="Times New Roman" w:cs="Times New Roman"/>
                <w:b/>
                <w:bCs/>
                <w:color w:val="000000"/>
                <w:kern w:val="0"/>
              </w:rPr>
            </w:pPr>
          </w:p>
        </w:tc>
        <w:tc>
          <w:tcPr>
            <w:tcW w:w="6838" w:type="dxa"/>
            <w:tcBorders>
              <w:top w:val="nil"/>
              <w:left w:val="nil"/>
              <w:bottom w:val="single" w:sz="4" w:space="0" w:color="auto"/>
              <w:right w:val="single" w:sz="8" w:space="0" w:color="auto"/>
            </w:tcBorders>
            <w:shd w:val="clear" w:color="auto" w:fill="auto"/>
            <w:vAlign w:val="center"/>
            <w:hideMark/>
          </w:tcPr>
          <w:p w:rsidR="00710DB5" w:rsidRPr="00EB6912" w:rsidRDefault="00710DB5" w:rsidP="00C54C95">
            <w:pPr>
              <w:widowControl/>
              <w:jc w:val="left"/>
              <w:rPr>
                <w:rFonts w:asciiTheme="minorEastAsia" w:hAnsiTheme="minorEastAsia" w:cs="Times New Roman"/>
                <w:color w:val="000000"/>
                <w:kern w:val="0"/>
              </w:rPr>
            </w:pPr>
            <w:r w:rsidRPr="00EB6912">
              <w:rPr>
                <w:rFonts w:asciiTheme="minorEastAsia" w:hAnsiTheme="minorEastAsia" w:cs="Times New Roman"/>
                <w:color w:val="000000"/>
                <w:kern w:val="0"/>
              </w:rPr>
              <w:t>湖南省煤业集团资兴矿区煤炭行业特有工种职业技能鉴定站</w:t>
            </w:r>
          </w:p>
        </w:tc>
      </w:tr>
      <w:tr w:rsidR="00710DB5" w:rsidRPr="0003621C" w:rsidTr="00C54C95">
        <w:trPr>
          <w:trHeight w:val="567"/>
        </w:trPr>
        <w:tc>
          <w:tcPr>
            <w:tcW w:w="659" w:type="dxa"/>
            <w:tcBorders>
              <w:top w:val="nil"/>
              <w:left w:val="single" w:sz="8" w:space="0" w:color="auto"/>
              <w:bottom w:val="single" w:sz="4"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r w:rsidRPr="0003621C">
              <w:rPr>
                <w:rFonts w:ascii="Times New Roman" w:eastAsia="仿宋_GB2312" w:hAnsi="Times New Roman" w:cs="Times New Roman"/>
                <w:b/>
                <w:bCs/>
                <w:color w:val="000000"/>
                <w:kern w:val="0"/>
              </w:rPr>
              <w:lastRenderedPageBreak/>
              <w:t>91</w:t>
            </w:r>
          </w:p>
        </w:tc>
        <w:tc>
          <w:tcPr>
            <w:tcW w:w="1292" w:type="dxa"/>
            <w:vMerge/>
            <w:tcBorders>
              <w:top w:val="nil"/>
              <w:left w:val="single" w:sz="4" w:space="0" w:color="auto"/>
              <w:bottom w:val="single" w:sz="4" w:space="0" w:color="auto"/>
              <w:right w:val="single" w:sz="4" w:space="0" w:color="auto"/>
            </w:tcBorders>
            <w:vAlign w:val="center"/>
            <w:hideMark/>
          </w:tcPr>
          <w:p w:rsidR="00710DB5" w:rsidRPr="0003621C" w:rsidRDefault="00710DB5" w:rsidP="00C54C95">
            <w:pPr>
              <w:widowControl/>
              <w:jc w:val="left"/>
              <w:rPr>
                <w:rFonts w:ascii="Times New Roman" w:eastAsia="仿宋_GB2312" w:hAnsi="Times New Roman" w:cs="Times New Roman"/>
                <w:b/>
                <w:bCs/>
                <w:color w:val="000000"/>
                <w:kern w:val="0"/>
              </w:rPr>
            </w:pPr>
          </w:p>
        </w:tc>
        <w:tc>
          <w:tcPr>
            <w:tcW w:w="6838" w:type="dxa"/>
            <w:tcBorders>
              <w:top w:val="nil"/>
              <w:left w:val="nil"/>
              <w:bottom w:val="single" w:sz="4" w:space="0" w:color="auto"/>
              <w:right w:val="single" w:sz="8" w:space="0" w:color="auto"/>
            </w:tcBorders>
            <w:shd w:val="clear" w:color="auto" w:fill="auto"/>
            <w:vAlign w:val="center"/>
            <w:hideMark/>
          </w:tcPr>
          <w:p w:rsidR="00710DB5" w:rsidRPr="00EB6912" w:rsidRDefault="00710DB5" w:rsidP="00C54C95">
            <w:pPr>
              <w:widowControl/>
              <w:jc w:val="left"/>
              <w:rPr>
                <w:rFonts w:asciiTheme="minorEastAsia" w:hAnsiTheme="minorEastAsia" w:cs="Times New Roman"/>
                <w:color w:val="000000"/>
                <w:kern w:val="0"/>
              </w:rPr>
            </w:pPr>
            <w:proofErr w:type="gramStart"/>
            <w:r w:rsidRPr="00EB6912">
              <w:rPr>
                <w:rFonts w:asciiTheme="minorEastAsia" w:hAnsiTheme="minorEastAsia" w:cs="Times New Roman"/>
                <w:color w:val="000000"/>
                <w:kern w:val="0"/>
              </w:rPr>
              <w:t>湘煤洁净煤股份</w:t>
            </w:r>
            <w:proofErr w:type="gramEnd"/>
            <w:r w:rsidRPr="00EB6912">
              <w:rPr>
                <w:rFonts w:asciiTheme="minorEastAsia" w:hAnsiTheme="minorEastAsia" w:cs="Times New Roman"/>
                <w:color w:val="000000"/>
                <w:kern w:val="0"/>
              </w:rPr>
              <w:t>呢有限公司煤炭行业特有工种职业技能鉴定站</w:t>
            </w:r>
          </w:p>
        </w:tc>
      </w:tr>
      <w:tr w:rsidR="00710DB5" w:rsidRPr="0003621C" w:rsidTr="00C54C95">
        <w:trPr>
          <w:trHeight w:val="567"/>
        </w:trPr>
        <w:tc>
          <w:tcPr>
            <w:tcW w:w="659" w:type="dxa"/>
            <w:tcBorders>
              <w:top w:val="nil"/>
              <w:left w:val="single" w:sz="8" w:space="0" w:color="auto"/>
              <w:bottom w:val="single" w:sz="4"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r w:rsidRPr="0003621C">
              <w:rPr>
                <w:rFonts w:ascii="Times New Roman" w:eastAsia="仿宋_GB2312" w:hAnsi="Times New Roman" w:cs="Times New Roman"/>
                <w:b/>
                <w:bCs/>
                <w:color w:val="000000"/>
                <w:kern w:val="0"/>
              </w:rPr>
              <w:t>92</w:t>
            </w:r>
          </w:p>
        </w:tc>
        <w:tc>
          <w:tcPr>
            <w:tcW w:w="1292" w:type="dxa"/>
            <w:vMerge/>
            <w:tcBorders>
              <w:top w:val="nil"/>
              <w:left w:val="single" w:sz="4" w:space="0" w:color="auto"/>
              <w:bottom w:val="single" w:sz="4" w:space="0" w:color="auto"/>
              <w:right w:val="single" w:sz="4" w:space="0" w:color="auto"/>
            </w:tcBorders>
            <w:vAlign w:val="center"/>
            <w:hideMark/>
          </w:tcPr>
          <w:p w:rsidR="00710DB5" w:rsidRPr="0003621C" w:rsidRDefault="00710DB5" w:rsidP="00C54C95">
            <w:pPr>
              <w:widowControl/>
              <w:jc w:val="left"/>
              <w:rPr>
                <w:rFonts w:ascii="Times New Roman" w:eastAsia="仿宋_GB2312" w:hAnsi="Times New Roman" w:cs="Times New Roman"/>
                <w:b/>
                <w:bCs/>
                <w:color w:val="000000"/>
                <w:kern w:val="0"/>
              </w:rPr>
            </w:pPr>
          </w:p>
        </w:tc>
        <w:tc>
          <w:tcPr>
            <w:tcW w:w="6838" w:type="dxa"/>
            <w:tcBorders>
              <w:top w:val="nil"/>
              <w:left w:val="nil"/>
              <w:bottom w:val="single" w:sz="4" w:space="0" w:color="auto"/>
              <w:right w:val="single" w:sz="8" w:space="0" w:color="auto"/>
            </w:tcBorders>
            <w:shd w:val="clear" w:color="auto" w:fill="auto"/>
            <w:vAlign w:val="center"/>
            <w:hideMark/>
          </w:tcPr>
          <w:p w:rsidR="00710DB5" w:rsidRPr="00EB6912" w:rsidRDefault="00710DB5" w:rsidP="00C54C95">
            <w:pPr>
              <w:widowControl/>
              <w:jc w:val="left"/>
              <w:rPr>
                <w:rFonts w:asciiTheme="minorEastAsia" w:hAnsiTheme="minorEastAsia" w:cs="Times New Roman"/>
                <w:color w:val="000000"/>
                <w:kern w:val="0"/>
              </w:rPr>
            </w:pPr>
            <w:r w:rsidRPr="00EB6912">
              <w:rPr>
                <w:rFonts w:asciiTheme="minorEastAsia" w:hAnsiTheme="minorEastAsia" w:cs="Times New Roman"/>
                <w:color w:val="000000"/>
                <w:kern w:val="0"/>
              </w:rPr>
              <w:t>湖南理工职业技术实习工厂煤炭行业特有工种职业技能鉴定站</w:t>
            </w:r>
          </w:p>
        </w:tc>
      </w:tr>
      <w:tr w:rsidR="00710DB5" w:rsidRPr="0003621C" w:rsidTr="00C54C95">
        <w:trPr>
          <w:trHeight w:val="567"/>
        </w:trPr>
        <w:tc>
          <w:tcPr>
            <w:tcW w:w="659" w:type="dxa"/>
            <w:tcBorders>
              <w:top w:val="nil"/>
              <w:left w:val="single" w:sz="8" w:space="0" w:color="auto"/>
              <w:bottom w:val="single" w:sz="4"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r w:rsidRPr="0003621C">
              <w:rPr>
                <w:rFonts w:ascii="Times New Roman" w:eastAsia="仿宋_GB2312" w:hAnsi="Times New Roman" w:cs="Times New Roman"/>
                <w:b/>
                <w:bCs/>
                <w:color w:val="000000"/>
                <w:kern w:val="0"/>
              </w:rPr>
              <w:t>93</w:t>
            </w:r>
          </w:p>
        </w:tc>
        <w:tc>
          <w:tcPr>
            <w:tcW w:w="1292" w:type="dxa"/>
            <w:vMerge w:val="restart"/>
            <w:tcBorders>
              <w:top w:val="nil"/>
              <w:left w:val="single" w:sz="4" w:space="0" w:color="auto"/>
              <w:bottom w:val="single" w:sz="4"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r w:rsidRPr="0003621C">
              <w:rPr>
                <w:rFonts w:ascii="Times New Roman" w:eastAsia="仿宋_GB2312" w:hAnsi="Times New Roman" w:cs="Times New Roman"/>
                <w:b/>
                <w:bCs/>
                <w:color w:val="000000"/>
                <w:kern w:val="0"/>
              </w:rPr>
              <w:t>重庆市</w:t>
            </w:r>
          </w:p>
        </w:tc>
        <w:tc>
          <w:tcPr>
            <w:tcW w:w="6838" w:type="dxa"/>
            <w:tcBorders>
              <w:top w:val="nil"/>
              <w:left w:val="nil"/>
              <w:bottom w:val="single" w:sz="4" w:space="0" w:color="auto"/>
              <w:right w:val="single" w:sz="8" w:space="0" w:color="auto"/>
            </w:tcBorders>
            <w:shd w:val="clear" w:color="auto" w:fill="auto"/>
            <w:vAlign w:val="center"/>
            <w:hideMark/>
          </w:tcPr>
          <w:p w:rsidR="00710DB5" w:rsidRPr="00EB6912" w:rsidRDefault="00710DB5" w:rsidP="00C54C95">
            <w:pPr>
              <w:widowControl/>
              <w:jc w:val="left"/>
              <w:rPr>
                <w:rFonts w:asciiTheme="minorEastAsia" w:hAnsiTheme="minorEastAsia" w:cs="Times New Roman"/>
                <w:color w:val="000000"/>
                <w:kern w:val="0"/>
              </w:rPr>
            </w:pPr>
            <w:r w:rsidRPr="00EB6912">
              <w:rPr>
                <w:rFonts w:asciiTheme="minorEastAsia" w:hAnsiTheme="minorEastAsia" w:cs="Times New Roman"/>
                <w:color w:val="000000"/>
                <w:kern w:val="0"/>
              </w:rPr>
              <w:t>重庆永荣矿业有限公司煤炭行业特有工种职业技能鉴定站</w:t>
            </w:r>
          </w:p>
        </w:tc>
      </w:tr>
      <w:tr w:rsidR="00710DB5" w:rsidRPr="0003621C" w:rsidTr="00C54C95">
        <w:trPr>
          <w:trHeight w:val="567"/>
        </w:trPr>
        <w:tc>
          <w:tcPr>
            <w:tcW w:w="659" w:type="dxa"/>
            <w:tcBorders>
              <w:top w:val="nil"/>
              <w:left w:val="single" w:sz="8" w:space="0" w:color="auto"/>
              <w:bottom w:val="single" w:sz="4"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r w:rsidRPr="0003621C">
              <w:rPr>
                <w:rFonts w:ascii="Times New Roman" w:eastAsia="仿宋_GB2312" w:hAnsi="Times New Roman" w:cs="Times New Roman"/>
                <w:b/>
                <w:bCs/>
                <w:color w:val="000000"/>
                <w:kern w:val="0"/>
              </w:rPr>
              <w:t>94</w:t>
            </w:r>
          </w:p>
        </w:tc>
        <w:tc>
          <w:tcPr>
            <w:tcW w:w="1292" w:type="dxa"/>
            <w:vMerge/>
            <w:tcBorders>
              <w:top w:val="nil"/>
              <w:left w:val="single" w:sz="4" w:space="0" w:color="auto"/>
              <w:bottom w:val="single" w:sz="4" w:space="0" w:color="auto"/>
              <w:right w:val="single" w:sz="4" w:space="0" w:color="auto"/>
            </w:tcBorders>
            <w:vAlign w:val="center"/>
            <w:hideMark/>
          </w:tcPr>
          <w:p w:rsidR="00710DB5" w:rsidRPr="0003621C" w:rsidRDefault="00710DB5" w:rsidP="00C54C95">
            <w:pPr>
              <w:widowControl/>
              <w:jc w:val="left"/>
              <w:rPr>
                <w:rFonts w:ascii="Times New Roman" w:eastAsia="仿宋_GB2312" w:hAnsi="Times New Roman" w:cs="Times New Roman"/>
                <w:b/>
                <w:bCs/>
                <w:color w:val="000000"/>
                <w:kern w:val="0"/>
              </w:rPr>
            </w:pPr>
          </w:p>
        </w:tc>
        <w:tc>
          <w:tcPr>
            <w:tcW w:w="6838" w:type="dxa"/>
            <w:tcBorders>
              <w:top w:val="nil"/>
              <w:left w:val="nil"/>
              <w:bottom w:val="single" w:sz="4" w:space="0" w:color="auto"/>
              <w:right w:val="single" w:sz="8" w:space="0" w:color="auto"/>
            </w:tcBorders>
            <w:shd w:val="clear" w:color="auto" w:fill="auto"/>
            <w:vAlign w:val="center"/>
            <w:hideMark/>
          </w:tcPr>
          <w:p w:rsidR="00710DB5" w:rsidRPr="00EB6912" w:rsidRDefault="00710DB5" w:rsidP="00C54C95">
            <w:pPr>
              <w:widowControl/>
              <w:jc w:val="left"/>
              <w:rPr>
                <w:rFonts w:asciiTheme="minorEastAsia" w:hAnsiTheme="minorEastAsia" w:cs="Times New Roman"/>
                <w:color w:val="000000"/>
                <w:kern w:val="0"/>
              </w:rPr>
            </w:pPr>
            <w:r w:rsidRPr="00EB6912">
              <w:rPr>
                <w:rFonts w:asciiTheme="minorEastAsia" w:hAnsiTheme="minorEastAsia" w:cs="Times New Roman"/>
                <w:color w:val="000000"/>
                <w:kern w:val="0"/>
              </w:rPr>
              <w:t>重庆南桐矿业有限责任公司煤炭行业特有工种职业技能鉴定站</w:t>
            </w:r>
          </w:p>
        </w:tc>
      </w:tr>
      <w:tr w:rsidR="00710DB5" w:rsidRPr="0003621C" w:rsidTr="00C54C95">
        <w:trPr>
          <w:trHeight w:val="567"/>
        </w:trPr>
        <w:tc>
          <w:tcPr>
            <w:tcW w:w="659" w:type="dxa"/>
            <w:tcBorders>
              <w:top w:val="nil"/>
              <w:left w:val="single" w:sz="8" w:space="0" w:color="auto"/>
              <w:bottom w:val="single" w:sz="4"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r w:rsidRPr="0003621C">
              <w:rPr>
                <w:rFonts w:ascii="Times New Roman" w:eastAsia="仿宋_GB2312" w:hAnsi="Times New Roman" w:cs="Times New Roman"/>
                <w:b/>
                <w:bCs/>
                <w:color w:val="000000"/>
                <w:kern w:val="0"/>
              </w:rPr>
              <w:t>95</w:t>
            </w:r>
          </w:p>
        </w:tc>
        <w:tc>
          <w:tcPr>
            <w:tcW w:w="1292" w:type="dxa"/>
            <w:vMerge/>
            <w:tcBorders>
              <w:top w:val="nil"/>
              <w:left w:val="single" w:sz="4" w:space="0" w:color="auto"/>
              <w:bottom w:val="single" w:sz="4" w:space="0" w:color="auto"/>
              <w:right w:val="single" w:sz="4" w:space="0" w:color="auto"/>
            </w:tcBorders>
            <w:vAlign w:val="center"/>
            <w:hideMark/>
          </w:tcPr>
          <w:p w:rsidR="00710DB5" w:rsidRPr="0003621C" w:rsidRDefault="00710DB5" w:rsidP="00C54C95">
            <w:pPr>
              <w:widowControl/>
              <w:jc w:val="left"/>
              <w:rPr>
                <w:rFonts w:ascii="Times New Roman" w:eastAsia="仿宋_GB2312" w:hAnsi="Times New Roman" w:cs="Times New Roman"/>
                <w:b/>
                <w:bCs/>
                <w:color w:val="000000"/>
                <w:kern w:val="0"/>
              </w:rPr>
            </w:pPr>
          </w:p>
        </w:tc>
        <w:tc>
          <w:tcPr>
            <w:tcW w:w="6838" w:type="dxa"/>
            <w:tcBorders>
              <w:top w:val="nil"/>
              <w:left w:val="nil"/>
              <w:bottom w:val="single" w:sz="4" w:space="0" w:color="auto"/>
              <w:right w:val="single" w:sz="8" w:space="0" w:color="auto"/>
            </w:tcBorders>
            <w:shd w:val="clear" w:color="auto" w:fill="auto"/>
            <w:vAlign w:val="center"/>
            <w:hideMark/>
          </w:tcPr>
          <w:p w:rsidR="00710DB5" w:rsidRPr="00EB6912" w:rsidRDefault="00710DB5" w:rsidP="00C54C95">
            <w:pPr>
              <w:widowControl/>
              <w:jc w:val="left"/>
              <w:rPr>
                <w:rFonts w:asciiTheme="minorEastAsia" w:hAnsiTheme="minorEastAsia" w:cs="Times New Roman"/>
                <w:color w:val="000000"/>
                <w:kern w:val="0"/>
              </w:rPr>
            </w:pPr>
            <w:r w:rsidRPr="00EB6912">
              <w:rPr>
                <w:rFonts w:asciiTheme="minorEastAsia" w:hAnsiTheme="minorEastAsia" w:cs="Times New Roman"/>
                <w:color w:val="000000"/>
                <w:kern w:val="0"/>
              </w:rPr>
              <w:t>重庆松藻煤电有限责任公司煤炭行业特有工种职业技能鉴定站</w:t>
            </w:r>
          </w:p>
        </w:tc>
      </w:tr>
      <w:tr w:rsidR="00710DB5" w:rsidRPr="0003621C" w:rsidTr="00C54C95">
        <w:trPr>
          <w:trHeight w:val="567"/>
        </w:trPr>
        <w:tc>
          <w:tcPr>
            <w:tcW w:w="659" w:type="dxa"/>
            <w:tcBorders>
              <w:top w:val="nil"/>
              <w:left w:val="single" w:sz="8" w:space="0" w:color="auto"/>
              <w:bottom w:val="single" w:sz="4"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r w:rsidRPr="0003621C">
              <w:rPr>
                <w:rFonts w:ascii="Times New Roman" w:eastAsia="仿宋_GB2312" w:hAnsi="Times New Roman" w:cs="Times New Roman"/>
                <w:b/>
                <w:bCs/>
                <w:color w:val="000000"/>
                <w:kern w:val="0"/>
              </w:rPr>
              <w:t>96</w:t>
            </w:r>
          </w:p>
        </w:tc>
        <w:tc>
          <w:tcPr>
            <w:tcW w:w="1292" w:type="dxa"/>
            <w:vMerge/>
            <w:tcBorders>
              <w:top w:val="nil"/>
              <w:left w:val="single" w:sz="4" w:space="0" w:color="auto"/>
              <w:bottom w:val="single" w:sz="4" w:space="0" w:color="auto"/>
              <w:right w:val="single" w:sz="4" w:space="0" w:color="auto"/>
            </w:tcBorders>
            <w:vAlign w:val="center"/>
            <w:hideMark/>
          </w:tcPr>
          <w:p w:rsidR="00710DB5" w:rsidRPr="0003621C" w:rsidRDefault="00710DB5" w:rsidP="00C54C95">
            <w:pPr>
              <w:widowControl/>
              <w:jc w:val="left"/>
              <w:rPr>
                <w:rFonts w:ascii="Times New Roman" w:eastAsia="仿宋_GB2312" w:hAnsi="Times New Roman" w:cs="Times New Roman"/>
                <w:b/>
                <w:bCs/>
                <w:color w:val="000000"/>
                <w:kern w:val="0"/>
              </w:rPr>
            </w:pPr>
          </w:p>
        </w:tc>
        <w:tc>
          <w:tcPr>
            <w:tcW w:w="6838" w:type="dxa"/>
            <w:tcBorders>
              <w:top w:val="nil"/>
              <w:left w:val="nil"/>
              <w:bottom w:val="single" w:sz="4" w:space="0" w:color="auto"/>
              <w:right w:val="single" w:sz="8" w:space="0" w:color="auto"/>
            </w:tcBorders>
            <w:shd w:val="clear" w:color="auto" w:fill="auto"/>
            <w:vAlign w:val="center"/>
            <w:hideMark/>
          </w:tcPr>
          <w:p w:rsidR="00710DB5" w:rsidRPr="00EB6912" w:rsidRDefault="00710DB5" w:rsidP="00C54C95">
            <w:pPr>
              <w:widowControl/>
              <w:jc w:val="left"/>
              <w:rPr>
                <w:rFonts w:asciiTheme="minorEastAsia" w:hAnsiTheme="minorEastAsia" w:cs="Times New Roman"/>
                <w:color w:val="000000"/>
                <w:kern w:val="0"/>
              </w:rPr>
            </w:pPr>
            <w:r w:rsidRPr="00EB6912">
              <w:rPr>
                <w:rFonts w:asciiTheme="minorEastAsia" w:hAnsiTheme="minorEastAsia" w:cs="Times New Roman"/>
                <w:color w:val="000000"/>
                <w:kern w:val="0"/>
              </w:rPr>
              <w:t>重庆科能高级技工学校煤炭行业特有工种职业技能鉴定站</w:t>
            </w:r>
          </w:p>
        </w:tc>
      </w:tr>
      <w:tr w:rsidR="00710DB5" w:rsidRPr="0003621C" w:rsidTr="00C54C95">
        <w:trPr>
          <w:trHeight w:val="567"/>
        </w:trPr>
        <w:tc>
          <w:tcPr>
            <w:tcW w:w="659" w:type="dxa"/>
            <w:tcBorders>
              <w:top w:val="nil"/>
              <w:left w:val="single" w:sz="8" w:space="0" w:color="auto"/>
              <w:bottom w:val="single" w:sz="4"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r w:rsidRPr="0003621C">
              <w:rPr>
                <w:rFonts w:ascii="Times New Roman" w:eastAsia="仿宋_GB2312" w:hAnsi="Times New Roman" w:cs="Times New Roman"/>
                <w:b/>
                <w:bCs/>
                <w:color w:val="000000"/>
                <w:kern w:val="0"/>
              </w:rPr>
              <w:t>97</w:t>
            </w:r>
          </w:p>
        </w:tc>
        <w:tc>
          <w:tcPr>
            <w:tcW w:w="1292" w:type="dxa"/>
            <w:vMerge/>
            <w:tcBorders>
              <w:top w:val="nil"/>
              <w:left w:val="single" w:sz="4" w:space="0" w:color="auto"/>
              <w:bottom w:val="single" w:sz="4" w:space="0" w:color="auto"/>
              <w:right w:val="single" w:sz="4" w:space="0" w:color="auto"/>
            </w:tcBorders>
            <w:vAlign w:val="center"/>
            <w:hideMark/>
          </w:tcPr>
          <w:p w:rsidR="00710DB5" w:rsidRPr="0003621C" w:rsidRDefault="00710DB5" w:rsidP="00C54C95">
            <w:pPr>
              <w:widowControl/>
              <w:jc w:val="left"/>
              <w:rPr>
                <w:rFonts w:ascii="Times New Roman" w:eastAsia="仿宋_GB2312" w:hAnsi="Times New Roman" w:cs="Times New Roman"/>
                <w:b/>
                <w:bCs/>
                <w:color w:val="000000"/>
                <w:kern w:val="0"/>
              </w:rPr>
            </w:pPr>
          </w:p>
        </w:tc>
        <w:tc>
          <w:tcPr>
            <w:tcW w:w="6838" w:type="dxa"/>
            <w:tcBorders>
              <w:top w:val="nil"/>
              <w:left w:val="nil"/>
              <w:bottom w:val="single" w:sz="4" w:space="0" w:color="auto"/>
              <w:right w:val="single" w:sz="8" w:space="0" w:color="auto"/>
            </w:tcBorders>
            <w:shd w:val="clear" w:color="auto" w:fill="auto"/>
            <w:vAlign w:val="center"/>
            <w:hideMark/>
          </w:tcPr>
          <w:p w:rsidR="00710DB5" w:rsidRPr="00EB6912" w:rsidRDefault="00710DB5" w:rsidP="00C54C95">
            <w:pPr>
              <w:widowControl/>
              <w:jc w:val="left"/>
              <w:rPr>
                <w:rFonts w:asciiTheme="minorEastAsia" w:hAnsiTheme="minorEastAsia" w:cs="Times New Roman"/>
                <w:color w:val="000000"/>
                <w:kern w:val="0"/>
              </w:rPr>
            </w:pPr>
            <w:r w:rsidRPr="00EB6912">
              <w:rPr>
                <w:rFonts w:asciiTheme="minorEastAsia" w:hAnsiTheme="minorEastAsia" w:cs="Times New Roman"/>
                <w:color w:val="000000"/>
                <w:kern w:val="0"/>
              </w:rPr>
              <w:t>重庆天府矿业集团有限公司煤炭行业特有工种职业技能鉴定站</w:t>
            </w:r>
          </w:p>
        </w:tc>
      </w:tr>
      <w:tr w:rsidR="00710DB5" w:rsidRPr="0003621C" w:rsidTr="00C54C95">
        <w:trPr>
          <w:trHeight w:val="567"/>
        </w:trPr>
        <w:tc>
          <w:tcPr>
            <w:tcW w:w="659" w:type="dxa"/>
            <w:tcBorders>
              <w:top w:val="nil"/>
              <w:left w:val="single" w:sz="8" w:space="0" w:color="auto"/>
              <w:bottom w:val="single" w:sz="4"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r w:rsidRPr="0003621C">
              <w:rPr>
                <w:rFonts w:ascii="Times New Roman" w:eastAsia="仿宋_GB2312" w:hAnsi="Times New Roman" w:cs="Times New Roman"/>
                <w:b/>
                <w:bCs/>
                <w:color w:val="000000"/>
                <w:kern w:val="0"/>
              </w:rPr>
              <w:t>98</w:t>
            </w:r>
          </w:p>
        </w:tc>
        <w:tc>
          <w:tcPr>
            <w:tcW w:w="1292" w:type="dxa"/>
            <w:vMerge w:val="restart"/>
            <w:tcBorders>
              <w:top w:val="nil"/>
              <w:left w:val="single" w:sz="4" w:space="0" w:color="auto"/>
              <w:bottom w:val="single" w:sz="4"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r w:rsidRPr="0003621C">
              <w:rPr>
                <w:rFonts w:ascii="Times New Roman" w:eastAsia="仿宋_GB2312" w:hAnsi="Times New Roman" w:cs="Times New Roman"/>
                <w:b/>
                <w:bCs/>
                <w:color w:val="000000"/>
                <w:kern w:val="0"/>
              </w:rPr>
              <w:t>四川省</w:t>
            </w:r>
          </w:p>
        </w:tc>
        <w:tc>
          <w:tcPr>
            <w:tcW w:w="6838" w:type="dxa"/>
            <w:tcBorders>
              <w:top w:val="nil"/>
              <w:left w:val="nil"/>
              <w:bottom w:val="single" w:sz="4" w:space="0" w:color="auto"/>
              <w:right w:val="single" w:sz="8" w:space="0" w:color="auto"/>
            </w:tcBorders>
            <w:shd w:val="clear" w:color="auto" w:fill="auto"/>
            <w:vAlign w:val="center"/>
            <w:hideMark/>
          </w:tcPr>
          <w:p w:rsidR="00710DB5" w:rsidRPr="00EB6912" w:rsidRDefault="00710DB5" w:rsidP="00C54C95">
            <w:pPr>
              <w:widowControl/>
              <w:jc w:val="left"/>
              <w:rPr>
                <w:rFonts w:asciiTheme="minorEastAsia" w:hAnsiTheme="minorEastAsia" w:cs="Times New Roman"/>
                <w:color w:val="000000"/>
                <w:kern w:val="0"/>
              </w:rPr>
            </w:pPr>
            <w:r w:rsidRPr="00EB6912">
              <w:rPr>
                <w:rFonts w:asciiTheme="minorEastAsia" w:hAnsiTheme="minorEastAsia" w:cs="Times New Roman"/>
                <w:color w:val="000000"/>
                <w:kern w:val="0"/>
              </w:rPr>
              <w:t>攀枝花煤业（集团）有限责任公司煤炭行业特有工种职业技能鉴定站</w:t>
            </w:r>
          </w:p>
        </w:tc>
      </w:tr>
      <w:tr w:rsidR="00710DB5" w:rsidRPr="0003621C" w:rsidTr="00C54C95">
        <w:trPr>
          <w:trHeight w:val="567"/>
        </w:trPr>
        <w:tc>
          <w:tcPr>
            <w:tcW w:w="659" w:type="dxa"/>
            <w:tcBorders>
              <w:top w:val="nil"/>
              <w:left w:val="single" w:sz="8" w:space="0" w:color="auto"/>
              <w:bottom w:val="single" w:sz="4"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r w:rsidRPr="0003621C">
              <w:rPr>
                <w:rFonts w:ascii="Times New Roman" w:eastAsia="仿宋_GB2312" w:hAnsi="Times New Roman" w:cs="Times New Roman"/>
                <w:b/>
                <w:bCs/>
                <w:color w:val="000000"/>
                <w:kern w:val="0"/>
              </w:rPr>
              <w:t>99</w:t>
            </w:r>
          </w:p>
        </w:tc>
        <w:tc>
          <w:tcPr>
            <w:tcW w:w="1292" w:type="dxa"/>
            <w:vMerge/>
            <w:tcBorders>
              <w:top w:val="nil"/>
              <w:left w:val="single" w:sz="4" w:space="0" w:color="auto"/>
              <w:bottom w:val="single" w:sz="4" w:space="0" w:color="auto"/>
              <w:right w:val="single" w:sz="4" w:space="0" w:color="auto"/>
            </w:tcBorders>
            <w:vAlign w:val="center"/>
            <w:hideMark/>
          </w:tcPr>
          <w:p w:rsidR="00710DB5" w:rsidRPr="0003621C" w:rsidRDefault="00710DB5" w:rsidP="00C54C95">
            <w:pPr>
              <w:widowControl/>
              <w:jc w:val="left"/>
              <w:rPr>
                <w:rFonts w:ascii="Times New Roman" w:eastAsia="仿宋_GB2312" w:hAnsi="Times New Roman" w:cs="Times New Roman"/>
                <w:b/>
                <w:bCs/>
                <w:color w:val="000000"/>
                <w:kern w:val="0"/>
              </w:rPr>
            </w:pPr>
          </w:p>
        </w:tc>
        <w:tc>
          <w:tcPr>
            <w:tcW w:w="6838" w:type="dxa"/>
            <w:tcBorders>
              <w:top w:val="nil"/>
              <w:left w:val="nil"/>
              <w:bottom w:val="single" w:sz="4" w:space="0" w:color="auto"/>
              <w:right w:val="single" w:sz="8" w:space="0" w:color="auto"/>
            </w:tcBorders>
            <w:shd w:val="clear" w:color="auto" w:fill="auto"/>
            <w:vAlign w:val="center"/>
            <w:hideMark/>
          </w:tcPr>
          <w:p w:rsidR="00710DB5" w:rsidRPr="00EB6912" w:rsidRDefault="00710DB5" w:rsidP="00C54C95">
            <w:pPr>
              <w:widowControl/>
              <w:jc w:val="left"/>
              <w:rPr>
                <w:rFonts w:asciiTheme="minorEastAsia" w:hAnsiTheme="minorEastAsia" w:cs="Times New Roman"/>
                <w:color w:val="000000"/>
                <w:kern w:val="0"/>
              </w:rPr>
            </w:pPr>
            <w:r w:rsidRPr="00EB6912">
              <w:rPr>
                <w:rFonts w:asciiTheme="minorEastAsia" w:hAnsiTheme="minorEastAsia" w:cs="Times New Roman"/>
                <w:color w:val="000000"/>
                <w:kern w:val="0"/>
              </w:rPr>
              <w:t>芙蓉矿务局技工学校煤炭行业特有工种职业技能鉴定站</w:t>
            </w:r>
          </w:p>
        </w:tc>
      </w:tr>
      <w:tr w:rsidR="00710DB5" w:rsidRPr="0003621C" w:rsidTr="00C54C95">
        <w:trPr>
          <w:trHeight w:val="567"/>
        </w:trPr>
        <w:tc>
          <w:tcPr>
            <w:tcW w:w="659" w:type="dxa"/>
            <w:tcBorders>
              <w:top w:val="nil"/>
              <w:left w:val="single" w:sz="8" w:space="0" w:color="auto"/>
              <w:bottom w:val="single" w:sz="4"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r w:rsidRPr="0003621C">
              <w:rPr>
                <w:rFonts w:ascii="Times New Roman" w:eastAsia="仿宋_GB2312" w:hAnsi="Times New Roman" w:cs="Times New Roman"/>
                <w:b/>
                <w:bCs/>
                <w:color w:val="000000"/>
                <w:kern w:val="0"/>
              </w:rPr>
              <w:t>100</w:t>
            </w:r>
          </w:p>
        </w:tc>
        <w:tc>
          <w:tcPr>
            <w:tcW w:w="1292" w:type="dxa"/>
            <w:vMerge w:val="restart"/>
            <w:tcBorders>
              <w:top w:val="nil"/>
              <w:left w:val="single" w:sz="4" w:space="0" w:color="auto"/>
              <w:bottom w:val="single" w:sz="4"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r w:rsidRPr="0003621C">
              <w:rPr>
                <w:rFonts w:ascii="Times New Roman" w:eastAsia="仿宋_GB2312" w:hAnsi="Times New Roman" w:cs="Times New Roman"/>
                <w:b/>
                <w:bCs/>
                <w:color w:val="000000"/>
                <w:kern w:val="0"/>
              </w:rPr>
              <w:t>贵州省</w:t>
            </w:r>
          </w:p>
        </w:tc>
        <w:tc>
          <w:tcPr>
            <w:tcW w:w="6838" w:type="dxa"/>
            <w:tcBorders>
              <w:top w:val="nil"/>
              <w:left w:val="nil"/>
              <w:bottom w:val="single" w:sz="4" w:space="0" w:color="auto"/>
              <w:right w:val="single" w:sz="8" w:space="0" w:color="auto"/>
            </w:tcBorders>
            <w:shd w:val="clear" w:color="000000" w:fill="FFFFFF"/>
            <w:vAlign w:val="center"/>
            <w:hideMark/>
          </w:tcPr>
          <w:p w:rsidR="00710DB5" w:rsidRPr="00EB6912" w:rsidRDefault="00710DB5" w:rsidP="00C54C95">
            <w:pPr>
              <w:widowControl/>
              <w:jc w:val="left"/>
              <w:rPr>
                <w:rFonts w:asciiTheme="minorEastAsia" w:hAnsiTheme="minorEastAsia" w:cs="Times New Roman"/>
                <w:color w:val="000000"/>
                <w:kern w:val="0"/>
              </w:rPr>
            </w:pPr>
            <w:r w:rsidRPr="00EB6912">
              <w:rPr>
                <w:rFonts w:asciiTheme="minorEastAsia" w:hAnsiTheme="minorEastAsia" w:cs="Times New Roman"/>
                <w:color w:val="000000"/>
                <w:kern w:val="0"/>
              </w:rPr>
              <w:t>贵州盘江精煤股份有限公司煤炭行业特有工种职业技能鉴定站</w:t>
            </w:r>
          </w:p>
        </w:tc>
      </w:tr>
      <w:tr w:rsidR="00710DB5" w:rsidRPr="0003621C" w:rsidTr="00C54C95">
        <w:trPr>
          <w:trHeight w:val="567"/>
        </w:trPr>
        <w:tc>
          <w:tcPr>
            <w:tcW w:w="659" w:type="dxa"/>
            <w:tcBorders>
              <w:top w:val="nil"/>
              <w:left w:val="single" w:sz="8" w:space="0" w:color="auto"/>
              <w:bottom w:val="single" w:sz="4"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r w:rsidRPr="0003621C">
              <w:rPr>
                <w:rFonts w:ascii="Times New Roman" w:eastAsia="仿宋_GB2312" w:hAnsi="Times New Roman" w:cs="Times New Roman"/>
                <w:b/>
                <w:bCs/>
                <w:color w:val="000000"/>
                <w:kern w:val="0"/>
              </w:rPr>
              <w:t>101</w:t>
            </w:r>
          </w:p>
        </w:tc>
        <w:tc>
          <w:tcPr>
            <w:tcW w:w="1292" w:type="dxa"/>
            <w:vMerge/>
            <w:tcBorders>
              <w:top w:val="nil"/>
              <w:left w:val="single" w:sz="4" w:space="0" w:color="auto"/>
              <w:bottom w:val="single" w:sz="4" w:space="0" w:color="auto"/>
              <w:right w:val="single" w:sz="4" w:space="0" w:color="auto"/>
            </w:tcBorders>
            <w:vAlign w:val="center"/>
            <w:hideMark/>
          </w:tcPr>
          <w:p w:rsidR="00710DB5" w:rsidRPr="0003621C" w:rsidRDefault="00710DB5" w:rsidP="00C54C95">
            <w:pPr>
              <w:widowControl/>
              <w:jc w:val="left"/>
              <w:rPr>
                <w:rFonts w:ascii="Times New Roman" w:eastAsia="仿宋_GB2312" w:hAnsi="Times New Roman" w:cs="Times New Roman"/>
                <w:b/>
                <w:bCs/>
                <w:color w:val="000000"/>
                <w:kern w:val="0"/>
              </w:rPr>
            </w:pPr>
          </w:p>
        </w:tc>
        <w:tc>
          <w:tcPr>
            <w:tcW w:w="6838" w:type="dxa"/>
            <w:tcBorders>
              <w:top w:val="nil"/>
              <w:left w:val="nil"/>
              <w:bottom w:val="single" w:sz="4" w:space="0" w:color="auto"/>
              <w:right w:val="single" w:sz="8" w:space="0" w:color="auto"/>
            </w:tcBorders>
            <w:shd w:val="clear" w:color="000000" w:fill="FFFFFF"/>
            <w:vAlign w:val="center"/>
            <w:hideMark/>
          </w:tcPr>
          <w:p w:rsidR="00710DB5" w:rsidRPr="00EB6912" w:rsidRDefault="00710DB5" w:rsidP="00C54C95">
            <w:pPr>
              <w:widowControl/>
              <w:jc w:val="left"/>
              <w:rPr>
                <w:rFonts w:asciiTheme="minorEastAsia" w:hAnsiTheme="minorEastAsia" w:cs="Times New Roman"/>
                <w:color w:val="000000"/>
                <w:kern w:val="0"/>
              </w:rPr>
            </w:pPr>
            <w:r w:rsidRPr="00EB6912">
              <w:rPr>
                <w:rFonts w:asciiTheme="minorEastAsia" w:hAnsiTheme="minorEastAsia" w:cs="Times New Roman"/>
                <w:color w:val="000000"/>
                <w:kern w:val="0"/>
              </w:rPr>
              <w:t>贵州水城矿业（集团）有限责任公司煤炭行业特有工种职业技能鉴定站</w:t>
            </w:r>
          </w:p>
        </w:tc>
      </w:tr>
      <w:tr w:rsidR="00710DB5" w:rsidRPr="0003621C" w:rsidTr="00C54C95">
        <w:trPr>
          <w:trHeight w:val="567"/>
        </w:trPr>
        <w:tc>
          <w:tcPr>
            <w:tcW w:w="659" w:type="dxa"/>
            <w:tcBorders>
              <w:top w:val="nil"/>
              <w:left w:val="single" w:sz="8" w:space="0" w:color="auto"/>
              <w:bottom w:val="single" w:sz="4"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r w:rsidRPr="0003621C">
              <w:rPr>
                <w:rFonts w:ascii="Times New Roman" w:eastAsia="仿宋_GB2312" w:hAnsi="Times New Roman" w:cs="Times New Roman"/>
                <w:b/>
                <w:bCs/>
                <w:color w:val="000000"/>
                <w:kern w:val="0"/>
              </w:rPr>
              <w:t>102</w:t>
            </w:r>
          </w:p>
        </w:tc>
        <w:tc>
          <w:tcPr>
            <w:tcW w:w="1292" w:type="dxa"/>
            <w:vMerge/>
            <w:tcBorders>
              <w:top w:val="nil"/>
              <w:left w:val="single" w:sz="4" w:space="0" w:color="auto"/>
              <w:bottom w:val="single" w:sz="4" w:space="0" w:color="auto"/>
              <w:right w:val="single" w:sz="4" w:space="0" w:color="auto"/>
            </w:tcBorders>
            <w:vAlign w:val="center"/>
            <w:hideMark/>
          </w:tcPr>
          <w:p w:rsidR="00710DB5" w:rsidRPr="0003621C" w:rsidRDefault="00710DB5" w:rsidP="00C54C95">
            <w:pPr>
              <w:widowControl/>
              <w:jc w:val="left"/>
              <w:rPr>
                <w:rFonts w:ascii="Times New Roman" w:eastAsia="仿宋_GB2312" w:hAnsi="Times New Roman" w:cs="Times New Roman"/>
                <w:b/>
                <w:bCs/>
                <w:color w:val="000000"/>
                <w:kern w:val="0"/>
              </w:rPr>
            </w:pPr>
          </w:p>
        </w:tc>
        <w:tc>
          <w:tcPr>
            <w:tcW w:w="6838" w:type="dxa"/>
            <w:tcBorders>
              <w:top w:val="nil"/>
              <w:left w:val="nil"/>
              <w:bottom w:val="single" w:sz="4" w:space="0" w:color="auto"/>
              <w:right w:val="single" w:sz="8" w:space="0" w:color="auto"/>
            </w:tcBorders>
            <w:shd w:val="clear" w:color="000000" w:fill="FFFFFF"/>
            <w:vAlign w:val="center"/>
            <w:hideMark/>
          </w:tcPr>
          <w:p w:rsidR="00710DB5" w:rsidRPr="00EB6912" w:rsidRDefault="00710DB5" w:rsidP="00C54C95">
            <w:pPr>
              <w:widowControl/>
              <w:jc w:val="left"/>
              <w:rPr>
                <w:rFonts w:asciiTheme="minorEastAsia" w:hAnsiTheme="minorEastAsia" w:cs="Times New Roman"/>
                <w:color w:val="000000"/>
                <w:kern w:val="0"/>
              </w:rPr>
            </w:pPr>
            <w:r w:rsidRPr="00EB6912">
              <w:rPr>
                <w:rFonts w:asciiTheme="minorEastAsia" w:hAnsiTheme="minorEastAsia" w:cs="Times New Roman"/>
                <w:color w:val="000000"/>
                <w:kern w:val="0"/>
              </w:rPr>
              <w:t>六枝工矿（集团）有限责任公司煤炭行业特有工种职业技能鉴定站</w:t>
            </w:r>
          </w:p>
        </w:tc>
      </w:tr>
      <w:tr w:rsidR="00710DB5" w:rsidRPr="0003621C" w:rsidTr="00C54C95">
        <w:trPr>
          <w:trHeight w:val="567"/>
        </w:trPr>
        <w:tc>
          <w:tcPr>
            <w:tcW w:w="659" w:type="dxa"/>
            <w:tcBorders>
              <w:top w:val="nil"/>
              <w:left w:val="single" w:sz="8" w:space="0" w:color="auto"/>
              <w:bottom w:val="single" w:sz="4"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r w:rsidRPr="0003621C">
              <w:rPr>
                <w:rFonts w:ascii="Times New Roman" w:eastAsia="仿宋_GB2312" w:hAnsi="Times New Roman" w:cs="Times New Roman"/>
                <w:b/>
                <w:bCs/>
                <w:color w:val="000000"/>
                <w:kern w:val="0"/>
              </w:rPr>
              <w:t>103</w:t>
            </w:r>
          </w:p>
        </w:tc>
        <w:tc>
          <w:tcPr>
            <w:tcW w:w="1292" w:type="dxa"/>
            <w:vMerge/>
            <w:tcBorders>
              <w:top w:val="nil"/>
              <w:left w:val="single" w:sz="4" w:space="0" w:color="auto"/>
              <w:bottom w:val="single" w:sz="4" w:space="0" w:color="auto"/>
              <w:right w:val="single" w:sz="4" w:space="0" w:color="auto"/>
            </w:tcBorders>
            <w:vAlign w:val="center"/>
            <w:hideMark/>
          </w:tcPr>
          <w:p w:rsidR="00710DB5" w:rsidRPr="0003621C" w:rsidRDefault="00710DB5" w:rsidP="00C54C95">
            <w:pPr>
              <w:widowControl/>
              <w:jc w:val="left"/>
              <w:rPr>
                <w:rFonts w:ascii="Times New Roman" w:eastAsia="仿宋_GB2312" w:hAnsi="Times New Roman" w:cs="Times New Roman"/>
                <w:b/>
                <w:bCs/>
                <w:color w:val="000000"/>
                <w:kern w:val="0"/>
              </w:rPr>
            </w:pPr>
          </w:p>
        </w:tc>
        <w:tc>
          <w:tcPr>
            <w:tcW w:w="6838" w:type="dxa"/>
            <w:tcBorders>
              <w:top w:val="nil"/>
              <w:left w:val="nil"/>
              <w:bottom w:val="single" w:sz="4" w:space="0" w:color="auto"/>
              <w:right w:val="single" w:sz="8" w:space="0" w:color="auto"/>
            </w:tcBorders>
            <w:shd w:val="clear" w:color="000000" w:fill="FFFFFF"/>
            <w:vAlign w:val="center"/>
            <w:hideMark/>
          </w:tcPr>
          <w:p w:rsidR="00710DB5" w:rsidRPr="00EB6912" w:rsidRDefault="00710DB5" w:rsidP="00C54C95">
            <w:pPr>
              <w:widowControl/>
              <w:jc w:val="left"/>
              <w:rPr>
                <w:rFonts w:asciiTheme="minorEastAsia" w:hAnsiTheme="minorEastAsia" w:cs="Times New Roman"/>
                <w:color w:val="000000"/>
                <w:kern w:val="0"/>
              </w:rPr>
            </w:pPr>
            <w:r w:rsidRPr="00EB6912">
              <w:rPr>
                <w:rFonts w:asciiTheme="minorEastAsia" w:hAnsiTheme="minorEastAsia" w:cs="Times New Roman"/>
                <w:color w:val="000000"/>
                <w:kern w:val="0"/>
              </w:rPr>
              <w:t>林东矿务局技工学校煤炭行业特有工种职业技能鉴定站</w:t>
            </w:r>
          </w:p>
        </w:tc>
      </w:tr>
      <w:tr w:rsidR="00710DB5" w:rsidRPr="0003621C" w:rsidTr="00C54C95">
        <w:trPr>
          <w:trHeight w:val="567"/>
        </w:trPr>
        <w:tc>
          <w:tcPr>
            <w:tcW w:w="659" w:type="dxa"/>
            <w:tcBorders>
              <w:top w:val="nil"/>
              <w:left w:val="single" w:sz="8" w:space="0" w:color="auto"/>
              <w:bottom w:val="single" w:sz="4"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r w:rsidRPr="0003621C">
              <w:rPr>
                <w:rFonts w:ascii="Times New Roman" w:eastAsia="仿宋_GB2312" w:hAnsi="Times New Roman" w:cs="Times New Roman"/>
                <w:b/>
                <w:bCs/>
                <w:color w:val="000000"/>
                <w:kern w:val="0"/>
              </w:rPr>
              <w:t>104</w:t>
            </w:r>
          </w:p>
        </w:tc>
        <w:tc>
          <w:tcPr>
            <w:tcW w:w="1292" w:type="dxa"/>
            <w:tcBorders>
              <w:top w:val="nil"/>
              <w:left w:val="nil"/>
              <w:bottom w:val="single" w:sz="4"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r w:rsidRPr="0003621C">
              <w:rPr>
                <w:rFonts w:ascii="Times New Roman" w:eastAsia="仿宋_GB2312" w:hAnsi="Times New Roman" w:cs="Times New Roman"/>
                <w:b/>
                <w:bCs/>
                <w:color w:val="000000"/>
                <w:kern w:val="0"/>
              </w:rPr>
              <w:t>云南省</w:t>
            </w:r>
          </w:p>
        </w:tc>
        <w:tc>
          <w:tcPr>
            <w:tcW w:w="6838" w:type="dxa"/>
            <w:tcBorders>
              <w:top w:val="nil"/>
              <w:left w:val="nil"/>
              <w:bottom w:val="single" w:sz="4" w:space="0" w:color="auto"/>
              <w:right w:val="single" w:sz="8" w:space="0" w:color="auto"/>
            </w:tcBorders>
            <w:shd w:val="clear" w:color="auto" w:fill="auto"/>
            <w:vAlign w:val="center"/>
            <w:hideMark/>
          </w:tcPr>
          <w:p w:rsidR="00710DB5" w:rsidRPr="00EB6912" w:rsidRDefault="00710DB5" w:rsidP="00C54C95">
            <w:pPr>
              <w:widowControl/>
              <w:jc w:val="left"/>
              <w:rPr>
                <w:rFonts w:asciiTheme="minorEastAsia" w:hAnsiTheme="minorEastAsia" w:cs="Times New Roman"/>
                <w:color w:val="000000"/>
                <w:kern w:val="0"/>
              </w:rPr>
            </w:pPr>
            <w:r w:rsidRPr="00EB6912">
              <w:rPr>
                <w:rFonts w:asciiTheme="minorEastAsia" w:hAnsiTheme="minorEastAsia" w:cs="Times New Roman"/>
                <w:color w:val="000000"/>
                <w:kern w:val="0"/>
              </w:rPr>
              <w:t>云南煤矿安全技术中心煤炭行业特有工种职业技能鉴定站</w:t>
            </w:r>
          </w:p>
        </w:tc>
      </w:tr>
      <w:tr w:rsidR="00710DB5" w:rsidRPr="0003621C" w:rsidTr="00C54C95">
        <w:trPr>
          <w:trHeight w:val="567"/>
        </w:trPr>
        <w:tc>
          <w:tcPr>
            <w:tcW w:w="659" w:type="dxa"/>
            <w:tcBorders>
              <w:top w:val="nil"/>
              <w:left w:val="single" w:sz="8" w:space="0" w:color="auto"/>
              <w:bottom w:val="single" w:sz="4"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r w:rsidRPr="0003621C">
              <w:rPr>
                <w:rFonts w:ascii="Times New Roman" w:eastAsia="仿宋_GB2312" w:hAnsi="Times New Roman" w:cs="Times New Roman"/>
                <w:b/>
                <w:bCs/>
                <w:color w:val="000000"/>
                <w:kern w:val="0"/>
              </w:rPr>
              <w:t>105</w:t>
            </w:r>
          </w:p>
        </w:tc>
        <w:tc>
          <w:tcPr>
            <w:tcW w:w="1292" w:type="dxa"/>
            <w:tcBorders>
              <w:top w:val="nil"/>
              <w:left w:val="nil"/>
              <w:bottom w:val="single" w:sz="4"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r w:rsidRPr="0003621C">
              <w:rPr>
                <w:rFonts w:ascii="Times New Roman" w:eastAsia="仿宋_GB2312" w:hAnsi="Times New Roman" w:cs="Times New Roman"/>
                <w:b/>
                <w:bCs/>
                <w:color w:val="000000"/>
                <w:kern w:val="0"/>
              </w:rPr>
              <w:t>陕西省</w:t>
            </w:r>
          </w:p>
        </w:tc>
        <w:tc>
          <w:tcPr>
            <w:tcW w:w="6838" w:type="dxa"/>
            <w:tcBorders>
              <w:top w:val="nil"/>
              <w:left w:val="nil"/>
              <w:bottom w:val="single" w:sz="4" w:space="0" w:color="auto"/>
              <w:right w:val="single" w:sz="8" w:space="0" w:color="auto"/>
            </w:tcBorders>
            <w:shd w:val="clear" w:color="000000" w:fill="FFFFFF"/>
            <w:vAlign w:val="center"/>
            <w:hideMark/>
          </w:tcPr>
          <w:p w:rsidR="00710DB5" w:rsidRPr="00EB6912" w:rsidRDefault="00710DB5" w:rsidP="00C54C95">
            <w:pPr>
              <w:widowControl/>
              <w:jc w:val="left"/>
              <w:rPr>
                <w:rFonts w:asciiTheme="minorEastAsia" w:hAnsiTheme="minorEastAsia" w:cs="Times New Roman"/>
                <w:color w:val="000000"/>
                <w:kern w:val="0"/>
              </w:rPr>
            </w:pPr>
            <w:r w:rsidRPr="00EB6912">
              <w:rPr>
                <w:rFonts w:asciiTheme="minorEastAsia" w:hAnsiTheme="minorEastAsia" w:cs="Times New Roman"/>
                <w:color w:val="000000"/>
                <w:kern w:val="0"/>
              </w:rPr>
              <w:t>陕西省煤炭生产安全监督管理局煤炭行业特有工种职业技能鉴定站</w:t>
            </w:r>
          </w:p>
        </w:tc>
      </w:tr>
      <w:tr w:rsidR="00710DB5" w:rsidRPr="0003621C" w:rsidTr="00C54C95">
        <w:trPr>
          <w:trHeight w:val="567"/>
        </w:trPr>
        <w:tc>
          <w:tcPr>
            <w:tcW w:w="65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r w:rsidRPr="0003621C">
              <w:rPr>
                <w:rFonts w:ascii="Times New Roman" w:eastAsia="仿宋_GB2312" w:hAnsi="Times New Roman" w:cs="Times New Roman"/>
                <w:b/>
                <w:bCs/>
                <w:color w:val="000000"/>
                <w:kern w:val="0"/>
              </w:rPr>
              <w:t>106</w:t>
            </w:r>
          </w:p>
        </w:tc>
        <w:tc>
          <w:tcPr>
            <w:tcW w:w="1292" w:type="dxa"/>
            <w:tcBorders>
              <w:top w:val="single" w:sz="4" w:space="0" w:color="auto"/>
              <w:left w:val="nil"/>
              <w:bottom w:val="single" w:sz="8" w:space="0" w:color="auto"/>
              <w:right w:val="single" w:sz="4" w:space="0" w:color="auto"/>
            </w:tcBorders>
            <w:shd w:val="clear" w:color="auto" w:fill="auto"/>
            <w:vAlign w:val="center"/>
            <w:hideMark/>
          </w:tcPr>
          <w:p w:rsidR="00710DB5" w:rsidRPr="0003621C" w:rsidRDefault="00710DB5" w:rsidP="00C54C95">
            <w:pPr>
              <w:widowControl/>
              <w:jc w:val="center"/>
              <w:rPr>
                <w:rFonts w:ascii="Times New Roman" w:eastAsia="仿宋_GB2312" w:hAnsi="Times New Roman" w:cs="Times New Roman"/>
                <w:b/>
                <w:bCs/>
                <w:color w:val="000000"/>
                <w:kern w:val="0"/>
              </w:rPr>
            </w:pPr>
            <w:r w:rsidRPr="0003621C">
              <w:rPr>
                <w:rFonts w:ascii="Times New Roman" w:eastAsia="仿宋_GB2312" w:hAnsi="Times New Roman" w:cs="Times New Roman"/>
                <w:b/>
                <w:bCs/>
                <w:color w:val="000000"/>
                <w:kern w:val="0"/>
              </w:rPr>
              <w:t>中国华电</w:t>
            </w:r>
          </w:p>
        </w:tc>
        <w:tc>
          <w:tcPr>
            <w:tcW w:w="6838" w:type="dxa"/>
            <w:tcBorders>
              <w:top w:val="single" w:sz="4" w:space="0" w:color="auto"/>
              <w:left w:val="nil"/>
              <w:bottom w:val="single" w:sz="8" w:space="0" w:color="auto"/>
              <w:right w:val="single" w:sz="8" w:space="0" w:color="auto"/>
            </w:tcBorders>
            <w:shd w:val="clear" w:color="auto" w:fill="auto"/>
            <w:vAlign w:val="center"/>
            <w:hideMark/>
          </w:tcPr>
          <w:p w:rsidR="00710DB5" w:rsidRPr="00EB6912" w:rsidRDefault="00710DB5" w:rsidP="00C54C95">
            <w:pPr>
              <w:widowControl/>
              <w:jc w:val="left"/>
              <w:rPr>
                <w:rFonts w:asciiTheme="minorEastAsia" w:hAnsiTheme="minorEastAsia" w:cs="Times New Roman"/>
                <w:color w:val="000000"/>
                <w:kern w:val="0"/>
              </w:rPr>
            </w:pPr>
            <w:r w:rsidRPr="00EB6912">
              <w:rPr>
                <w:rFonts w:asciiTheme="minorEastAsia" w:hAnsiTheme="minorEastAsia" w:cs="Times New Roman"/>
                <w:color w:val="000000"/>
                <w:kern w:val="0"/>
              </w:rPr>
              <w:t>内蒙古蒙泰不连沟煤业有限责任公司煤炭行业特有工种职业技能鉴定站</w:t>
            </w:r>
          </w:p>
        </w:tc>
      </w:tr>
    </w:tbl>
    <w:p w:rsidR="00710DB5" w:rsidRPr="0003621C" w:rsidRDefault="00710DB5" w:rsidP="00710DB5">
      <w:pPr>
        <w:jc w:val="center"/>
        <w:rPr>
          <w:rFonts w:ascii="Times New Roman" w:hAnsi="Times New Roman" w:cs="Times New Roman"/>
        </w:rPr>
      </w:pPr>
    </w:p>
    <w:p w:rsidR="00710DB5" w:rsidRPr="0003621C" w:rsidRDefault="00710DB5" w:rsidP="00710DB5">
      <w:pPr>
        <w:rPr>
          <w:rFonts w:ascii="Times New Roman" w:hAnsi="Times New Roman" w:cs="Times New Roman"/>
        </w:rPr>
      </w:pPr>
    </w:p>
    <w:p w:rsidR="00710DB5" w:rsidRPr="0003621C" w:rsidRDefault="00710DB5" w:rsidP="00710DB5">
      <w:pPr>
        <w:jc w:val="center"/>
        <w:rPr>
          <w:rFonts w:ascii="Times New Roman" w:hAnsi="Times New Roman" w:cs="Times New Roman"/>
        </w:rPr>
      </w:pPr>
    </w:p>
    <w:p w:rsidR="00710DB5" w:rsidRPr="0003621C" w:rsidRDefault="00710DB5" w:rsidP="00710DB5">
      <w:pPr>
        <w:jc w:val="center"/>
        <w:rPr>
          <w:rFonts w:ascii="Times New Roman" w:hAnsi="Times New Roman" w:cs="Times New Roman"/>
        </w:rPr>
      </w:pPr>
    </w:p>
    <w:p w:rsidR="00710DB5" w:rsidRPr="0003621C" w:rsidRDefault="00710DB5" w:rsidP="00710DB5">
      <w:pPr>
        <w:jc w:val="center"/>
        <w:rPr>
          <w:rFonts w:ascii="Times New Roman" w:hAnsi="Times New Roman" w:cs="Times New Roman"/>
        </w:rPr>
      </w:pPr>
    </w:p>
    <w:p w:rsidR="00710DB5" w:rsidRPr="0003621C" w:rsidRDefault="00710DB5" w:rsidP="00710DB5">
      <w:pPr>
        <w:jc w:val="center"/>
        <w:rPr>
          <w:rFonts w:ascii="Times New Roman" w:hAnsi="Times New Roman" w:cs="Times New Roman"/>
        </w:rPr>
      </w:pPr>
    </w:p>
    <w:p w:rsidR="00710DB5" w:rsidRPr="0003621C" w:rsidRDefault="00710DB5" w:rsidP="00710DB5">
      <w:pPr>
        <w:jc w:val="center"/>
        <w:rPr>
          <w:rFonts w:ascii="Times New Roman" w:hAnsi="Times New Roman" w:cs="Times New Roman"/>
        </w:rPr>
      </w:pPr>
    </w:p>
    <w:p w:rsidR="00710DB5" w:rsidRPr="0003621C" w:rsidRDefault="00710DB5" w:rsidP="00710DB5">
      <w:pPr>
        <w:jc w:val="center"/>
        <w:rPr>
          <w:rFonts w:ascii="Times New Roman" w:hAnsi="Times New Roman" w:cs="Times New Roman"/>
        </w:rPr>
      </w:pPr>
    </w:p>
    <w:p w:rsidR="00710DB5" w:rsidRPr="0003621C" w:rsidRDefault="00710DB5" w:rsidP="00710DB5">
      <w:pPr>
        <w:jc w:val="center"/>
        <w:rPr>
          <w:rFonts w:ascii="Times New Roman" w:hAnsi="Times New Roman" w:cs="Times New Roman"/>
        </w:rPr>
      </w:pPr>
    </w:p>
    <w:p w:rsidR="00710DB5" w:rsidRPr="0003621C" w:rsidRDefault="00710DB5" w:rsidP="00710DB5">
      <w:pPr>
        <w:jc w:val="center"/>
        <w:rPr>
          <w:rFonts w:ascii="Times New Roman" w:hAnsi="Times New Roman" w:cs="Times New Roman"/>
        </w:rPr>
      </w:pPr>
    </w:p>
    <w:p w:rsidR="00710DB5" w:rsidRPr="0003621C" w:rsidRDefault="00710DB5" w:rsidP="00710DB5">
      <w:pPr>
        <w:jc w:val="center"/>
        <w:rPr>
          <w:rFonts w:ascii="Times New Roman" w:hAnsi="Times New Roman" w:cs="Times New Roman"/>
        </w:rPr>
      </w:pPr>
    </w:p>
    <w:p w:rsidR="00710DB5" w:rsidRPr="0003621C" w:rsidRDefault="00710DB5" w:rsidP="00710DB5">
      <w:pPr>
        <w:jc w:val="center"/>
        <w:rPr>
          <w:rFonts w:ascii="Times New Roman" w:hAnsi="Times New Roman" w:cs="Times New Roman"/>
        </w:rPr>
      </w:pPr>
    </w:p>
    <w:p w:rsidR="00710DB5" w:rsidRPr="0003621C" w:rsidRDefault="00710DB5" w:rsidP="00710DB5">
      <w:pPr>
        <w:jc w:val="center"/>
        <w:rPr>
          <w:rFonts w:ascii="Times New Roman" w:hAnsi="Times New Roman" w:cs="Times New Roman"/>
        </w:rPr>
      </w:pPr>
    </w:p>
    <w:p w:rsidR="00710DB5" w:rsidRPr="0003621C" w:rsidRDefault="00710DB5" w:rsidP="00710DB5">
      <w:pPr>
        <w:jc w:val="center"/>
        <w:rPr>
          <w:rFonts w:ascii="Times New Roman" w:hAnsi="Times New Roman" w:cs="Times New Roman"/>
        </w:rPr>
      </w:pPr>
    </w:p>
    <w:p w:rsidR="00710DB5" w:rsidRPr="0003621C" w:rsidRDefault="00710DB5" w:rsidP="00710DB5">
      <w:pPr>
        <w:pStyle w:val="3"/>
      </w:pPr>
      <w:bookmarkStart w:id="104" w:name="_Toc423077911"/>
      <w:r w:rsidRPr="0003621C">
        <w:lastRenderedPageBreak/>
        <w:t>附件</w:t>
      </w:r>
      <w:r w:rsidRPr="0003621C">
        <w:t>4</w:t>
      </w:r>
      <w:r w:rsidRPr="0003621C">
        <w:t>：全国煤炭行业技能大师工作室名单</w:t>
      </w:r>
      <w:bookmarkEnd w:id="104"/>
    </w:p>
    <w:p w:rsidR="00710DB5" w:rsidRPr="0003621C" w:rsidRDefault="00710DB5" w:rsidP="00710DB5">
      <w:pPr>
        <w:numPr>
          <w:ilvl w:val="0"/>
          <w:numId w:val="1"/>
        </w:numPr>
        <w:tabs>
          <w:tab w:val="num" w:pos="780"/>
        </w:tabs>
        <w:spacing w:line="520" w:lineRule="exact"/>
        <w:jc w:val="left"/>
        <w:rPr>
          <w:rFonts w:ascii="Times New Roman" w:hAnsi="Times New Roman" w:cs="Times New Roman"/>
          <w:kern w:val="0"/>
          <w:sz w:val="24"/>
          <w:szCs w:val="24"/>
        </w:rPr>
      </w:pPr>
      <w:r w:rsidRPr="0003621C">
        <w:rPr>
          <w:rFonts w:ascii="Times New Roman" w:hAnsi="Times New Roman" w:cs="Times New Roman"/>
          <w:kern w:val="0"/>
          <w:sz w:val="24"/>
          <w:szCs w:val="24"/>
        </w:rPr>
        <w:t>神华宁夏煤业集团有限责任公司张奋工作室</w:t>
      </w:r>
    </w:p>
    <w:p w:rsidR="00710DB5" w:rsidRPr="0003621C" w:rsidRDefault="00710DB5" w:rsidP="00710DB5">
      <w:pPr>
        <w:numPr>
          <w:ilvl w:val="0"/>
          <w:numId w:val="1"/>
        </w:numPr>
        <w:tabs>
          <w:tab w:val="num" w:pos="780"/>
        </w:tabs>
        <w:spacing w:line="520" w:lineRule="exact"/>
        <w:jc w:val="left"/>
        <w:rPr>
          <w:rFonts w:ascii="Times New Roman" w:hAnsi="Times New Roman" w:cs="Times New Roman"/>
          <w:kern w:val="0"/>
          <w:sz w:val="24"/>
          <w:szCs w:val="24"/>
        </w:rPr>
      </w:pPr>
      <w:r w:rsidRPr="0003621C">
        <w:rPr>
          <w:rFonts w:ascii="Times New Roman" w:hAnsi="Times New Roman" w:cs="Times New Roman"/>
          <w:kern w:val="0"/>
          <w:sz w:val="24"/>
          <w:szCs w:val="24"/>
        </w:rPr>
        <w:t>淮北矿业（集团）有限责任公司杨杰讲堂</w:t>
      </w:r>
    </w:p>
    <w:p w:rsidR="00710DB5" w:rsidRPr="0003621C" w:rsidRDefault="00710DB5" w:rsidP="00710DB5">
      <w:pPr>
        <w:numPr>
          <w:ilvl w:val="0"/>
          <w:numId w:val="1"/>
        </w:numPr>
        <w:tabs>
          <w:tab w:val="num" w:pos="780"/>
        </w:tabs>
        <w:spacing w:line="520" w:lineRule="exact"/>
        <w:jc w:val="left"/>
        <w:rPr>
          <w:rFonts w:ascii="Times New Roman" w:hAnsi="Times New Roman" w:cs="Times New Roman"/>
          <w:kern w:val="0"/>
          <w:sz w:val="24"/>
          <w:szCs w:val="24"/>
        </w:rPr>
      </w:pPr>
      <w:r w:rsidRPr="0003621C">
        <w:rPr>
          <w:rFonts w:ascii="Times New Roman" w:hAnsi="Times New Roman" w:cs="Times New Roman"/>
          <w:kern w:val="0"/>
          <w:sz w:val="24"/>
          <w:szCs w:val="24"/>
        </w:rPr>
        <w:t>开滦</w:t>
      </w:r>
      <w:r w:rsidRPr="0003621C">
        <w:rPr>
          <w:rFonts w:ascii="Times New Roman" w:hAnsi="Times New Roman" w:cs="Times New Roman"/>
          <w:kern w:val="0"/>
          <w:sz w:val="24"/>
          <w:szCs w:val="24"/>
        </w:rPr>
        <w:t>(</w:t>
      </w:r>
      <w:r w:rsidRPr="0003621C">
        <w:rPr>
          <w:rFonts w:ascii="Times New Roman" w:hAnsi="Times New Roman" w:cs="Times New Roman"/>
          <w:kern w:val="0"/>
          <w:sz w:val="24"/>
          <w:szCs w:val="24"/>
        </w:rPr>
        <w:t>集团</w:t>
      </w:r>
      <w:r w:rsidRPr="0003621C">
        <w:rPr>
          <w:rFonts w:ascii="Times New Roman" w:hAnsi="Times New Roman" w:cs="Times New Roman"/>
          <w:kern w:val="0"/>
          <w:sz w:val="24"/>
          <w:szCs w:val="24"/>
        </w:rPr>
        <w:t>)</w:t>
      </w:r>
      <w:r w:rsidRPr="0003621C">
        <w:rPr>
          <w:rFonts w:ascii="Times New Roman" w:hAnsi="Times New Roman" w:cs="Times New Roman"/>
          <w:kern w:val="0"/>
          <w:sz w:val="24"/>
          <w:szCs w:val="24"/>
        </w:rPr>
        <w:t>有限责任公司张文市工作室</w:t>
      </w:r>
    </w:p>
    <w:p w:rsidR="00710DB5" w:rsidRPr="0003621C" w:rsidRDefault="00710DB5" w:rsidP="00710DB5">
      <w:pPr>
        <w:numPr>
          <w:ilvl w:val="0"/>
          <w:numId w:val="1"/>
        </w:numPr>
        <w:tabs>
          <w:tab w:val="num" w:pos="780"/>
        </w:tabs>
        <w:spacing w:line="520" w:lineRule="exact"/>
        <w:jc w:val="left"/>
        <w:rPr>
          <w:rFonts w:ascii="Times New Roman" w:hAnsi="Times New Roman" w:cs="Times New Roman"/>
          <w:kern w:val="0"/>
          <w:sz w:val="24"/>
          <w:szCs w:val="24"/>
        </w:rPr>
      </w:pPr>
      <w:r w:rsidRPr="0003621C">
        <w:rPr>
          <w:rFonts w:ascii="Times New Roman" w:hAnsi="Times New Roman" w:cs="Times New Roman"/>
          <w:kern w:val="0"/>
          <w:sz w:val="24"/>
          <w:szCs w:val="24"/>
        </w:rPr>
        <w:t>中国平煤神马能源化工集团有限公司</w:t>
      </w:r>
      <w:proofErr w:type="gramStart"/>
      <w:r w:rsidRPr="0003621C">
        <w:rPr>
          <w:rFonts w:ascii="Times New Roman" w:hAnsi="Times New Roman" w:cs="Times New Roman"/>
          <w:kern w:val="0"/>
          <w:sz w:val="24"/>
          <w:szCs w:val="24"/>
        </w:rPr>
        <w:t>白国周</w:t>
      </w:r>
      <w:proofErr w:type="gramEnd"/>
      <w:r w:rsidRPr="0003621C">
        <w:rPr>
          <w:rFonts w:ascii="Times New Roman" w:hAnsi="Times New Roman" w:cs="Times New Roman"/>
          <w:kern w:val="0"/>
          <w:sz w:val="24"/>
          <w:szCs w:val="24"/>
        </w:rPr>
        <w:t>工作室</w:t>
      </w:r>
    </w:p>
    <w:p w:rsidR="00710DB5" w:rsidRPr="0003621C" w:rsidRDefault="00710DB5" w:rsidP="00710DB5">
      <w:pPr>
        <w:numPr>
          <w:ilvl w:val="0"/>
          <w:numId w:val="1"/>
        </w:numPr>
        <w:tabs>
          <w:tab w:val="num" w:pos="780"/>
        </w:tabs>
        <w:spacing w:line="520" w:lineRule="exact"/>
        <w:jc w:val="left"/>
        <w:rPr>
          <w:rFonts w:ascii="Times New Roman" w:hAnsi="Times New Roman" w:cs="Times New Roman"/>
          <w:kern w:val="0"/>
          <w:sz w:val="24"/>
          <w:szCs w:val="24"/>
        </w:rPr>
      </w:pPr>
      <w:r w:rsidRPr="0003621C">
        <w:rPr>
          <w:rFonts w:ascii="Times New Roman" w:hAnsi="Times New Roman" w:cs="Times New Roman"/>
          <w:kern w:val="0"/>
          <w:sz w:val="24"/>
          <w:szCs w:val="24"/>
        </w:rPr>
        <w:t>中煤集团大屯煤电集团有限责任公司吴友</w:t>
      </w:r>
      <w:proofErr w:type="gramStart"/>
      <w:r w:rsidRPr="0003621C">
        <w:rPr>
          <w:rFonts w:ascii="Times New Roman" w:hAnsi="Times New Roman" w:cs="Times New Roman"/>
          <w:kern w:val="0"/>
          <w:sz w:val="24"/>
          <w:szCs w:val="24"/>
        </w:rPr>
        <w:t>良创新</w:t>
      </w:r>
      <w:proofErr w:type="gramEnd"/>
      <w:r w:rsidRPr="0003621C">
        <w:rPr>
          <w:rFonts w:ascii="Times New Roman" w:hAnsi="Times New Roman" w:cs="Times New Roman"/>
          <w:kern w:val="0"/>
          <w:sz w:val="24"/>
          <w:szCs w:val="24"/>
        </w:rPr>
        <w:t>工作室</w:t>
      </w:r>
    </w:p>
    <w:p w:rsidR="00710DB5" w:rsidRPr="0003621C" w:rsidRDefault="00710DB5" w:rsidP="00710DB5">
      <w:pPr>
        <w:numPr>
          <w:ilvl w:val="0"/>
          <w:numId w:val="1"/>
        </w:numPr>
        <w:tabs>
          <w:tab w:val="num" w:pos="780"/>
        </w:tabs>
        <w:spacing w:line="520" w:lineRule="exact"/>
        <w:jc w:val="left"/>
        <w:rPr>
          <w:rFonts w:ascii="Times New Roman" w:hAnsi="Times New Roman" w:cs="Times New Roman"/>
          <w:kern w:val="0"/>
          <w:sz w:val="24"/>
          <w:szCs w:val="24"/>
        </w:rPr>
      </w:pPr>
      <w:r w:rsidRPr="0003621C">
        <w:rPr>
          <w:rFonts w:ascii="Times New Roman" w:hAnsi="Times New Roman" w:cs="Times New Roman"/>
          <w:kern w:val="0"/>
          <w:sz w:val="24"/>
          <w:szCs w:val="24"/>
        </w:rPr>
        <w:t>中煤北京煤矿机械有限责任公司张玉群工作室</w:t>
      </w:r>
    </w:p>
    <w:p w:rsidR="00710DB5" w:rsidRPr="0003621C" w:rsidRDefault="00710DB5" w:rsidP="00710DB5">
      <w:pPr>
        <w:numPr>
          <w:ilvl w:val="0"/>
          <w:numId w:val="1"/>
        </w:numPr>
        <w:tabs>
          <w:tab w:val="num" w:pos="780"/>
        </w:tabs>
        <w:spacing w:line="520" w:lineRule="exact"/>
        <w:jc w:val="left"/>
        <w:rPr>
          <w:rFonts w:ascii="Times New Roman" w:hAnsi="Times New Roman" w:cs="Times New Roman"/>
          <w:kern w:val="0"/>
          <w:sz w:val="24"/>
          <w:szCs w:val="24"/>
        </w:rPr>
      </w:pPr>
      <w:r w:rsidRPr="0003621C">
        <w:rPr>
          <w:rFonts w:ascii="Times New Roman" w:hAnsi="Times New Roman" w:cs="Times New Roman"/>
          <w:kern w:val="0"/>
          <w:sz w:val="24"/>
          <w:szCs w:val="24"/>
        </w:rPr>
        <w:t>大同煤矿集团有限责任公司雷雨工作室</w:t>
      </w:r>
    </w:p>
    <w:p w:rsidR="00710DB5" w:rsidRPr="0003621C" w:rsidRDefault="00710DB5" w:rsidP="00710DB5">
      <w:pPr>
        <w:numPr>
          <w:ilvl w:val="0"/>
          <w:numId w:val="1"/>
        </w:numPr>
        <w:tabs>
          <w:tab w:val="num" w:pos="780"/>
        </w:tabs>
        <w:spacing w:line="520" w:lineRule="exact"/>
        <w:jc w:val="left"/>
        <w:rPr>
          <w:rFonts w:ascii="Times New Roman" w:hAnsi="Times New Roman" w:cs="Times New Roman"/>
          <w:kern w:val="0"/>
          <w:sz w:val="24"/>
          <w:szCs w:val="24"/>
        </w:rPr>
      </w:pPr>
      <w:r w:rsidRPr="0003621C">
        <w:rPr>
          <w:rFonts w:ascii="Times New Roman" w:hAnsi="Times New Roman" w:cs="Times New Roman"/>
          <w:kern w:val="0"/>
          <w:sz w:val="24"/>
          <w:szCs w:val="24"/>
        </w:rPr>
        <w:t>山西</w:t>
      </w:r>
      <w:proofErr w:type="gramStart"/>
      <w:r w:rsidRPr="0003621C">
        <w:rPr>
          <w:rFonts w:ascii="Times New Roman" w:hAnsi="Times New Roman" w:cs="Times New Roman"/>
          <w:kern w:val="0"/>
          <w:sz w:val="24"/>
          <w:szCs w:val="24"/>
        </w:rPr>
        <w:t>潞</w:t>
      </w:r>
      <w:proofErr w:type="gramEnd"/>
      <w:r w:rsidRPr="0003621C">
        <w:rPr>
          <w:rFonts w:ascii="Times New Roman" w:hAnsi="Times New Roman" w:cs="Times New Roman"/>
          <w:kern w:val="0"/>
          <w:sz w:val="24"/>
          <w:szCs w:val="24"/>
        </w:rPr>
        <w:t>安矿业（集团）有限责任公司王庄煤矿精英技能大师工作室</w:t>
      </w:r>
    </w:p>
    <w:p w:rsidR="00710DB5" w:rsidRPr="0003621C" w:rsidRDefault="00710DB5" w:rsidP="00710DB5">
      <w:pPr>
        <w:numPr>
          <w:ilvl w:val="0"/>
          <w:numId w:val="1"/>
        </w:numPr>
        <w:tabs>
          <w:tab w:val="num" w:pos="780"/>
        </w:tabs>
        <w:spacing w:line="520" w:lineRule="exact"/>
        <w:jc w:val="left"/>
        <w:rPr>
          <w:rFonts w:ascii="Times New Roman" w:hAnsi="Times New Roman" w:cs="Times New Roman"/>
          <w:kern w:val="0"/>
          <w:sz w:val="24"/>
          <w:szCs w:val="24"/>
        </w:rPr>
      </w:pPr>
      <w:r w:rsidRPr="0003621C">
        <w:rPr>
          <w:rFonts w:ascii="Times New Roman" w:hAnsi="Times New Roman" w:cs="Times New Roman"/>
          <w:kern w:val="0"/>
          <w:sz w:val="24"/>
          <w:szCs w:val="24"/>
        </w:rPr>
        <w:t>山东能源淄博矿业集团有限责任公司韩颖首席技师工作室</w:t>
      </w:r>
    </w:p>
    <w:p w:rsidR="00710DB5" w:rsidRPr="0003621C" w:rsidRDefault="00710DB5" w:rsidP="00710DB5">
      <w:pPr>
        <w:numPr>
          <w:ilvl w:val="0"/>
          <w:numId w:val="1"/>
        </w:numPr>
        <w:tabs>
          <w:tab w:val="num" w:pos="780"/>
        </w:tabs>
        <w:spacing w:line="520" w:lineRule="exact"/>
        <w:jc w:val="left"/>
        <w:rPr>
          <w:rFonts w:ascii="Times New Roman" w:hAnsi="Times New Roman" w:cs="Times New Roman"/>
          <w:kern w:val="0"/>
          <w:sz w:val="24"/>
          <w:szCs w:val="24"/>
        </w:rPr>
      </w:pPr>
      <w:r w:rsidRPr="0003621C">
        <w:rPr>
          <w:rFonts w:ascii="Times New Roman" w:hAnsi="Times New Roman" w:cs="Times New Roman"/>
          <w:kern w:val="0"/>
          <w:sz w:val="24"/>
          <w:szCs w:val="24"/>
        </w:rPr>
        <w:t>开滦</w:t>
      </w:r>
      <w:r w:rsidRPr="0003621C">
        <w:rPr>
          <w:rFonts w:ascii="Times New Roman" w:hAnsi="Times New Roman" w:cs="Times New Roman"/>
          <w:kern w:val="0"/>
          <w:sz w:val="24"/>
          <w:szCs w:val="24"/>
        </w:rPr>
        <w:t>(</w:t>
      </w:r>
      <w:r w:rsidRPr="0003621C">
        <w:rPr>
          <w:rFonts w:ascii="Times New Roman" w:hAnsi="Times New Roman" w:cs="Times New Roman"/>
          <w:kern w:val="0"/>
          <w:sz w:val="24"/>
          <w:szCs w:val="24"/>
        </w:rPr>
        <w:t>集团</w:t>
      </w:r>
      <w:r w:rsidRPr="0003621C">
        <w:rPr>
          <w:rFonts w:ascii="Times New Roman" w:hAnsi="Times New Roman" w:cs="Times New Roman"/>
          <w:kern w:val="0"/>
          <w:sz w:val="24"/>
          <w:szCs w:val="24"/>
        </w:rPr>
        <w:t>)</w:t>
      </w:r>
      <w:r w:rsidRPr="0003621C">
        <w:rPr>
          <w:rFonts w:ascii="Times New Roman" w:hAnsi="Times New Roman" w:cs="Times New Roman"/>
          <w:kern w:val="0"/>
          <w:sz w:val="24"/>
          <w:szCs w:val="24"/>
        </w:rPr>
        <w:t>有限责任公司白宝增工作室</w:t>
      </w:r>
    </w:p>
    <w:p w:rsidR="00710DB5" w:rsidRPr="0003621C" w:rsidRDefault="00710DB5" w:rsidP="00710DB5">
      <w:pPr>
        <w:numPr>
          <w:ilvl w:val="0"/>
          <w:numId w:val="1"/>
        </w:numPr>
        <w:tabs>
          <w:tab w:val="num" w:pos="780"/>
        </w:tabs>
        <w:spacing w:line="520" w:lineRule="exact"/>
        <w:jc w:val="left"/>
        <w:rPr>
          <w:rFonts w:ascii="Times New Roman" w:hAnsi="Times New Roman" w:cs="Times New Roman"/>
          <w:kern w:val="0"/>
          <w:sz w:val="24"/>
          <w:szCs w:val="24"/>
        </w:rPr>
      </w:pPr>
      <w:r w:rsidRPr="0003621C">
        <w:rPr>
          <w:rFonts w:ascii="Times New Roman" w:hAnsi="Times New Roman" w:cs="Times New Roman"/>
          <w:kern w:val="0"/>
          <w:sz w:val="24"/>
          <w:szCs w:val="24"/>
        </w:rPr>
        <w:t>中国平煤神马能源化工集团有限公司周先锋学习工作站</w:t>
      </w:r>
    </w:p>
    <w:p w:rsidR="00710DB5" w:rsidRPr="0003621C" w:rsidRDefault="00710DB5" w:rsidP="00710DB5">
      <w:pPr>
        <w:numPr>
          <w:ilvl w:val="0"/>
          <w:numId w:val="1"/>
        </w:numPr>
        <w:tabs>
          <w:tab w:val="num" w:pos="780"/>
        </w:tabs>
        <w:spacing w:line="520" w:lineRule="exact"/>
        <w:jc w:val="left"/>
        <w:rPr>
          <w:rFonts w:ascii="Times New Roman" w:hAnsi="Times New Roman" w:cs="Times New Roman"/>
          <w:kern w:val="0"/>
          <w:sz w:val="24"/>
          <w:szCs w:val="24"/>
        </w:rPr>
      </w:pPr>
      <w:r w:rsidRPr="0003621C">
        <w:rPr>
          <w:rFonts w:ascii="Times New Roman" w:hAnsi="Times New Roman" w:cs="Times New Roman"/>
          <w:kern w:val="0"/>
          <w:sz w:val="24"/>
          <w:szCs w:val="24"/>
        </w:rPr>
        <w:t>河南煤业化工集团永煤公司游弋工作室</w:t>
      </w:r>
    </w:p>
    <w:p w:rsidR="00710DB5" w:rsidRPr="0003621C" w:rsidRDefault="00710DB5" w:rsidP="00710DB5">
      <w:pPr>
        <w:numPr>
          <w:ilvl w:val="0"/>
          <w:numId w:val="1"/>
        </w:numPr>
        <w:tabs>
          <w:tab w:val="num" w:pos="780"/>
        </w:tabs>
        <w:spacing w:line="520" w:lineRule="exact"/>
        <w:jc w:val="left"/>
        <w:rPr>
          <w:rFonts w:ascii="Times New Roman" w:hAnsi="Times New Roman" w:cs="Times New Roman"/>
          <w:kern w:val="0"/>
          <w:sz w:val="24"/>
          <w:szCs w:val="24"/>
        </w:rPr>
      </w:pPr>
      <w:r w:rsidRPr="0003621C">
        <w:rPr>
          <w:rFonts w:ascii="Times New Roman" w:hAnsi="Times New Roman" w:cs="Times New Roman"/>
          <w:kern w:val="0"/>
          <w:sz w:val="24"/>
          <w:szCs w:val="24"/>
        </w:rPr>
        <w:t>河南煤业化工集团中原大化公司李明安焊工技能大师工作室</w:t>
      </w:r>
    </w:p>
    <w:p w:rsidR="00710DB5" w:rsidRPr="0003621C" w:rsidRDefault="00710DB5" w:rsidP="00710DB5">
      <w:pPr>
        <w:numPr>
          <w:ilvl w:val="0"/>
          <w:numId w:val="1"/>
        </w:numPr>
        <w:tabs>
          <w:tab w:val="num" w:pos="780"/>
        </w:tabs>
        <w:spacing w:line="520" w:lineRule="exact"/>
        <w:jc w:val="left"/>
        <w:rPr>
          <w:rFonts w:ascii="Times New Roman" w:hAnsi="Times New Roman" w:cs="Times New Roman"/>
          <w:kern w:val="0"/>
          <w:sz w:val="24"/>
          <w:szCs w:val="24"/>
        </w:rPr>
      </w:pPr>
      <w:r w:rsidRPr="0003621C">
        <w:rPr>
          <w:rFonts w:ascii="Times New Roman" w:hAnsi="Times New Roman" w:cs="Times New Roman"/>
          <w:kern w:val="0"/>
          <w:sz w:val="24"/>
          <w:szCs w:val="24"/>
        </w:rPr>
        <w:t>徐州矿务集团有限公司夏</w:t>
      </w:r>
      <w:proofErr w:type="gramStart"/>
      <w:r w:rsidRPr="0003621C">
        <w:rPr>
          <w:rFonts w:ascii="Times New Roman" w:hAnsi="Times New Roman" w:cs="Times New Roman"/>
          <w:kern w:val="0"/>
          <w:sz w:val="24"/>
          <w:szCs w:val="24"/>
        </w:rPr>
        <w:t>伯党团队</w:t>
      </w:r>
      <w:proofErr w:type="gramEnd"/>
      <w:r w:rsidRPr="0003621C">
        <w:rPr>
          <w:rFonts w:ascii="Times New Roman" w:hAnsi="Times New Roman" w:cs="Times New Roman"/>
          <w:kern w:val="0"/>
          <w:sz w:val="24"/>
          <w:szCs w:val="24"/>
        </w:rPr>
        <w:t>学习室</w:t>
      </w:r>
    </w:p>
    <w:p w:rsidR="00710DB5" w:rsidRPr="0003621C" w:rsidRDefault="00710DB5" w:rsidP="00710DB5">
      <w:pPr>
        <w:numPr>
          <w:ilvl w:val="0"/>
          <w:numId w:val="1"/>
        </w:numPr>
        <w:tabs>
          <w:tab w:val="num" w:pos="780"/>
        </w:tabs>
        <w:spacing w:line="520" w:lineRule="exact"/>
        <w:jc w:val="left"/>
        <w:rPr>
          <w:rFonts w:ascii="Times New Roman" w:hAnsi="Times New Roman" w:cs="Times New Roman"/>
          <w:kern w:val="0"/>
          <w:sz w:val="24"/>
          <w:szCs w:val="24"/>
        </w:rPr>
      </w:pPr>
      <w:r w:rsidRPr="0003621C">
        <w:rPr>
          <w:rFonts w:ascii="Times New Roman" w:hAnsi="Times New Roman" w:cs="Times New Roman"/>
          <w:sz w:val="24"/>
          <w:szCs w:val="24"/>
        </w:rPr>
        <w:t>淮北矿业（集团）有限责任公司方国</w:t>
      </w:r>
      <w:proofErr w:type="gramStart"/>
      <w:r w:rsidRPr="0003621C">
        <w:rPr>
          <w:rFonts w:ascii="Times New Roman" w:hAnsi="Times New Roman" w:cs="Times New Roman"/>
          <w:sz w:val="24"/>
          <w:szCs w:val="24"/>
        </w:rPr>
        <w:t>胜培训</w:t>
      </w:r>
      <w:proofErr w:type="gramEnd"/>
      <w:r w:rsidRPr="0003621C">
        <w:rPr>
          <w:rFonts w:ascii="Times New Roman" w:hAnsi="Times New Roman" w:cs="Times New Roman"/>
          <w:sz w:val="24"/>
          <w:szCs w:val="24"/>
        </w:rPr>
        <w:t>工作室</w:t>
      </w:r>
    </w:p>
    <w:p w:rsidR="00710DB5" w:rsidRPr="0003621C" w:rsidRDefault="00710DB5" w:rsidP="00710DB5">
      <w:pPr>
        <w:numPr>
          <w:ilvl w:val="0"/>
          <w:numId w:val="1"/>
        </w:numPr>
        <w:tabs>
          <w:tab w:val="num" w:pos="780"/>
        </w:tabs>
        <w:spacing w:line="520" w:lineRule="exact"/>
        <w:jc w:val="left"/>
        <w:rPr>
          <w:rFonts w:ascii="Times New Roman" w:hAnsi="Times New Roman" w:cs="Times New Roman"/>
          <w:kern w:val="0"/>
          <w:sz w:val="24"/>
          <w:szCs w:val="24"/>
        </w:rPr>
      </w:pPr>
      <w:r w:rsidRPr="0003621C">
        <w:rPr>
          <w:rFonts w:ascii="Times New Roman" w:hAnsi="Times New Roman" w:cs="Times New Roman"/>
          <w:sz w:val="24"/>
          <w:szCs w:val="24"/>
        </w:rPr>
        <w:t>山西晋城无烟煤矿业集团有限责任公司张晨光工作室</w:t>
      </w:r>
    </w:p>
    <w:p w:rsidR="00710DB5" w:rsidRPr="0003621C" w:rsidRDefault="00710DB5" w:rsidP="00710DB5">
      <w:pPr>
        <w:numPr>
          <w:ilvl w:val="0"/>
          <w:numId w:val="1"/>
        </w:numPr>
        <w:tabs>
          <w:tab w:val="num" w:pos="780"/>
        </w:tabs>
        <w:spacing w:line="520" w:lineRule="exact"/>
        <w:jc w:val="left"/>
        <w:rPr>
          <w:rFonts w:ascii="Times New Roman" w:hAnsi="Times New Roman" w:cs="Times New Roman"/>
          <w:kern w:val="0"/>
          <w:sz w:val="24"/>
          <w:szCs w:val="24"/>
        </w:rPr>
      </w:pPr>
      <w:r w:rsidRPr="0003621C">
        <w:rPr>
          <w:rFonts w:ascii="Times New Roman" w:hAnsi="Times New Roman" w:cs="Times New Roman"/>
          <w:sz w:val="24"/>
          <w:szCs w:val="24"/>
        </w:rPr>
        <w:t>神华宝日希勒能源有限公司钟志波技能大师工作室</w:t>
      </w:r>
    </w:p>
    <w:p w:rsidR="00710DB5" w:rsidRPr="0003621C" w:rsidRDefault="00710DB5" w:rsidP="00710DB5">
      <w:pPr>
        <w:numPr>
          <w:ilvl w:val="0"/>
          <w:numId w:val="1"/>
        </w:numPr>
        <w:tabs>
          <w:tab w:val="num" w:pos="780"/>
        </w:tabs>
        <w:spacing w:line="520" w:lineRule="exact"/>
        <w:jc w:val="left"/>
        <w:rPr>
          <w:rFonts w:ascii="Times New Roman" w:hAnsi="Times New Roman" w:cs="Times New Roman"/>
          <w:kern w:val="0"/>
          <w:sz w:val="24"/>
          <w:szCs w:val="24"/>
        </w:rPr>
      </w:pPr>
      <w:r w:rsidRPr="0003621C">
        <w:rPr>
          <w:rFonts w:ascii="Times New Roman" w:hAnsi="Times New Roman" w:cs="Times New Roman"/>
          <w:sz w:val="24"/>
          <w:szCs w:val="24"/>
        </w:rPr>
        <w:t>神华神东煤炭集团有限责任公司暴红星机修钳工工作室</w:t>
      </w:r>
    </w:p>
    <w:p w:rsidR="00710DB5" w:rsidRPr="0003621C" w:rsidRDefault="00710DB5" w:rsidP="00710DB5">
      <w:pPr>
        <w:numPr>
          <w:ilvl w:val="0"/>
          <w:numId w:val="1"/>
        </w:numPr>
        <w:tabs>
          <w:tab w:val="num" w:pos="780"/>
        </w:tabs>
        <w:spacing w:line="520" w:lineRule="exact"/>
        <w:jc w:val="left"/>
        <w:rPr>
          <w:rFonts w:ascii="Times New Roman" w:hAnsi="Times New Roman" w:cs="Times New Roman"/>
          <w:kern w:val="0"/>
          <w:sz w:val="24"/>
          <w:szCs w:val="24"/>
        </w:rPr>
      </w:pPr>
      <w:r w:rsidRPr="0003621C">
        <w:rPr>
          <w:rFonts w:ascii="Times New Roman" w:hAnsi="Times New Roman" w:cs="Times New Roman"/>
          <w:sz w:val="24"/>
          <w:szCs w:val="24"/>
        </w:rPr>
        <w:t>神华神东煤炭集团有限责任公司刘战英维修电工工作室</w:t>
      </w:r>
    </w:p>
    <w:p w:rsidR="00710DB5" w:rsidRPr="0003621C" w:rsidRDefault="00710DB5" w:rsidP="00710DB5">
      <w:pPr>
        <w:numPr>
          <w:ilvl w:val="0"/>
          <w:numId w:val="1"/>
        </w:numPr>
        <w:tabs>
          <w:tab w:val="num" w:pos="780"/>
        </w:tabs>
        <w:spacing w:line="520" w:lineRule="exact"/>
        <w:jc w:val="left"/>
        <w:rPr>
          <w:rFonts w:ascii="Times New Roman" w:hAnsi="Times New Roman" w:cs="Times New Roman"/>
          <w:kern w:val="0"/>
          <w:sz w:val="24"/>
          <w:szCs w:val="24"/>
        </w:rPr>
      </w:pPr>
      <w:r w:rsidRPr="0003621C">
        <w:rPr>
          <w:rFonts w:ascii="Times New Roman" w:hAnsi="Times New Roman" w:cs="Times New Roman"/>
          <w:sz w:val="24"/>
          <w:szCs w:val="24"/>
        </w:rPr>
        <w:t>神华神东煤炭集团有限责任公司顾秀花焊工工作室</w:t>
      </w:r>
    </w:p>
    <w:p w:rsidR="00710DB5" w:rsidRPr="0003621C" w:rsidRDefault="00710DB5" w:rsidP="00710DB5">
      <w:pPr>
        <w:numPr>
          <w:ilvl w:val="0"/>
          <w:numId w:val="1"/>
        </w:numPr>
        <w:tabs>
          <w:tab w:val="num" w:pos="780"/>
        </w:tabs>
        <w:spacing w:line="520" w:lineRule="exact"/>
        <w:jc w:val="left"/>
        <w:rPr>
          <w:rFonts w:ascii="Times New Roman" w:hAnsi="Times New Roman" w:cs="Times New Roman"/>
          <w:kern w:val="0"/>
          <w:sz w:val="24"/>
          <w:szCs w:val="24"/>
        </w:rPr>
      </w:pPr>
      <w:r w:rsidRPr="0003621C">
        <w:rPr>
          <w:rFonts w:ascii="Times New Roman" w:hAnsi="Times New Roman" w:cs="Times New Roman"/>
          <w:sz w:val="24"/>
          <w:szCs w:val="24"/>
        </w:rPr>
        <w:t>神华宁夏煤业集团有限责任公司马洪涛技能工作室</w:t>
      </w:r>
    </w:p>
    <w:p w:rsidR="00710DB5" w:rsidRPr="0003621C" w:rsidRDefault="00710DB5" w:rsidP="00710DB5">
      <w:pPr>
        <w:numPr>
          <w:ilvl w:val="0"/>
          <w:numId w:val="1"/>
        </w:numPr>
        <w:tabs>
          <w:tab w:val="num" w:pos="780"/>
        </w:tabs>
        <w:spacing w:line="520" w:lineRule="exact"/>
        <w:jc w:val="left"/>
        <w:rPr>
          <w:rFonts w:ascii="Times New Roman" w:hAnsi="Times New Roman" w:cs="Times New Roman"/>
          <w:kern w:val="0"/>
          <w:sz w:val="24"/>
          <w:szCs w:val="24"/>
        </w:rPr>
      </w:pPr>
      <w:r w:rsidRPr="0003621C">
        <w:rPr>
          <w:rFonts w:ascii="Times New Roman" w:hAnsi="Times New Roman" w:cs="Times New Roman"/>
          <w:sz w:val="24"/>
          <w:szCs w:val="24"/>
        </w:rPr>
        <w:t>中煤张家口煤矿机械有限责任公司张建华数控维修中心创新工作室</w:t>
      </w:r>
    </w:p>
    <w:p w:rsidR="00710DB5" w:rsidRPr="0003621C" w:rsidRDefault="00710DB5" w:rsidP="00710DB5">
      <w:pPr>
        <w:numPr>
          <w:ilvl w:val="0"/>
          <w:numId w:val="1"/>
        </w:numPr>
        <w:tabs>
          <w:tab w:val="num" w:pos="780"/>
        </w:tabs>
        <w:spacing w:line="520" w:lineRule="exact"/>
        <w:jc w:val="left"/>
        <w:rPr>
          <w:rFonts w:ascii="Times New Roman" w:hAnsi="Times New Roman" w:cs="Times New Roman"/>
          <w:kern w:val="0"/>
          <w:sz w:val="24"/>
          <w:szCs w:val="24"/>
        </w:rPr>
      </w:pPr>
      <w:r w:rsidRPr="0003621C">
        <w:rPr>
          <w:rFonts w:ascii="Times New Roman" w:hAnsi="Times New Roman" w:cs="Times New Roman"/>
          <w:spacing w:val="-4"/>
          <w:sz w:val="24"/>
          <w:szCs w:val="24"/>
        </w:rPr>
        <w:t>中煤张家口煤矿机械有限责任公司祁峰数控加工创新工作室</w:t>
      </w:r>
    </w:p>
    <w:p w:rsidR="00710DB5" w:rsidRPr="0003621C" w:rsidRDefault="00710DB5" w:rsidP="00710DB5">
      <w:pPr>
        <w:numPr>
          <w:ilvl w:val="0"/>
          <w:numId w:val="1"/>
        </w:numPr>
        <w:tabs>
          <w:tab w:val="num" w:pos="780"/>
        </w:tabs>
        <w:spacing w:line="520" w:lineRule="exact"/>
        <w:jc w:val="left"/>
        <w:rPr>
          <w:rFonts w:ascii="Times New Roman" w:hAnsi="Times New Roman" w:cs="Times New Roman"/>
          <w:kern w:val="0"/>
          <w:sz w:val="24"/>
          <w:szCs w:val="24"/>
        </w:rPr>
      </w:pPr>
      <w:r w:rsidRPr="0003621C">
        <w:rPr>
          <w:rFonts w:ascii="Times New Roman" w:hAnsi="Times New Roman" w:cs="Times New Roman"/>
          <w:kern w:val="0"/>
          <w:sz w:val="24"/>
          <w:szCs w:val="24"/>
        </w:rPr>
        <w:t>北京</w:t>
      </w:r>
      <w:r w:rsidRPr="0003621C">
        <w:rPr>
          <w:rFonts w:ascii="Times New Roman" w:hAnsi="Times New Roman" w:cs="Times New Roman"/>
          <w:sz w:val="24"/>
          <w:szCs w:val="24"/>
        </w:rPr>
        <w:t>京煤集团昊华能源股份有限公司赵军工作室</w:t>
      </w:r>
    </w:p>
    <w:p w:rsidR="00710DB5" w:rsidRPr="0003621C" w:rsidRDefault="00710DB5" w:rsidP="00710DB5">
      <w:pPr>
        <w:numPr>
          <w:ilvl w:val="0"/>
          <w:numId w:val="1"/>
        </w:numPr>
        <w:tabs>
          <w:tab w:val="num" w:pos="780"/>
        </w:tabs>
        <w:spacing w:line="520" w:lineRule="exact"/>
        <w:jc w:val="left"/>
        <w:rPr>
          <w:rFonts w:ascii="Times New Roman" w:hAnsi="Times New Roman" w:cs="Times New Roman"/>
          <w:kern w:val="0"/>
          <w:sz w:val="24"/>
          <w:szCs w:val="24"/>
        </w:rPr>
      </w:pPr>
      <w:r w:rsidRPr="0003621C">
        <w:rPr>
          <w:rFonts w:ascii="Times New Roman" w:hAnsi="Times New Roman" w:cs="Times New Roman"/>
          <w:kern w:val="0"/>
          <w:sz w:val="24"/>
          <w:szCs w:val="24"/>
        </w:rPr>
        <w:t>北京</w:t>
      </w:r>
      <w:r w:rsidRPr="0003621C">
        <w:rPr>
          <w:rFonts w:ascii="Times New Roman" w:hAnsi="Times New Roman" w:cs="Times New Roman"/>
          <w:sz w:val="24"/>
          <w:szCs w:val="24"/>
        </w:rPr>
        <w:t>京煤集团昊华能源股份有限公司赵惠民工作室</w:t>
      </w:r>
    </w:p>
    <w:p w:rsidR="00710DB5" w:rsidRPr="0003621C" w:rsidRDefault="00710DB5" w:rsidP="00710DB5">
      <w:pPr>
        <w:numPr>
          <w:ilvl w:val="0"/>
          <w:numId w:val="1"/>
        </w:numPr>
        <w:tabs>
          <w:tab w:val="num" w:pos="780"/>
        </w:tabs>
        <w:spacing w:line="520" w:lineRule="exact"/>
        <w:jc w:val="left"/>
        <w:rPr>
          <w:rFonts w:ascii="Times New Roman" w:hAnsi="Times New Roman" w:cs="Times New Roman"/>
          <w:kern w:val="0"/>
          <w:sz w:val="24"/>
          <w:szCs w:val="24"/>
        </w:rPr>
      </w:pPr>
      <w:r w:rsidRPr="0003621C">
        <w:rPr>
          <w:rFonts w:ascii="Times New Roman" w:hAnsi="Times New Roman" w:cs="Times New Roman"/>
          <w:sz w:val="24"/>
          <w:szCs w:val="24"/>
        </w:rPr>
        <w:lastRenderedPageBreak/>
        <w:t>淮北矿业（集团）</w:t>
      </w:r>
      <w:proofErr w:type="gramStart"/>
      <w:r w:rsidRPr="0003621C">
        <w:rPr>
          <w:rFonts w:ascii="Times New Roman" w:hAnsi="Times New Roman" w:cs="Times New Roman"/>
          <w:sz w:val="24"/>
          <w:szCs w:val="24"/>
        </w:rPr>
        <w:t>有限责任公司扣红卫</w:t>
      </w:r>
      <w:proofErr w:type="gramEnd"/>
      <w:r w:rsidRPr="0003621C">
        <w:rPr>
          <w:rFonts w:ascii="Times New Roman" w:hAnsi="Times New Roman" w:cs="Times New Roman"/>
          <w:sz w:val="24"/>
          <w:szCs w:val="24"/>
        </w:rPr>
        <w:t>技能大师工作室</w:t>
      </w:r>
    </w:p>
    <w:p w:rsidR="00710DB5" w:rsidRPr="0003621C" w:rsidRDefault="00710DB5" w:rsidP="00710DB5">
      <w:pPr>
        <w:numPr>
          <w:ilvl w:val="0"/>
          <w:numId w:val="1"/>
        </w:numPr>
        <w:tabs>
          <w:tab w:val="num" w:pos="780"/>
        </w:tabs>
        <w:spacing w:line="520" w:lineRule="exact"/>
        <w:jc w:val="left"/>
        <w:rPr>
          <w:rFonts w:ascii="Times New Roman" w:hAnsi="Times New Roman" w:cs="Times New Roman"/>
          <w:kern w:val="0"/>
          <w:sz w:val="24"/>
          <w:szCs w:val="24"/>
        </w:rPr>
      </w:pPr>
      <w:r w:rsidRPr="0003621C">
        <w:rPr>
          <w:rFonts w:ascii="Times New Roman" w:hAnsi="Times New Roman" w:cs="Times New Roman"/>
          <w:sz w:val="24"/>
          <w:szCs w:val="24"/>
        </w:rPr>
        <w:t>淮北矿业（集团）有限责任公司马利培训工作室</w:t>
      </w:r>
    </w:p>
    <w:p w:rsidR="00710DB5" w:rsidRPr="0003621C" w:rsidRDefault="00710DB5" w:rsidP="00710DB5">
      <w:pPr>
        <w:numPr>
          <w:ilvl w:val="0"/>
          <w:numId w:val="1"/>
        </w:numPr>
        <w:tabs>
          <w:tab w:val="num" w:pos="780"/>
        </w:tabs>
        <w:spacing w:line="520" w:lineRule="exact"/>
        <w:jc w:val="left"/>
        <w:rPr>
          <w:rFonts w:ascii="Times New Roman" w:hAnsi="Times New Roman" w:cs="Times New Roman"/>
          <w:kern w:val="0"/>
          <w:sz w:val="24"/>
          <w:szCs w:val="24"/>
        </w:rPr>
      </w:pPr>
      <w:r w:rsidRPr="0003621C">
        <w:rPr>
          <w:rFonts w:ascii="Times New Roman" w:hAnsi="Times New Roman" w:cs="Times New Roman"/>
          <w:sz w:val="24"/>
          <w:szCs w:val="24"/>
        </w:rPr>
        <w:t>淮南矿业（集团）有限责任公司潘一矿矿井通风与安全技能大师工作室</w:t>
      </w:r>
    </w:p>
    <w:p w:rsidR="00710DB5" w:rsidRPr="0003621C" w:rsidRDefault="00710DB5" w:rsidP="00710DB5">
      <w:pPr>
        <w:numPr>
          <w:ilvl w:val="0"/>
          <w:numId w:val="1"/>
        </w:numPr>
        <w:tabs>
          <w:tab w:val="num" w:pos="780"/>
        </w:tabs>
        <w:spacing w:line="520" w:lineRule="exact"/>
        <w:jc w:val="left"/>
        <w:rPr>
          <w:rFonts w:ascii="Times New Roman" w:hAnsi="Times New Roman" w:cs="Times New Roman"/>
          <w:kern w:val="0"/>
          <w:sz w:val="24"/>
          <w:szCs w:val="24"/>
        </w:rPr>
      </w:pPr>
      <w:r w:rsidRPr="0003621C">
        <w:rPr>
          <w:rFonts w:ascii="Times New Roman" w:hAnsi="Times New Roman" w:cs="Times New Roman"/>
          <w:sz w:val="24"/>
          <w:szCs w:val="24"/>
        </w:rPr>
        <w:t>国投新集能源股份有限公司口</w:t>
      </w:r>
      <w:proofErr w:type="gramStart"/>
      <w:r w:rsidRPr="0003621C">
        <w:rPr>
          <w:rFonts w:ascii="Times New Roman" w:hAnsi="Times New Roman" w:cs="Times New Roman"/>
          <w:sz w:val="24"/>
          <w:szCs w:val="24"/>
        </w:rPr>
        <w:t>孜</w:t>
      </w:r>
      <w:proofErr w:type="gramEnd"/>
      <w:r w:rsidRPr="0003621C">
        <w:rPr>
          <w:rFonts w:ascii="Times New Roman" w:hAnsi="Times New Roman" w:cs="Times New Roman"/>
          <w:sz w:val="24"/>
          <w:szCs w:val="24"/>
        </w:rPr>
        <w:t>东矿综采自动化工作室</w:t>
      </w:r>
    </w:p>
    <w:p w:rsidR="00710DB5" w:rsidRPr="0003621C" w:rsidRDefault="00710DB5" w:rsidP="00710DB5">
      <w:pPr>
        <w:numPr>
          <w:ilvl w:val="0"/>
          <w:numId w:val="1"/>
        </w:numPr>
        <w:tabs>
          <w:tab w:val="num" w:pos="780"/>
        </w:tabs>
        <w:spacing w:line="520" w:lineRule="exact"/>
        <w:jc w:val="left"/>
        <w:rPr>
          <w:rFonts w:ascii="Times New Roman" w:hAnsi="Times New Roman" w:cs="Times New Roman"/>
          <w:kern w:val="0"/>
          <w:sz w:val="24"/>
          <w:szCs w:val="24"/>
        </w:rPr>
      </w:pPr>
      <w:r w:rsidRPr="0003621C">
        <w:rPr>
          <w:rFonts w:ascii="Times New Roman" w:hAnsi="Times New Roman" w:cs="Times New Roman"/>
          <w:sz w:val="24"/>
          <w:szCs w:val="24"/>
        </w:rPr>
        <w:t>开滦</w:t>
      </w:r>
      <w:r w:rsidRPr="0003621C">
        <w:rPr>
          <w:rFonts w:ascii="Times New Roman" w:hAnsi="Times New Roman" w:cs="Times New Roman"/>
          <w:sz w:val="24"/>
          <w:szCs w:val="24"/>
        </w:rPr>
        <w:t>(</w:t>
      </w:r>
      <w:r w:rsidRPr="0003621C">
        <w:rPr>
          <w:rFonts w:ascii="Times New Roman" w:hAnsi="Times New Roman" w:cs="Times New Roman"/>
          <w:sz w:val="24"/>
          <w:szCs w:val="24"/>
        </w:rPr>
        <w:t>集团</w:t>
      </w:r>
      <w:r w:rsidRPr="0003621C">
        <w:rPr>
          <w:rFonts w:ascii="Times New Roman" w:hAnsi="Times New Roman" w:cs="Times New Roman"/>
          <w:sz w:val="24"/>
          <w:szCs w:val="24"/>
        </w:rPr>
        <w:t>)</w:t>
      </w:r>
      <w:r w:rsidRPr="0003621C">
        <w:rPr>
          <w:rFonts w:ascii="Times New Roman" w:hAnsi="Times New Roman" w:cs="Times New Roman"/>
          <w:sz w:val="24"/>
          <w:szCs w:val="24"/>
        </w:rPr>
        <w:t>有限责任公司崔志刚技能大师工作室</w:t>
      </w:r>
    </w:p>
    <w:p w:rsidR="00710DB5" w:rsidRPr="0003621C" w:rsidRDefault="00710DB5" w:rsidP="00710DB5">
      <w:pPr>
        <w:numPr>
          <w:ilvl w:val="0"/>
          <w:numId w:val="1"/>
        </w:numPr>
        <w:tabs>
          <w:tab w:val="num" w:pos="780"/>
        </w:tabs>
        <w:spacing w:line="520" w:lineRule="exact"/>
        <w:jc w:val="left"/>
        <w:rPr>
          <w:rFonts w:ascii="Times New Roman" w:hAnsi="Times New Roman" w:cs="Times New Roman"/>
          <w:kern w:val="0"/>
          <w:sz w:val="24"/>
          <w:szCs w:val="24"/>
        </w:rPr>
      </w:pPr>
      <w:r w:rsidRPr="0003621C">
        <w:rPr>
          <w:rFonts w:ascii="Times New Roman" w:hAnsi="Times New Roman" w:cs="Times New Roman"/>
          <w:sz w:val="24"/>
          <w:szCs w:val="24"/>
        </w:rPr>
        <w:t>开滦</w:t>
      </w:r>
      <w:r w:rsidRPr="0003621C">
        <w:rPr>
          <w:rFonts w:ascii="Times New Roman" w:hAnsi="Times New Roman" w:cs="Times New Roman"/>
          <w:sz w:val="24"/>
          <w:szCs w:val="24"/>
        </w:rPr>
        <w:t>(</w:t>
      </w:r>
      <w:r w:rsidRPr="0003621C">
        <w:rPr>
          <w:rFonts w:ascii="Times New Roman" w:hAnsi="Times New Roman" w:cs="Times New Roman"/>
          <w:sz w:val="24"/>
          <w:szCs w:val="24"/>
        </w:rPr>
        <w:t>集团</w:t>
      </w:r>
      <w:r w:rsidRPr="0003621C">
        <w:rPr>
          <w:rFonts w:ascii="Times New Roman" w:hAnsi="Times New Roman" w:cs="Times New Roman"/>
          <w:sz w:val="24"/>
          <w:szCs w:val="24"/>
        </w:rPr>
        <w:t>)</w:t>
      </w:r>
      <w:r w:rsidRPr="0003621C">
        <w:rPr>
          <w:rFonts w:ascii="Times New Roman" w:hAnsi="Times New Roman" w:cs="Times New Roman"/>
          <w:sz w:val="24"/>
          <w:szCs w:val="24"/>
        </w:rPr>
        <w:t>有限责任公司刘少辉技能大师工作室</w:t>
      </w:r>
    </w:p>
    <w:p w:rsidR="00710DB5" w:rsidRPr="0003621C" w:rsidRDefault="00710DB5" w:rsidP="00710DB5">
      <w:pPr>
        <w:numPr>
          <w:ilvl w:val="0"/>
          <w:numId w:val="1"/>
        </w:numPr>
        <w:tabs>
          <w:tab w:val="num" w:pos="780"/>
        </w:tabs>
        <w:spacing w:line="520" w:lineRule="exact"/>
        <w:jc w:val="left"/>
        <w:rPr>
          <w:rFonts w:ascii="Times New Roman" w:hAnsi="Times New Roman" w:cs="Times New Roman"/>
          <w:kern w:val="0"/>
          <w:sz w:val="24"/>
          <w:szCs w:val="24"/>
        </w:rPr>
      </w:pPr>
      <w:r w:rsidRPr="0003621C">
        <w:rPr>
          <w:rFonts w:ascii="Times New Roman" w:hAnsi="Times New Roman" w:cs="Times New Roman"/>
          <w:sz w:val="24"/>
          <w:szCs w:val="24"/>
        </w:rPr>
        <w:t>开滦</w:t>
      </w:r>
      <w:r w:rsidRPr="0003621C">
        <w:rPr>
          <w:rFonts w:ascii="Times New Roman" w:hAnsi="Times New Roman" w:cs="Times New Roman"/>
          <w:sz w:val="24"/>
          <w:szCs w:val="24"/>
        </w:rPr>
        <w:t>(</w:t>
      </w:r>
      <w:r w:rsidRPr="0003621C">
        <w:rPr>
          <w:rFonts w:ascii="Times New Roman" w:hAnsi="Times New Roman" w:cs="Times New Roman"/>
          <w:sz w:val="24"/>
          <w:szCs w:val="24"/>
        </w:rPr>
        <w:t>集团</w:t>
      </w:r>
      <w:r w:rsidRPr="0003621C">
        <w:rPr>
          <w:rFonts w:ascii="Times New Roman" w:hAnsi="Times New Roman" w:cs="Times New Roman"/>
          <w:sz w:val="24"/>
          <w:szCs w:val="24"/>
        </w:rPr>
        <w:t>)</w:t>
      </w:r>
      <w:r w:rsidRPr="0003621C">
        <w:rPr>
          <w:rFonts w:ascii="Times New Roman" w:hAnsi="Times New Roman" w:cs="Times New Roman"/>
          <w:sz w:val="24"/>
          <w:szCs w:val="24"/>
        </w:rPr>
        <w:t>有限责任公司李玉顺技能大师工作室</w:t>
      </w:r>
    </w:p>
    <w:p w:rsidR="00710DB5" w:rsidRPr="0003621C" w:rsidRDefault="00710DB5" w:rsidP="00710DB5">
      <w:pPr>
        <w:numPr>
          <w:ilvl w:val="0"/>
          <w:numId w:val="1"/>
        </w:numPr>
        <w:tabs>
          <w:tab w:val="num" w:pos="780"/>
        </w:tabs>
        <w:spacing w:line="520" w:lineRule="exact"/>
        <w:jc w:val="left"/>
        <w:rPr>
          <w:rFonts w:ascii="Times New Roman" w:hAnsi="Times New Roman" w:cs="Times New Roman"/>
          <w:kern w:val="0"/>
          <w:sz w:val="24"/>
          <w:szCs w:val="24"/>
        </w:rPr>
      </w:pPr>
      <w:r w:rsidRPr="0003621C">
        <w:rPr>
          <w:rFonts w:ascii="Times New Roman" w:hAnsi="Times New Roman" w:cs="Times New Roman"/>
          <w:sz w:val="24"/>
          <w:szCs w:val="24"/>
        </w:rPr>
        <w:t>开滦</w:t>
      </w:r>
      <w:r w:rsidRPr="0003621C">
        <w:rPr>
          <w:rFonts w:ascii="Times New Roman" w:hAnsi="Times New Roman" w:cs="Times New Roman"/>
          <w:sz w:val="24"/>
          <w:szCs w:val="24"/>
        </w:rPr>
        <w:t>(</w:t>
      </w:r>
      <w:r w:rsidRPr="0003621C">
        <w:rPr>
          <w:rFonts w:ascii="Times New Roman" w:hAnsi="Times New Roman" w:cs="Times New Roman"/>
          <w:sz w:val="24"/>
          <w:szCs w:val="24"/>
        </w:rPr>
        <w:t>集团</w:t>
      </w:r>
      <w:r w:rsidRPr="0003621C">
        <w:rPr>
          <w:rFonts w:ascii="Times New Roman" w:hAnsi="Times New Roman" w:cs="Times New Roman"/>
          <w:sz w:val="24"/>
          <w:szCs w:val="24"/>
        </w:rPr>
        <w:t>)</w:t>
      </w:r>
      <w:r w:rsidRPr="0003621C">
        <w:rPr>
          <w:rFonts w:ascii="Times New Roman" w:hAnsi="Times New Roman" w:cs="Times New Roman"/>
          <w:sz w:val="24"/>
          <w:szCs w:val="24"/>
        </w:rPr>
        <w:t>有限责任公司</w:t>
      </w:r>
      <w:proofErr w:type="gramStart"/>
      <w:r w:rsidRPr="0003621C">
        <w:rPr>
          <w:rFonts w:ascii="Times New Roman" w:hAnsi="Times New Roman" w:cs="Times New Roman"/>
          <w:sz w:val="24"/>
          <w:szCs w:val="24"/>
        </w:rPr>
        <w:t>刘赞利技能</w:t>
      </w:r>
      <w:proofErr w:type="gramEnd"/>
      <w:r w:rsidRPr="0003621C">
        <w:rPr>
          <w:rFonts w:ascii="Times New Roman" w:hAnsi="Times New Roman" w:cs="Times New Roman"/>
          <w:sz w:val="24"/>
          <w:szCs w:val="24"/>
        </w:rPr>
        <w:t>大师工作室</w:t>
      </w:r>
    </w:p>
    <w:p w:rsidR="00710DB5" w:rsidRPr="0003621C" w:rsidRDefault="00710DB5" w:rsidP="00710DB5">
      <w:pPr>
        <w:numPr>
          <w:ilvl w:val="0"/>
          <w:numId w:val="1"/>
        </w:numPr>
        <w:tabs>
          <w:tab w:val="num" w:pos="780"/>
        </w:tabs>
        <w:spacing w:line="520" w:lineRule="exact"/>
        <w:jc w:val="left"/>
        <w:rPr>
          <w:rFonts w:ascii="Times New Roman" w:hAnsi="Times New Roman" w:cs="Times New Roman"/>
          <w:kern w:val="0"/>
          <w:sz w:val="24"/>
          <w:szCs w:val="24"/>
        </w:rPr>
      </w:pPr>
      <w:r w:rsidRPr="0003621C">
        <w:rPr>
          <w:rFonts w:ascii="Times New Roman" w:hAnsi="Times New Roman" w:cs="Times New Roman"/>
          <w:sz w:val="24"/>
          <w:szCs w:val="24"/>
        </w:rPr>
        <w:t>开滦</w:t>
      </w:r>
      <w:r w:rsidRPr="0003621C">
        <w:rPr>
          <w:rFonts w:ascii="Times New Roman" w:hAnsi="Times New Roman" w:cs="Times New Roman"/>
          <w:sz w:val="24"/>
          <w:szCs w:val="24"/>
        </w:rPr>
        <w:t>(</w:t>
      </w:r>
      <w:r w:rsidRPr="0003621C">
        <w:rPr>
          <w:rFonts w:ascii="Times New Roman" w:hAnsi="Times New Roman" w:cs="Times New Roman"/>
          <w:sz w:val="24"/>
          <w:szCs w:val="24"/>
        </w:rPr>
        <w:t>集团</w:t>
      </w:r>
      <w:r w:rsidRPr="0003621C">
        <w:rPr>
          <w:rFonts w:ascii="Times New Roman" w:hAnsi="Times New Roman" w:cs="Times New Roman"/>
          <w:sz w:val="24"/>
          <w:szCs w:val="24"/>
        </w:rPr>
        <w:t>)</w:t>
      </w:r>
      <w:r w:rsidRPr="0003621C">
        <w:rPr>
          <w:rFonts w:ascii="Times New Roman" w:hAnsi="Times New Roman" w:cs="Times New Roman"/>
          <w:sz w:val="24"/>
          <w:szCs w:val="24"/>
        </w:rPr>
        <w:t>有限责任公司李永泉技能大师工作室</w:t>
      </w:r>
    </w:p>
    <w:p w:rsidR="00710DB5" w:rsidRPr="0003621C" w:rsidRDefault="00710DB5" w:rsidP="00710DB5">
      <w:pPr>
        <w:numPr>
          <w:ilvl w:val="0"/>
          <w:numId w:val="1"/>
        </w:numPr>
        <w:tabs>
          <w:tab w:val="num" w:pos="780"/>
        </w:tabs>
        <w:spacing w:line="520" w:lineRule="exact"/>
        <w:jc w:val="left"/>
        <w:rPr>
          <w:rFonts w:ascii="Times New Roman" w:hAnsi="Times New Roman" w:cs="Times New Roman"/>
          <w:kern w:val="0"/>
          <w:sz w:val="24"/>
          <w:szCs w:val="24"/>
        </w:rPr>
      </w:pPr>
      <w:r w:rsidRPr="0003621C">
        <w:rPr>
          <w:rFonts w:ascii="Times New Roman" w:hAnsi="Times New Roman" w:cs="Times New Roman"/>
          <w:sz w:val="24"/>
          <w:szCs w:val="24"/>
        </w:rPr>
        <w:t>开滦</w:t>
      </w:r>
      <w:r w:rsidRPr="0003621C">
        <w:rPr>
          <w:rFonts w:ascii="Times New Roman" w:hAnsi="Times New Roman" w:cs="Times New Roman"/>
          <w:sz w:val="24"/>
          <w:szCs w:val="24"/>
        </w:rPr>
        <w:t>(</w:t>
      </w:r>
      <w:r w:rsidRPr="0003621C">
        <w:rPr>
          <w:rFonts w:ascii="Times New Roman" w:hAnsi="Times New Roman" w:cs="Times New Roman"/>
          <w:sz w:val="24"/>
          <w:szCs w:val="24"/>
        </w:rPr>
        <w:t>集团</w:t>
      </w:r>
      <w:r w:rsidRPr="0003621C">
        <w:rPr>
          <w:rFonts w:ascii="Times New Roman" w:hAnsi="Times New Roman" w:cs="Times New Roman"/>
          <w:sz w:val="24"/>
          <w:szCs w:val="24"/>
        </w:rPr>
        <w:t>)</w:t>
      </w:r>
      <w:r w:rsidRPr="0003621C">
        <w:rPr>
          <w:rFonts w:ascii="Times New Roman" w:hAnsi="Times New Roman" w:cs="Times New Roman"/>
          <w:sz w:val="24"/>
          <w:szCs w:val="24"/>
        </w:rPr>
        <w:t>有限责任公司葛绍龙技能大师工作室</w:t>
      </w:r>
    </w:p>
    <w:p w:rsidR="00710DB5" w:rsidRPr="0003621C" w:rsidRDefault="00710DB5" w:rsidP="00710DB5">
      <w:pPr>
        <w:numPr>
          <w:ilvl w:val="0"/>
          <w:numId w:val="1"/>
        </w:numPr>
        <w:tabs>
          <w:tab w:val="num" w:pos="780"/>
        </w:tabs>
        <w:spacing w:line="520" w:lineRule="exact"/>
        <w:jc w:val="left"/>
        <w:rPr>
          <w:rFonts w:ascii="Times New Roman" w:hAnsi="Times New Roman" w:cs="Times New Roman"/>
          <w:kern w:val="0"/>
          <w:sz w:val="24"/>
          <w:szCs w:val="24"/>
        </w:rPr>
      </w:pPr>
      <w:r w:rsidRPr="0003621C">
        <w:rPr>
          <w:rFonts w:ascii="Times New Roman" w:hAnsi="Times New Roman" w:cs="Times New Roman"/>
          <w:sz w:val="24"/>
          <w:szCs w:val="24"/>
        </w:rPr>
        <w:t>开滦</w:t>
      </w:r>
      <w:r w:rsidRPr="0003621C">
        <w:rPr>
          <w:rFonts w:ascii="Times New Roman" w:hAnsi="Times New Roman" w:cs="Times New Roman"/>
          <w:sz w:val="24"/>
          <w:szCs w:val="24"/>
        </w:rPr>
        <w:t>(</w:t>
      </w:r>
      <w:r w:rsidRPr="0003621C">
        <w:rPr>
          <w:rFonts w:ascii="Times New Roman" w:hAnsi="Times New Roman" w:cs="Times New Roman"/>
          <w:sz w:val="24"/>
          <w:szCs w:val="24"/>
        </w:rPr>
        <w:t>集团</w:t>
      </w:r>
      <w:r w:rsidRPr="0003621C">
        <w:rPr>
          <w:rFonts w:ascii="Times New Roman" w:hAnsi="Times New Roman" w:cs="Times New Roman"/>
          <w:sz w:val="24"/>
          <w:szCs w:val="24"/>
        </w:rPr>
        <w:t>)</w:t>
      </w:r>
      <w:r w:rsidRPr="0003621C">
        <w:rPr>
          <w:rFonts w:ascii="Times New Roman" w:hAnsi="Times New Roman" w:cs="Times New Roman"/>
          <w:sz w:val="24"/>
          <w:szCs w:val="24"/>
        </w:rPr>
        <w:t>有限责任公司汤宝良技能大师工作室</w:t>
      </w:r>
    </w:p>
    <w:p w:rsidR="00710DB5" w:rsidRPr="0003621C" w:rsidRDefault="00710DB5" w:rsidP="00710DB5">
      <w:pPr>
        <w:numPr>
          <w:ilvl w:val="0"/>
          <w:numId w:val="1"/>
        </w:numPr>
        <w:tabs>
          <w:tab w:val="num" w:pos="780"/>
        </w:tabs>
        <w:spacing w:line="520" w:lineRule="exact"/>
        <w:jc w:val="left"/>
        <w:rPr>
          <w:rFonts w:ascii="Times New Roman" w:hAnsi="Times New Roman" w:cs="Times New Roman"/>
          <w:kern w:val="0"/>
          <w:sz w:val="24"/>
          <w:szCs w:val="24"/>
        </w:rPr>
      </w:pPr>
      <w:r w:rsidRPr="0003621C">
        <w:rPr>
          <w:rFonts w:ascii="Times New Roman" w:hAnsi="Times New Roman" w:cs="Times New Roman"/>
          <w:sz w:val="24"/>
          <w:szCs w:val="24"/>
        </w:rPr>
        <w:t>开滦</w:t>
      </w:r>
      <w:r w:rsidRPr="0003621C">
        <w:rPr>
          <w:rFonts w:ascii="Times New Roman" w:hAnsi="Times New Roman" w:cs="Times New Roman"/>
          <w:sz w:val="24"/>
          <w:szCs w:val="24"/>
        </w:rPr>
        <w:t>(</w:t>
      </w:r>
      <w:r w:rsidRPr="0003621C">
        <w:rPr>
          <w:rFonts w:ascii="Times New Roman" w:hAnsi="Times New Roman" w:cs="Times New Roman"/>
          <w:sz w:val="24"/>
          <w:szCs w:val="24"/>
        </w:rPr>
        <w:t>集团</w:t>
      </w:r>
      <w:r w:rsidRPr="0003621C">
        <w:rPr>
          <w:rFonts w:ascii="Times New Roman" w:hAnsi="Times New Roman" w:cs="Times New Roman"/>
          <w:sz w:val="24"/>
          <w:szCs w:val="24"/>
        </w:rPr>
        <w:t>)</w:t>
      </w:r>
      <w:r w:rsidRPr="0003621C">
        <w:rPr>
          <w:rFonts w:ascii="Times New Roman" w:hAnsi="Times New Roman" w:cs="Times New Roman"/>
          <w:sz w:val="24"/>
          <w:szCs w:val="24"/>
        </w:rPr>
        <w:t>有限责任公司吴立忠技能大师工作室</w:t>
      </w:r>
    </w:p>
    <w:p w:rsidR="00710DB5" w:rsidRPr="0003621C" w:rsidRDefault="00710DB5" w:rsidP="00710DB5">
      <w:pPr>
        <w:numPr>
          <w:ilvl w:val="0"/>
          <w:numId w:val="1"/>
        </w:numPr>
        <w:tabs>
          <w:tab w:val="num" w:pos="780"/>
        </w:tabs>
        <w:spacing w:line="520" w:lineRule="exact"/>
        <w:jc w:val="left"/>
        <w:rPr>
          <w:rFonts w:ascii="Times New Roman" w:hAnsi="Times New Roman" w:cs="Times New Roman"/>
          <w:kern w:val="0"/>
          <w:sz w:val="24"/>
          <w:szCs w:val="24"/>
        </w:rPr>
      </w:pPr>
      <w:r w:rsidRPr="0003621C">
        <w:rPr>
          <w:rFonts w:ascii="Times New Roman" w:hAnsi="Times New Roman" w:cs="Times New Roman"/>
          <w:sz w:val="24"/>
          <w:szCs w:val="24"/>
        </w:rPr>
        <w:t>开滦</w:t>
      </w:r>
      <w:r w:rsidRPr="0003621C">
        <w:rPr>
          <w:rFonts w:ascii="Times New Roman" w:hAnsi="Times New Roman" w:cs="Times New Roman"/>
          <w:sz w:val="24"/>
          <w:szCs w:val="24"/>
        </w:rPr>
        <w:t>(</w:t>
      </w:r>
      <w:r w:rsidRPr="0003621C">
        <w:rPr>
          <w:rFonts w:ascii="Times New Roman" w:hAnsi="Times New Roman" w:cs="Times New Roman"/>
          <w:sz w:val="24"/>
          <w:szCs w:val="24"/>
        </w:rPr>
        <w:t>集团</w:t>
      </w:r>
      <w:r w:rsidRPr="0003621C">
        <w:rPr>
          <w:rFonts w:ascii="Times New Roman" w:hAnsi="Times New Roman" w:cs="Times New Roman"/>
          <w:sz w:val="24"/>
          <w:szCs w:val="24"/>
        </w:rPr>
        <w:t>)</w:t>
      </w:r>
      <w:r w:rsidRPr="0003621C">
        <w:rPr>
          <w:rFonts w:ascii="Times New Roman" w:hAnsi="Times New Roman" w:cs="Times New Roman"/>
          <w:sz w:val="24"/>
          <w:szCs w:val="24"/>
        </w:rPr>
        <w:t>有限责任公司</w:t>
      </w:r>
      <w:proofErr w:type="gramStart"/>
      <w:r w:rsidRPr="0003621C">
        <w:rPr>
          <w:rFonts w:ascii="Times New Roman" w:hAnsi="Times New Roman" w:cs="Times New Roman"/>
          <w:sz w:val="24"/>
          <w:szCs w:val="24"/>
        </w:rPr>
        <w:t>王春坡技能</w:t>
      </w:r>
      <w:proofErr w:type="gramEnd"/>
      <w:r w:rsidRPr="0003621C">
        <w:rPr>
          <w:rFonts w:ascii="Times New Roman" w:hAnsi="Times New Roman" w:cs="Times New Roman"/>
          <w:sz w:val="24"/>
          <w:szCs w:val="24"/>
        </w:rPr>
        <w:t>大师工作室</w:t>
      </w:r>
    </w:p>
    <w:p w:rsidR="00710DB5" w:rsidRPr="0003621C" w:rsidRDefault="00710DB5" w:rsidP="00710DB5">
      <w:pPr>
        <w:numPr>
          <w:ilvl w:val="0"/>
          <w:numId w:val="1"/>
        </w:numPr>
        <w:tabs>
          <w:tab w:val="num" w:pos="780"/>
        </w:tabs>
        <w:spacing w:line="520" w:lineRule="exact"/>
        <w:jc w:val="left"/>
        <w:rPr>
          <w:rFonts w:ascii="Times New Roman" w:hAnsi="Times New Roman" w:cs="Times New Roman"/>
          <w:kern w:val="0"/>
          <w:sz w:val="24"/>
          <w:szCs w:val="24"/>
        </w:rPr>
      </w:pPr>
      <w:r w:rsidRPr="0003621C">
        <w:rPr>
          <w:rFonts w:ascii="Times New Roman" w:hAnsi="Times New Roman" w:cs="Times New Roman"/>
          <w:sz w:val="24"/>
          <w:szCs w:val="24"/>
        </w:rPr>
        <w:t>开滦</w:t>
      </w:r>
      <w:r w:rsidRPr="0003621C">
        <w:rPr>
          <w:rFonts w:ascii="Times New Roman" w:hAnsi="Times New Roman" w:cs="Times New Roman"/>
          <w:sz w:val="24"/>
          <w:szCs w:val="24"/>
        </w:rPr>
        <w:t>(</w:t>
      </w:r>
      <w:r w:rsidRPr="0003621C">
        <w:rPr>
          <w:rFonts w:ascii="Times New Roman" w:hAnsi="Times New Roman" w:cs="Times New Roman"/>
          <w:sz w:val="24"/>
          <w:szCs w:val="24"/>
        </w:rPr>
        <w:t>集团</w:t>
      </w:r>
      <w:r w:rsidRPr="0003621C">
        <w:rPr>
          <w:rFonts w:ascii="Times New Roman" w:hAnsi="Times New Roman" w:cs="Times New Roman"/>
          <w:sz w:val="24"/>
          <w:szCs w:val="24"/>
        </w:rPr>
        <w:t>)</w:t>
      </w:r>
      <w:r w:rsidRPr="0003621C">
        <w:rPr>
          <w:rFonts w:ascii="Times New Roman" w:hAnsi="Times New Roman" w:cs="Times New Roman"/>
          <w:sz w:val="24"/>
          <w:szCs w:val="24"/>
        </w:rPr>
        <w:t>有限责任公司杨宝军技能大师工作室</w:t>
      </w:r>
    </w:p>
    <w:p w:rsidR="00710DB5" w:rsidRPr="0003621C" w:rsidRDefault="00710DB5" w:rsidP="00710DB5">
      <w:pPr>
        <w:numPr>
          <w:ilvl w:val="0"/>
          <w:numId w:val="1"/>
        </w:numPr>
        <w:tabs>
          <w:tab w:val="num" w:pos="780"/>
        </w:tabs>
        <w:spacing w:line="520" w:lineRule="exact"/>
        <w:jc w:val="left"/>
        <w:rPr>
          <w:rFonts w:ascii="Times New Roman" w:hAnsi="Times New Roman" w:cs="Times New Roman"/>
          <w:kern w:val="0"/>
          <w:sz w:val="24"/>
          <w:szCs w:val="24"/>
        </w:rPr>
      </w:pPr>
      <w:r w:rsidRPr="0003621C">
        <w:rPr>
          <w:rFonts w:ascii="Times New Roman" w:hAnsi="Times New Roman" w:cs="Times New Roman"/>
          <w:sz w:val="24"/>
          <w:szCs w:val="24"/>
        </w:rPr>
        <w:t>石家庄煤矿机械有限责任公司</w:t>
      </w:r>
      <w:proofErr w:type="gramStart"/>
      <w:r w:rsidRPr="0003621C">
        <w:rPr>
          <w:rFonts w:ascii="Times New Roman" w:hAnsi="Times New Roman" w:cs="Times New Roman"/>
          <w:sz w:val="24"/>
          <w:szCs w:val="24"/>
        </w:rPr>
        <w:t>刘泡林创新</w:t>
      </w:r>
      <w:proofErr w:type="gramEnd"/>
      <w:r w:rsidRPr="0003621C">
        <w:rPr>
          <w:rFonts w:ascii="Times New Roman" w:hAnsi="Times New Roman" w:cs="Times New Roman"/>
          <w:sz w:val="24"/>
          <w:szCs w:val="24"/>
        </w:rPr>
        <w:t>工作室</w:t>
      </w:r>
    </w:p>
    <w:p w:rsidR="00710DB5" w:rsidRPr="0003621C" w:rsidRDefault="00710DB5" w:rsidP="00710DB5">
      <w:pPr>
        <w:numPr>
          <w:ilvl w:val="0"/>
          <w:numId w:val="1"/>
        </w:numPr>
        <w:tabs>
          <w:tab w:val="num" w:pos="780"/>
        </w:tabs>
        <w:spacing w:line="520" w:lineRule="exact"/>
        <w:jc w:val="left"/>
        <w:rPr>
          <w:rFonts w:ascii="Times New Roman" w:hAnsi="Times New Roman" w:cs="Times New Roman"/>
          <w:kern w:val="0"/>
          <w:sz w:val="24"/>
          <w:szCs w:val="24"/>
        </w:rPr>
      </w:pPr>
      <w:r w:rsidRPr="0003621C">
        <w:rPr>
          <w:rFonts w:ascii="Times New Roman" w:hAnsi="Times New Roman" w:cs="Times New Roman"/>
          <w:sz w:val="24"/>
          <w:szCs w:val="24"/>
        </w:rPr>
        <w:t>石家庄煤矿机械有限责任公司王立</w:t>
      </w:r>
      <w:proofErr w:type="gramStart"/>
      <w:r w:rsidRPr="0003621C">
        <w:rPr>
          <w:rFonts w:ascii="Times New Roman" w:hAnsi="Times New Roman" w:cs="Times New Roman"/>
          <w:sz w:val="24"/>
          <w:szCs w:val="24"/>
        </w:rPr>
        <w:t>强创新</w:t>
      </w:r>
      <w:proofErr w:type="gramEnd"/>
      <w:r w:rsidRPr="0003621C">
        <w:rPr>
          <w:rFonts w:ascii="Times New Roman" w:hAnsi="Times New Roman" w:cs="Times New Roman"/>
          <w:sz w:val="24"/>
          <w:szCs w:val="24"/>
        </w:rPr>
        <w:t>工作室</w:t>
      </w:r>
    </w:p>
    <w:p w:rsidR="00710DB5" w:rsidRPr="0003621C" w:rsidRDefault="00710DB5" w:rsidP="00710DB5">
      <w:pPr>
        <w:numPr>
          <w:ilvl w:val="0"/>
          <w:numId w:val="1"/>
        </w:numPr>
        <w:tabs>
          <w:tab w:val="num" w:pos="780"/>
        </w:tabs>
        <w:spacing w:line="520" w:lineRule="exact"/>
        <w:jc w:val="left"/>
        <w:rPr>
          <w:rFonts w:ascii="Times New Roman" w:hAnsi="Times New Roman" w:cs="Times New Roman"/>
          <w:kern w:val="0"/>
          <w:sz w:val="24"/>
          <w:szCs w:val="24"/>
        </w:rPr>
      </w:pPr>
      <w:r w:rsidRPr="0003621C">
        <w:rPr>
          <w:rFonts w:ascii="Times New Roman" w:hAnsi="Times New Roman" w:cs="Times New Roman"/>
          <w:sz w:val="24"/>
          <w:szCs w:val="24"/>
        </w:rPr>
        <w:t>河南能源化工集团焦煤公司</w:t>
      </w:r>
      <w:proofErr w:type="gramStart"/>
      <w:r w:rsidRPr="0003621C">
        <w:rPr>
          <w:rFonts w:ascii="Times New Roman" w:hAnsi="Times New Roman" w:cs="Times New Roman"/>
          <w:sz w:val="24"/>
          <w:szCs w:val="24"/>
        </w:rPr>
        <w:t>申麦成</w:t>
      </w:r>
      <w:proofErr w:type="gramEnd"/>
      <w:r w:rsidRPr="0003621C">
        <w:rPr>
          <w:rFonts w:ascii="Times New Roman" w:hAnsi="Times New Roman" w:cs="Times New Roman"/>
          <w:sz w:val="24"/>
          <w:szCs w:val="24"/>
        </w:rPr>
        <w:t>技能大师工作室</w:t>
      </w:r>
    </w:p>
    <w:p w:rsidR="00710DB5" w:rsidRPr="0003621C" w:rsidRDefault="00710DB5" w:rsidP="00710DB5">
      <w:pPr>
        <w:numPr>
          <w:ilvl w:val="0"/>
          <w:numId w:val="1"/>
        </w:numPr>
        <w:tabs>
          <w:tab w:val="num" w:pos="780"/>
        </w:tabs>
        <w:spacing w:line="520" w:lineRule="exact"/>
        <w:jc w:val="left"/>
        <w:rPr>
          <w:rFonts w:ascii="Times New Roman" w:hAnsi="Times New Roman" w:cs="Times New Roman"/>
          <w:kern w:val="0"/>
          <w:sz w:val="24"/>
          <w:szCs w:val="24"/>
        </w:rPr>
      </w:pPr>
      <w:r w:rsidRPr="0003621C">
        <w:rPr>
          <w:rFonts w:ascii="Times New Roman" w:hAnsi="Times New Roman" w:cs="Times New Roman"/>
          <w:sz w:val="24"/>
          <w:szCs w:val="24"/>
        </w:rPr>
        <w:t>河南能源化工集团中原大化公司高建军技能大师工作室</w:t>
      </w:r>
    </w:p>
    <w:p w:rsidR="00710DB5" w:rsidRPr="0003621C" w:rsidRDefault="00710DB5" w:rsidP="00710DB5">
      <w:pPr>
        <w:numPr>
          <w:ilvl w:val="0"/>
          <w:numId w:val="1"/>
        </w:numPr>
        <w:tabs>
          <w:tab w:val="num" w:pos="780"/>
        </w:tabs>
        <w:spacing w:line="520" w:lineRule="exact"/>
        <w:jc w:val="left"/>
        <w:rPr>
          <w:rFonts w:ascii="Times New Roman" w:hAnsi="Times New Roman" w:cs="Times New Roman"/>
          <w:kern w:val="0"/>
          <w:sz w:val="24"/>
          <w:szCs w:val="24"/>
        </w:rPr>
      </w:pPr>
      <w:r w:rsidRPr="0003621C">
        <w:rPr>
          <w:rFonts w:ascii="Times New Roman" w:hAnsi="Times New Roman" w:cs="Times New Roman"/>
          <w:sz w:val="24"/>
          <w:szCs w:val="24"/>
        </w:rPr>
        <w:t>郑州煤炭工业（集团）有限责任公司</w:t>
      </w:r>
      <w:r w:rsidRPr="0003621C">
        <w:rPr>
          <w:rFonts w:ascii="Times New Roman" w:hAnsi="Times New Roman" w:cs="Times New Roman"/>
          <w:kern w:val="0"/>
          <w:sz w:val="24"/>
          <w:szCs w:val="24"/>
        </w:rPr>
        <w:t>刘广坛</w:t>
      </w:r>
      <w:r w:rsidRPr="0003621C">
        <w:rPr>
          <w:rFonts w:ascii="Times New Roman" w:hAnsi="Times New Roman" w:cs="Times New Roman"/>
          <w:sz w:val="24"/>
          <w:szCs w:val="24"/>
        </w:rPr>
        <w:t>大师工作室</w:t>
      </w:r>
    </w:p>
    <w:p w:rsidR="00710DB5" w:rsidRPr="0003621C" w:rsidRDefault="00710DB5" w:rsidP="00710DB5">
      <w:pPr>
        <w:numPr>
          <w:ilvl w:val="0"/>
          <w:numId w:val="1"/>
        </w:numPr>
        <w:tabs>
          <w:tab w:val="num" w:pos="780"/>
        </w:tabs>
        <w:spacing w:line="520" w:lineRule="exact"/>
        <w:jc w:val="left"/>
        <w:rPr>
          <w:rFonts w:ascii="Times New Roman" w:hAnsi="Times New Roman" w:cs="Times New Roman"/>
          <w:kern w:val="0"/>
          <w:sz w:val="24"/>
          <w:szCs w:val="24"/>
        </w:rPr>
      </w:pPr>
      <w:r w:rsidRPr="0003621C">
        <w:rPr>
          <w:rFonts w:ascii="Times New Roman" w:hAnsi="Times New Roman" w:cs="Times New Roman"/>
          <w:sz w:val="24"/>
          <w:szCs w:val="24"/>
        </w:rPr>
        <w:t>郑州煤炭工业（集团）有限责任公司赵国彬大师工作室</w:t>
      </w:r>
    </w:p>
    <w:p w:rsidR="00710DB5" w:rsidRPr="0003621C" w:rsidRDefault="00710DB5" w:rsidP="00710DB5">
      <w:pPr>
        <w:numPr>
          <w:ilvl w:val="0"/>
          <w:numId w:val="1"/>
        </w:numPr>
        <w:tabs>
          <w:tab w:val="num" w:pos="780"/>
        </w:tabs>
        <w:spacing w:line="520" w:lineRule="exact"/>
        <w:jc w:val="left"/>
        <w:rPr>
          <w:rFonts w:ascii="Times New Roman" w:hAnsi="Times New Roman" w:cs="Times New Roman"/>
          <w:kern w:val="0"/>
          <w:sz w:val="24"/>
          <w:szCs w:val="24"/>
        </w:rPr>
      </w:pPr>
      <w:r w:rsidRPr="0003621C">
        <w:rPr>
          <w:rFonts w:ascii="Times New Roman" w:hAnsi="Times New Roman" w:cs="Times New Roman"/>
          <w:sz w:val="24"/>
          <w:szCs w:val="24"/>
        </w:rPr>
        <w:t>郑州煤炭工业（集团）有限责任公司赵文全大师工作室</w:t>
      </w:r>
    </w:p>
    <w:p w:rsidR="00710DB5" w:rsidRPr="0003621C" w:rsidRDefault="00710DB5" w:rsidP="00710DB5">
      <w:pPr>
        <w:numPr>
          <w:ilvl w:val="0"/>
          <w:numId w:val="1"/>
        </w:numPr>
        <w:tabs>
          <w:tab w:val="num" w:pos="780"/>
        </w:tabs>
        <w:spacing w:line="520" w:lineRule="exact"/>
        <w:jc w:val="left"/>
        <w:rPr>
          <w:rFonts w:ascii="Times New Roman" w:hAnsi="Times New Roman" w:cs="Times New Roman"/>
          <w:kern w:val="0"/>
          <w:sz w:val="24"/>
          <w:szCs w:val="24"/>
        </w:rPr>
      </w:pPr>
      <w:r w:rsidRPr="0003621C">
        <w:rPr>
          <w:rFonts w:ascii="Times New Roman" w:hAnsi="Times New Roman" w:cs="Times New Roman"/>
          <w:sz w:val="24"/>
          <w:szCs w:val="24"/>
        </w:rPr>
        <w:t>中国平煤神马能源化工集团有限公司宏图工作室</w:t>
      </w:r>
    </w:p>
    <w:p w:rsidR="00710DB5" w:rsidRPr="0003621C" w:rsidRDefault="00710DB5" w:rsidP="00710DB5">
      <w:pPr>
        <w:numPr>
          <w:ilvl w:val="0"/>
          <w:numId w:val="1"/>
        </w:numPr>
        <w:tabs>
          <w:tab w:val="num" w:pos="780"/>
        </w:tabs>
        <w:spacing w:line="520" w:lineRule="exact"/>
        <w:jc w:val="left"/>
        <w:rPr>
          <w:rFonts w:ascii="Times New Roman" w:hAnsi="Times New Roman" w:cs="Times New Roman"/>
          <w:kern w:val="0"/>
          <w:sz w:val="24"/>
          <w:szCs w:val="24"/>
        </w:rPr>
      </w:pPr>
      <w:r w:rsidRPr="0003621C">
        <w:rPr>
          <w:rFonts w:ascii="Times New Roman" w:hAnsi="Times New Roman" w:cs="Times New Roman"/>
          <w:sz w:val="24"/>
          <w:szCs w:val="24"/>
        </w:rPr>
        <w:t>中国平煤神马能源化工集团有限公司马朝阳学习工作室</w:t>
      </w:r>
    </w:p>
    <w:p w:rsidR="00710DB5" w:rsidRPr="0003621C" w:rsidRDefault="00710DB5" w:rsidP="00710DB5">
      <w:pPr>
        <w:numPr>
          <w:ilvl w:val="0"/>
          <w:numId w:val="1"/>
        </w:numPr>
        <w:tabs>
          <w:tab w:val="num" w:pos="780"/>
        </w:tabs>
        <w:spacing w:line="520" w:lineRule="exact"/>
        <w:jc w:val="left"/>
        <w:rPr>
          <w:rFonts w:ascii="Times New Roman" w:hAnsi="Times New Roman" w:cs="Times New Roman"/>
          <w:kern w:val="0"/>
          <w:sz w:val="24"/>
          <w:szCs w:val="24"/>
        </w:rPr>
      </w:pPr>
      <w:r w:rsidRPr="0003621C">
        <w:rPr>
          <w:rFonts w:ascii="Times New Roman" w:hAnsi="Times New Roman" w:cs="Times New Roman"/>
          <w:sz w:val="24"/>
          <w:szCs w:val="24"/>
        </w:rPr>
        <w:t>中国平煤神马能源化工集团有限公司赵尊华大师工作室</w:t>
      </w:r>
    </w:p>
    <w:p w:rsidR="00710DB5" w:rsidRPr="0003621C" w:rsidRDefault="00710DB5" w:rsidP="00710DB5">
      <w:pPr>
        <w:numPr>
          <w:ilvl w:val="0"/>
          <w:numId w:val="1"/>
        </w:numPr>
        <w:tabs>
          <w:tab w:val="num" w:pos="780"/>
        </w:tabs>
        <w:spacing w:line="520" w:lineRule="exact"/>
        <w:jc w:val="left"/>
        <w:rPr>
          <w:rFonts w:ascii="Times New Roman" w:hAnsi="Times New Roman" w:cs="Times New Roman"/>
          <w:kern w:val="0"/>
          <w:sz w:val="24"/>
          <w:szCs w:val="24"/>
        </w:rPr>
      </w:pPr>
      <w:r w:rsidRPr="0003621C">
        <w:rPr>
          <w:rFonts w:ascii="Times New Roman" w:hAnsi="Times New Roman" w:cs="Times New Roman"/>
          <w:sz w:val="24"/>
          <w:szCs w:val="24"/>
        </w:rPr>
        <w:t>铁法煤业（集团）有限责任公司小康矿矿井通风大师工作室</w:t>
      </w:r>
    </w:p>
    <w:p w:rsidR="00710DB5" w:rsidRPr="0003621C" w:rsidRDefault="00710DB5" w:rsidP="00710DB5">
      <w:pPr>
        <w:numPr>
          <w:ilvl w:val="0"/>
          <w:numId w:val="1"/>
        </w:numPr>
        <w:tabs>
          <w:tab w:val="num" w:pos="780"/>
        </w:tabs>
        <w:spacing w:line="520" w:lineRule="exact"/>
        <w:jc w:val="left"/>
        <w:rPr>
          <w:rFonts w:ascii="Times New Roman" w:hAnsi="Times New Roman" w:cs="Times New Roman"/>
          <w:kern w:val="0"/>
          <w:sz w:val="24"/>
          <w:szCs w:val="24"/>
        </w:rPr>
      </w:pPr>
      <w:r w:rsidRPr="0003621C">
        <w:rPr>
          <w:rFonts w:ascii="Times New Roman" w:hAnsi="Times New Roman" w:cs="Times New Roman"/>
          <w:spacing w:val="-10"/>
          <w:sz w:val="24"/>
          <w:szCs w:val="24"/>
        </w:rPr>
        <w:t>铁法煤业（集团）有限责任公司大兴矿煤矿电气检修大师工作室</w:t>
      </w:r>
    </w:p>
    <w:p w:rsidR="00710DB5" w:rsidRPr="0003621C" w:rsidRDefault="00710DB5" w:rsidP="00710DB5">
      <w:pPr>
        <w:numPr>
          <w:ilvl w:val="0"/>
          <w:numId w:val="1"/>
        </w:numPr>
        <w:tabs>
          <w:tab w:val="num" w:pos="780"/>
        </w:tabs>
        <w:spacing w:line="520" w:lineRule="exact"/>
        <w:jc w:val="left"/>
        <w:rPr>
          <w:rFonts w:ascii="Times New Roman" w:hAnsi="Times New Roman" w:cs="Times New Roman"/>
          <w:kern w:val="0"/>
          <w:sz w:val="24"/>
          <w:szCs w:val="24"/>
        </w:rPr>
      </w:pPr>
      <w:r w:rsidRPr="0003621C">
        <w:rPr>
          <w:rFonts w:ascii="Times New Roman" w:hAnsi="Times New Roman" w:cs="Times New Roman"/>
          <w:sz w:val="24"/>
          <w:szCs w:val="24"/>
        </w:rPr>
        <w:lastRenderedPageBreak/>
        <w:t>内蒙古平庄煤业（集团）有限责任公司赵辉大师工作室</w:t>
      </w:r>
    </w:p>
    <w:p w:rsidR="00710DB5" w:rsidRPr="0003621C" w:rsidRDefault="00710DB5" w:rsidP="00710DB5">
      <w:pPr>
        <w:numPr>
          <w:ilvl w:val="0"/>
          <w:numId w:val="1"/>
        </w:numPr>
        <w:tabs>
          <w:tab w:val="num" w:pos="780"/>
        </w:tabs>
        <w:spacing w:line="520" w:lineRule="exact"/>
        <w:jc w:val="left"/>
        <w:rPr>
          <w:rFonts w:ascii="Times New Roman" w:hAnsi="Times New Roman" w:cs="Times New Roman"/>
          <w:kern w:val="0"/>
          <w:sz w:val="24"/>
          <w:szCs w:val="24"/>
        </w:rPr>
      </w:pPr>
      <w:r w:rsidRPr="0003621C">
        <w:rPr>
          <w:rFonts w:ascii="Times New Roman" w:hAnsi="Times New Roman" w:cs="Times New Roman"/>
          <w:sz w:val="24"/>
          <w:szCs w:val="24"/>
        </w:rPr>
        <w:t>山东能源新汶矿业集团有限责任公司侯志国采区自动化技能大师工作室</w:t>
      </w:r>
    </w:p>
    <w:p w:rsidR="00710DB5" w:rsidRPr="0003621C" w:rsidRDefault="00710DB5" w:rsidP="00710DB5">
      <w:pPr>
        <w:numPr>
          <w:ilvl w:val="0"/>
          <w:numId w:val="1"/>
        </w:numPr>
        <w:tabs>
          <w:tab w:val="num" w:pos="780"/>
        </w:tabs>
        <w:spacing w:line="520" w:lineRule="exact"/>
        <w:jc w:val="left"/>
        <w:rPr>
          <w:rFonts w:ascii="Times New Roman" w:hAnsi="Times New Roman" w:cs="Times New Roman"/>
          <w:kern w:val="0"/>
          <w:sz w:val="24"/>
          <w:szCs w:val="24"/>
        </w:rPr>
      </w:pPr>
      <w:r w:rsidRPr="0003621C">
        <w:rPr>
          <w:rFonts w:ascii="Times New Roman" w:hAnsi="Times New Roman" w:cs="Times New Roman"/>
          <w:spacing w:val="-10"/>
          <w:sz w:val="24"/>
          <w:szCs w:val="24"/>
        </w:rPr>
        <w:t>山东能源新汶矿业集团有限责任公司翟镇煤矿技能大师工作室</w:t>
      </w:r>
    </w:p>
    <w:p w:rsidR="00710DB5" w:rsidRPr="0003621C" w:rsidRDefault="00710DB5" w:rsidP="00710DB5">
      <w:pPr>
        <w:numPr>
          <w:ilvl w:val="0"/>
          <w:numId w:val="1"/>
        </w:numPr>
        <w:tabs>
          <w:tab w:val="num" w:pos="780"/>
        </w:tabs>
        <w:spacing w:line="520" w:lineRule="exact"/>
        <w:jc w:val="left"/>
        <w:rPr>
          <w:rFonts w:ascii="Times New Roman" w:hAnsi="Times New Roman" w:cs="Times New Roman"/>
          <w:kern w:val="0"/>
          <w:sz w:val="24"/>
          <w:szCs w:val="24"/>
        </w:rPr>
      </w:pPr>
      <w:r w:rsidRPr="0003621C">
        <w:rPr>
          <w:rFonts w:ascii="Times New Roman" w:hAnsi="Times New Roman" w:cs="Times New Roman"/>
          <w:sz w:val="24"/>
          <w:szCs w:val="24"/>
        </w:rPr>
        <w:t>山东能源淄博矿业集团有限责任公司王俊首席技师工作室</w:t>
      </w:r>
    </w:p>
    <w:p w:rsidR="00710DB5" w:rsidRPr="0003621C" w:rsidRDefault="00710DB5" w:rsidP="00710DB5">
      <w:pPr>
        <w:numPr>
          <w:ilvl w:val="0"/>
          <w:numId w:val="1"/>
        </w:numPr>
        <w:tabs>
          <w:tab w:val="num" w:pos="780"/>
        </w:tabs>
        <w:spacing w:line="520" w:lineRule="exact"/>
        <w:jc w:val="left"/>
        <w:rPr>
          <w:rFonts w:ascii="Times New Roman" w:hAnsi="Times New Roman" w:cs="Times New Roman"/>
          <w:kern w:val="0"/>
          <w:sz w:val="24"/>
          <w:szCs w:val="24"/>
        </w:rPr>
      </w:pPr>
      <w:r w:rsidRPr="0003621C">
        <w:rPr>
          <w:rFonts w:ascii="Times New Roman" w:hAnsi="Times New Roman" w:cs="Times New Roman"/>
          <w:sz w:val="24"/>
          <w:szCs w:val="24"/>
        </w:rPr>
        <w:t>山东能源临沂矿业集团有限责任公司董强工作室</w:t>
      </w:r>
    </w:p>
    <w:p w:rsidR="00710DB5" w:rsidRPr="0003621C" w:rsidRDefault="00710DB5" w:rsidP="00710DB5">
      <w:pPr>
        <w:numPr>
          <w:ilvl w:val="0"/>
          <w:numId w:val="1"/>
        </w:numPr>
        <w:tabs>
          <w:tab w:val="num" w:pos="780"/>
        </w:tabs>
        <w:spacing w:line="520" w:lineRule="exact"/>
        <w:jc w:val="left"/>
        <w:rPr>
          <w:rFonts w:ascii="Times New Roman" w:hAnsi="Times New Roman" w:cs="Times New Roman"/>
          <w:kern w:val="0"/>
          <w:sz w:val="24"/>
          <w:szCs w:val="24"/>
        </w:rPr>
      </w:pPr>
      <w:proofErr w:type="gramStart"/>
      <w:r w:rsidRPr="0003621C">
        <w:rPr>
          <w:rFonts w:ascii="Times New Roman" w:hAnsi="Times New Roman" w:cs="Times New Roman"/>
          <w:sz w:val="24"/>
          <w:szCs w:val="24"/>
        </w:rPr>
        <w:t>兖</w:t>
      </w:r>
      <w:proofErr w:type="gramEnd"/>
      <w:r w:rsidRPr="0003621C">
        <w:rPr>
          <w:rFonts w:ascii="Times New Roman" w:hAnsi="Times New Roman" w:cs="Times New Roman"/>
          <w:sz w:val="24"/>
          <w:szCs w:val="24"/>
        </w:rPr>
        <w:t>矿集团有限公司潘兴波工作室</w:t>
      </w:r>
    </w:p>
    <w:p w:rsidR="00710DB5" w:rsidRPr="0003621C" w:rsidRDefault="00710DB5" w:rsidP="00710DB5">
      <w:pPr>
        <w:numPr>
          <w:ilvl w:val="0"/>
          <w:numId w:val="1"/>
        </w:numPr>
        <w:tabs>
          <w:tab w:val="num" w:pos="780"/>
        </w:tabs>
        <w:spacing w:line="520" w:lineRule="exact"/>
        <w:jc w:val="left"/>
        <w:rPr>
          <w:rFonts w:ascii="Times New Roman" w:hAnsi="Times New Roman" w:cs="Times New Roman"/>
          <w:kern w:val="0"/>
          <w:sz w:val="24"/>
          <w:szCs w:val="24"/>
        </w:rPr>
      </w:pPr>
      <w:proofErr w:type="gramStart"/>
      <w:r w:rsidRPr="0003621C">
        <w:rPr>
          <w:rFonts w:ascii="Times New Roman" w:hAnsi="Times New Roman" w:cs="Times New Roman"/>
          <w:sz w:val="24"/>
          <w:szCs w:val="24"/>
        </w:rPr>
        <w:t>兖</w:t>
      </w:r>
      <w:proofErr w:type="gramEnd"/>
      <w:r w:rsidRPr="0003621C">
        <w:rPr>
          <w:rFonts w:ascii="Times New Roman" w:hAnsi="Times New Roman" w:cs="Times New Roman"/>
          <w:sz w:val="24"/>
          <w:szCs w:val="24"/>
        </w:rPr>
        <w:t>矿集团有限公司高兴亮工作室</w:t>
      </w:r>
    </w:p>
    <w:p w:rsidR="00710DB5" w:rsidRPr="0003621C" w:rsidRDefault="00710DB5" w:rsidP="00710DB5">
      <w:pPr>
        <w:numPr>
          <w:ilvl w:val="0"/>
          <w:numId w:val="1"/>
        </w:numPr>
        <w:tabs>
          <w:tab w:val="num" w:pos="780"/>
        </w:tabs>
        <w:spacing w:line="520" w:lineRule="exact"/>
        <w:jc w:val="left"/>
        <w:rPr>
          <w:rFonts w:ascii="Times New Roman" w:hAnsi="Times New Roman" w:cs="Times New Roman"/>
          <w:kern w:val="0"/>
          <w:sz w:val="24"/>
          <w:szCs w:val="24"/>
        </w:rPr>
      </w:pPr>
      <w:r w:rsidRPr="0003621C">
        <w:rPr>
          <w:rFonts w:ascii="Times New Roman" w:hAnsi="Times New Roman" w:cs="Times New Roman"/>
          <w:sz w:val="24"/>
          <w:szCs w:val="24"/>
        </w:rPr>
        <w:t>大同煤矿集团有限责任公司前进工作室</w:t>
      </w:r>
    </w:p>
    <w:p w:rsidR="00710DB5" w:rsidRPr="0003621C" w:rsidRDefault="00710DB5" w:rsidP="00710DB5">
      <w:pPr>
        <w:numPr>
          <w:ilvl w:val="0"/>
          <w:numId w:val="1"/>
        </w:numPr>
        <w:tabs>
          <w:tab w:val="num" w:pos="780"/>
        </w:tabs>
        <w:spacing w:line="520" w:lineRule="exact"/>
        <w:jc w:val="left"/>
        <w:rPr>
          <w:rFonts w:ascii="Times New Roman" w:hAnsi="Times New Roman" w:cs="Times New Roman"/>
          <w:kern w:val="0"/>
          <w:sz w:val="24"/>
          <w:szCs w:val="24"/>
        </w:rPr>
      </w:pPr>
      <w:r w:rsidRPr="0003621C">
        <w:rPr>
          <w:rFonts w:ascii="Times New Roman" w:hAnsi="Times New Roman" w:cs="Times New Roman"/>
          <w:sz w:val="24"/>
          <w:szCs w:val="24"/>
        </w:rPr>
        <w:t>山西晋城无烟煤矿业集团有限责任公司牛文兵大师工作室</w:t>
      </w:r>
    </w:p>
    <w:p w:rsidR="00710DB5" w:rsidRPr="0003621C" w:rsidRDefault="00710DB5" w:rsidP="00710DB5">
      <w:pPr>
        <w:numPr>
          <w:ilvl w:val="0"/>
          <w:numId w:val="1"/>
        </w:numPr>
        <w:tabs>
          <w:tab w:val="num" w:pos="780"/>
        </w:tabs>
        <w:spacing w:line="520" w:lineRule="exact"/>
        <w:jc w:val="left"/>
        <w:rPr>
          <w:rFonts w:ascii="Times New Roman" w:hAnsi="Times New Roman" w:cs="Times New Roman"/>
          <w:kern w:val="0"/>
          <w:sz w:val="24"/>
          <w:szCs w:val="24"/>
        </w:rPr>
      </w:pPr>
      <w:r w:rsidRPr="0003621C">
        <w:rPr>
          <w:rFonts w:ascii="Times New Roman" w:hAnsi="Times New Roman" w:cs="Times New Roman"/>
          <w:sz w:val="24"/>
          <w:szCs w:val="24"/>
        </w:rPr>
        <w:t>山西晋城无烟煤矿业集团有限责任公司李鹏飞大师工作室</w:t>
      </w:r>
    </w:p>
    <w:p w:rsidR="00710DB5" w:rsidRPr="0003621C" w:rsidRDefault="00710DB5" w:rsidP="00710DB5">
      <w:pPr>
        <w:numPr>
          <w:ilvl w:val="0"/>
          <w:numId w:val="1"/>
        </w:numPr>
        <w:tabs>
          <w:tab w:val="num" w:pos="780"/>
        </w:tabs>
        <w:spacing w:line="520" w:lineRule="exact"/>
        <w:jc w:val="left"/>
        <w:rPr>
          <w:rFonts w:ascii="Times New Roman" w:hAnsi="Times New Roman" w:cs="Times New Roman"/>
          <w:kern w:val="0"/>
          <w:sz w:val="24"/>
          <w:szCs w:val="24"/>
        </w:rPr>
      </w:pPr>
      <w:r w:rsidRPr="0003621C">
        <w:rPr>
          <w:rFonts w:ascii="Times New Roman" w:hAnsi="Times New Roman" w:cs="Times New Roman"/>
          <w:sz w:val="24"/>
          <w:szCs w:val="24"/>
        </w:rPr>
        <w:t>山西晋城无烟煤矿业集团有限责任公司宋大胖大师工作室</w:t>
      </w:r>
    </w:p>
    <w:p w:rsidR="00710DB5" w:rsidRPr="0003621C" w:rsidRDefault="00710DB5" w:rsidP="00710DB5">
      <w:pPr>
        <w:numPr>
          <w:ilvl w:val="0"/>
          <w:numId w:val="1"/>
        </w:numPr>
        <w:tabs>
          <w:tab w:val="num" w:pos="780"/>
        </w:tabs>
        <w:spacing w:line="520" w:lineRule="exact"/>
        <w:jc w:val="left"/>
        <w:rPr>
          <w:rFonts w:ascii="Times New Roman" w:hAnsi="Times New Roman" w:cs="Times New Roman"/>
          <w:kern w:val="0"/>
          <w:sz w:val="24"/>
          <w:szCs w:val="24"/>
        </w:rPr>
      </w:pPr>
      <w:r w:rsidRPr="0003621C">
        <w:rPr>
          <w:rFonts w:ascii="Times New Roman" w:hAnsi="Times New Roman" w:cs="Times New Roman"/>
          <w:sz w:val="24"/>
          <w:szCs w:val="24"/>
        </w:rPr>
        <w:t>山西晋城无烟煤矿业集团有限责任公司原文瑞大师工作室</w:t>
      </w:r>
    </w:p>
    <w:p w:rsidR="00710DB5" w:rsidRPr="0003621C" w:rsidRDefault="00710DB5" w:rsidP="00710DB5">
      <w:pPr>
        <w:numPr>
          <w:ilvl w:val="0"/>
          <w:numId w:val="1"/>
        </w:numPr>
        <w:tabs>
          <w:tab w:val="num" w:pos="780"/>
        </w:tabs>
        <w:spacing w:line="520" w:lineRule="exact"/>
        <w:jc w:val="left"/>
        <w:rPr>
          <w:rFonts w:ascii="Times New Roman" w:hAnsi="Times New Roman" w:cs="Times New Roman"/>
          <w:kern w:val="0"/>
          <w:sz w:val="24"/>
          <w:szCs w:val="24"/>
        </w:rPr>
      </w:pPr>
      <w:r w:rsidRPr="0003621C">
        <w:rPr>
          <w:rFonts w:ascii="Times New Roman" w:hAnsi="Times New Roman" w:cs="Times New Roman"/>
          <w:sz w:val="24"/>
          <w:szCs w:val="24"/>
        </w:rPr>
        <w:t>山西</w:t>
      </w:r>
      <w:proofErr w:type="gramStart"/>
      <w:r w:rsidRPr="0003621C">
        <w:rPr>
          <w:rFonts w:ascii="Times New Roman" w:hAnsi="Times New Roman" w:cs="Times New Roman"/>
          <w:sz w:val="24"/>
          <w:szCs w:val="24"/>
        </w:rPr>
        <w:t>潞</w:t>
      </w:r>
      <w:proofErr w:type="gramEnd"/>
      <w:r w:rsidRPr="0003621C">
        <w:rPr>
          <w:rFonts w:ascii="Times New Roman" w:hAnsi="Times New Roman" w:cs="Times New Roman"/>
          <w:sz w:val="24"/>
          <w:szCs w:val="24"/>
        </w:rPr>
        <w:t>安矿业（集团）有限责任公司常爱军机电教研工作室</w:t>
      </w:r>
    </w:p>
    <w:p w:rsidR="00710DB5" w:rsidRPr="0003621C" w:rsidRDefault="00710DB5" w:rsidP="00710DB5">
      <w:pPr>
        <w:numPr>
          <w:ilvl w:val="0"/>
          <w:numId w:val="1"/>
        </w:numPr>
        <w:tabs>
          <w:tab w:val="num" w:pos="780"/>
        </w:tabs>
        <w:spacing w:line="520" w:lineRule="exact"/>
        <w:jc w:val="left"/>
        <w:rPr>
          <w:rFonts w:ascii="Times New Roman" w:hAnsi="Times New Roman" w:cs="Times New Roman"/>
          <w:kern w:val="0"/>
          <w:sz w:val="24"/>
          <w:szCs w:val="24"/>
        </w:rPr>
      </w:pPr>
      <w:r w:rsidRPr="0003621C">
        <w:rPr>
          <w:rFonts w:ascii="Times New Roman" w:hAnsi="Times New Roman" w:cs="Times New Roman"/>
          <w:sz w:val="24"/>
          <w:szCs w:val="24"/>
        </w:rPr>
        <w:t>山西</w:t>
      </w:r>
      <w:proofErr w:type="gramStart"/>
      <w:r w:rsidRPr="0003621C">
        <w:rPr>
          <w:rFonts w:ascii="Times New Roman" w:hAnsi="Times New Roman" w:cs="Times New Roman"/>
          <w:sz w:val="24"/>
          <w:szCs w:val="24"/>
        </w:rPr>
        <w:t>潞</w:t>
      </w:r>
      <w:proofErr w:type="gramEnd"/>
      <w:r w:rsidRPr="0003621C">
        <w:rPr>
          <w:rFonts w:ascii="Times New Roman" w:hAnsi="Times New Roman" w:cs="Times New Roman"/>
          <w:sz w:val="24"/>
          <w:szCs w:val="24"/>
        </w:rPr>
        <w:t>安矿业（集团）有限责任公司王岐林技能大师工作室</w:t>
      </w:r>
    </w:p>
    <w:p w:rsidR="00710DB5" w:rsidRPr="0003621C" w:rsidRDefault="00710DB5" w:rsidP="00710DB5">
      <w:pPr>
        <w:numPr>
          <w:ilvl w:val="0"/>
          <w:numId w:val="1"/>
        </w:numPr>
        <w:tabs>
          <w:tab w:val="num" w:pos="780"/>
        </w:tabs>
        <w:spacing w:line="520" w:lineRule="exact"/>
        <w:jc w:val="left"/>
        <w:rPr>
          <w:rFonts w:ascii="Times New Roman" w:hAnsi="Times New Roman" w:cs="Times New Roman"/>
          <w:kern w:val="0"/>
          <w:sz w:val="24"/>
          <w:szCs w:val="24"/>
        </w:rPr>
      </w:pPr>
      <w:r w:rsidRPr="0003621C">
        <w:rPr>
          <w:rFonts w:ascii="Times New Roman" w:hAnsi="Times New Roman" w:cs="Times New Roman"/>
          <w:spacing w:val="-10"/>
          <w:sz w:val="24"/>
          <w:szCs w:val="24"/>
        </w:rPr>
        <w:t>山西</w:t>
      </w:r>
      <w:proofErr w:type="gramStart"/>
      <w:r w:rsidRPr="0003621C">
        <w:rPr>
          <w:rFonts w:ascii="Times New Roman" w:hAnsi="Times New Roman" w:cs="Times New Roman"/>
          <w:spacing w:val="-10"/>
          <w:sz w:val="24"/>
          <w:szCs w:val="24"/>
        </w:rPr>
        <w:t>潞</w:t>
      </w:r>
      <w:proofErr w:type="gramEnd"/>
      <w:r w:rsidRPr="0003621C">
        <w:rPr>
          <w:rFonts w:ascii="Times New Roman" w:hAnsi="Times New Roman" w:cs="Times New Roman"/>
          <w:spacing w:val="-10"/>
          <w:sz w:val="24"/>
          <w:szCs w:val="24"/>
        </w:rPr>
        <w:t>安矿业（集团）有限责任公司马俊波机电技能大师工作室</w:t>
      </w:r>
    </w:p>
    <w:p w:rsidR="00710DB5" w:rsidRPr="0003621C" w:rsidRDefault="00710DB5" w:rsidP="00710DB5">
      <w:pPr>
        <w:numPr>
          <w:ilvl w:val="0"/>
          <w:numId w:val="1"/>
        </w:numPr>
        <w:tabs>
          <w:tab w:val="num" w:pos="780"/>
        </w:tabs>
        <w:spacing w:line="520" w:lineRule="exact"/>
        <w:jc w:val="left"/>
        <w:rPr>
          <w:rFonts w:ascii="Times New Roman" w:hAnsi="Times New Roman" w:cs="Times New Roman"/>
          <w:kern w:val="0"/>
          <w:sz w:val="24"/>
          <w:szCs w:val="24"/>
        </w:rPr>
      </w:pPr>
      <w:r w:rsidRPr="0003621C">
        <w:rPr>
          <w:rFonts w:ascii="Times New Roman" w:hAnsi="Times New Roman" w:cs="Times New Roman"/>
          <w:sz w:val="24"/>
          <w:szCs w:val="24"/>
        </w:rPr>
        <w:t>山西</w:t>
      </w:r>
      <w:proofErr w:type="gramStart"/>
      <w:r w:rsidRPr="0003621C">
        <w:rPr>
          <w:rFonts w:ascii="Times New Roman" w:hAnsi="Times New Roman" w:cs="Times New Roman"/>
          <w:sz w:val="24"/>
          <w:szCs w:val="24"/>
        </w:rPr>
        <w:t>潞</w:t>
      </w:r>
      <w:proofErr w:type="gramEnd"/>
      <w:r w:rsidRPr="0003621C">
        <w:rPr>
          <w:rFonts w:ascii="Times New Roman" w:hAnsi="Times New Roman" w:cs="Times New Roman"/>
          <w:sz w:val="24"/>
          <w:szCs w:val="24"/>
        </w:rPr>
        <w:t>安矿业（集团）有限责任公司</w:t>
      </w:r>
      <w:proofErr w:type="gramStart"/>
      <w:r w:rsidRPr="0003621C">
        <w:rPr>
          <w:rFonts w:ascii="Times New Roman" w:hAnsi="Times New Roman" w:cs="Times New Roman"/>
          <w:sz w:val="24"/>
          <w:szCs w:val="24"/>
        </w:rPr>
        <w:t>赵占宏技能</w:t>
      </w:r>
      <w:proofErr w:type="gramEnd"/>
      <w:r w:rsidRPr="0003621C">
        <w:rPr>
          <w:rFonts w:ascii="Times New Roman" w:hAnsi="Times New Roman" w:cs="Times New Roman"/>
          <w:sz w:val="24"/>
          <w:szCs w:val="24"/>
        </w:rPr>
        <w:t>大师工作室</w:t>
      </w:r>
    </w:p>
    <w:p w:rsidR="00710DB5" w:rsidRPr="0003621C" w:rsidRDefault="00710DB5" w:rsidP="00710DB5">
      <w:pPr>
        <w:numPr>
          <w:ilvl w:val="0"/>
          <w:numId w:val="1"/>
        </w:numPr>
        <w:tabs>
          <w:tab w:val="num" w:pos="780"/>
        </w:tabs>
        <w:spacing w:line="520" w:lineRule="exact"/>
        <w:jc w:val="left"/>
        <w:rPr>
          <w:rFonts w:ascii="Times New Roman" w:hAnsi="Times New Roman" w:cs="Times New Roman"/>
          <w:kern w:val="0"/>
          <w:sz w:val="24"/>
          <w:szCs w:val="24"/>
        </w:rPr>
      </w:pPr>
      <w:r w:rsidRPr="0003621C">
        <w:rPr>
          <w:rFonts w:ascii="Times New Roman" w:hAnsi="Times New Roman" w:cs="Times New Roman"/>
          <w:sz w:val="24"/>
          <w:szCs w:val="24"/>
        </w:rPr>
        <w:t>山西</w:t>
      </w:r>
      <w:proofErr w:type="gramStart"/>
      <w:r w:rsidRPr="0003621C">
        <w:rPr>
          <w:rFonts w:ascii="Times New Roman" w:hAnsi="Times New Roman" w:cs="Times New Roman"/>
          <w:sz w:val="24"/>
          <w:szCs w:val="24"/>
        </w:rPr>
        <w:t>潞</w:t>
      </w:r>
      <w:proofErr w:type="gramEnd"/>
      <w:r w:rsidRPr="0003621C">
        <w:rPr>
          <w:rFonts w:ascii="Times New Roman" w:hAnsi="Times New Roman" w:cs="Times New Roman"/>
          <w:sz w:val="24"/>
          <w:szCs w:val="24"/>
        </w:rPr>
        <w:t>安矿业（集团）有限责任公司王文胜技能大师工作室</w:t>
      </w:r>
    </w:p>
    <w:p w:rsidR="00710DB5" w:rsidRPr="0003621C" w:rsidRDefault="00710DB5" w:rsidP="00710DB5">
      <w:pPr>
        <w:numPr>
          <w:ilvl w:val="0"/>
          <w:numId w:val="1"/>
        </w:numPr>
        <w:tabs>
          <w:tab w:val="num" w:pos="780"/>
        </w:tabs>
        <w:spacing w:line="520" w:lineRule="exact"/>
        <w:jc w:val="left"/>
        <w:rPr>
          <w:rFonts w:ascii="Times New Roman" w:hAnsi="Times New Roman" w:cs="Times New Roman"/>
          <w:kern w:val="0"/>
          <w:sz w:val="24"/>
          <w:szCs w:val="24"/>
        </w:rPr>
      </w:pPr>
      <w:r w:rsidRPr="0003621C">
        <w:rPr>
          <w:rFonts w:ascii="Times New Roman" w:hAnsi="Times New Roman" w:cs="Times New Roman"/>
          <w:sz w:val="24"/>
          <w:szCs w:val="24"/>
        </w:rPr>
        <w:t>山西</w:t>
      </w:r>
      <w:proofErr w:type="gramStart"/>
      <w:r w:rsidRPr="0003621C">
        <w:rPr>
          <w:rFonts w:ascii="Times New Roman" w:hAnsi="Times New Roman" w:cs="Times New Roman"/>
          <w:sz w:val="24"/>
          <w:szCs w:val="24"/>
        </w:rPr>
        <w:t>潞</w:t>
      </w:r>
      <w:proofErr w:type="gramEnd"/>
      <w:r w:rsidRPr="0003621C">
        <w:rPr>
          <w:rFonts w:ascii="Times New Roman" w:hAnsi="Times New Roman" w:cs="Times New Roman"/>
          <w:sz w:val="24"/>
          <w:szCs w:val="24"/>
        </w:rPr>
        <w:t>安矿业（集团）有限责任公司吕向东</w:t>
      </w:r>
      <w:proofErr w:type="gramStart"/>
      <w:r w:rsidRPr="0003621C">
        <w:rPr>
          <w:rFonts w:ascii="Times New Roman" w:hAnsi="Times New Roman" w:cs="Times New Roman"/>
          <w:sz w:val="24"/>
          <w:szCs w:val="24"/>
        </w:rPr>
        <w:t>综采电</w:t>
      </w:r>
      <w:proofErr w:type="gramEnd"/>
      <w:r w:rsidRPr="0003621C">
        <w:rPr>
          <w:rFonts w:ascii="Times New Roman" w:hAnsi="Times New Roman" w:cs="Times New Roman"/>
          <w:sz w:val="24"/>
          <w:szCs w:val="24"/>
        </w:rPr>
        <w:t>气技能大师工作室</w:t>
      </w:r>
    </w:p>
    <w:p w:rsidR="00710DB5" w:rsidRPr="0003621C" w:rsidRDefault="00710DB5" w:rsidP="00710DB5">
      <w:pPr>
        <w:numPr>
          <w:ilvl w:val="0"/>
          <w:numId w:val="1"/>
        </w:numPr>
        <w:tabs>
          <w:tab w:val="num" w:pos="780"/>
        </w:tabs>
        <w:spacing w:line="520" w:lineRule="exact"/>
        <w:jc w:val="left"/>
        <w:rPr>
          <w:rFonts w:ascii="Times New Roman" w:hAnsi="Times New Roman" w:cs="Times New Roman"/>
          <w:kern w:val="0"/>
          <w:sz w:val="24"/>
          <w:szCs w:val="24"/>
        </w:rPr>
      </w:pPr>
      <w:r w:rsidRPr="0003621C">
        <w:rPr>
          <w:rFonts w:ascii="Times New Roman" w:hAnsi="Times New Roman" w:cs="Times New Roman"/>
          <w:spacing w:val="-10"/>
          <w:sz w:val="24"/>
          <w:szCs w:val="24"/>
        </w:rPr>
        <w:t>山西</w:t>
      </w:r>
      <w:proofErr w:type="gramStart"/>
      <w:r w:rsidRPr="0003621C">
        <w:rPr>
          <w:rFonts w:ascii="Times New Roman" w:hAnsi="Times New Roman" w:cs="Times New Roman"/>
          <w:spacing w:val="-10"/>
          <w:sz w:val="24"/>
          <w:szCs w:val="24"/>
        </w:rPr>
        <w:t>潞</w:t>
      </w:r>
      <w:proofErr w:type="gramEnd"/>
      <w:r w:rsidRPr="0003621C">
        <w:rPr>
          <w:rFonts w:ascii="Times New Roman" w:hAnsi="Times New Roman" w:cs="Times New Roman"/>
          <w:spacing w:val="-10"/>
          <w:sz w:val="24"/>
          <w:szCs w:val="24"/>
        </w:rPr>
        <w:t>安矿业（集团）有限责任公司杨旭彬机电应用创新工作室</w:t>
      </w:r>
    </w:p>
    <w:p w:rsidR="00710DB5" w:rsidRPr="0003621C" w:rsidRDefault="00710DB5" w:rsidP="00710DB5">
      <w:pPr>
        <w:numPr>
          <w:ilvl w:val="0"/>
          <w:numId w:val="1"/>
        </w:numPr>
        <w:tabs>
          <w:tab w:val="num" w:pos="780"/>
        </w:tabs>
        <w:spacing w:line="520" w:lineRule="exact"/>
        <w:jc w:val="left"/>
        <w:rPr>
          <w:rFonts w:ascii="Times New Roman" w:hAnsi="Times New Roman" w:cs="Times New Roman"/>
          <w:kern w:val="0"/>
          <w:sz w:val="24"/>
          <w:szCs w:val="24"/>
        </w:rPr>
      </w:pPr>
      <w:r w:rsidRPr="0003621C">
        <w:rPr>
          <w:rFonts w:ascii="Times New Roman" w:hAnsi="Times New Roman" w:cs="Times New Roman"/>
          <w:sz w:val="24"/>
          <w:szCs w:val="24"/>
        </w:rPr>
        <w:t>阳泉煤业（集团）有限责任公司任海平技能大师工作室</w:t>
      </w:r>
    </w:p>
    <w:p w:rsidR="00710DB5" w:rsidRPr="0003621C" w:rsidRDefault="00710DB5" w:rsidP="00710DB5">
      <w:pPr>
        <w:numPr>
          <w:ilvl w:val="0"/>
          <w:numId w:val="1"/>
        </w:numPr>
        <w:tabs>
          <w:tab w:val="num" w:pos="780"/>
        </w:tabs>
        <w:spacing w:line="520" w:lineRule="exact"/>
        <w:jc w:val="left"/>
        <w:rPr>
          <w:rFonts w:ascii="Times New Roman" w:hAnsi="Times New Roman" w:cs="Times New Roman"/>
          <w:kern w:val="0"/>
          <w:sz w:val="24"/>
          <w:szCs w:val="24"/>
        </w:rPr>
      </w:pPr>
      <w:r w:rsidRPr="0003621C">
        <w:rPr>
          <w:rFonts w:ascii="Times New Roman" w:hAnsi="Times New Roman" w:cs="Times New Roman"/>
          <w:sz w:val="24"/>
          <w:szCs w:val="24"/>
        </w:rPr>
        <w:t>阳泉煤业（集团）有限责任公司温文</w:t>
      </w:r>
      <w:proofErr w:type="gramStart"/>
      <w:r w:rsidRPr="0003621C">
        <w:rPr>
          <w:rFonts w:ascii="Times New Roman" w:hAnsi="Times New Roman" w:cs="Times New Roman"/>
          <w:sz w:val="24"/>
          <w:szCs w:val="24"/>
        </w:rPr>
        <w:t>文</w:t>
      </w:r>
      <w:proofErr w:type="gramEnd"/>
      <w:r w:rsidRPr="0003621C">
        <w:rPr>
          <w:rFonts w:ascii="Times New Roman" w:hAnsi="Times New Roman" w:cs="Times New Roman"/>
          <w:sz w:val="24"/>
          <w:szCs w:val="24"/>
        </w:rPr>
        <w:t>技能大师工作室</w:t>
      </w:r>
    </w:p>
    <w:p w:rsidR="00710DB5" w:rsidRPr="0003621C" w:rsidRDefault="00710DB5" w:rsidP="00710DB5">
      <w:pPr>
        <w:numPr>
          <w:ilvl w:val="0"/>
          <w:numId w:val="1"/>
        </w:numPr>
        <w:tabs>
          <w:tab w:val="num" w:pos="780"/>
        </w:tabs>
        <w:spacing w:line="520" w:lineRule="exact"/>
        <w:jc w:val="left"/>
        <w:rPr>
          <w:rFonts w:ascii="Times New Roman" w:hAnsi="Times New Roman" w:cs="Times New Roman"/>
          <w:kern w:val="0"/>
          <w:sz w:val="24"/>
          <w:szCs w:val="24"/>
        </w:rPr>
      </w:pPr>
      <w:r w:rsidRPr="0003621C">
        <w:rPr>
          <w:rFonts w:ascii="Times New Roman" w:hAnsi="Times New Roman" w:cs="Times New Roman"/>
          <w:sz w:val="24"/>
          <w:szCs w:val="24"/>
        </w:rPr>
        <w:t>太重煤机有限公司郭生龙采煤机技能大师工作室</w:t>
      </w:r>
    </w:p>
    <w:p w:rsidR="00710DB5" w:rsidRPr="0003621C" w:rsidRDefault="00710DB5" w:rsidP="00710DB5">
      <w:pPr>
        <w:numPr>
          <w:ilvl w:val="0"/>
          <w:numId w:val="1"/>
        </w:numPr>
        <w:tabs>
          <w:tab w:val="num" w:pos="780"/>
        </w:tabs>
        <w:spacing w:line="520" w:lineRule="exact"/>
        <w:jc w:val="left"/>
        <w:rPr>
          <w:rFonts w:ascii="Times New Roman" w:hAnsi="Times New Roman" w:cs="Times New Roman"/>
          <w:kern w:val="0"/>
          <w:sz w:val="24"/>
          <w:szCs w:val="24"/>
        </w:rPr>
      </w:pPr>
      <w:r w:rsidRPr="0003621C">
        <w:rPr>
          <w:rFonts w:ascii="Times New Roman" w:hAnsi="Times New Roman" w:cs="Times New Roman"/>
          <w:sz w:val="24"/>
          <w:szCs w:val="24"/>
        </w:rPr>
        <w:t>陕西陕煤澄合矿业有限公司张玉和工作室</w:t>
      </w:r>
    </w:p>
    <w:p w:rsidR="00710DB5" w:rsidRPr="0003621C" w:rsidRDefault="00710DB5" w:rsidP="00710DB5">
      <w:pPr>
        <w:numPr>
          <w:ilvl w:val="0"/>
          <w:numId w:val="1"/>
        </w:numPr>
        <w:tabs>
          <w:tab w:val="num" w:pos="780"/>
        </w:tabs>
        <w:spacing w:line="520" w:lineRule="exact"/>
        <w:jc w:val="left"/>
        <w:rPr>
          <w:rFonts w:ascii="Times New Roman" w:hAnsi="Times New Roman" w:cs="Times New Roman"/>
          <w:kern w:val="0"/>
          <w:sz w:val="24"/>
          <w:szCs w:val="24"/>
        </w:rPr>
      </w:pPr>
      <w:r w:rsidRPr="0003621C">
        <w:rPr>
          <w:rFonts w:ascii="Times New Roman" w:hAnsi="Times New Roman" w:cs="Times New Roman"/>
          <w:sz w:val="24"/>
          <w:szCs w:val="24"/>
        </w:rPr>
        <w:t>四川达竹煤电集团有限责任公司左小云工作室</w:t>
      </w:r>
    </w:p>
    <w:p w:rsidR="00710DB5" w:rsidRPr="0003621C" w:rsidRDefault="00710DB5" w:rsidP="00A234A3">
      <w:pPr>
        <w:spacing w:beforeLines="50" w:afterLines="50"/>
        <w:jc w:val="center"/>
        <w:rPr>
          <w:rFonts w:ascii="Times New Roman" w:hAnsi="Times New Roman" w:cs="Times New Roman"/>
        </w:rPr>
      </w:pPr>
    </w:p>
    <w:p w:rsidR="00710DB5" w:rsidRPr="0003621C" w:rsidRDefault="00710DB5" w:rsidP="00A234A3">
      <w:pPr>
        <w:spacing w:afterLines="50"/>
        <w:jc w:val="center"/>
        <w:rPr>
          <w:rFonts w:ascii="Times New Roman" w:eastAsia="华文中宋" w:hAnsi="Times New Roman" w:cs="Times New Roman"/>
          <w:b/>
          <w:sz w:val="36"/>
          <w:szCs w:val="36"/>
        </w:rPr>
      </w:pPr>
    </w:p>
    <w:p w:rsidR="009206F2" w:rsidRPr="0003621C" w:rsidRDefault="009206F2" w:rsidP="009206F2">
      <w:pPr>
        <w:pStyle w:val="3"/>
      </w:pPr>
      <w:bookmarkStart w:id="105" w:name="_Toc423077912"/>
      <w:r w:rsidRPr="0003621C">
        <w:lastRenderedPageBreak/>
        <w:t>附件</w:t>
      </w:r>
      <w:r w:rsidRPr="0003621C">
        <w:t>5</w:t>
      </w:r>
      <w:r w:rsidRPr="0003621C">
        <w:t>：双证课程对应认证单元情况</w:t>
      </w:r>
      <w:bookmarkEnd w:id="105"/>
    </w:p>
    <w:tbl>
      <w:tblPr>
        <w:tblW w:w="863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2431"/>
        <w:gridCol w:w="1567"/>
        <w:gridCol w:w="2783"/>
        <w:gridCol w:w="1851"/>
      </w:tblGrid>
      <w:tr w:rsidR="009206F2" w:rsidRPr="0003621C" w:rsidTr="00C86096">
        <w:trPr>
          <w:jc w:val="center"/>
        </w:trPr>
        <w:tc>
          <w:tcPr>
            <w:tcW w:w="2431" w:type="dxa"/>
            <w:vAlign w:val="center"/>
          </w:tcPr>
          <w:p w:rsidR="009206F2" w:rsidRPr="0003621C" w:rsidRDefault="009206F2" w:rsidP="00A234A3">
            <w:pPr>
              <w:spacing w:beforeLines="50" w:afterLines="50"/>
              <w:jc w:val="center"/>
              <w:rPr>
                <w:rFonts w:ascii="Times New Roman" w:hAnsi="Times New Roman" w:cs="Times New Roman"/>
                <w:b/>
                <w:bCs/>
                <w:sz w:val="24"/>
              </w:rPr>
            </w:pPr>
            <w:r w:rsidRPr="0003621C">
              <w:rPr>
                <w:rFonts w:ascii="Times New Roman" w:hAnsi="Times New Roman" w:cs="Times New Roman"/>
                <w:b/>
                <w:bCs/>
                <w:sz w:val="24"/>
              </w:rPr>
              <w:t>双证课程名称</w:t>
            </w:r>
          </w:p>
        </w:tc>
        <w:tc>
          <w:tcPr>
            <w:tcW w:w="1567" w:type="dxa"/>
            <w:vAlign w:val="center"/>
          </w:tcPr>
          <w:p w:rsidR="009206F2" w:rsidRPr="0003621C" w:rsidRDefault="009206F2" w:rsidP="00A234A3">
            <w:pPr>
              <w:spacing w:beforeLines="50" w:afterLines="50"/>
              <w:jc w:val="center"/>
              <w:rPr>
                <w:rFonts w:ascii="Times New Roman" w:hAnsi="Times New Roman" w:cs="Times New Roman"/>
                <w:b/>
                <w:bCs/>
                <w:sz w:val="24"/>
              </w:rPr>
            </w:pPr>
            <w:r w:rsidRPr="0003621C">
              <w:rPr>
                <w:rFonts w:ascii="Times New Roman" w:hAnsi="Times New Roman" w:cs="Times New Roman"/>
                <w:b/>
                <w:bCs/>
                <w:sz w:val="24"/>
              </w:rPr>
              <w:t>课程学分</w:t>
            </w:r>
          </w:p>
        </w:tc>
        <w:tc>
          <w:tcPr>
            <w:tcW w:w="2783" w:type="dxa"/>
            <w:vAlign w:val="center"/>
          </w:tcPr>
          <w:p w:rsidR="009206F2" w:rsidRPr="0003621C" w:rsidRDefault="009206F2" w:rsidP="00A234A3">
            <w:pPr>
              <w:spacing w:beforeLines="50" w:afterLines="50"/>
              <w:jc w:val="center"/>
              <w:rPr>
                <w:rFonts w:ascii="Times New Roman" w:hAnsi="Times New Roman" w:cs="Times New Roman"/>
                <w:b/>
                <w:bCs/>
                <w:sz w:val="24"/>
              </w:rPr>
            </w:pPr>
            <w:r w:rsidRPr="0003621C">
              <w:rPr>
                <w:rFonts w:ascii="Times New Roman" w:hAnsi="Times New Roman" w:cs="Times New Roman"/>
                <w:b/>
                <w:bCs/>
                <w:sz w:val="24"/>
              </w:rPr>
              <w:t>对应认证单元</w:t>
            </w:r>
          </w:p>
        </w:tc>
        <w:tc>
          <w:tcPr>
            <w:tcW w:w="1851" w:type="dxa"/>
            <w:vAlign w:val="center"/>
          </w:tcPr>
          <w:p w:rsidR="009206F2" w:rsidRPr="0003621C" w:rsidRDefault="009206F2" w:rsidP="00A234A3">
            <w:pPr>
              <w:spacing w:beforeLines="50" w:afterLines="50"/>
              <w:jc w:val="center"/>
              <w:rPr>
                <w:rFonts w:ascii="Times New Roman" w:hAnsi="Times New Roman" w:cs="Times New Roman"/>
                <w:b/>
                <w:bCs/>
                <w:sz w:val="24"/>
              </w:rPr>
            </w:pPr>
            <w:r w:rsidRPr="0003621C">
              <w:rPr>
                <w:rFonts w:ascii="Times New Roman" w:hAnsi="Times New Roman" w:cs="Times New Roman"/>
                <w:b/>
                <w:bCs/>
                <w:sz w:val="24"/>
              </w:rPr>
              <w:t>认证单元学分</w:t>
            </w:r>
          </w:p>
        </w:tc>
      </w:tr>
      <w:tr w:rsidR="009206F2" w:rsidRPr="0003621C" w:rsidTr="00C86096">
        <w:trPr>
          <w:jc w:val="center"/>
        </w:trPr>
        <w:tc>
          <w:tcPr>
            <w:tcW w:w="2431" w:type="dxa"/>
            <w:vAlign w:val="center"/>
          </w:tcPr>
          <w:p w:rsidR="009206F2" w:rsidRPr="00C86096" w:rsidRDefault="009206F2" w:rsidP="00A234A3">
            <w:pPr>
              <w:spacing w:beforeLines="50" w:afterLines="50"/>
              <w:jc w:val="center"/>
              <w:rPr>
                <w:rFonts w:ascii="Times New Roman" w:hAnsi="Times New Roman" w:cs="Times New Roman"/>
                <w:szCs w:val="21"/>
              </w:rPr>
            </w:pPr>
            <w:r w:rsidRPr="00C86096">
              <w:rPr>
                <w:rFonts w:ascii="Times New Roman" w:hAnsi="Times New Roman" w:cs="Times New Roman"/>
                <w:kern w:val="0"/>
                <w:szCs w:val="21"/>
              </w:rPr>
              <w:t>矿山机械维修实训</w:t>
            </w:r>
          </w:p>
        </w:tc>
        <w:tc>
          <w:tcPr>
            <w:tcW w:w="1567" w:type="dxa"/>
            <w:vAlign w:val="center"/>
          </w:tcPr>
          <w:p w:rsidR="009206F2" w:rsidRPr="00C86096" w:rsidRDefault="009206F2" w:rsidP="00A234A3">
            <w:pPr>
              <w:spacing w:beforeLines="50" w:afterLines="50"/>
              <w:jc w:val="center"/>
              <w:rPr>
                <w:rFonts w:ascii="Times New Roman" w:hAnsi="Times New Roman" w:cs="Times New Roman"/>
                <w:szCs w:val="21"/>
              </w:rPr>
            </w:pPr>
            <w:r w:rsidRPr="00C86096">
              <w:rPr>
                <w:rFonts w:ascii="Times New Roman" w:hAnsi="Times New Roman" w:cs="Times New Roman"/>
                <w:szCs w:val="21"/>
              </w:rPr>
              <w:t>1</w:t>
            </w:r>
          </w:p>
        </w:tc>
        <w:tc>
          <w:tcPr>
            <w:tcW w:w="2783" w:type="dxa"/>
            <w:vAlign w:val="center"/>
          </w:tcPr>
          <w:p w:rsidR="009206F2" w:rsidRPr="00C86096" w:rsidRDefault="009206F2" w:rsidP="00A234A3">
            <w:pPr>
              <w:spacing w:beforeLines="50" w:afterLines="50"/>
              <w:jc w:val="center"/>
              <w:rPr>
                <w:rFonts w:ascii="Times New Roman" w:hAnsi="Times New Roman" w:cs="Times New Roman"/>
                <w:szCs w:val="21"/>
              </w:rPr>
            </w:pPr>
            <w:r w:rsidRPr="00C86096">
              <w:rPr>
                <w:rFonts w:ascii="Times New Roman" w:hAnsi="Times New Roman" w:cs="Times New Roman"/>
                <w:szCs w:val="21"/>
              </w:rPr>
              <w:t>MTJDJX0501A</w:t>
            </w:r>
          </w:p>
        </w:tc>
        <w:tc>
          <w:tcPr>
            <w:tcW w:w="1851" w:type="dxa"/>
            <w:vAlign w:val="center"/>
          </w:tcPr>
          <w:p w:rsidR="009206F2" w:rsidRPr="00C86096" w:rsidRDefault="009206F2" w:rsidP="00A234A3">
            <w:pPr>
              <w:spacing w:beforeLines="50" w:afterLines="50"/>
              <w:jc w:val="center"/>
              <w:rPr>
                <w:rFonts w:ascii="Times New Roman" w:hAnsi="Times New Roman" w:cs="Times New Roman"/>
                <w:szCs w:val="21"/>
              </w:rPr>
            </w:pPr>
            <w:r w:rsidRPr="00C86096">
              <w:rPr>
                <w:rFonts w:ascii="Times New Roman" w:hAnsi="Times New Roman" w:cs="Times New Roman"/>
                <w:szCs w:val="21"/>
              </w:rPr>
              <w:t>1</w:t>
            </w:r>
          </w:p>
        </w:tc>
      </w:tr>
      <w:tr w:rsidR="009206F2" w:rsidRPr="0003621C" w:rsidTr="00C86096">
        <w:trPr>
          <w:jc w:val="center"/>
        </w:trPr>
        <w:tc>
          <w:tcPr>
            <w:tcW w:w="2431" w:type="dxa"/>
            <w:vMerge w:val="restart"/>
            <w:vAlign w:val="center"/>
          </w:tcPr>
          <w:p w:rsidR="009206F2" w:rsidRPr="00C86096" w:rsidRDefault="009206F2" w:rsidP="00A234A3">
            <w:pPr>
              <w:spacing w:beforeLines="50" w:afterLines="50"/>
              <w:jc w:val="center"/>
              <w:rPr>
                <w:rFonts w:ascii="Times New Roman" w:hAnsi="Times New Roman" w:cs="Times New Roman"/>
                <w:szCs w:val="21"/>
              </w:rPr>
            </w:pPr>
            <w:r w:rsidRPr="00C86096">
              <w:rPr>
                <w:rFonts w:ascii="Times New Roman" w:hAnsi="Times New Roman" w:cs="Times New Roman"/>
                <w:szCs w:val="21"/>
              </w:rPr>
              <w:t>煤矿电工学</w:t>
            </w:r>
          </w:p>
        </w:tc>
        <w:tc>
          <w:tcPr>
            <w:tcW w:w="1567" w:type="dxa"/>
            <w:vMerge w:val="restart"/>
            <w:vAlign w:val="center"/>
          </w:tcPr>
          <w:p w:rsidR="009206F2" w:rsidRPr="00C86096" w:rsidRDefault="009206F2" w:rsidP="00A234A3">
            <w:pPr>
              <w:spacing w:beforeLines="50" w:afterLines="50"/>
              <w:jc w:val="center"/>
              <w:rPr>
                <w:rFonts w:ascii="Times New Roman" w:hAnsi="Times New Roman" w:cs="Times New Roman"/>
                <w:szCs w:val="21"/>
              </w:rPr>
            </w:pPr>
            <w:r w:rsidRPr="00C86096">
              <w:rPr>
                <w:rFonts w:ascii="Times New Roman" w:hAnsi="Times New Roman" w:cs="Times New Roman"/>
                <w:szCs w:val="21"/>
              </w:rPr>
              <w:t>3</w:t>
            </w:r>
          </w:p>
        </w:tc>
        <w:tc>
          <w:tcPr>
            <w:tcW w:w="2783" w:type="dxa"/>
            <w:vAlign w:val="center"/>
          </w:tcPr>
          <w:p w:rsidR="009206F2" w:rsidRPr="00C86096" w:rsidRDefault="009206F2" w:rsidP="00A234A3">
            <w:pPr>
              <w:spacing w:beforeLines="50" w:afterLines="50"/>
              <w:jc w:val="center"/>
              <w:rPr>
                <w:rFonts w:ascii="Times New Roman" w:hAnsi="Times New Roman" w:cs="Times New Roman"/>
                <w:szCs w:val="21"/>
              </w:rPr>
            </w:pPr>
            <w:r w:rsidRPr="00C86096">
              <w:rPr>
                <w:rFonts w:ascii="Times New Roman" w:hAnsi="Times New Roman" w:cs="Times New Roman"/>
                <w:szCs w:val="21"/>
              </w:rPr>
              <w:t>MTJDGD0501A</w:t>
            </w:r>
          </w:p>
        </w:tc>
        <w:tc>
          <w:tcPr>
            <w:tcW w:w="1851" w:type="dxa"/>
            <w:vAlign w:val="center"/>
          </w:tcPr>
          <w:p w:rsidR="009206F2" w:rsidRPr="00C86096" w:rsidRDefault="009206F2" w:rsidP="00A234A3">
            <w:pPr>
              <w:spacing w:beforeLines="50" w:afterLines="50"/>
              <w:jc w:val="center"/>
              <w:rPr>
                <w:rFonts w:ascii="Times New Roman" w:hAnsi="Times New Roman" w:cs="Times New Roman"/>
                <w:szCs w:val="21"/>
              </w:rPr>
            </w:pPr>
            <w:r w:rsidRPr="00C86096">
              <w:rPr>
                <w:rFonts w:ascii="Times New Roman" w:hAnsi="Times New Roman" w:cs="Times New Roman"/>
                <w:szCs w:val="21"/>
              </w:rPr>
              <w:t>1</w:t>
            </w:r>
          </w:p>
        </w:tc>
      </w:tr>
      <w:tr w:rsidR="009206F2" w:rsidRPr="0003621C" w:rsidTr="00C86096">
        <w:trPr>
          <w:jc w:val="center"/>
        </w:trPr>
        <w:tc>
          <w:tcPr>
            <w:tcW w:w="2431" w:type="dxa"/>
            <w:vMerge/>
            <w:vAlign w:val="center"/>
          </w:tcPr>
          <w:p w:rsidR="009206F2" w:rsidRPr="00C86096" w:rsidRDefault="009206F2" w:rsidP="00A234A3">
            <w:pPr>
              <w:spacing w:beforeLines="50" w:afterLines="50"/>
              <w:jc w:val="center"/>
              <w:rPr>
                <w:rFonts w:ascii="Times New Roman" w:hAnsi="Times New Roman" w:cs="Times New Roman"/>
                <w:szCs w:val="21"/>
              </w:rPr>
            </w:pPr>
          </w:p>
        </w:tc>
        <w:tc>
          <w:tcPr>
            <w:tcW w:w="1567" w:type="dxa"/>
            <w:vMerge/>
            <w:vAlign w:val="center"/>
          </w:tcPr>
          <w:p w:rsidR="009206F2" w:rsidRPr="00C86096" w:rsidRDefault="009206F2" w:rsidP="00A234A3">
            <w:pPr>
              <w:spacing w:beforeLines="50" w:afterLines="50"/>
              <w:jc w:val="center"/>
              <w:rPr>
                <w:rFonts w:ascii="Times New Roman" w:hAnsi="Times New Roman" w:cs="Times New Roman"/>
                <w:szCs w:val="21"/>
              </w:rPr>
            </w:pPr>
          </w:p>
        </w:tc>
        <w:tc>
          <w:tcPr>
            <w:tcW w:w="2783" w:type="dxa"/>
            <w:vAlign w:val="center"/>
          </w:tcPr>
          <w:p w:rsidR="009206F2" w:rsidRPr="00C86096" w:rsidRDefault="009206F2" w:rsidP="00A234A3">
            <w:pPr>
              <w:spacing w:beforeLines="50" w:afterLines="50"/>
              <w:jc w:val="center"/>
              <w:rPr>
                <w:rFonts w:ascii="Times New Roman" w:hAnsi="Times New Roman" w:cs="Times New Roman"/>
                <w:szCs w:val="21"/>
              </w:rPr>
            </w:pPr>
            <w:r w:rsidRPr="00C86096">
              <w:rPr>
                <w:rFonts w:ascii="Times New Roman" w:hAnsi="Times New Roman" w:cs="Times New Roman"/>
                <w:szCs w:val="21"/>
              </w:rPr>
              <w:t>MTJDGD0502A</w:t>
            </w:r>
          </w:p>
        </w:tc>
        <w:tc>
          <w:tcPr>
            <w:tcW w:w="1851" w:type="dxa"/>
            <w:vAlign w:val="center"/>
          </w:tcPr>
          <w:p w:rsidR="009206F2" w:rsidRPr="00C86096" w:rsidRDefault="009206F2" w:rsidP="00A234A3">
            <w:pPr>
              <w:spacing w:beforeLines="50" w:afterLines="50"/>
              <w:jc w:val="center"/>
              <w:rPr>
                <w:rFonts w:ascii="Times New Roman" w:hAnsi="Times New Roman" w:cs="Times New Roman"/>
                <w:szCs w:val="21"/>
              </w:rPr>
            </w:pPr>
            <w:r w:rsidRPr="00C86096">
              <w:rPr>
                <w:rFonts w:ascii="Times New Roman" w:hAnsi="Times New Roman" w:cs="Times New Roman"/>
                <w:szCs w:val="21"/>
              </w:rPr>
              <w:t>1</w:t>
            </w:r>
          </w:p>
        </w:tc>
      </w:tr>
      <w:tr w:rsidR="009206F2" w:rsidRPr="0003621C" w:rsidTr="00C86096">
        <w:trPr>
          <w:jc w:val="center"/>
        </w:trPr>
        <w:tc>
          <w:tcPr>
            <w:tcW w:w="2431" w:type="dxa"/>
            <w:vMerge/>
            <w:vAlign w:val="center"/>
          </w:tcPr>
          <w:p w:rsidR="009206F2" w:rsidRPr="00C86096" w:rsidRDefault="009206F2" w:rsidP="00A234A3">
            <w:pPr>
              <w:spacing w:beforeLines="50" w:afterLines="50"/>
              <w:jc w:val="center"/>
              <w:rPr>
                <w:rFonts w:ascii="Times New Roman" w:hAnsi="Times New Roman" w:cs="Times New Roman"/>
                <w:szCs w:val="21"/>
              </w:rPr>
            </w:pPr>
          </w:p>
        </w:tc>
        <w:tc>
          <w:tcPr>
            <w:tcW w:w="1567" w:type="dxa"/>
            <w:vMerge/>
            <w:vAlign w:val="center"/>
          </w:tcPr>
          <w:p w:rsidR="009206F2" w:rsidRPr="00C86096" w:rsidRDefault="009206F2" w:rsidP="00A234A3">
            <w:pPr>
              <w:spacing w:beforeLines="50" w:afterLines="50"/>
              <w:jc w:val="center"/>
              <w:rPr>
                <w:rFonts w:ascii="Times New Roman" w:hAnsi="Times New Roman" w:cs="Times New Roman"/>
                <w:szCs w:val="21"/>
              </w:rPr>
            </w:pPr>
          </w:p>
        </w:tc>
        <w:tc>
          <w:tcPr>
            <w:tcW w:w="2783" w:type="dxa"/>
            <w:vAlign w:val="center"/>
          </w:tcPr>
          <w:p w:rsidR="009206F2" w:rsidRPr="00C86096" w:rsidRDefault="009206F2" w:rsidP="00A234A3">
            <w:pPr>
              <w:spacing w:beforeLines="50" w:afterLines="50"/>
              <w:jc w:val="center"/>
              <w:rPr>
                <w:rFonts w:ascii="Times New Roman" w:hAnsi="Times New Roman" w:cs="Times New Roman"/>
                <w:szCs w:val="21"/>
              </w:rPr>
            </w:pPr>
            <w:r w:rsidRPr="00C86096">
              <w:rPr>
                <w:rFonts w:ascii="Times New Roman" w:hAnsi="Times New Roman" w:cs="Times New Roman"/>
                <w:szCs w:val="21"/>
              </w:rPr>
              <w:t>MTJDGD0503A</w:t>
            </w:r>
          </w:p>
        </w:tc>
        <w:tc>
          <w:tcPr>
            <w:tcW w:w="1851" w:type="dxa"/>
            <w:vAlign w:val="center"/>
          </w:tcPr>
          <w:p w:rsidR="009206F2" w:rsidRPr="00C86096" w:rsidRDefault="009206F2" w:rsidP="00A234A3">
            <w:pPr>
              <w:spacing w:beforeLines="50" w:afterLines="50"/>
              <w:jc w:val="center"/>
              <w:rPr>
                <w:rFonts w:ascii="Times New Roman" w:hAnsi="Times New Roman" w:cs="Times New Roman"/>
                <w:szCs w:val="21"/>
              </w:rPr>
            </w:pPr>
            <w:r w:rsidRPr="00C86096">
              <w:rPr>
                <w:rFonts w:ascii="Times New Roman" w:hAnsi="Times New Roman" w:cs="Times New Roman"/>
                <w:szCs w:val="21"/>
              </w:rPr>
              <w:t>1</w:t>
            </w:r>
          </w:p>
        </w:tc>
      </w:tr>
      <w:tr w:rsidR="009206F2" w:rsidRPr="0003621C" w:rsidTr="00C86096">
        <w:trPr>
          <w:jc w:val="center"/>
        </w:trPr>
        <w:tc>
          <w:tcPr>
            <w:tcW w:w="2431" w:type="dxa"/>
            <w:vMerge w:val="restart"/>
            <w:vAlign w:val="center"/>
          </w:tcPr>
          <w:p w:rsidR="009206F2" w:rsidRPr="00C86096" w:rsidRDefault="009206F2" w:rsidP="00A234A3">
            <w:pPr>
              <w:spacing w:beforeLines="50" w:afterLines="50"/>
              <w:jc w:val="center"/>
              <w:rPr>
                <w:rFonts w:ascii="Times New Roman" w:hAnsi="Times New Roman" w:cs="Times New Roman"/>
                <w:szCs w:val="21"/>
              </w:rPr>
            </w:pPr>
            <w:r w:rsidRPr="00C86096">
              <w:rPr>
                <w:rFonts w:ascii="Times New Roman" w:hAnsi="Times New Roman" w:cs="Times New Roman"/>
                <w:szCs w:val="21"/>
              </w:rPr>
              <w:t>煤矿电气设备检修工艺</w:t>
            </w:r>
          </w:p>
        </w:tc>
        <w:tc>
          <w:tcPr>
            <w:tcW w:w="1567" w:type="dxa"/>
            <w:vMerge w:val="restart"/>
            <w:vAlign w:val="center"/>
          </w:tcPr>
          <w:p w:rsidR="009206F2" w:rsidRPr="00C86096" w:rsidRDefault="009206F2" w:rsidP="00A234A3">
            <w:pPr>
              <w:spacing w:beforeLines="50" w:afterLines="50"/>
              <w:jc w:val="center"/>
              <w:rPr>
                <w:rFonts w:ascii="Times New Roman" w:hAnsi="Times New Roman" w:cs="Times New Roman"/>
                <w:szCs w:val="21"/>
              </w:rPr>
            </w:pPr>
            <w:r w:rsidRPr="00C86096">
              <w:rPr>
                <w:rFonts w:ascii="Times New Roman" w:hAnsi="Times New Roman" w:cs="Times New Roman"/>
                <w:szCs w:val="21"/>
              </w:rPr>
              <w:t>3</w:t>
            </w:r>
          </w:p>
        </w:tc>
        <w:tc>
          <w:tcPr>
            <w:tcW w:w="2783" w:type="dxa"/>
            <w:vAlign w:val="center"/>
          </w:tcPr>
          <w:p w:rsidR="009206F2" w:rsidRPr="00C86096" w:rsidRDefault="009206F2" w:rsidP="00A234A3">
            <w:pPr>
              <w:spacing w:beforeLines="50" w:afterLines="50"/>
              <w:jc w:val="center"/>
              <w:rPr>
                <w:rFonts w:ascii="Times New Roman" w:hAnsi="Times New Roman" w:cs="Times New Roman"/>
                <w:szCs w:val="21"/>
              </w:rPr>
            </w:pPr>
            <w:r w:rsidRPr="00C86096">
              <w:rPr>
                <w:rFonts w:ascii="Times New Roman" w:hAnsi="Times New Roman" w:cs="Times New Roman"/>
                <w:szCs w:val="21"/>
              </w:rPr>
              <w:t>MTJDDX0501A</w:t>
            </w:r>
          </w:p>
        </w:tc>
        <w:tc>
          <w:tcPr>
            <w:tcW w:w="1851" w:type="dxa"/>
            <w:vAlign w:val="center"/>
          </w:tcPr>
          <w:p w:rsidR="009206F2" w:rsidRPr="00C86096" w:rsidRDefault="009206F2" w:rsidP="00A234A3">
            <w:pPr>
              <w:spacing w:beforeLines="50" w:afterLines="50"/>
              <w:jc w:val="center"/>
              <w:rPr>
                <w:rFonts w:ascii="Times New Roman" w:hAnsi="Times New Roman" w:cs="Times New Roman"/>
                <w:szCs w:val="21"/>
              </w:rPr>
            </w:pPr>
            <w:r w:rsidRPr="00C86096">
              <w:rPr>
                <w:rFonts w:ascii="Times New Roman" w:hAnsi="Times New Roman" w:cs="Times New Roman"/>
                <w:szCs w:val="21"/>
              </w:rPr>
              <w:t>1</w:t>
            </w:r>
          </w:p>
        </w:tc>
      </w:tr>
      <w:tr w:rsidR="009206F2" w:rsidRPr="0003621C" w:rsidTr="00C86096">
        <w:trPr>
          <w:jc w:val="center"/>
        </w:trPr>
        <w:tc>
          <w:tcPr>
            <w:tcW w:w="2431" w:type="dxa"/>
            <w:vMerge/>
            <w:vAlign w:val="center"/>
          </w:tcPr>
          <w:p w:rsidR="009206F2" w:rsidRPr="00C86096" w:rsidRDefault="009206F2" w:rsidP="00A234A3">
            <w:pPr>
              <w:spacing w:beforeLines="50" w:afterLines="50"/>
              <w:jc w:val="center"/>
              <w:rPr>
                <w:rFonts w:ascii="Times New Roman" w:hAnsi="Times New Roman" w:cs="Times New Roman"/>
                <w:szCs w:val="21"/>
              </w:rPr>
            </w:pPr>
          </w:p>
        </w:tc>
        <w:tc>
          <w:tcPr>
            <w:tcW w:w="1567" w:type="dxa"/>
            <w:vMerge/>
          </w:tcPr>
          <w:p w:rsidR="009206F2" w:rsidRPr="00C86096" w:rsidRDefault="009206F2" w:rsidP="00A234A3">
            <w:pPr>
              <w:spacing w:beforeLines="50" w:afterLines="50"/>
              <w:jc w:val="left"/>
              <w:rPr>
                <w:rFonts w:ascii="Times New Roman" w:hAnsi="Times New Roman" w:cs="Times New Roman"/>
                <w:szCs w:val="21"/>
              </w:rPr>
            </w:pPr>
          </w:p>
        </w:tc>
        <w:tc>
          <w:tcPr>
            <w:tcW w:w="2783" w:type="dxa"/>
            <w:vAlign w:val="center"/>
          </w:tcPr>
          <w:p w:rsidR="009206F2" w:rsidRPr="00C86096" w:rsidRDefault="009206F2" w:rsidP="00A234A3">
            <w:pPr>
              <w:spacing w:beforeLines="50" w:afterLines="50"/>
              <w:jc w:val="center"/>
              <w:rPr>
                <w:rFonts w:ascii="Times New Roman" w:hAnsi="Times New Roman" w:cs="Times New Roman"/>
                <w:szCs w:val="21"/>
              </w:rPr>
            </w:pPr>
            <w:r w:rsidRPr="00C86096">
              <w:rPr>
                <w:rFonts w:ascii="Times New Roman" w:hAnsi="Times New Roman" w:cs="Times New Roman"/>
                <w:szCs w:val="21"/>
              </w:rPr>
              <w:t>MTJDDX0502A</w:t>
            </w:r>
          </w:p>
        </w:tc>
        <w:tc>
          <w:tcPr>
            <w:tcW w:w="1851" w:type="dxa"/>
            <w:vAlign w:val="center"/>
          </w:tcPr>
          <w:p w:rsidR="009206F2" w:rsidRPr="00C86096" w:rsidRDefault="009206F2" w:rsidP="00A234A3">
            <w:pPr>
              <w:spacing w:beforeLines="50" w:afterLines="50"/>
              <w:jc w:val="center"/>
              <w:rPr>
                <w:rFonts w:ascii="Times New Roman" w:hAnsi="Times New Roman" w:cs="Times New Roman"/>
                <w:szCs w:val="21"/>
              </w:rPr>
            </w:pPr>
            <w:r w:rsidRPr="00C86096">
              <w:rPr>
                <w:rFonts w:ascii="Times New Roman" w:hAnsi="Times New Roman" w:cs="Times New Roman"/>
                <w:szCs w:val="21"/>
              </w:rPr>
              <w:t>1</w:t>
            </w:r>
          </w:p>
        </w:tc>
      </w:tr>
      <w:tr w:rsidR="009206F2" w:rsidRPr="0003621C" w:rsidTr="00C86096">
        <w:trPr>
          <w:jc w:val="center"/>
        </w:trPr>
        <w:tc>
          <w:tcPr>
            <w:tcW w:w="2431" w:type="dxa"/>
            <w:vMerge/>
            <w:vAlign w:val="center"/>
          </w:tcPr>
          <w:p w:rsidR="009206F2" w:rsidRPr="00C86096" w:rsidRDefault="009206F2" w:rsidP="00A234A3">
            <w:pPr>
              <w:spacing w:beforeLines="50" w:afterLines="50"/>
              <w:jc w:val="center"/>
              <w:rPr>
                <w:rFonts w:ascii="Times New Roman" w:hAnsi="Times New Roman" w:cs="Times New Roman"/>
                <w:szCs w:val="21"/>
              </w:rPr>
            </w:pPr>
          </w:p>
        </w:tc>
        <w:tc>
          <w:tcPr>
            <w:tcW w:w="1567" w:type="dxa"/>
            <w:vMerge/>
          </w:tcPr>
          <w:p w:rsidR="009206F2" w:rsidRPr="00C86096" w:rsidRDefault="009206F2" w:rsidP="00A234A3">
            <w:pPr>
              <w:spacing w:beforeLines="50" w:afterLines="50"/>
              <w:jc w:val="left"/>
              <w:rPr>
                <w:rFonts w:ascii="Times New Roman" w:hAnsi="Times New Roman" w:cs="Times New Roman"/>
                <w:szCs w:val="21"/>
              </w:rPr>
            </w:pPr>
          </w:p>
        </w:tc>
        <w:tc>
          <w:tcPr>
            <w:tcW w:w="2783" w:type="dxa"/>
            <w:vAlign w:val="center"/>
          </w:tcPr>
          <w:p w:rsidR="009206F2" w:rsidRPr="00C86096" w:rsidRDefault="009206F2" w:rsidP="00A234A3">
            <w:pPr>
              <w:spacing w:beforeLines="50" w:afterLines="50"/>
              <w:jc w:val="center"/>
              <w:rPr>
                <w:rFonts w:ascii="Times New Roman" w:hAnsi="Times New Roman" w:cs="Times New Roman"/>
                <w:szCs w:val="21"/>
              </w:rPr>
            </w:pPr>
            <w:r w:rsidRPr="00C86096">
              <w:rPr>
                <w:rFonts w:ascii="Times New Roman" w:hAnsi="Times New Roman" w:cs="Times New Roman"/>
                <w:szCs w:val="21"/>
              </w:rPr>
              <w:t>MTJDDX0503A</w:t>
            </w:r>
          </w:p>
        </w:tc>
        <w:tc>
          <w:tcPr>
            <w:tcW w:w="1851" w:type="dxa"/>
            <w:vAlign w:val="center"/>
          </w:tcPr>
          <w:p w:rsidR="009206F2" w:rsidRPr="00C86096" w:rsidRDefault="009206F2" w:rsidP="00A234A3">
            <w:pPr>
              <w:spacing w:beforeLines="50" w:afterLines="50"/>
              <w:jc w:val="center"/>
              <w:rPr>
                <w:rFonts w:ascii="Times New Roman" w:hAnsi="Times New Roman" w:cs="Times New Roman"/>
                <w:szCs w:val="21"/>
              </w:rPr>
            </w:pPr>
            <w:r w:rsidRPr="00C86096">
              <w:rPr>
                <w:rFonts w:ascii="Times New Roman" w:hAnsi="Times New Roman" w:cs="Times New Roman"/>
                <w:szCs w:val="21"/>
              </w:rPr>
              <w:t>1</w:t>
            </w:r>
          </w:p>
        </w:tc>
      </w:tr>
      <w:tr w:rsidR="009206F2" w:rsidRPr="0003621C" w:rsidTr="00C86096">
        <w:trPr>
          <w:jc w:val="center"/>
        </w:trPr>
        <w:tc>
          <w:tcPr>
            <w:tcW w:w="2431" w:type="dxa"/>
            <w:vMerge w:val="restart"/>
            <w:vAlign w:val="center"/>
          </w:tcPr>
          <w:p w:rsidR="009206F2" w:rsidRPr="00C86096" w:rsidRDefault="009206F2" w:rsidP="00A234A3">
            <w:pPr>
              <w:spacing w:beforeLines="50" w:afterLines="50"/>
              <w:jc w:val="center"/>
              <w:rPr>
                <w:rFonts w:ascii="Times New Roman" w:hAnsi="Times New Roman" w:cs="Times New Roman"/>
                <w:szCs w:val="21"/>
              </w:rPr>
            </w:pPr>
            <w:r w:rsidRPr="00C86096">
              <w:rPr>
                <w:rFonts w:ascii="Times New Roman" w:hAnsi="Times New Roman" w:cs="Times New Roman"/>
                <w:szCs w:val="21"/>
              </w:rPr>
              <w:t>煤矿机电设备管理</w:t>
            </w:r>
          </w:p>
        </w:tc>
        <w:tc>
          <w:tcPr>
            <w:tcW w:w="1567" w:type="dxa"/>
            <w:vMerge w:val="restart"/>
            <w:vAlign w:val="center"/>
          </w:tcPr>
          <w:p w:rsidR="009206F2" w:rsidRPr="00C86096" w:rsidRDefault="009206F2" w:rsidP="00A234A3">
            <w:pPr>
              <w:spacing w:beforeLines="50" w:afterLines="50"/>
              <w:jc w:val="center"/>
              <w:rPr>
                <w:rFonts w:ascii="Times New Roman" w:hAnsi="Times New Roman" w:cs="Times New Roman"/>
                <w:szCs w:val="21"/>
              </w:rPr>
            </w:pPr>
            <w:r w:rsidRPr="00C86096">
              <w:rPr>
                <w:rFonts w:ascii="Times New Roman" w:hAnsi="Times New Roman" w:cs="Times New Roman"/>
                <w:szCs w:val="21"/>
              </w:rPr>
              <w:t>3</w:t>
            </w:r>
          </w:p>
        </w:tc>
        <w:tc>
          <w:tcPr>
            <w:tcW w:w="2783" w:type="dxa"/>
            <w:vAlign w:val="center"/>
          </w:tcPr>
          <w:p w:rsidR="009206F2" w:rsidRPr="00C86096" w:rsidRDefault="009206F2" w:rsidP="00A234A3">
            <w:pPr>
              <w:spacing w:beforeLines="50" w:afterLines="50"/>
              <w:jc w:val="center"/>
              <w:rPr>
                <w:rFonts w:ascii="Times New Roman" w:hAnsi="Times New Roman" w:cs="Times New Roman"/>
                <w:szCs w:val="21"/>
              </w:rPr>
            </w:pPr>
            <w:r w:rsidRPr="00C86096">
              <w:rPr>
                <w:rFonts w:ascii="Times New Roman" w:hAnsi="Times New Roman" w:cs="Times New Roman"/>
                <w:szCs w:val="21"/>
              </w:rPr>
              <w:t>MTJDGL0501A</w:t>
            </w:r>
          </w:p>
        </w:tc>
        <w:tc>
          <w:tcPr>
            <w:tcW w:w="1851" w:type="dxa"/>
            <w:vAlign w:val="center"/>
          </w:tcPr>
          <w:p w:rsidR="009206F2" w:rsidRPr="00C86096" w:rsidRDefault="009206F2" w:rsidP="00A234A3">
            <w:pPr>
              <w:spacing w:beforeLines="50" w:afterLines="50"/>
              <w:jc w:val="center"/>
              <w:rPr>
                <w:rFonts w:ascii="Times New Roman" w:hAnsi="Times New Roman" w:cs="Times New Roman"/>
                <w:szCs w:val="21"/>
              </w:rPr>
            </w:pPr>
            <w:r w:rsidRPr="00C86096">
              <w:rPr>
                <w:rFonts w:ascii="Times New Roman" w:hAnsi="Times New Roman" w:cs="Times New Roman"/>
                <w:szCs w:val="21"/>
              </w:rPr>
              <w:t>1</w:t>
            </w:r>
          </w:p>
        </w:tc>
      </w:tr>
      <w:tr w:rsidR="009206F2" w:rsidRPr="0003621C" w:rsidTr="00C86096">
        <w:trPr>
          <w:jc w:val="center"/>
        </w:trPr>
        <w:tc>
          <w:tcPr>
            <w:tcW w:w="2431" w:type="dxa"/>
            <w:vMerge/>
            <w:vAlign w:val="center"/>
          </w:tcPr>
          <w:p w:rsidR="009206F2" w:rsidRPr="00C86096" w:rsidRDefault="009206F2" w:rsidP="00A234A3">
            <w:pPr>
              <w:spacing w:beforeLines="50" w:afterLines="50"/>
              <w:jc w:val="center"/>
              <w:rPr>
                <w:rFonts w:ascii="Times New Roman" w:hAnsi="Times New Roman" w:cs="Times New Roman"/>
                <w:szCs w:val="21"/>
              </w:rPr>
            </w:pPr>
          </w:p>
        </w:tc>
        <w:tc>
          <w:tcPr>
            <w:tcW w:w="1567" w:type="dxa"/>
            <w:vMerge/>
          </w:tcPr>
          <w:p w:rsidR="009206F2" w:rsidRPr="00C86096" w:rsidRDefault="009206F2" w:rsidP="00A234A3">
            <w:pPr>
              <w:spacing w:beforeLines="50" w:afterLines="50"/>
              <w:jc w:val="left"/>
              <w:rPr>
                <w:rFonts w:ascii="Times New Roman" w:hAnsi="Times New Roman" w:cs="Times New Roman"/>
                <w:szCs w:val="21"/>
              </w:rPr>
            </w:pPr>
          </w:p>
        </w:tc>
        <w:tc>
          <w:tcPr>
            <w:tcW w:w="2783" w:type="dxa"/>
            <w:vAlign w:val="center"/>
          </w:tcPr>
          <w:p w:rsidR="009206F2" w:rsidRPr="00C86096" w:rsidRDefault="009206F2" w:rsidP="00A234A3">
            <w:pPr>
              <w:spacing w:beforeLines="50" w:afterLines="50"/>
              <w:jc w:val="center"/>
              <w:rPr>
                <w:rFonts w:ascii="Times New Roman" w:hAnsi="Times New Roman" w:cs="Times New Roman"/>
                <w:szCs w:val="21"/>
              </w:rPr>
            </w:pPr>
            <w:r w:rsidRPr="00C86096">
              <w:rPr>
                <w:rFonts w:ascii="Times New Roman" w:hAnsi="Times New Roman" w:cs="Times New Roman"/>
                <w:szCs w:val="21"/>
              </w:rPr>
              <w:t>MTJDGL0502A</w:t>
            </w:r>
          </w:p>
        </w:tc>
        <w:tc>
          <w:tcPr>
            <w:tcW w:w="1851" w:type="dxa"/>
            <w:vAlign w:val="center"/>
          </w:tcPr>
          <w:p w:rsidR="009206F2" w:rsidRPr="00C86096" w:rsidRDefault="009206F2" w:rsidP="00A234A3">
            <w:pPr>
              <w:spacing w:beforeLines="50" w:afterLines="50"/>
              <w:jc w:val="center"/>
              <w:rPr>
                <w:rFonts w:ascii="Times New Roman" w:hAnsi="Times New Roman" w:cs="Times New Roman"/>
                <w:szCs w:val="21"/>
              </w:rPr>
            </w:pPr>
            <w:r w:rsidRPr="00C86096">
              <w:rPr>
                <w:rFonts w:ascii="Times New Roman" w:hAnsi="Times New Roman" w:cs="Times New Roman"/>
                <w:szCs w:val="21"/>
              </w:rPr>
              <w:t>1</w:t>
            </w:r>
          </w:p>
        </w:tc>
      </w:tr>
      <w:tr w:rsidR="009206F2" w:rsidRPr="0003621C" w:rsidTr="00C86096">
        <w:trPr>
          <w:jc w:val="center"/>
        </w:trPr>
        <w:tc>
          <w:tcPr>
            <w:tcW w:w="2431" w:type="dxa"/>
            <w:vMerge/>
            <w:vAlign w:val="center"/>
          </w:tcPr>
          <w:p w:rsidR="009206F2" w:rsidRPr="00C86096" w:rsidRDefault="009206F2" w:rsidP="00A234A3">
            <w:pPr>
              <w:spacing w:beforeLines="50" w:afterLines="50"/>
              <w:jc w:val="center"/>
              <w:rPr>
                <w:rFonts w:ascii="Times New Roman" w:hAnsi="Times New Roman" w:cs="Times New Roman"/>
                <w:szCs w:val="21"/>
              </w:rPr>
            </w:pPr>
          </w:p>
        </w:tc>
        <w:tc>
          <w:tcPr>
            <w:tcW w:w="1567" w:type="dxa"/>
            <w:vMerge/>
          </w:tcPr>
          <w:p w:rsidR="009206F2" w:rsidRPr="00C86096" w:rsidRDefault="009206F2" w:rsidP="00A234A3">
            <w:pPr>
              <w:spacing w:beforeLines="50" w:afterLines="50"/>
              <w:jc w:val="left"/>
              <w:rPr>
                <w:rFonts w:ascii="Times New Roman" w:hAnsi="Times New Roman" w:cs="Times New Roman"/>
                <w:szCs w:val="21"/>
              </w:rPr>
            </w:pPr>
          </w:p>
        </w:tc>
        <w:tc>
          <w:tcPr>
            <w:tcW w:w="2783" w:type="dxa"/>
            <w:vAlign w:val="center"/>
          </w:tcPr>
          <w:p w:rsidR="009206F2" w:rsidRPr="00C86096" w:rsidRDefault="009206F2" w:rsidP="00A234A3">
            <w:pPr>
              <w:spacing w:beforeLines="50" w:afterLines="50"/>
              <w:jc w:val="center"/>
              <w:rPr>
                <w:rFonts w:ascii="Times New Roman" w:hAnsi="Times New Roman" w:cs="Times New Roman"/>
                <w:szCs w:val="21"/>
              </w:rPr>
            </w:pPr>
            <w:r w:rsidRPr="00C86096">
              <w:rPr>
                <w:rFonts w:ascii="Times New Roman" w:hAnsi="Times New Roman" w:cs="Times New Roman"/>
                <w:szCs w:val="21"/>
              </w:rPr>
              <w:t>MTJDGL0503A</w:t>
            </w:r>
          </w:p>
        </w:tc>
        <w:tc>
          <w:tcPr>
            <w:tcW w:w="1851" w:type="dxa"/>
            <w:vAlign w:val="center"/>
          </w:tcPr>
          <w:p w:rsidR="009206F2" w:rsidRPr="00C86096" w:rsidRDefault="009206F2" w:rsidP="00A234A3">
            <w:pPr>
              <w:spacing w:beforeLines="50" w:afterLines="50"/>
              <w:jc w:val="center"/>
              <w:rPr>
                <w:rFonts w:ascii="Times New Roman" w:hAnsi="Times New Roman" w:cs="Times New Roman"/>
                <w:szCs w:val="21"/>
              </w:rPr>
            </w:pPr>
            <w:r w:rsidRPr="00C86096">
              <w:rPr>
                <w:rFonts w:ascii="Times New Roman" w:hAnsi="Times New Roman" w:cs="Times New Roman"/>
                <w:szCs w:val="21"/>
              </w:rPr>
              <w:t>1</w:t>
            </w:r>
          </w:p>
        </w:tc>
      </w:tr>
    </w:tbl>
    <w:p w:rsidR="009206F2" w:rsidRPr="0003621C" w:rsidRDefault="009206F2">
      <w:pPr>
        <w:rPr>
          <w:rFonts w:ascii="Times New Roman" w:hAnsi="Times New Roman" w:cs="Times New Roman"/>
        </w:rPr>
      </w:pPr>
    </w:p>
    <w:p w:rsidR="009206F2" w:rsidRPr="0003621C" w:rsidRDefault="009206F2">
      <w:pPr>
        <w:rPr>
          <w:rFonts w:ascii="Times New Roman" w:hAnsi="Times New Roman" w:cs="Times New Roman"/>
        </w:rPr>
      </w:pPr>
    </w:p>
    <w:p w:rsidR="00952DA3" w:rsidRPr="0003621C" w:rsidRDefault="00952DA3">
      <w:pPr>
        <w:rPr>
          <w:rFonts w:ascii="Times New Roman" w:hAnsi="Times New Roman" w:cs="Times New Roman"/>
        </w:rPr>
      </w:pPr>
    </w:p>
    <w:p w:rsidR="00952DA3" w:rsidRPr="0003621C" w:rsidRDefault="00952DA3">
      <w:pPr>
        <w:rPr>
          <w:rFonts w:ascii="Times New Roman" w:hAnsi="Times New Roman" w:cs="Times New Roman"/>
        </w:rPr>
      </w:pPr>
    </w:p>
    <w:p w:rsidR="00952DA3" w:rsidRPr="0003621C" w:rsidRDefault="00952DA3">
      <w:pPr>
        <w:rPr>
          <w:rFonts w:ascii="Times New Roman" w:hAnsi="Times New Roman" w:cs="Times New Roman"/>
        </w:rPr>
      </w:pPr>
    </w:p>
    <w:p w:rsidR="00952DA3" w:rsidRPr="0003621C" w:rsidRDefault="00952DA3">
      <w:pPr>
        <w:rPr>
          <w:rFonts w:ascii="Times New Roman" w:hAnsi="Times New Roman" w:cs="Times New Roman"/>
        </w:rPr>
      </w:pPr>
    </w:p>
    <w:p w:rsidR="00952DA3" w:rsidRPr="0003621C" w:rsidRDefault="00952DA3">
      <w:pPr>
        <w:rPr>
          <w:rFonts w:ascii="Times New Roman" w:hAnsi="Times New Roman" w:cs="Times New Roman"/>
        </w:rPr>
      </w:pPr>
    </w:p>
    <w:p w:rsidR="00952DA3" w:rsidRPr="0003621C" w:rsidRDefault="00952DA3">
      <w:pPr>
        <w:rPr>
          <w:rFonts w:ascii="Times New Roman" w:hAnsi="Times New Roman" w:cs="Times New Roman"/>
        </w:rPr>
      </w:pPr>
    </w:p>
    <w:p w:rsidR="00952DA3" w:rsidRPr="0003621C" w:rsidRDefault="00952DA3">
      <w:pPr>
        <w:rPr>
          <w:rFonts w:ascii="Times New Roman" w:hAnsi="Times New Roman" w:cs="Times New Roman"/>
        </w:rPr>
      </w:pPr>
    </w:p>
    <w:p w:rsidR="00952DA3" w:rsidRPr="0003621C" w:rsidRDefault="00952DA3">
      <w:pPr>
        <w:rPr>
          <w:rFonts w:ascii="Times New Roman" w:hAnsi="Times New Roman" w:cs="Times New Roman"/>
        </w:rPr>
      </w:pPr>
    </w:p>
    <w:p w:rsidR="00952DA3" w:rsidRPr="0003621C" w:rsidRDefault="00952DA3">
      <w:pPr>
        <w:rPr>
          <w:rFonts w:ascii="Times New Roman" w:hAnsi="Times New Roman" w:cs="Times New Roman"/>
        </w:rPr>
      </w:pPr>
    </w:p>
    <w:p w:rsidR="00952DA3" w:rsidRPr="0003621C" w:rsidRDefault="00952DA3">
      <w:pPr>
        <w:rPr>
          <w:rFonts w:ascii="Times New Roman" w:hAnsi="Times New Roman" w:cs="Times New Roman"/>
        </w:rPr>
      </w:pPr>
    </w:p>
    <w:p w:rsidR="00952DA3" w:rsidRPr="0003621C" w:rsidRDefault="00952DA3">
      <w:pPr>
        <w:rPr>
          <w:rFonts w:ascii="Times New Roman" w:hAnsi="Times New Roman" w:cs="Times New Roman"/>
        </w:rPr>
      </w:pPr>
    </w:p>
    <w:p w:rsidR="00952DA3" w:rsidRPr="0003621C" w:rsidRDefault="00952DA3">
      <w:pPr>
        <w:rPr>
          <w:rFonts w:ascii="Times New Roman" w:hAnsi="Times New Roman" w:cs="Times New Roman"/>
        </w:rPr>
      </w:pPr>
    </w:p>
    <w:p w:rsidR="00952DA3" w:rsidRPr="0003621C" w:rsidRDefault="00952DA3">
      <w:pPr>
        <w:rPr>
          <w:rFonts w:ascii="Times New Roman" w:hAnsi="Times New Roman" w:cs="Times New Roman"/>
        </w:rPr>
      </w:pPr>
    </w:p>
    <w:p w:rsidR="00952DA3" w:rsidRPr="0003621C" w:rsidRDefault="00952DA3">
      <w:pPr>
        <w:rPr>
          <w:rFonts w:ascii="Times New Roman" w:hAnsi="Times New Roman" w:cs="Times New Roman"/>
        </w:rPr>
      </w:pPr>
    </w:p>
    <w:p w:rsidR="00952DA3" w:rsidRPr="0003621C" w:rsidRDefault="00952DA3">
      <w:pPr>
        <w:rPr>
          <w:rFonts w:ascii="Times New Roman" w:hAnsi="Times New Roman" w:cs="Times New Roman"/>
        </w:rPr>
      </w:pPr>
    </w:p>
    <w:p w:rsidR="00952DA3" w:rsidRPr="0003621C" w:rsidRDefault="00952DA3">
      <w:pPr>
        <w:rPr>
          <w:rFonts w:ascii="Times New Roman" w:hAnsi="Times New Roman" w:cs="Times New Roman"/>
        </w:rPr>
      </w:pPr>
    </w:p>
    <w:p w:rsidR="00952DA3" w:rsidRPr="0003621C" w:rsidRDefault="00952DA3">
      <w:pPr>
        <w:rPr>
          <w:rFonts w:ascii="Times New Roman" w:hAnsi="Times New Roman" w:cs="Times New Roman"/>
        </w:rPr>
      </w:pPr>
    </w:p>
    <w:p w:rsidR="00952DA3" w:rsidRPr="0003621C" w:rsidRDefault="00952DA3" w:rsidP="00952DA3">
      <w:pPr>
        <w:pStyle w:val="3"/>
      </w:pPr>
      <w:bookmarkStart w:id="106" w:name="_Toc423019142"/>
      <w:bookmarkStart w:id="107" w:name="_Toc423077913"/>
      <w:r w:rsidRPr="0003621C">
        <w:lastRenderedPageBreak/>
        <w:t>附件</w:t>
      </w:r>
      <w:r w:rsidRPr="0003621C">
        <w:t xml:space="preserve">6  </w:t>
      </w:r>
      <w:r w:rsidRPr="0003621C">
        <w:t>煤炭学院试点学习中心（点）落实计划表（煤炭院校类）</w:t>
      </w:r>
      <w:bookmarkEnd w:id="106"/>
      <w:bookmarkEnd w:id="10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4"/>
        <w:gridCol w:w="936"/>
        <w:gridCol w:w="3842"/>
        <w:gridCol w:w="4061"/>
      </w:tblGrid>
      <w:tr w:rsidR="00952DA3" w:rsidRPr="0003621C" w:rsidTr="00952DA3">
        <w:trPr>
          <w:jc w:val="center"/>
        </w:trPr>
        <w:tc>
          <w:tcPr>
            <w:tcW w:w="654" w:type="dxa"/>
            <w:tcBorders>
              <w:top w:val="single" w:sz="4" w:space="0" w:color="auto"/>
              <w:left w:val="single" w:sz="4" w:space="0" w:color="auto"/>
              <w:bottom w:val="single" w:sz="4" w:space="0" w:color="auto"/>
              <w:right w:val="single" w:sz="4" w:space="0" w:color="auto"/>
            </w:tcBorders>
            <w:vAlign w:val="center"/>
          </w:tcPr>
          <w:p w:rsidR="00952DA3" w:rsidRPr="0003621C" w:rsidRDefault="00952DA3" w:rsidP="00952DA3">
            <w:pPr>
              <w:jc w:val="center"/>
              <w:rPr>
                <w:rFonts w:ascii="Times New Roman" w:hAnsi="Times New Roman" w:cs="Times New Roman"/>
                <w:b/>
              </w:rPr>
            </w:pPr>
            <w:r w:rsidRPr="0003621C">
              <w:rPr>
                <w:rFonts w:ascii="Times New Roman" w:hAnsi="Times New Roman" w:cs="Times New Roman"/>
                <w:b/>
              </w:rPr>
              <w:t>序号</w:t>
            </w:r>
          </w:p>
        </w:tc>
        <w:tc>
          <w:tcPr>
            <w:tcW w:w="936" w:type="dxa"/>
            <w:tcBorders>
              <w:top w:val="single" w:sz="4" w:space="0" w:color="auto"/>
              <w:left w:val="single" w:sz="4" w:space="0" w:color="auto"/>
              <w:bottom w:val="single" w:sz="4" w:space="0" w:color="auto"/>
              <w:right w:val="single" w:sz="4" w:space="0" w:color="auto"/>
            </w:tcBorders>
            <w:vAlign w:val="center"/>
          </w:tcPr>
          <w:p w:rsidR="00952DA3" w:rsidRPr="0003621C" w:rsidRDefault="00952DA3" w:rsidP="00952DA3">
            <w:pPr>
              <w:jc w:val="center"/>
              <w:rPr>
                <w:rFonts w:ascii="Times New Roman" w:hAnsi="Times New Roman" w:cs="Times New Roman"/>
                <w:b/>
              </w:rPr>
            </w:pPr>
            <w:r w:rsidRPr="0003621C">
              <w:rPr>
                <w:rFonts w:ascii="Times New Roman" w:hAnsi="Times New Roman" w:cs="Times New Roman"/>
                <w:b/>
              </w:rPr>
              <w:t>学习中心挂靠单位</w:t>
            </w:r>
          </w:p>
        </w:tc>
        <w:tc>
          <w:tcPr>
            <w:tcW w:w="3842" w:type="dxa"/>
            <w:tcBorders>
              <w:top w:val="single" w:sz="4" w:space="0" w:color="auto"/>
              <w:left w:val="single" w:sz="4" w:space="0" w:color="auto"/>
              <w:bottom w:val="single" w:sz="4" w:space="0" w:color="auto"/>
              <w:right w:val="single" w:sz="4" w:space="0" w:color="auto"/>
            </w:tcBorders>
            <w:vAlign w:val="center"/>
          </w:tcPr>
          <w:p w:rsidR="00952DA3" w:rsidRPr="0003621C" w:rsidRDefault="00952DA3" w:rsidP="00952DA3">
            <w:pPr>
              <w:jc w:val="center"/>
              <w:rPr>
                <w:rFonts w:ascii="Times New Roman" w:hAnsi="Times New Roman" w:cs="Times New Roman"/>
                <w:b/>
              </w:rPr>
            </w:pPr>
            <w:r w:rsidRPr="0003621C">
              <w:rPr>
                <w:rFonts w:ascii="Times New Roman" w:hAnsi="Times New Roman" w:cs="Times New Roman"/>
                <w:b/>
              </w:rPr>
              <w:t>单位性质及规模</w:t>
            </w:r>
          </w:p>
        </w:tc>
        <w:tc>
          <w:tcPr>
            <w:tcW w:w="4061" w:type="dxa"/>
            <w:tcBorders>
              <w:top w:val="single" w:sz="4" w:space="0" w:color="auto"/>
              <w:left w:val="single" w:sz="4" w:space="0" w:color="auto"/>
              <w:bottom w:val="single" w:sz="4" w:space="0" w:color="auto"/>
              <w:right w:val="single" w:sz="4" w:space="0" w:color="auto"/>
            </w:tcBorders>
            <w:vAlign w:val="center"/>
          </w:tcPr>
          <w:p w:rsidR="00952DA3" w:rsidRPr="0003621C" w:rsidRDefault="00952DA3" w:rsidP="00952DA3">
            <w:pPr>
              <w:jc w:val="center"/>
              <w:rPr>
                <w:rFonts w:ascii="Times New Roman" w:hAnsi="Times New Roman" w:cs="Times New Roman"/>
                <w:b/>
              </w:rPr>
            </w:pPr>
            <w:r w:rsidRPr="0003621C">
              <w:rPr>
                <w:rFonts w:ascii="Times New Roman" w:hAnsi="Times New Roman" w:cs="Times New Roman"/>
                <w:b/>
              </w:rPr>
              <w:t>教学与实</w:t>
            </w:r>
            <w:proofErr w:type="gramStart"/>
            <w:r w:rsidRPr="0003621C">
              <w:rPr>
                <w:rFonts w:ascii="Times New Roman" w:hAnsi="Times New Roman" w:cs="Times New Roman"/>
                <w:b/>
              </w:rPr>
              <w:t>训条件</w:t>
            </w:r>
            <w:proofErr w:type="gramEnd"/>
          </w:p>
        </w:tc>
      </w:tr>
      <w:tr w:rsidR="00952DA3" w:rsidRPr="0003621C" w:rsidTr="00952DA3">
        <w:trPr>
          <w:jc w:val="center"/>
        </w:trPr>
        <w:tc>
          <w:tcPr>
            <w:tcW w:w="654" w:type="dxa"/>
            <w:tcBorders>
              <w:top w:val="single" w:sz="4" w:space="0" w:color="auto"/>
              <w:left w:val="single" w:sz="4" w:space="0" w:color="auto"/>
              <w:bottom w:val="single" w:sz="4" w:space="0" w:color="auto"/>
              <w:right w:val="single" w:sz="4" w:space="0" w:color="auto"/>
            </w:tcBorders>
            <w:vAlign w:val="center"/>
          </w:tcPr>
          <w:p w:rsidR="00952DA3" w:rsidRPr="0003621C" w:rsidRDefault="00952DA3" w:rsidP="00952DA3">
            <w:pPr>
              <w:jc w:val="center"/>
              <w:rPr>
                <w:rFonts w:ascii="Times New Roman" w:hAnsi="Times New Roman" w:cs="Times New Roman"/>
              </w:rPr>
            </w:pPr>
            <w:r w:rsidRPr="0003621C">
              <w:rPr>
                <w:rFonts w:ascii="Times New Roman" w:hAnsi="Times New Roman" w:cs="Times New Roman"/>
              </w:rPr>
              <w:t>1</w:t>
            </w:r>
          </w:p>
        </w:tc>
        <w:tc>
          <w:tcPr>
            <w:tcW w:w="936" w:type="dxa"/>
            <w:tcBorders>
              <w:top w:val="single" w:sz="4" w:space="0" w:color="auto"/>
              <w:left w:val="single" w:sz="4" w:space="0" w:color="auto"/>
              <w:bottom w:val="single" w:sz="4" w:space="0" w:color="auto"/>
              <w:right w:val="single" w:sz="4" w:space="0" w:color="auto"/>
            </w:tcBorders>
            <w:vAlign w:val="center"/>
          </w:tcPr>
          <w:p w:rsidR="00952DA3" w:rsidRPr="0003621C" w:rsidRDefault="00952DA3" w:rsidP="00952DA3">
            <w:pPr>
              <w:spacing w:line="360" w:lineRule="auto"/>
              <w:jc w:val="center"/>
              <w:rPr>
                <w:rFonts w:ascii="Times New Roman" w:hAnsi="Times New Roman" w:cs="Times New Roman"/>
              </w:rPr>
            </w:pPr>
            <w:r w:rsidRPr="0003621C">
              <w:rPr>
                <w:rFonts w:ascii="Times New Roman" w:hAnsi="Times New Roman" w:cs="Times New Roman"/>
              </w:rPr>
              <w:t>中国矿业大学矿业工程学院</w:t>
            </w:r>
          </w:p>
        </w:tc>
        <w:tc>
          <w:tcPr>
            <w:tcW w:w="3842" w:type="dxa"/>
            <w:tcBorders>
              <w:top w:val="single" w:sz="4" w:space="0" w:color="auto"/>
              <w:left w:val="single" w:sz="4" w:space="0" w:color="auto"/>
              <w:bottom w:val="single" w:sz="4" w:space="0" w:color="auto"/>
              <w:right w:val="single" w:sz="4" w:space="0" w:color="auto"/>
            </w:tcBorders>
            <w:vAlign w:val="center"/>
          </w:tcPr>
          <w:p w:rsidR="00952DA3" w:rsidRPr="0003621C" w:rsidRDefault="00952DA3" w:rsidP="00952DA3">
            <w:pPr>
              <w:jc w:val="left"/>
              <w:rPr>
                <w:rFonts w:ascii="Times New Roman" w:hAnsi="Times New Roman" w:cs="Times New Roman"/>
                <w:shd w:val="clear" w:color="auto" w:fill="FFFFFF"/>
              </w:rPr>
            </w:pPr>
            <w:r w:rsidRPr="0003621C">
              <w:rPr>
                <w:rFonts w:ascii="Times New Roman" w:hAnsi="Times New Roman" w:cs="Times New Roman"/>
                <w:shd w:val="clear" w:color="auto" w:fill="FFFFFF"/>
              </w:rPr>
              <w:t>中国矿业大学矿业工程学院已有百年的办学历史，</w:t>
            </w:r>
            <w:r w:rsidRPr="0003621C">
              <w:rPr>
                <w:rFonts w:ascii="Times New Roman" w:hAnsi="Times New Roman" w:cs="Times New Roman"/>
                <w:shd w:val="clear" w:color="auto" w:fill="FFFFFF"/>
              </w:rPr>
              <w:t xml:space="preserve"> 2007</w:t>
            </w:r>
            <w:r w:rsidRPr="0003621C">
              <w:rPr>
                <w:rFonts w:ascii="Times New Roman" w:hAnsi="Times New Roman" w:cs="Times New Roman"/>
                <w:shd w:val="clear" w:color="auto" w:fill="FFFFFF"/>
              </w:rPr>
              <w:t>年</w:t>
            </w:r>
            <w:r w:rsidRPr="0003621C">
              <w:rPr>
                <w:rFonts w:ascii="Times New Roman" w:hAnsi="Times New Roman" w:cs="Times New Roman"/>
                <w:shd w:val="clear" w:color="auto" w:fill="FFFFFF"/>
              </w:rPr>
              <w:t>10</w:t>
            </w:r>
            <w:r w:rsidRPr="0003621C">
              <w:rPr>
                <w:rFonts w:ascii="Times New Roman" w:hAnsi="Times New Roman" w:cs="Times New Roman"/>
                <w:shd w:val="clear" w:color="auto" w:fill="FFFFFF"/>
              </w:rPr>
              <w:t>月成立矿业工程学院。矿业工程学院现设采矿工程系、工业工程系、交通运输系和</w:t>
            </w:r>
            <w:hyperlink r:id="rId21" w:tgtFrame="_blank" w:history="1">
              <w:r w:rsidRPr="0003621C">
                <w:rPr>
                  <w:rFonts w:ascii="Times New Roman" w:hAnsi="Times New Roman" w:cs="Times New Roman"/>
                </w:rPr>
                <w:t>露天开采</w:t>
              </w:r>
            </w:hyperlink>
            <w:r w:rsidRPr="0003621C">
              <w:rPr>
                <w:rFonts w:ascii="Times New Roman" w:hAnsi="Times New Roman" w:cs="Times New Roman"/>
                <w:shd w:val="clear" w:color="auto" w:fill="FFFFFF"/>
              </w:rPr>
              <w:t>与边坡工程研究所。采矿工程系下设煤炭资源绿色开采研究所、资源规划与开采研究所、岩层控制研究所、矿山震动与冲击研究所、井下充填开采研究所。采矿工程学科是国家级重点学科并设有教育部</w:t>
            </w:r>
            <w:r w:rsidRPr="0003621C">
              <w:rPr>
                <w:rFonts w:ascii="Times New Roman" w:hAnsi="Times New Roman" w:cs="Times New Roman"/>
                <w:shd w:val="clear" w:color="auto" w:fill="FFFFFF"/>
              </w:rPr>
              <w:t>“</w:t>
            </w:r>
            <w:r w:rsidRPr="0003621C">
              <w:rPr>
                <w:rFonts w:ascii="Times New Roman" w:hAnsi="Times New Roman" w:cs="Times New Roman"/>
                <w:shd w:val="clear" w:color="auto" w:fill="FFFFFF"/>
              </w:rPr>
              <w:t>长江学者奖励计划</w:t>
            </w:r>
            <w:r w:rsidRPr="0003621C">
              <w:rPr>
                <w:rFonts w:ascii="Times New Roman" w:hAnsi="Times New Roman" w:cs="Times New Roman"/>
                <w:shd w:val="clear" w:color="auto" w:fill="FFFFFF"/>
              </w:rPr>
              <w:t>”</w:t>
            </w:r>
            <w:r w:rsidRPr="0003621C">
              <w:rPr>
                <w:rFonts w:ascii="Times New Roman" w:hAnsi="Times New Roman" w:cs="Times New Roman"/>
                <w:shd w:val="clear" w:color="auto" w:fill="FFFFFF"/>
              </w:rPr>
              <w:t>特聘教授岗位、也是国家</w:t>
            </w:r>
            <w:r w:rsidRPr="0003621C">
              <w:rPr>
                <w:rFonts w:ascii="Times New Roman" w:hAnsi="Times New Roman" w:cs="Times New Roman"/>
                <w:shd w:val="clear" w:color="auto" w:fill="FFFFFF"/>
              </w:rPr>
              <w:t>“211</w:t>
            </w:r>
            <w:r w:rsidRPr="0003621C">
              <w:rPr>
                <w:rFonts w:ascii="Times New Roman" w:hAnsi="Times New Roman" w:cs="Times New Roman"/>
                <w:shd w:val="clear" w:color="auto" w:fill="FFFFFF"/>
              </w:rPr>
              <w:t>工程</w:t>
            </w:r>
            <w:r w:rsidRPr="0003621C">
              <w:rPr>
                <w:rFonts w:ascii="Times New Roman" w:hAnsi="Times New Roman" w:cs="Times New Roman"/>
                <w:shd w:val="clear" w:color="auto" w:fill="FFFFFF"/>
              </w:rPr>
              <w:t>”</w:t>
            </w:r>
            <w:r w:rsidRPr="0003621C">
              <w:rPr>
                <w:rFonts w:ascii="Times New Roman" w:hAnsi="Times New Roman" w:cs="Times New Roman"/>
                <w:shd w:val="clear" w:color="auto" w:fill="FFFFFF"/>
              </w:rPr>
              <w:t>重点学科建设项目、</w:t>
            </w:r>
            <w:r w:rsidRPr="0003621C">
              <w:rPr>
                <w:rFonts w:ascii="Times New Roman" w:hAnsi="Times New Roman" w:cs="Times New Roman"/>
                <w:shd w:val="clear" w:color="auto" w:fill="FFFFFF"/>
              </w:rPr>
              <w:t>“985</w:t>
            </w:r>
            <w:r w:rsidRPr="0003621C">
              <w:rPr>
                <w:rFonts w:ascii="Times New Roman" w:hAnsi="Times New Roman" w:cs="Times New Roman"/>
                <w:shd w:val="clear" w:color="auto" w:fill="FFFFFF"/>
              </w:rPr>
              <w:t>工程优势学科创新平台</w:t>
            </w:r>
            <w:r w:rsidRPr="0003621C">
              <w:rPr>
                <w:rFonts w:ascii="Times New Roman" w:hAnsi="Times New Roman" w:cs="Times New Roman"/>
                <w:shd w:val="clear" w:color="auto" w:fill="FFFFFF"/>
              </w:rPr>
              <w:t>”</w:t>
            </w:r>
            <w:r w:rsidRPr="0003621C">
              <w:rPr>
                <w:rFonts w:ascii="Times New Roman" w:hAnsi="Times New Roman" w:cs="Times New Roman"/>
                <w:shd w:val="clear" w:color="auto" w:fill="FFFFFF"/>
              </w:rPr>
              <w:t>重点建设学科。</w:t>
            </w:r>
          </w:p>
        </w:tc>
        <w:tc>
          <w:tcPr>
            <w:tcW w:w="4061" w:type="dxa"/>
            <w:tcBorders>
              <w:top w:val="single" w:sz="4" w:space="0" w:color="auto"/>
              <w:left w:val="single" w:sz="4" w:space="0" w:color="auto"/>
              <w:bottom w:val="single" w:sz="4" w:space="0" w:color="auto"/>
              <w:right w:val="single" w:sz="4" w:space="0" w:color="auto"/>
            </w:tcBorders>
            <w:vAlign w:val="center"/>
          </w:tcPr>
          <w:p w:rsidR="00952DA3" w:rsidRPr="0003621C" w:rsidRDefault="00952DA3" w:rsidP="00952DA3">
            <w:pPr>
              <w:jc w:val="left"/>
              <w:rPr>
                <w:rFonts w:ascii="Times New Roman" w:hAnsi="Times New Roman" w:cs="Times New Roman"/>
                <w:shd w:val="clear" w:color="auto" w:fill="FFFFFF"/>
              </w:rPr>
            </w:pPr>
            <w:r w:rsidRPr="0003621C">
              <w:rPr>
                <w:rFonts w:ascii="Times New Roman" w:hAnsi="Times New Roman" w:cs="Times New Roman"/>
                <w:shd w:val="clear" w:color="auto" w:fill="FFFFFF"/>
              </w:rPr>
              <w:t>学院拥有较为完善的教学和实验设施，现设有煤炭资源与安全开采国家重点实验室、矿业工程学院省级实验教学示范中心、岩层控制实验室等教学、科研实验平台；学院资料室拥有专业藏书、期刊</w:t>
            </w:r>
            <w:r w:rsidRPr="0003621C">
              <w:rPr>
                <w:rFonts w:ascii="Times New Roman" w:hAnsi="Times New Roman" w:cs="Times New Roman"/>
                <w:shd w:val="clear" w:color="auto" w:fill="FFFFFF"/>
              </w:rPr>
              <w:t>2</w:t>
            </w:r>
            <w:r w:rsidRPr="0003621C">
              <w:rPr>
                <w:rFonts w:ascii="Times New Roman" w:hAnsi="Times New Roman" w:cs="Times New Roman"/>
                <w:shd w:val="clear" w:color="auto" w:fill="FFFFFF"/>
              </w:rPr>
              <w:t>万余册，在学校图书馆可实现学院资料的网上查询，数据共享。</w:t>
            </w:r>
          </w:p>
        </w:tc>
      </w:tr>
      <w:tr w:rsidR="00952DA3" w:rsidRPr="0003621C" w:rsidTr="00952DA3">
        <w:trPr>
          <w:jc w:val="center"/>
        </w:trPr>
        <w:tc>
          <w:tcPr>
            <w:tcW w:w="654" w:type="dxa"/>
            <w:tcBorders>
              <w:top w:val="single" w:sz="4" w:space="0" w:color="auto"/>
              <w:left w:val="single" w:sz="4" w:space="0" w:color="auto"/>
              <w:bottom w:val="single" w:sz="4" w:space="0" w:color="auto"/>
              <w:right w:val="single" w:sz="4" w:space="0" w:color="auto"/>
            </w:tcBorders>
            <w:vAlign w:val="center"/>
          </w:tcPr>
          <w:p w:rsidR="00952DA3" w:rsidRPr="0003621C" w:rsidRDefault="00952DA3" w:rsidP="00952DA3">
            <w:pPr>
              <w:jc w:val="center"/>
              <w:rPr>
                <w:rFonts w:ascii="Times New Roman" w:hAnsi="Times New Roman" w:cs="Times New Roman"/>
              </w:rPr>
            </w:pPr>
            <w:r w:rsidRPr="0003621C">
              <w:rPr>
                <w:rFonts w:ascii="Times New Roman" w:hAnsi="Times New Roman" w:cs="Times New Roman"/>
              </w:rPr>
              <w:t>2</w:t>
            </w:r>
          </w:p>
        </w:tc>
        <w:tc>
          <w:tcPr>
            <w:tcW w:w="936" w:type="dxa"/>
            <w:tcBorders>
              <w:top w:val="single" w:sz="4" w:space="0" w:color="auto"/>
              <w:left w:val="single" w:sz="4" w:space="0" w:color="auto"/>
              <w:bottom w:val="single" w:sz="4" w:space="0" w:color="auto"/>
              <w:right w:val="single" w:sz="4" w:space="0" w:color="auto"/>
            </w:tcBorders>
            <w:vAlign w:val="center"/>
          </w:tcPr>
          <w:p w:rsidR="00952DA3" w:rsidRPr="0003621C" w:rsidRDefault="00952DA3" w:rsidP="00952DA3">
            <w:pPr>
              <w:spacing w:line="360" w:lineRule="auto"/>
              <w:jc w:val="center"/>
              <w:rPr>
                <w:rFonts w:ascii="Times New Roman" w:hAnsi="Times New Roman" w:cs="Times New Roman"/>
              </w:rPr>
            </w:pPr>
            <w:r w:rsidRPr="0003621C">
              <w:rPr>
                <w:rFonts w:ascii="Times New Roman" w:hAnsi="Times New Roman" w:cs="Times New Roman"/>
              </w:rPr>
              <w:t>中国矿业大学（北京）资源与安全学院</w:t>
            </w:r>
          </w:p>
        </w:tc>
        <w:tc>
          <w:tcPr>
            <w:tcW w:w="3842" w:type="dxa"/>
            <w:tcBorders>
              <w:top w:val="single" w:sz="4" w:space="0" w:color="auto"/>
              <w:left w:val="single" w:sz="4" w:space="0" w:color="auto"/>
              <w:bottom w:val="single" w:sz="4" w:space="0" w:color="auto"/>
              <w:right w:val="single" w:sz="4" w:space="0" w:color="auto"/>
            </w:tcBorders>
            <w:vAlign w:val="center"/>
          </w:tcPr>
          <w:p w:rsidR="00952DA3" w:rsidRPr="0003621C" w:rsidRDefault="00952DA3" w:rsidP="00952DA3">
            <w:pPr>
              <w:jc w:val="left"/>
              <w:rPr>
                <w:rFonts w:ascii="Times New Roman" w:hAnsi="Times New Roman" w:cs="Times New Roman"/>
                <w:shd w:val="clear" w:color="auto" w:fill="FFFFFF"/>
              </w:rPr>
            </w:pPr>
            <w:r w:rsidRPr="0003621C">
              <w:rPr>
                <w:rFonts w:ascii="Times New Roman" w:hAnsi="Times New Roman" w:cs="Times New Roman"/>
                <w:shd w:val="clear" w:color="auto" w:fill="FFFFFF"/>
              </w:rPr>
              <w:t>资源与安全工程学院（安全科学技术学院）成立于</w:t>
            </w:r>
            <w:r w:rsidRPr="0003621C">
              <w:rPr>
                <w:rFonts w:ascii="Times New Roman" w:hAnsi="Times New Roman" w:cs="Times New Roman"/>
                <w:shd w:val="clear" w:color="auto" w:fill="FFFFFF"/>
              </w:rPr>
              <w:t>1998</w:t>
            </w:r>
            <w:r w:rsidRPr="0003621C">
              <w:rPr>
                <w:rFonts w:ascii="Times New Roman" w:hAnsi="Times New Roman" w:cs="Times New Roman"/>
                <w:shd w:val="clear" w:color="auto" w:fill="FFFFFF"/>
              </w:rPr>
              <w:t>年，下设矿业工程系、安全工程系、放顶煤开采技术中心和安全检测检验中心等单位。学院招收采矿工程、安全工程、工业工程、消防工程</w:t>
            </w:r>
            <w:r w:rsidRPr="0003621C">
              <w:rPr>
                <w:rFonts w:ascii="Times New Roman" w:hAnsi="Times New Roman" w:cs="Times New Roman"/>
                <w:shd w:val="clear" w:color="auto" w:fill="FFFFFF"/>
              </w:rPr>
              <w:t>4</w:t>
            </w:r>
            <w:r w:rsidRPr="0003621C">
              <w:rPr>
                <w:rFonts w:ascii="Times New Roman" w:hAnsi="Times New Roman" w:cs="Times New Roman"/>
                <w:shd w:val="clear" w:color="auto" w:fill="FFFFFF"/>
              </w:rPr>
              <w:t>个专业的本科生，其中采矿工程、安全工程为国家级重点学科和国家级特色专业。</w:t>
            </w:r>
          </w:p>
        </w:tc>
        <w:tc>
          <w:tcPr>
            <w:tcW w:w="4061" w:type="dxa"/>
            <w:tcBorders>
              <w:top w:val="single" w:sz="4" w:space="0" w:color="auto"/>
              <w:left w:val="single" w:sz="4" w:space="0" w:color="auto"/>
              <w:bottom w:val="single" w:sz="4" w:space="0" w:color="auto"/>
              <w:right w:val="single" w:sz="4" w:space="0" w:color="auto"/>
            </w:tcBorders>
            <w:vAlign w:val="center"/>
          </w:tcPr>
          <w:p w:rsidR="00952DA3" w:rsidRPr="0003621C" w:rsidRDefault="00952DA3" w:rsidP="00952DA3">
            <w:pPr>
              <w:jc w:val="left"/>
              <w:rPr>
                <w:rFonts w:ascii="Times New Roman" w:hAnsi="Times New Roman" w:cs="Times New Roman"/>
                <w:shd w:val="clear" w:color="auto" w:fill="FFFFFF"/>
              </w:rPr>
            </w:pPr>
            <w:r w:rsidRPr="0003621C">
              <w:rPr>
                <w:rFonts w:ascii="Times New Roman" w:hAnsi="Times New Roman" w:cs="Times New Roman"/>
                <w:shd w:val="clear" w:color="auto" w:fill="FFFFFF"/>
              </w:rPr>
              <w:t>学院有</w:t>
            </w:r>
            <w:r w:rsidRPr="0003621C">
              <w:rPr>
                <w:rFonts w:ascii="Times New Roman" w:hAnsi="Times New Roman" w:cs="Times New Roman"/>
                <w:shd w:val="clear" w:color="auto" w:fill="FFFFFF"/>
              </w:rPr>
              <w:t>1</w:t>
            </w:r>
            <w:r w:rsidRPr="0003621C">
              <w:rPr>
                <w:rFonts w:ascii="Times New Roman" w:hAnsi="Times New Roman" w:cs="Times New Roman"/>
                <w:shd w:val="clear" w:color="auto" w:fill="FFFFFF"/>
              </w:rPr>
              <w:t>个国家级实验教学示范中心，</w:t>
            </w:r>
            <w:r w:rsidRPr="0003621C">
              <w:rPr>
                <w:rFonts w:ascii="Times New Roman" w:hAnsi="Times New Roman" w:cs="Times New Roman"/>
                <w:shd w:val="clear" w:color="auto" w:fill="FFFFFF"/>
              </w:rPr>
              <w:t>1</w:t>
            </w:r>
            <w:r w:rsidRPr="0003621C">
              <w:rPr>
                <w:rFonts w:ascii="Times New Roman" w:hAnsi="Times New Roman" w:cs="Times New Roman"/>
                <w:shd w:val="clear" w:color="auto" w:fill="FFFFFF"/>
              </w:rPr>
              <w:t>个国家级工程实践教育中心，</w:t>
            </w:r>
            <w:r w:rsidRPr="0003621C">
              <w:rPr>
                <w:rFonts w:ascii="Times New Roman" w:hAnsi="Times New Roman" w:cs="Times New Roman"/>
                <w:shd w:val="clear" w:color="auto" w:fill="FFFFFF"/>
              </w:rPr>
              <w:t>1</w:t>
            </w:r>
            <w:r w:rsidRPr="0003621C">
              <w:rPr>
                <w:rFonts w:ascii="Times New Roman" w:hAnsi="Times New Roman" w:cs="Times New Roman"/>
                <w:shd w:val="clear" w:color="auto" w:fill="FFFFFF"/>
              </w:rPr>
              <w:t>个北京市优秀教学团队，</w:t>
            </w:r>
            <w:r w:rsidRPr="0003621C">
              <w:rPr>
                <w:rFonts w:ascii="Times New Roman" w:hAnsi="Times New Roman" w:cs="Times New Roman"/>
                <w:shd w:val="clear" w:color="auto" w:fill="FFFFFF"/>
              </w:rPr>
              <w:t>1</w:t>
            </w:r>
            <w:r w:rsidRPr="0003621C">
              <w:rPr>
                <w:rFonts w:ascii="Times New Roman" w:hAnsi="Times New Roman" w:cs="Times New Roman"/>
                <w:shd w:val="clear" w:color="auto" w:fill="FFFFFF"/>
              </w:rPr>
              <w:t>门北京市精品课程，</w:t>
            </w:r>
            <w:r w:rsidRPr="0003621C">
              <w:rPr>
                <w:rFonts w:ascii="Times New Roman" w:hAnsi="Times New Roman" w:cs="Times New Roman"/>
                <w:shd w:val="clear" w:color="auto" w:fill="FFFFFF"/>
              </w:rPr>
              <w:t>1</w:t>
            </w:r>
            <w:r w:rsidRPr="0003621C">
              <w:rPr>
                <w:rFonts w:ascii="Times New Roman" w:hAnsi="Times New Roman" w:cs="Times New Roman"/>
                <w:shd w:val="clear" w:color="auto" w:fill="FFFFFF"/>
              </w:rPr>
              <w:t>本北京市高校精品教材；安全工程专业通过了教育部工程专业认证。</w:t>
            </w:r>
          </w:p>
        </w:tc>
      </w:tr>
      <w:tr w:rsidR="00952DA3" w:rsidRPr="0003621C" w:rsidTr="00952DA3">
        <w:trPr>
          <w:jc w:val="center"/>
        </w:trPr>
        <w:tc>
          <w:tcPr>
            <w:tcW w:w="654" w:type="dxa"/>
            <w:tcBorders>
              <w:top w:val="single" w:sz="4" w:space="0" w:color="auto"/>
              <w:left w:val="single" w:sz="4" w:space="0" w:color="auto"/>
              <w:bottom w:val="single" w:sz="4" w:space="0" w:color="auto"/>
              <w:right w:val="single" w:sz="4" w:space="0" w:color="auto"/>
            </w:tcBorders>
            <w:vAlign w:val="center"/>
          </w:tcPr>
          <w:p w:rsidR="00952DA3" w:rsidRPr="0003621C" w:rsidRDefault="00952DA3" w:rsidP="00952DA3">
            <w:pPr>
              <w:jc w:val="center"/>
              <w:rPr>
                <w:rFonts w:ascii="Times New Roman" w:hAnsi="Times New Roman" w:cs="Times New Roman"/>
              </w:rPr>
            </w:pPr>
            <w:r w:rsidRPr="0003621C">
              <w:rPr>
                <w:rFonts w:ascii="Times New Roman" w:hAnsi="Times New Roman" w:cs="Times New Roman"/>
              </w:rPr>
              <w:t>3</w:t>
            </w:r>
          </w:p>
        </w:tc>
        <w:tc>
          <w:tcPr>
            <w:tcW w:w="936" w:type="dxa"/>
            <w:tcBorders>
              <w:top w:val="single" w:sz="4" w:space="0" w:color="auto"/>
              <w:left w:val="single" w:sz="4" w:space="0" w:color="auto"/>
              <w:bottom w:val="single" w:sz="4" w:space="0" w:color="auto"/>
              <w:right w:val="single" w:sz="4" w:space="0" w:color="auto"/>
            </w:tcBorders>
            <w:vAlign w:val="center"/>
          </w:tcPr>
          <w:p w:rsidR="00952DA3" w:rsidRPr="0003621C" w:rsidRDefault="00952DA3" w:rsidP="00952DA3">
            <w:pPr>
              <w:spacing w:line="360" w:lineRule="auto"/>
              <w:jc w:val="center"/>
              <w:rPr>
                <w:rFonts w:ascii="Times New Roman" w:hAnsi="Times New Roman" w:cs="Times New Roman"/>
              </w:rPr>
            </w:pPr>
            <w:r w:rsidRPr="0003621C">
              <w:rPr>
                <w:rFonts w:ascii="Times New Roman" w:hAnsi="Times New Roman" w:cs="Times New Roman"/>
              </w:rPr>
              <w:t>辽宁工程技术大学资源与环境工程学院</w:t>
            </w:r>
          </w:p>
        </w:tc>
        <w:tc>
          <w:tcPr>
            <w:tcW w:w="3842" w:type="dxa"/>
            <w:tcBorders>
              <w:top w:val="single" w:sz="4" w:space="0" w:color="auto"/>
              <w:left w:val="single" w:sz="4" w:space="0" w:color="auto"/>
              <w:bottom w:val="single" w:sz="4" w:space="0" w:color="auto"/>
              <w:right w:val="single" w:sz="4" w:space="0" w:color="auto"/>
            </w:tcBorders>
            <w:vAlign w:val="center"/>
          </w:tcPr>
          <w:p w:rsidR="00952DA3" w:rsidRPr="0003621C" w:rsidRDefault="00952DA3" w:rsidP="00952DA3">
            <w:pPr>
              <w:jc w:val="left"/>
              <w:rPr>
                <w:rFonts w:ascii="Times New Roman" w:hAnsi="Times New Roman" w:cs="Times New Roman"/>
                <w:shd w:val="clear" w:color="auto" w:fill="FFFFFF"/>
              </w:rPr>
            </w:pPr>
            <w:r w:rsidRPr="0003621C">
              <w:rPr>
                <w:rFonts w:ascii="Times New Roman" w:hAnsi="Times New Roman" w:cs="Times New Roman"/>
                <w:shd w:val="clear" w:color="auto" w:fill="FFFFFF"/>
              </w:rPr>
              <w:t>资源与环境工程学院设有矿物资源工程、矿物加工工程、安全工程、地质工程、环境工程、环境科学、水土保持与荒漠化防治七个本科专业；设有采矿工程、矿物加工工程、安全技术与工程、环境工程、环境科学与水土保持、地质工程六个系和采矿工程、安全工程两个研究中心；拥有一级学科矿业工程博士后科研流动站、一级学科矿业工程博士授权点；采矿工程、安全技术与工程及矿物加工工程三个二级学科博士点；拥有采矿工程、安全技术及工程、矿产普查与勘探、地质工程四个硕士学位授权点及在职人员同等学力硕士学位授予权；拥有矿业工程领域及地质工程领域工程硕士学位授予权。</w:t>
            </w:r>
          </w:p>
          <w:p w:rsidR="00952DA3" w:rsidRPr="0003621C" w:rsidRDefault="00952DA3" w:rsidP="00952DA3">
            <w:pPr>
              <w:jc w:val="center"/>
              <w:rPr>
                <w:rFonts w:ascii="Times New Roman" w:hAnsi="Times New Roman" w:cs="Times New Roman"/>
                <w:shd w:val="clear" w:color="auto" w:fill="FFFFFF"/>
              </w:rPr>
            </w:pPr>
          </w:p>
        </w:tc>
        <w:tc>
          <w:tcPr>
            <w:tcW w:w="4061" w:type="dxa"/>
            <w:tcBorders>
              <w:top w:val="single" w:sz="4" w:space="0" w:color="auto"/>
              <w:left w:val="single" w:sz="4" w:space="0" w:color="auto"/>
              <w:bottom w:val="single" w:sz="4" w:space="0" w:color="auto"/>
              <w:right w:val="single" w:sz="4" w:space="0" w:color="auto"/>
            </w:tcBorders>
            <w:vAlign w:val="center"/>
          </w:tcPr>
          <w:p w:rsidR="00952DA3" w:rsidRPr="0003621C" w:rsidRDefault="00952DA3" w:rsidP="00952DA3">
            <w:pPr>
              <w:jc w:val="left"/>
              <w:rPr>
                <w:rFonts w:ascii="Times New Roman" w:hAnsi="Times New Roman" w:cs="Times New Roman"/>
                <w:shd w:val="clear" w:color="auto" w:fill="FFFFFF"/>
              </w:rPr>
            </w:pPr>
            <w:r w:rsidRPr="0003621C">
              <w:rPr>
                <w:rFonts w:ascii="Times New Roman" w:hAnsi="Times New Roman" w:cs="Times New Roman"/>
                <w:shd w:val="clear" w:color="auto" w:fill="FFFFFF"/>
              </w:rPr>
              <w:t>学院的采矿工程学科、安全技术与工程学科是省重点学科，安全技术与工程专业是辽宁省示范性专业，采矿工程实验室、安全工程实验室均为国家煤炭工业重点实验室，拥有辽宁省重点实验室：矿产资源安全洁净开采与综合利用实验室。具有国家劳动安全卫生评价中心资质。学院与德国柏林工业大学、澳大利亚卧龙岗大学建立了联合培养学生和合作科研关系，与神华集团、准格尔能源有限责任集团、铁法煤业集团等数十个大型企业集团建立了长期稳定的科研合作关系。</w:t>
            </w:r>
          </w:p>
        </w:tc>
      </w:tr>
      <w:tr w:rsidR="00952DA3" w:rsidRPr="0003621C" w:rsidTr="00952DA3">
        <w:trPr>
          <w:trHeight w:val="2678"/>
          <w:jc w:val="center"/>
        </w:trPr>
        <w:tc>
          <w:tcPr>
            <w:tcW w:w="654" w:type="dxa"/>
            <w:tcBorders>
              <w:top w:val="single" w:sz="4" w:space="0" w:color="auto"/>
              <w:left w:val="single" w:sz="4" w:space="0" w:color="auto"/>
              <w:bottom w:val="single" w:sz="4" w:space="0" w:color="auto"/>
              <w:right w:val="single" w:sz="4" w:space="0" w:color="auto"/>
            </w:tcBorders>
            <w:vAlign w:val="center"/>
          </w:tcPr>
          <w:p w:rsidR="00952DA3" w:rsidRPr="0003621C" w:rsidRDefault="00952DA3" w:rsidP="00952DA3">
            <w:pPr>
              <w:jc w:val="center"/>
              <w:rPr>
                <w:rFonts w:ascii="Times New Roman" w:hAnsi="Times New Roman" w:cs="Times New Roman"/>
              </w:rPr>
            </w:pPr>
            <w:r w:rsidRPr="0003621C">
              <w:rPr>
                <w:rFonts w:ascii="Times New Roman" w:hAnsi="Times New Roman" w:cs="Times New Roman"/>
              </w:rPr>
              <w:lastRenderedPageBreak/>
              <w:t>4</w:t>
            </w:r>
          </w:p>
        </w:tc>
        <w:tc>
          <w:tcPr>
            <w:tcW w:w="936" w:type="dxa"/>
            <w:tcBorders>
              <w:top w:val="single" w:sz="4" w:space="0" w:color="auto"/>
              <w:left w:val="single" w:sz="4" w:space="0" w:color="auto"/>
              <w:bottom w:val="single" w:sz="4" w:space="0" w:color="auto"/>
              <w:right w:val="single" w:sz="4" w:space="0" w:color="auto"/>
            </w:tcBorders>
            <w:vAlign w:val="center"/>
          </w:tcPr>
          <w:p w:rsidR="00952DA3" w:rsidRPr="0003621C" w:rsidRDefault="00952DA3" w:rsidP="00952DA3">
            <w:pPr>
              <w:spacing w:line="360" w:lineRule="auto"/>
              <w:jc w:val="center"/>
              <w:rPr>
                <w:rFonts w:ascii="Times New Roman" w:hAnsi="Times New Roman" w:cs="Times New Roman"/>
              </w:rPr>
            </w:pPr>
            <w:r w:rsidRPr="0003621C">
              <w:rPr>
                <w:rFonts w:ascii="Times New Roman" w:hAnsi="Times New Roman" w:cs="Times New Roman"/>
              </w:rPr>
              <w:t>山东科技大学矿业与安全工程学院</w:t>
            </w:r>
          </w:p>
        </w:tc>
        <w:tc>
          <w:tcPr>
            <w:tcW w:w="3842" w:type="dxa"/>
            <w:tcBorders>
              <w:top w:val="single" w:sz="4" w:space="0" w:color="auto"/>
              <w:left w:val="single" w:sz="4" w:space="0" w:color="auto"/>
              <w:bottom w:val="single" w:sz="4" w:space="0" w:color="auto"/>
              <w:right w:val="single" w:sz="4" w:space="0" w:color="auto"/>
            </w:tcBorders>
            <w:vAlign w:val="center"/>
          </w:tcPr>
          <w:p w:rsidR="00952DA3" w:rsidRPr="0003621C" w:rsidRDefault="00952DA3" w:rsidP="00952DA3">
            <w:pPr>
              <w:jc w:val="left"/>
              <w:rPr>
                <w:rFonts w:ascii="Times New Roman" w:hAnsi="Times New Roman" w:cs="Times New Roman"/>
                <w:shd w:val="clear" w:color="auto" w:fill="FFFFFF"/>
              </w:rPr>
            </w:pPr>
            <w:r w:rsidRPr="0003621C">
              <w:rPr>
                <w:rFonts w:ascii="Times New Roman" w:hAnsi="Times New Roman" w:cs="Times New Roman"/>
                <w:shd w:val="clear" w:color="auto" w:fill="FFFFFF"/>
              </w:rPr>
              <w:t>学院现有矿业工程、安全科学与工程</w:t>
            </w:r>
            <w:r w:rsidRPr="0003621C">
              <w:rPr>
                <w:rFonts w:ascii="Times New Roman" w:hAnsi="Times New Roman" w:cs="Times New Roman"/>
                <w:shd w:val="clear" w:color="auto" w:fill="FFFFFF"/>
              </w:rPr>
              <w:t>2</w:t>
            </w:r>
            <w:r w:rsidRPr="0003621C">
              <w:rPr>
                <w:rFonts w:ascii="Times New Roman" w:hAnsi="Times New Roman" w:cs="Times New Roman"/>
                <w:shd w:val="clear" w:color="auto" w:fill="FFFFFF"/>
              </w:rPr>
              <w:t>个博士后科研流动站，矿业工程、安全科学与工程</w:t>
            </w:r>
            <w:r w:rsidRPr="0003621C">
              <w:rPr>
                <w:rFonts w:ascii="Times New Roman" w:hAnsi="Times New Roman" w:cs="Times New Roman"/>
                <w:shd w:val="clear" w:color="auto" w:fill="FFFFFF"/>
              </w:rPr>
              <w:t>2</w:t>
            </w:r>
            <w:r w:rsidRPr="0003621C">
              <w:rPr>
                <w:rFonts w:ascii="Times New Roman" w:hAnsi="Times New Roman" w:cs="Times New Roman"/>
                <w:shd w:val="clear" w:color="auto" w:fill="FFFFFF"/>
              </w:rPr>
              <w:t>个一级学科博士点，采矿工程、安全技术及工程等</w:t>
            </w:r>
            <w:r w:rsidRPr="0003621C">
              <w:rPr>
                <w:rFonts w:ascii="Times New Roman" w:hAnsi="Times New Roman" w:cs="Times New Roman"/>
                <w:shd w:val="clear" w:color="auto" w:fill="FFFFFF"/>
              </w:rPr>
              <w:t>8</w:t>
            </w:r>
            <w:r w:rsidRPr="0003621C">
              <w:rPr>
                <w:rFonts w:ascii="Times New Roman" w:hAnsi="Times New Roman" w:cs="Times New Roman"/>
                <w:shd w:val="clear" w:color="auto" w:fill="FFFFFF"/>
              </w:rPr>
              <w:t>个二级学科博士点，</w:t>
            </w:r>
            <w:r w:rsidRPr="0003621C">
              <w:rPr>
                <w:rFonts w:ascii="Times New Roman" w:hAnsi="Times New Roman" w:cs="Times New Roman"/>
                <w:shd w:val="clear" w:color="auto" w:fill="FFFFFF"/>
              </w:rPr>
              <w:t>11</w:t>
            </w:r>
            <w:r w:rsidRPr="0003621C">
              <w:rPr>
                <w:rFonts w:ascii="Times New Roman" w:hAnsi="Times New Roman" w:cs="Times New Roman"/>
                <w:shd w:val="clear" w:color="auto" w:fill="FFFFFF"/>
              </w:rPr>
              <w:t>个硕士点，</w:t>
            </w:r>
            <w:r w:rsidRPr="0003621C">
              <w:rPr>
                <w:rFonts w:ascii="Times New Roman" w:hAnsi="Times New Roman" w:cs="Times New Roman"/>
                <w:shd w:val="clear" w:color="auto" w:fill="FFFFFF"/>
              </w:rPr>
              <w:t>4</w:t>
            </w:r>
            <w:r w:rsidRPr="0003621C">
              <w:rPr>
                <w:rFonts w:ascii="Times New Roman" w:hAnsi="Times New Roman" w:cs="Times New Roman"/>
                <w:shd w:val="clear" w:color="auto" w:fill="FFFFFF"/>
              </w:rPr>
              <w:t>个工程硕士授权领域，采矿工程、安全工程、工程力学、工业工程、理论与应用力学</w:t>
            </w:r>
            <w:r w:rsidRPr="0003621C">
              <w:rPr>
                <w:rFonts w:ascii="Times New Roman" w:hAnsi="Times New Roman" w:cs="Times New Roman"/>
                <w:shd w:val="clear" w:color="auto" w:fill="FFFFFF"/>
              </w:rPr>
              <w:t>5</w:t>
            </w:r>
            <w:r w:rsidRPr="0003621C">
              <w:rPr>
                <w:rFonts w:ascii="Times New Roman" w:hAnsi="Times New Roman" w:cs="Times New Roman"/>
                <w:shd w:val="clear" w:color="auto" w:fill="FFFFFF"/>
              </w:rPr>
              <w:t>个本科专业。</w:t>
            </w:r>
          </w:p>
        </w:tc>
        <w:tc>
          <w:tcPr>
            <w:tcW w:w="4061" w:type="dxa"/>
            <w:tcBorders>
              <w:top w:val="single" w:sz="4" w:space="0" w:color="auto"/>
              <w:left w:val="single" w:sz="4" w:space="0" w:color="auto"/>
              <w:bottom w:val="single" w:sz="4" w:space="0" w:color="auto"/>
              <w:right w:val="single" w:sz="4" w:space="0" w:color="auto"/>
            </w:tcBorders>
            <w:vAlign w:val="center"/>
          </w:tcPr>
          <w:p w:rsidR="00952DA3" w:rsidRPr="0003621C" w:rsidRDefault="00952DA3" w:rsidP="00952DA3">
            <w:pPr>
              <w:jc w:val="left"/>
              <w:rPr>
                <w:rFonts w:ascii="Times New Roman" w:hAnsi="Times New Roman" w:cs="Times New Roman"/>
                <w:shd w:val="clear" w:color="auto" w:fill="FFFFFF"/>
              </w:rPr>
            </w:pPr>
            <w:r w:rsidRPr="0003621C">
              <w:rPr>
                <w:rFonts w:ascii="Times New Roman" w:hAnsi="Times New Roman" w:cs="Times New Roman"/>
                <w:shd w:val="clear" w:color="auto" w:fill="FFFFFF"/>
              </w:rPr>
              <w:t>学院现有</w:t>
            </w:r>
            <w:r w:rsidRPr="0003621C">
              <w:rPr>
                <w:rFonts w:ascii="Times New Roman" w:hAnsi="Times New Roman" w:cs="Times New Roman"/>
                <w:shd w:val="clear" w:color="auto" w:fill="FFFFFF"/>
              </w:rPr>
              <w:t>“</w:t>
            </w:r>
            <w:r w:rsidRPr="0003621C">
              <w:rPr>
                <w:rFonts w:ascii="Times New Roman" w:hAnsi="Times New Roman" w:cs="Times New Roman"/>
                <w:shd w:val="clear" w:color="auto" w:fill="FFFFFF"/>
              </w:rPr>
              <w:t>矿山灾害预防控制</w:t>
            </w:r>
            <w:r w:rsidRPr="0003621C">
              <w:rPr>
                <w:rFonts w:ascii="Times New Roman" w:hAnsi="Times New Roman" w:cs="Times New Roman"/>
                <w:shd w:val="clear" w:color="auto" w:fill="FFFFFF"/>
              </w:rPr>
              <w:t>”</w:t>
            </w:r>
            <w:r w:rsidRPr="0003621C">
              <w:rPr>
                <w:rFonts w:ascii="Times New Roman" w:hAnsi="Times New Roman" w:cs="Times New Roman"/>
                <w:shd w:val="clear" w:color="auto" w:fill="FFFFFF"/>
              </w:rPr>
              <w:t>国家重点实验室培育基地、</w:t>
            </w:r>
            <w:r w:rsidRPr="0003621C">
              <w:rPr>
                <w:rFonts w:ascii="Times New Roman" w:hAnsi="Times New Roman" w:cs="Times New Roman"/>
                <w:shd w:val="clear" w:color="auto" w:fill="FFFFFF"/>
              </w:rPr>
              <w:t>“</w:t>
            </w:r>
            <w:r w:rsidRPr="0003621C">
              <w:rPr>
                <w:rFonts w:ascii="Times New Roman" w:hAnsi="Times New Roman" w:cs="Times New Roman"/>
                <w:shd w:val="clear" w:color="auto" w:fill="FFFFFF"/>
              </w:rPr>
              <w:t>煤矿深部矿压与突水动力灾害机理与防治</w:t>
            </w:r>
            <w:r w:rsidRPr="0003621C">
              <w:rPr>
                <w:rFonts w:ascii="Times New Roman" w:hAnsi="Times New Roman" w:cs="Times New Roman"/>
                <w:shd w:val="clear" w:color="auto" w:fill="FFFFFF"/>
              </w:rPr>
              <w:t>”</w:t>
            </w:r>
            <w:r w:rsidRPr="0003621C">
              <w:rPr>
                <w:rFonts w:ascii="Times New Roman" w:hAnsi="Times New Roman" w:cs="Times New Roman"/>
                <w:shd w:val="clear" w:color="auto" w:fill="FFFFFF"/>
              </w:rPr>
              <w:t>教育部创新团队、教育部重点实验室</w:t>
            </w:r>
            <w:r w:rsidRPr="0003621C">
              <w:rPr>
                <w:rFonts w:ascii="Times New Roman" w:hAnsi="Times New Roman" w:cs="Times New Roman"/>
                <w:shd w:val="clear" w:color="auto" w:fill="FFFFFF"/>
              </w:rPr>
              <w:t>1</w:t>
            </w:r>
            <w:r w:rsidRPr="0003621C">
              <w:rPr>
                <w:rFonts w:ascii="Times New Roman" w:hAnsi="Times New Roman" w:cs="Times New Roman"/>
                <w:shd w:val="clear" w:color="auto" w:fill="FFFFFF"/>
              </w:rPr>
              <w:t>个、山东省重点实验室</w:t>
            </w:r>
            <w:r w:rsidRPr="0003621C">
              <w:rPr>
                <w:rFonts w:ascii="Times New Roman" w:hAnsi="Times New Roman" w:cs="Times New Roman"/>
                <w:shd w:val="clear" w:color="auto" w:fill="FFFFFF"/>
              </w:rPr>
              <w:t>3</w:t>
            </w:r>
            <w:r w:rsidRPr="0003621C">
              <w:rPr>
                <w:rFonts w:ascii="Times New Roman" w:hAnsi="Times New Roman" w:cs="Times New Roman"/>
                <w:shd w:val="clear" w:color="auto" w:fill="FFFFFF"/>
              </w:rPr>
              <w:t>个、山东省工程技术研究中心</w:t>
            </w:r>
            <w:r w:rsidRPr="0003621C">
              <w:rPr>
                <w:rFonts w:ascii="Times New Roman" w:hAnsi="Times New Roman" w:cs="Times New Roman"/>
                <w:shd w:val="clear" w:color="auto" w:fill="FFFFFF"/>
              </w:rPr>
              <w:t>2</w:t>
            </w:r>
            <w:r w:rsidRPr="0003621C">
              <w:rPr>
                <w:rFonts w:ascii="Times New Roman" w:hAnsi="Times New Roman" w:cs="Times New Roman"/>
                <w:shd w:val="clear" w:color="auto" w:fill="FFFFFF"/>
              </w:rPr>
              <w:t>个和研究所</w:t>
            </w:r>
            <w:r w:rsidRPr="0003621C">
              <w:rPr>
                <w:rFonts w:ascii="Times New Roman" w:hAnsi="Times New Roman" w:cs="Times New Roman"/>
                <w:shd w:val="clear" w:color="auto" w:fill="FFFFFF"/>
              </w:rPr>
              <w:t>4</w:t>
            </w:r>
            <w:r w:rsidRPr="0003621C">
              <w:rPr>
                <w:rFonts w:ascii="Times New Roman" w:hAnsi="Times New Roman" w:cs="Times New Roman"/>
                <w:shd w:val="clear" w:color="auto" w:fill="FFFFFF"/>
              </w:rPr>
              <w:t>个。</w:t>
            </w:r>
          </w:p>
        </w:tc>
      </w:tr>
      <w:tr w:rsidR="00952DA3" w:rsidRPr="0003621C" w:rsidTr="00952DA3">
        <w:trPr>
          <w:trHeight w:val="3577"/>
          <w:jc w:val="center"/>
        </w:trPr>
        <w:tc>
          <w:tcPr>
            <w:tcW w:w="654" w:type="dxa"/>
            <w:tcBorders>
              <w:top w:val="single" w:sz="4" w:space="0" w:color="auto"/>
              <w:left w:val="single" w:sz="4" w:space="0" w:color="auto"/>
              <w:bottom w:val="single" w:sz="4" w:space="0" w:color="auto"/>
              <w:right w:val="single" w:sz="4" w:space="0" w:color="auto"/>
            </w:tcBorders>
            <w:vAlign w:val="center"/>
          </w:tcPr>
          <w:p w:rsidR="00952DA3" w:rsidRPr="0003621C" w:rsidRDefault="00952DA3" w:rsidP="00952DA3">
            <w:pPr>
              <w:jc w:val="center"/>
              <w:rPr>
                <w:rFonts w:ascii="Times New Roman" w:hAnsi="Times New Roman" w:cs="Times New Roman"/>
              </w:rPr>
            </w:pPr>
            <w:r w:rsidRPr="0003621C">
              <w:rPr>
                <w:rFonts w:ascii="Times New Roman" w:hAnsi="Times New Roman" w:cs="Times New Roman"/>
              </w:rPr>
              <w:t>5</w:t>
            </w:r>
          </w:p>
        </w:tc>
        <w:tc>
          <w:tcPr>
            <w:tcW w:w="936" w:type="dxa"/>
            <w:tcBorders>
              <w:top w:val="single" w:sz="4" w:space="0" w:color="auto"/>
              <w:left w:val="single" w:sz="4" w:space="0" w:color="auto"/>
              <w:bottom w:val="single" w:sz="4" w:space="0" w:color="auto"/>
              <w:right w:val="single" w:sz="4" w:space="0" w:color="auto"/>
            </w:tcBorders>
            <w:vAlign w:val="center"/>
          </w:tcPr>
          <w:p w:rsidR="00952DA3" w:rsidRPr="0003621C" w:rsidRDefault="00952DA3" w:rsidP="00952DA3">
            <w:pPr>
              <w:spacing w:line="360" w:lineRule="auto"/>
              <w:jc w:val="center"/>
              <w:rPr>
                <w:rFonts w:ascii="Times New Roman" w:hAnsi="Times New Roman" w:cs="Times New Roman"/>
              </w:rPr>
            </w:pPr>
            <w:r w:rsidRPr="0003621C">
              <w:rPr>
                <w:rFonts w:ascii="Times New Roman" w:hAnsi="Times New Roman" w:cs="Times New Roman"/>
              </w:rPr>
              <w:t>西安科技大学能源学院</w:t>
            </w:r>
          </w:p>
        </w:tc>
        <w:tc>
          <w:tcPr>
            <w:tcW w:w="3842" w:type="dxa"/>
            <w:tcBorders>
              <w:top w:val="single" w:sz="4" w:space="0" w:color="auto"/>
              <w:left w:val="single" w:sz="4" w:space="0" w:color="auto"/>
              <w:bottom w:val="single" w:sz="4" w:space="0" w:color="auto"/>
              <w:right w:val="single" w:sz="4" w:space="0" w:color="auto"/>
            </w:tcBorders>
            <w:vAlign w:val="center"/>
          </w:tcPr>
          <w:p w:rsidR="00952DA3" w:rsidRPr="0003621C" w:rsidRDefault="00952DA3" w:rsidP="00952DA3">
            <w:pPr>
              <w:jc w:val="left"/>
              <w:rPr>
                <w:rFonts w:ascii="Times New Roman" w:hAnsi="Times New Roman" w:cs="Times New Roman"/>
                <w:shd w:val="clear" w:color="auto" w:fill="FFFFFF"/>
              </w:rPr>
            </w:pPr>
            <w:r w:rsidRPr="0003621C">
              <w:rPr>
                <w:rFonts w:ascii="Times New Roman" w:hAnsi="Times New Roman" w:cs="Times New Roman"/>
                <w:shd w:val="clear" w:color="auto" w:fill="FFFFFF"/>
              </w:rPr>
              <w:t>能源学院（原采矿工程系）源于</w:t>
            </w:r>
            <w:r w:rsidRPr="0003621C">
              <w:rPr>
                <w:rFonts w:ascii="Times New Roman" w:hAnsi="Times New Roman" w:cs="Times New Roman"/>
                <w:shd w:val="clear" w:color="auto" w:fill="FFFFFF"/>
              </w:rPr>
              <w:t>1938</w:t>
            </w:r>
            <w:r w:rsidRPr="0003621C">
              <w:rPr>
                <w:rFonts w:ascii="Times New Roman" w:hAnsi="Times New Roman" w:cs="Times New Roman"/>
                <w:shd w:val="clear" w:color="auto" w:fill="FFFFFF"/>
              </w:rPr>
              <w:t>年</w:t>
            </w:r>
            <w:r w:rsidRPr="0003621C">
              <w:rPr>
                <w:rFonts w:ascii="Times New Roman" w:hAnsi="Times New Roman" w:cs="Times New Roman"/>
                <w:shd w:val="clear" w:color="auto" w:fill="FFFFFF"/>
              </w:rPr>
              <w:t>7</w:t>
            </w:r>
            <w:r w:rsidRPr="0003621C">
              <w:rPr>
                <w:rFonts w:ascii="Times New Roman" w:hAnsi="Times New Roman" w:cs="Times New Roman"/>
                <w:shd w:val="clear" w:color="auto" w:fill="FFFFFF"/>
              </w:rPr>
              <w:t>月北洋大学工学院、北平大学工学院、东北大学工学院和私立焦作工学院组成的国立西北工学院矿冶系，后更名为采矿系。</w:t>
            </w:r>
            <w:r w:rsidRPr="0003621C">
              <w:rPr>
                <w:rFonts w:ascii="Times New Roman" w:hAnsi="Times New Roman" w:cs="Times New Roman"/>
                <w:shd w:val="clear" w:color="auto" w:fill="FFFFFF"/>
              </w:rPr>
              <w:t>2002</w:t>
            </w:r>
            <w:r w:rsidRPr="0003621C">
              <w:rPr>
                <w:rFonts w:ascii="Times New Roman" w:hAnsi="Times New Roman" w:cs="Times New Roman"/>
                <w:shd w:val="clear" w:color="auto" w:fill="FFFFFF"/>
              </w:rPr>
              <w:t>年，采矿工程系更名为能源学院，下设采矿工程系、安全工程系、建筑环境与设备工程系、消防工程系。</w:t>
            </w:r>
          </w:p>
        </w:tc>
        <w:tc>
          <w:tcPr>
            <w:tcW w:w="4061" w:type="dxa"/>
            <w:tcBorders>
              <w:top w:val="single" w:sz="4" w:space="0" w:color="auto"/>
              <w:left w:val="single" w:sz="4" w:space="0" w:color="auto"/>
              <w:bottom w:val="single" w:sz="4" w:space="0" w:color="auto"/>
              <w:right w:val="single" w:sz="4" w:space="0" w:color="auto"/>
            </w:tcBorders>
            <w:vAlign w:val="center"/>
          </w:tcPr>
          <w:p w:rsidR="00952DA3" w:rsidRPr="0003621C" w:rsidRDefault="00952DA3" w:rsidP="00952DA3">
            <w:pPr>
              <w:jc w:val="center"/>
              <w:rPr>
                <w:rFonts w:ascii="Times New Roman" w:hAnsi="Times New Roman" w:cs="Times New Roman"/>
                <w:shd w:val="clear" w:color="auto" w:fill="FFFFFF"/>
              </w:rPr>
            </w:pPr>
            <w:r w:rsidRPr="0003621C">
              <w:rPr>
                <w:rFonts w:ascii="Times New Roman" w:hAnsi="Times New Roman" w:cs="Times New Roman"/>
                <w:shd w:val="clear" w:color="auto" w:fill="FFFFFF"/>
              </w:rPr>
              <w:t>能源学院拥有</w:t>
            </w:r>
            <w:r w:rsidRPr="0003621C">
              <w:rPr>
                <w:rFonts w:ascii="Times New Roman" w:hAnsi="Times New Roman" w:cs="Times New Roman"/>
                <w:shd w:val="clear" w:color="auto" w:fill="FFFFFF"/>
              </w:rPr>
              <w:t>1</w:t>
            </w:r>
            <w:r w:rsidRPr="0003621C">
              <w:rPr>
                <w:rFonts w:ascii="Times New Roman" w:hAnsi="Times New Roman" w:cs="Times New Roman"/>
                <w:shd w:val="clear" w:color="auto" w:fill="FFFFFF"/>
              </w:rPr>
              <w:t>个国家级人才培养模式创新实验区，</w:t>
            </w:r>
            <w:r w:rsidRPr="0003621C">
              <w:rPr>
                <w:rFonts w:ascii="Times New Roman" w:hAnsi="Times New Roman" w:cs="Times New Roman"/>
                <w:shd w:val="clear" w:color="auto" w:fill="FFFFFF"/>
              </w:rPr>
              <w:t>1</w:t>
            </w:r>
            <w:r w:rsidRPr="0003621C">
              <w:rPr>
                <w:rFonts w:ascii="Times New Roman" w:hAnsi="Times New Roman" w:cs="Times New Roman"/>
                <w:shd w:val="clear" w:color="auto" w:fill="FFFFFF"/>
              </w:rPr>
              <w:t>个国家级实验教学示范中心，</w:t>
            </w:r>
            <w:r w:rsidRPr="0003621C">
              <w:rPr>
                <w:rFonts w:ascii="Times New Roman" w:hAnsi="Times New Roman" w:cs="Times New Roman"/>
                <w:shd w:val="clear" w:color="auto" w:fill="FFFFFF"/>
              </w:rPr>
              <w:t>1</w:t>
            </w:r>
            <w:r w:rsidRPr="0003621C">
              <w:rPr>
                <w:rFonts w:ascii="Times New Roman" w:hAnsi="Times New Roman" w:cs="Times New Roman"/>
                <w:shd w:val="clear" w:color="auto" w:fill="FFFFFF"/>
              </w:rPr>
              <w:t>个国家矿山救援技术西安研究中心，</w:t>
            </w:r>
            <w:r w:rsidRPr="0003621C">
              <w:rPr>
                <w:rFonts w:ascii="Times New Roman" w:hAnsi="Times New Roman" w:cs="Times New Roman"/>
                <w:shd w:val="clear" w:color="auto" w:fill="FFFFFF"/>
              </w:rPr>
              <w:t>1</w:t>
            </w:r>
            <w:r w:rsidRPr="0003621C">
              <w:rPr>
                <w:rFonts w:ascii="Times New Roman" w:hAnsi="Times New Roman" w:cs="Times New Roman"/>
                <w:shd w:val="clear" w:color="auto" w:fill="FFFFFF"/>
              </w:rPr>
              <w:t>个国家级安全生产培训机构，</w:t>
            </w:r>
            <w:r w:rsidRPr="0003621C">
              <w:rPr>
                <w:rFonts w:ascii="Times New Roman" w:hAnsi="Times New Roman" w:cs="Times New Roman"/>
                <w:shd w:val="clear" w:color="auto" w:fill="FFFFFF"/>
              </w:rPr>
              <w:t>1</w:t>
            </w:r>
            <w:r w:rsidRPr="0003621C">
              <w:rPr>
                <w:rFonts w:ascii="Times New Roman" w:hAnsi="Times New Roman" w:cs="Times New Roman"/>
                <w:shd w:val="clear" w:color="auto" w:fill="FFFFFF"/>
              </w:rPr>
              <w:t>个教育部重点实验室，</w:t>
            </w:r>
            <w:r w:rsidRPr="0003621C">
              <w:rPr>
                <w:rFonts w:ascii="Times New Roman" w:hAnsi="Times New Roman" w:cs="Times New Roman"/>
                <w:shd w:val="clear" w:color="auto" w:fill="FFFFFF"/>
              </w:rPr>
              <w:t>1</w:t>
            </w:r>
            <w:r w:rsidRPr="0003621C">
              <w:rPr>
                <w:rFonts w:ascii="Times New Roman" w:hAnsi="Times New Roman" w:cs="Times New Roman"/>
                <w:shd w:val="clear" w:color="auto" w:fill="FFFFFF"/>
              </w:rPr>
              <w:t>个教育部创新团队，</w:t>
            </w:r>
            <w:r w:rsidRPr="0003621C">
              <w:rPr>
                <w:rFonts w:ascii="Times New Roman" w:hAnsi="Times New Roman" w:cs="Times New Roman"/>
                <w:shd w:val="clear" w:color="auto" w:fill="FFFFFF"/>
              </w:rPr>
              <w:t>1</w:t>
            </w:r>
            <w:r w:rsidRPr="0003621C">
              <w:rPr>
                <w:rFonts w:ascii="Times New Roman" w:hAnsi="Times New Roman" w:cs="Times New Roman"/>
                <w:shd w:val="clear" w:color="auto" w:fill="FFFFFF"/>
              </w:rPr>
              <w:t>个教育部西部矿山煤矿安全工程研究中心，</w:t>
            </w:r>
            <w:r w:rsidRPr="0003621C">
              <w:rPr>
                <w:rFonts w:ascii="Times New Roman" w:hAnsi="Times New Roman" w:cs="Times New Roman"/>
                <w:shd w:val="clear" w:color="auto" w:fill="FFFFFF"/>
              </w:rPr>
              <w:t xml:space="preserve"> 1</w:t>
            </w:r>
            <w:r w:rsidRPr="0003621C">
              <w:rPr>
                <w:rFonts w:ascii="Times New Roman" w:hAnsi="Times New Roman" w:cs="Times New Roman"/>
                <w:shd w:val="clear" w:color="auto" w:fill="FFFFFF"/>
              </w:rPr>
              <w:t>个陕西省实验教学示范中心，</w:t>
            </w:r>
            <w:r w:rsidRPr="0003621C">
              <w:rPr>
                <w:rFonts w:ascii="Times New Roman" w:hAnsi="Times New Roman" w:cs="Times New Roman"/>
                <w:shd w:val="clear" w:color="auto" w:fill="FFFFFF"/>
              </w:rPr>
              <w:t>2</w:t>
            </w:r>
            <w:r w:rsidRPr="0003621C">
              <w:rPr>
                <w:rFonts w:ascii="Times New Roman" w:hAnsi="Times New Roman" w:cs="Times New Roman"/>
                <w:shd w:val="clear" w:color="auto" w:fill="FFFFFF"/>
              </w:rPr>
              <w:t>个省级人才培养模式创新实验区，</w:t>
            </w:r>
            <w:r w:rsidRPr="0003621C">
              <w:rPr>
                <w:rFonts w:ascii="Times New Roman" w:hAnsi="Times New Roman" w:cs="Times New Roman"/>
                <w:shd w:val="clear" w:color="auto" w:fill="FFFFFF"/>
              </w:rPr>
              <w:t>1</w:t>
            </w:r>
            <w:r w:rsidRPr="0003621C">
              <w:rPr>
                <w:rFonts w:ascii="Times New Roman" w:hAnsi="Times New Roman" w:cs="Times New Roman"/>
                <w:shd w:val="clear" w:color="auto" w:fill="FFFFFF"/>
              </w:rPr>
              <w:t>个省级</w:t>
            </w:r>
            <w:r w:rsidRPr="0003621C">
              <w:rPr>
                <w:rFonts w:ascii="Times New Roman" w:hAnsi="Times New Roman" w:cs="Times New Roman"/>
                <w:shd w:val="clear" w:color="auto" w:fill="FFFFFF"/>
              </w:rPr>
              <w:t>2011</w:t>
            </w:r>
            <w:r w:rsidRPr="0003621C">
              <w:rPr>
                <w:rFonts w:ascii="Times New Roman" w:hAnsi="Times New Roman" w:cs="Times New Roman"/>
                <w:shd w:val="clear" w:color="auto" w:fill="FFFFFF"/>
              </w:rPr>
              <w:t>协同创新中心，</w:t>
            </w:r>
            <w:r w:rsidRPr="0003621C">
              <w:rPr>
                <w:rFonts w:ascii="Times New Roman" w:hAnsi="Times New Roman" w:cs="Times New Roman"/>
                <w:shd w:val="clear" w:color="auto" w:fill="FFFFFF"/>
              </w:rPr>
              <w:t xml:space="preserve"> 2</w:t>
            </w:r>
            <w:r w:rsidRPr="0003621C">
              <w:rPr>
                <w:rFonts w:ascii="Times New Roman" w:hAnsi="Times New Roman" w:cs="Times New Roman"/>
                <w:shd w:val="clear" w:color="auto" w:fill="FFFFFF"/>
              </w:rPr>
              <w:t>个省部级重点实验室，学校矿业工程博士后科研流动站、安全科学与工程博士后科研流动站均以能源学院为依托。</w:t>
            </w:r>
          </w:p>
        </w:tc>
      </w:tr>
      <w:tr w:rsidR="00952DA3" w:rsidRPr="0003621C" w:rsidTr="00952DA3">
        <w:trPr>
          <w:trHeight w:val="2072"/>
          <w:jc w:val="center"/>
        </w:trPr>
        <w:tc>
          <w:tcPr>
            <w:tcW w:w="654" w:type="dxa"/>
            <w:tcBorders>
              <w:top w:val="single" w:sz="4" w:space="0" w:color="auto"/>
              <w:left w:val="single" w:sz="4" w:space="0" w:color="auto"/>
              <w:bottom w:val="single" w:sz="4" w:space="0" w:color="auto"/>
              <w:right w:val="single" w:sz="4" w:space="0" w:color="auto"/>
            </w:tcBorders>
            <w:vAlign w:val="center"/>
          </w:tcPr>
          <w:p w:rsidR="00952DA3" w:rsidRPr="0003621C" w:rsidRDefault="00952DA3" w:rsidP="00952DA3">
            <w:pPr>
              <w:jc w:val="center"/>
              <w:rPr>
                <w:rFonts w:ascii="Times New Roman" w:hAnsi="Times New Roman" w:cs="Times New Roman"/>
              </w:rPr>
            </w:pPr>
            <w:r w:rsidRPr="0003621C">
              <w:rPr>
                <w:rFonts w:ascii="Times New Roman" w:hAnsi="Times New Roman" w:cs="Times New Roman"/>
              </w:rPr>
              <w:t>6</w:t>
            </w:r>
          </w:p>
        </w:tc>
        <w:tc>
          <w:tcPr>
            <w:tcW w:w="936" w:type="dxa"/>
            <w:tcBorders>
              <w:top w:val="single" w:sz="4" w:space="0" w:color="auto"/>
              <w:left w:val="single" w:sz="4" w:space="0" w:color="auto"/>
              <w:bottom w:val="single" w:sz="4" w:space="0" w:color="auto"/>
              <w:right w:val="single" w:sz="4" w:space="0" w:color="auto"/>
            </w:tcBorders>
            <w:vAlign w:val="center"/>
          </w:tcPr>
          <w:p w:rsidR="00952DA3" w:rsidRPr="0003621C" w:rsidRDefault="00952DA3" w:rsidP="00952DA3">
            <w:pPr>
              <w:spacing w:line="360" w:lineRule="auto"/>
              <w:jc w:val="center"/>
              <w:rPr>
                <w:rFonts w:ascii="Times New Roman" w:hAnsi="Times New Roman" w:cs="Times New Roman"/>
              </w:rPr>
            </w:pPr>
            <w:r w:rsidRPr="0003621C">
              <w:rPr>
                <w:rFonts w:ascii="Times New Roman" w:hAnsi="Times New Roman" w:cs="Times New Roman"/>
              </w:rPr>
              <w:t>河北工程大学资源学院</w:t>
            </w:r>
          </w:p>
        </w:tc>
        <w:tc>
          <w:tcPr>
            <w:tcW w:w="3842" w:type="dxa"/>
            <w:tcBorders>
              <w:top w:val="single" w:sz="4" w:space="0" w:color="auto"/>
              <w:left w:val="single" w:sz="4" w:space="0" w:color="auto"/>
              <w:bottom w:val="single" w:sz="4" w:space="0" w:color="auto"/>
              <w:right w:val="single" w:sz="4" w:space="0" w:color="auto"/>
            </w:tcBorders>
            <w:vAlign w:val="center"/>
          </w:tcPr>
          <w:p w:rsidR="00952DA3" w:rsidRPr="0003621C" w:rsidRDefault="00952DA3" w:rsidP="00952DA3">
            <w:pPr>
              <w:jc w:val="left"/>
              <w:rPr>
                <w:rFonts w:ascii="Times New Roman" w:hAnsi="Times New Roman" w:cs="Times New Roman"/>
                <w:shd w:val="clear" w:color="auto" w:fill="FFFFFF"/>
              </w:rPr>
            </w:pPr>
            <w:r w:rsidRPr="0003621C">
              <w:rPr>
                <w:rFonts w:ascii="Times New Roman" w:hAnsi="Times New Roman" w:cs="Times New Roman"/>
                <w:shd w:val="clear" w:color="auto" w:fill="FFFFFF"/>
              </w:rPr>
              <w:t>资源学院是河北工程大学历史最悠久的学院之一，具有雄厚的师资力量和先进的教学设备。</w:t>
            </w:r>
            <w:r w:rsidRPr="0003621C">
              <w:rPr>
                <w:rFonts w:ascii="Times New Roman" w:hAnsi="Times New Roman" w:cs="Times New Roman"/>
                <w:shd w:val="clear" w:color="auto" w:fill="FFFFFF"/>
              </w:rPr>
              <w:t> </w:t>
            </w:r>
            <w:r w:rsidRPr="0003621C">
              <w:rPr>
                <w:rFonts w:ascii="Times New Roman" w:hAnsi="Times New Roman" w:cs="Times New Roman"/>
                <w:shd w:val="clear" w:color="auto" w:fill="FFFFFF"/>
              </w:rPr>
              <w:t>学院现有</w:t>
            </w:r>
            <w:r w:rsidRPr="0003621C">
              <w:rPr>
                <w:rFonts w:ascii="Times New Roman" w:hAnsi="Times New Roman" w:cs="Times New Roman"/>
                <w:shd w:val="clear" w:color="auto" w:fill="FFFFFF"/>
              </w:rPr>
              <w:t>4</w:t>
            </w:r>
            <w:r w:rsidRPr="0003621C">
              <w:rPr>
                <w:rFonts w:ascii="Times New Roman" w:hAnsi="Times New Roman" w:cs="Times New Roman"/>
                <w:shd w:val="clear" w:color="auto" w:fill="FFFFFF"/>
              </w:rPr>
              <w:t>个教学系：勘查系、</w:t>
            </w:r>
            <w:hyperlink r:id="rId22" w:tgtFrame="_blank" w:history="1">
              <w:r w:rsidRPr="0003621C">
                <w:rPr>
                  <w:rFonts w:ascii="Times New Roman" w:hAnsi="Times New Roman" w:cs="Times New Roman"/>
                  <w:shd w:val="clear" w:color="auto" w:fill="FFFFFF"/>
                </w:rPr>
                <w:t>矿业工程</w:t>
              </w:r>
            </w:hyperlink>
            <w:r w:rsidRPr="0003621C">
              <w:rPr>
                <w:rFonts w:ascii="Times New Roman" w:hAnsi="Times New Roman" w:cs="Times New Roman"/>
                <w:shd w:val="clear" w:color="auto" w:fill="FFFFFF"/>
              </w:rPr>
              <w:t>系、资环系、测绘工程系；</w:t>
            </w:r>
          </w:p>
        </w:tc>
        <w:tc>
          <w:tcPr>
            <w:tcW w:w="4061" w:type="dxa"/>
            <w:tcBorders>
              <w:top w:val="single" w:sz="4" w:space="0" w:color="auto"/>
              <w:left w:val="single" w:sz="4" w:space="0" w:color="auto"/>
              <w:bottom w:val="single" w:sz="4" w:space="0" w:color="auto"/>
              <w:right w:val="single" w:sz="4" w:space="0" w:color="auto"/>
            </w:tcBorders>
            <w:vAlign w:val="center"/>
          </w:tcPr>
          <w:p w:rsidR="00952DA3" w:rsidRPr="0003621C" w:rsidRDefault="00952DA3" w:rsidP="00952DA3">
            <w:pPr>
              <w:jc w:val="left"/>
              <w:rPr>
                <w:rFonts w:ascii="Times New Roman" w:hAnsi="Times New Roman" w:cs="Times New Roman"/>
                <w:shd w:val="clear" w:color="auto" w:fill="FFFFFF"/>
              </w:rPr>
            </w:pPr>
            <w:r w:rsidRPr="0003621C">
              <w:rPr>
                <w:rFonts w:ascii="Times New Roman" w:hAnsi="Times New Roman" w:cs="Times New Roman"/>
                <w:shd w:val="clear" w:color="auto" w:fill="FFFFFF"/>
              </w:rPr>
              <w:t>学院拥有</w:t>
            </w:r>
            <w:r w:rsidRPr="0003621C">
              <w:rPr>
                <w:rFonts w:ascii="Times New Roman" w:hAnsi="Times New Roman" w:cs="Times New Roman"/>
                <w:shd w:val="clear" w:color="auto" w:fill="FFFFFF"/>
              </w:rPr>
              <w:t>3</w:t>
            </w:r>
            <w:r w:rsidRPr="0003621C">
              <w:rPr>
                <w:rFonts w:ascii="Times New Roman" w:hAnsi="Times New Roman" w:cs="Times New Roman"/>
                <w:shd w:val="clear" w:color="auto" w:fill="FFFFFF"/>
              </w:rPr>
              <w:t>个综合实验室：地质综合实验室、采矿与安全综合实验室、测绘与信息综合实验室，每个综合实验室下设专项实验室。</w:t>
            </w:r>
          </w:p>
        </w:tc>
      </w:tr>
      <w:tr w:rsidR="00952DA3" w:rsidRPr="0003621C" w:rsidTr="004A2C13">
        <w:trPr>
          <w:trHeight w:val="2521"/>
          <w:jc w:val="center"/>
        </w:trPr>
        <w:tc>
          <w:tcPr>
            <w:tcW w:w="654" w:type="dxa"/>
            <w:tcBorders>
              <w:top w:val="single" w:sz="4" w:space="0" w:color="auto"/>
              <w:left w:val="single" w:sz="4" w:space="0" w:color="auto"/>
              <w:bottom w:val="single" w:sz="4" w:space="0" w:color="auto"/>
              <w:right w:val="single" w:sz="4" w:space="0" w:color="auto"/>
            </w:tcBorders>
            <w:vAlign w:val="center"/>
          </w:tcPr>
          <w:p w:rsidR="00952DA3" w:rsidRPr="0003621C" w:rsidRDefault="00952DA3" w:rsidP="00952DA3">
            <w:pPr>
              <w:jc w:val="center"/>
              <w:rPr>
                <w:rFonts w:ascii="Times New Roman" w:hAnsi="Times New Roman" w:cs="Times New Roman"/>
              </w:rPr>
            </w:pPr>
            <w:r w:rsidRPr="0003621C">
              <w:rPr>
                <w:rFonts w:ascii="Times New Roman" w:hAnsi="Times New Roman" w:cs="Times New Roman"/>
              </w:rPr>
              <w:t>7</w:t>
            </w:r>
          </w:p>
        </w:tc>
        <w:tc>
          <w:tcPr>
            <w:tcW w:w="936" w:type="dxa"/>
            <w:tcBorders>
              <w:top w:val="single" w:sz="4" w:space="0" w:color="auto"/>
              <w:left w:val="single" w:sz="4" w:space="0" w:color="auto"/>
              <w:bottom w:val="single" w:sz="4" w:space="0" w:color="auto"/>
              <w:right w:val="single" w:sz="4" w:space="0" w:color="auto"/>
            </w:tcBorders>
            <w:vAlign w:val="center"/>
          </w:tcPr>
          <w:p w:rsidR="00952DA3" w:rsidRPr="0003621C" w:rsidRDefault="00952DA3" w:rsidP="00952DA3">
            <w:pPr>
              <w:spacing w:line="360" w:lineRule="auto"/>
              <w:jc w:val="center"/>
              <w:rPr>
                <w:rFonts w:ascii="Times New Roman" w:hAnsi="Times New Roman" w:cs="Times New Roman"/>
              </w:rPr>
            </w:pPr>
            <w:r w:rsidRPr="0003621C">
              <w:rPr>
                <w:rFonts w:ascii="Times New Roman" w:hAnsi="Times New Roman" w:cs="Times New Roman"/>
              </w:rPr>
              <w:t>黑龙江科技大学矿业工程学院</w:t>
            </w:r>
          </w:p>
        </w:tc>
        <w:tc>
          <w:tcPr>
            <w:tcW w:w="3842" w:type="dxa"/>
            <w:tcBorders>
              <w:top w:val="single" w:sz="4" w:space="0" w:color="auto"/>
              <w:left w:val="single" w:sz="4" w:space="0" w:color="auto"/>
              <w:bottom w:val="single" w:sz="4" w:space="0" w:color="auto"/>
              <w:right w:val="single" w:sz="4" w:space="0" w:color="auto"/>
            </w:tcBorders>
            <w:vAlign w:val="center"/>
          </w:tcPr>
          <w:p w:rsidR="00952DA3" w:rsidRPr="0003621C" w:rsidRDefault="00952DA3" w:rsidP="00952DA3">
            <w:pPr>
              <w:jc w:val="left"/>
              <w:rPr>
                <w:rFonts w:ascii="Times New Roman" w:hAnsi="Times New Roman" w:cs="Times New Roman"/>
                <w:shd w:val="clear" w:color="auto" w:fill="FFFFFF"/>
              </w:rPr>
            </w:pPr>
            <w:r w:rsidRPr="0003621C">
              <w:rPr>
                <w:rFonts w:ascii="Times New Roman" w:hAnsi="Times New Roman" w:cs="Times New Roman"/>
                <w:shd w:val="clear" w:color="auto" w:fill="FFFFFF"/>
              </w:rPr>
              <w:t>黑龙江科技大学矿业工程学院是学校实施</w:t>
            </w:r>
            <w:r w:rsidRPr="0003621C">
              <w:rPr>
                <w:rFonts w:ascii="Times New Roman" w:hAnsi="Times New Roman" w:cs="Times New Roman"/>
                <w:shd w:val="clear" w:color="auto" w:fill="FFFFFF"/>
              </w:rPr>
              <w:t>“</w:t>
            </w:r>
            <w:r w:rsidRPr="0003621C">
              <w:rPr>
                <w:rFonts w:ascii="Times New Roman" w:hAnsi="Times New Roman" w:cs="Times New Roman"/>
                <w:shd w:val="clear" w:color="auto" w:fill="FFFFFF"/>
              </w:rPr>
              <w:t>大矿业</w:t>
            </w:r>
            <w:r w:rsidRPr="0003621C">
              <w:rPr>
                <w:rFonts w:ascii="Times New Roman" w:hAnsi="Times New Roman" w:cs="Times New Roman"/>
                <w:shd w:val="clear" w:color="auto" w:fill="FFFFFF"/>
              </w:rPr>
              <w:t>”</w:t>
            </w:r>
            <w:r w:rsidRPr="0003621C">
              <w:rPr>
                <w:rFonts w:ascii="Times New Roman" w:hAnsi="Times New Roman" w:cs="Times New Roman"/>
                <w:shd w:val="clear" w:color="auto" w:fill="FFFFFF"/>
              </w:rPr>
              <w:t>战略的主体院系。学院历史悠久。具有完备的学科专业结构体系。学院拥有采矿工程、矿物加工工程、资源勘查工程、测绘工程和人文地理与城乡规划</w:t>
            </w:r>
            <w:r w:rsidRPr="0003621C">
              <w:rPr>
                <w:rFonts w:ascii="Times New Roman" w:hAnsi="Times New Roman" w:cs="Times New Roman"/>
                <w:shd w:val="clear" w:color="auto" w:fill="FFFFFF"/>
              </w:rPr>
              <w:t>5</w:t>
            </w:r>
            <w:r w:rsidRPr="0003621C">
              <w:rPr>
                <w:rFonts w:ascii="Times New Roman" w:hAnsi="Times New Roman" w:cs="Times New Roman"/>
                <w:shd w:val="clear" w:color="auto" w:fill="FFFFFF"/>
              </w:rPr>
              <w:t>个本科专业，采矿工程和矿物加工工程是省级重点专业和国家级特色专业。</w:t>
            </w:r>
          </w:p>
        </w:tc>
        <w:tc>
          <w:tcPr>
            <w:tcW w:w="4061" w:type="dxa"/>
            <w:tcBorders>
              <w:top w:val="single" w:sz="4" w:space="0" w:color="auto"/>
              <w:left w:val="single" w:sz="4" w:space="0" w:color="auto"/>
              <w:bottom w:val="single" w:sz="4" w:space="0" w:color="auto"/>
              <w:right w:val="single" w:sz="4" w:space="0" w:color="auto"/>
            </w:tcBorders>
            <w:vAlign w:val="center"/>
          </w:tcPr>
          <w:p w:rsidR="00952DA3" w:rsidRPr="0003621C" w:rsidRDefault="00952DA3" w:rsidP="00952DA3">
            <w:pPr>
              <w:jc w:val="left"/>
              <w:rPr>
                <w:rFonts w:ascii="Times New Roman" w:hAnsi="Times New Roman" w:cs="Times New Roman"/>
                <w:shd w:val="clear" w:color="auto" w:fill="FFFFFF"/>
              </w:rPr>
            </w:pPr>
            <w:r w:rsidRPr="0003621C">
              <w:rPr>
                <w:rFonts w:ascii="Times New Roman" w:hAnsi="Times New Roman" w:cs="Times New Roman"/>
                <w:shd w:val="clear" w:color="auto" w:fill="FFFFFF"/>
              </w:rPr>
              <w:t>学院拥有黑龙江省重点实验室</w:t>
            </w:r>
            <w:r w:rsidRPr="0003621C">
              <w:rPr>
                <w:rFonts w:ascii="Times New Roman" w:hAnsi="Times New Roman" w:cs="Times New Roman"/>
                <w:shd w:val="clear" w:color="auto" w:fill="FFFFFF"/>
              </w:rPr>
              <w:t>“</w:t>
            </w:r>
            <w:r w:rsidRPr="0003621C">
              <w:rPr>
                <w:rFonts w:ascii="Times New Roman" w:hAnsi="Times New Roman" w:cs="Times New Roman"/>
                <w:shd w:val="clear" w:color="auto" w:fill="FFFFFF"/>
              </w:rPr>
              <w:t>煤矿深部开采地压控制与瓦斯治理</w:t>
            </w:r>
            <w:r w:rsidRPr="0003621C">
              <w:rPr>
                <w:rFonts w:ascii="Times New Roman" w:hAnsi="Times New Roman" w:cs="Times New Roman"/>
                <w:shd w:val="clear" w:color="auto" w:fill="FFFFFF"/>
              </w:rPr>
              <w:t>”</w:t>
            </w:r>
            <w:r w:rsidRPr="0003621C">
              <w:rPr>
                <w:rFonts w:ascii="Times New Roman" w:hAnsi="Times New Roman" w:cs="Times New Roman"/>
                <w:shd w:val="clear" w:color="auto" w:fill="FFFFFF"/>
              </w:rPr>
              <w:t>实验室，黑龙江省教育厅重点实验室</w:t>
            </w:r>
            <w:r w:rsidRPr="0003621C">
              <w:rPr>
                <w:rFonts w:ascii="Times New Roman" w:hAnsi="Times New Roman" w:cs="Times New Roman"/>
                <w:shd w:val="clear" w:color="auto" w:fill="FFFFFF"/>
              </w:rPr>
              <w:t>“</w:t>
            </w:r>
            <w:r w:rsidRPr="0003621C">
              <w:rPr>
                <w:rFonts w:ascii="Times New Roman" w:hAnsi="Times New Roman" w:cs="Times New Roman"/>
                <w:shd w:val="clear" w:color="auto" w:fill="FFFFFF"/>
              </w:rPr>
              <w:t>采矿工程</w:t>
            </w:r>
            <w:r w:rsidRPr="0003621C">
              <w:rPr>
                <w:rFonts w:ascii="Times New Roman" w:hAnsi="Times New Roman" w:cs="Times New Roman"/>
                <w:shd w:val="clear" w:color="auto" w:fill="FFFFFF"/>
              </w:rPr>
              <w:t>”</w:t>
            </w:r>
            <w:r w:rsidRPr="0003621C">
              <w:rPr>
                <w:rFonts w:ascii="Times New Roman" w:hAnsi="Times New Roman" w:cs="Times New Roman"/>
                <w:shd w:val="clear" w:color="auto" w:fill="FFFFFF"/>
              </w:rPr>
              <w:t>、</w:t>
            </w:r>
            <w:r w:rsidRPr="0003621C">
              <w:rPr>
                <w:rFonts w:ascii="Times New Roman" w:hAnsi="Times New Roman" w:cs="Times New Roman"/>
                <w:shd w:val="clear" w:color="auto" w:fill="FFFFFF"/>
              </w:rPr>
              <w:t>“</w:t>
            </w:r>
            <w:r w:rsidRPr="0003621C">
              <w:rPr>
                <w:rFonts w:ascii="Times New Roman" w:hAnsi="Times New Roman" w:cs="Times New Roman"/>
                <w:shd w:val="clear" w:color="auto" w:fill="FFFFFF"/>
              </w:rPr>
              <w:t>矿物加工工程</w:t>
            </w:r>
            <w:r w:rsidRPr="0003621C">
              <w:rPr>
                <w:rFonts w:ascii="Times New Roman" w:hAnsi="Times New Roman" w:cs="Times New Roman"/>
                <w:shd w:val="clear" w:color="auto" w:fill="FFFFFF"/>
              </w:rPr>
              <w:t>”</w:t>
            </w:r>
            <w:r w:rsidRPr="0003621C">
              <w:rPr>
                <w:rFonts w:ascii="Times New Roman" w:hAnsi="Times New Roman" w:cs="Times New Roman"/>
                <w:shd w:val="clear" w:color="auto" w:fill="FFFFFF"/>
              </w:rPr>
              <w:t>实验室，黑龙江省洁净煤技术研究中心。</w:t>
            </w:r>
          </w:p>
        </w:tc>
      </w:tr>
      <w:tr w:rsidR="00952DA3" w:rsidRPr="0003621C" w:rsidTr="00952DA3">
        <w:trPr>
          <w:jc w:val="center"/>
        </w:trPr>
        <w:tc>
          <w:tcPr>
            <w:tcW w:w="654" w:type="dxa"/>
            <w:tcBorders>
              <w:top w:val="single" w:sz="4" w:space="0" w:color="auto"/>
              <w:left w:val="single" w:sz="4" w:space="0" w:color="auto"/>
              <w:bottom w:val="single" w:sz="4" w:space="0" w:color="auto"/>
              <w:right w:val="single" w:sz="4" w:space="0" w:color="auto"/>
            </w:tcBorders>
            <w:vAlign w:val="center"/>
          </w:tcPr>
          <w:p w:rsidR="00952DA3" w:rsidRPr="0003621C" w:rsidRDefault="00952DA3" w:rsidP="00952DA3">
            <w:pPr>
              <w:jc w:val="center"/>
              <w:rPr>
                <w:rFonts w:ascii="Times New Roman" w:hAnsi="Times New Roman" w:cs="Times New Roman"/>
              </w:rPr>
            </w:pPr>
            <w:r w:rsidRPr="0003621C">
              <w:rPr>
                <w:rFonts w:ascii="Times New Roman" w:hAnsi="Times New Roman" w:cs="Times New Roman"/>
              </w:rPr>
              <w:t>8</w:t>
            </w:r>
          </w:p>
        </w:tc>
        <w:tc>
          <w:tcPr>
            <w:tcW w:w="936" w:type="dxa"/>
            <w:tcBorders>
              <w:top w:val="single" w:sz="4" w:space="0" w:color="auto"/>
              <w:left w:val="single" w:sz="4" w:space="0" w:color="auto"/>
              <w:bottom w:val="single" w:sz="4" w:space="0" w:color="auto"/>
              <w:right w:val="single" w:sz="4" w:space="0" w:color="auto"/>
            </w:tcBorders>
            <w:vAlign w:val="center"/>
          </w:tcPr>
          <w:p w:rsidR="00952DA3" w:rsidRPr="0003621C" w:rsidRDefault="00952DA3" w:rsidP="00952DA3">
            <w:pPr>
              <w:spacing w:line="360" w:lineRule="auto"/>
              <w:jc w:val="center"/>
              <w:rPr>
                <w:rFonts w:ascii="Times New Roman" w:hAnsi="Times New Roman" w:cs="Times New Roman"/>
              </w:rPr>
            </w:pPr>
            <w:r w:rsidRPr="0003621C">
              <w:rPr>
                <w:rFonts w:ascii="Times New Roman" w:hAnsi="Times New Roman" w:cs="Times New Roman"/>
              </w:rPr>
              <w:t>河南理工大学能源科学与工程学院</w:t>
            </w:r>
          </w:p>
        </w:tc>
        <w:tc>
          <w:tcPr>
            <w:tcW w:w="3842" w:type="dxa"/>
            <w:tcBorders>
              <w:top w:val="single" w:sz="4" w:space="0" w:color="auto"/>
              <w:left w:val="single" w:sz="4" w:space="0" w:color="auto"/>
              <w:bottom w:val="single" w:sz="4" w:space="0" w:color="auto"/>
              <w:right w:val="single" w:sz="4" w:space="0" w:color="auto"/>
            </w:tcBorders>
            <w:vAlign w:val="center"/>
          </w:tcPr>
          <w:p w:rsidR="00952DA3" w:rsidRPr="0003621C" w:rsidRDefault="00952DA3" w:rsidP="00952DA3">
            <w:pPr>
              <w:jc w:val="left"/>
              <w:rPr>
                <w:rFonts w:ascii="Times New Roman" w:hAnsi="Times New Roman" w:cs="Times New Roman"/>
                <w:shd w:val="clear" w:color="auto" w:fill="FFFFFF"/>
              </w:rPr>
            </w:pPr>
            <w:r w:rsidRPr="0003621C">
              <w:rPr>
                <w:rFonts w:ascii="Times New Roman" w:hAnsi="Times New Roman" w:cs="Times New Roman"/>
                <w:shd w:val="clear" w:color="auto" w:fill="FFFFFF"/>
              </w:rPr>
              <w:t>能源科学与工程学院成立于</w:t>
            </w:r>
            <w:r w:rsidRPr="0003621C">
              <w:rPr>
                <w:rFonts w:ascii="Times New Roman" w:hAnsi="Times New Roman" w:cs="Times New Roman"/>
                <w:shd w:val="clear" w:color="auto" w:fill="FFFFFF"/>
              </w:rPr>
              <w:t>2005</w:t>
            </w:r>
            <w:r w:rsidRPr="0003621C">
              <w:rPr>
                <w:rFonts w:ascii="Times New Roman" w:hAnsi="Times New Roman" w:cs="Times New Roman"/>
                <w:shd w:val="clear" w:color="auto" w:fill="FFFFFF"/>
              </w:rPr>
              <w:t>年</w:t>
            </w:r>
            <w:r w:rsidRPr="0003621C">
              <w:rPr>
                <w:rFonts w:ascii="Times New Roman" w:hAnsi="Times New Roman" w:cs="Times New Roman"/>
                <w:shd w:val="clear" w:color="auto" w:fill="FFFFFF"/>
              </w:rPr>
              <w:t>5</w:t>
            </w:r>
            <w:r w:rsidRPr="0003621C">
              <w:rPr>
                <w:rFonts w:ascii="Times New Roman" w:hAnsi="Times New Roman" w:cs="Times New Roman"/>
                <w:shd w:val="clear" w:color="auto" w:fill="FFFFFF"/>
              </w:rPr>
              <w:t>月，目前，能源科学与工程学院由采矿工程学科、工业工程学科、交通工程学科、煤与煤层气工程学科组成。学院设有采矿工程、工业工程、交通工程、煤与煤层气工程</w:t>
            </w:r>
            <w:r w:rsidRPr="0003621C">
              <w:rPr>
                <w:rFonts w:ascii="Times New Roman" w:hAnsi="Times New Roman" w:cs="Times New Roman"/>
                <w:shd w:val="clear" w:color="auto" w:fill="FFFFFF"/>
              </w:rPr>
              <w:t>4</w:t>
            </w:r>
            <w:r w:rsidRPr="0003621C">
              <w:rPr>
                <w:rFonts w:ascii="Times New Roman" w:hAnsi="Times New Roman" w:cs="Times New Roman"/>
                <w:shd w:val="clear" w:color="auto" w:fill="FFFFFF"/>
              </w:rPr>
              <w:t>个本科专业。</w:t>
            </w:r>
          </w:p>
        </w:tc>
        <w:tc>
          <w:tcPr>
            <w:tcW w:w="4061" w:type="dxa"/>
            <w:tcBorders>
              <w:top w:val="single" w:sz="4" w:space="0" w:color="auto"/>
              <w:left w:val="single" w:sz="4" w:space="0" w:color="auto"/>
              <w:bottom w:val="single" w:sz="4" w:space="0" w:color="auto"/>
              <w:right w:val="single" w:sz="4" w:space="0" w:color="auto"/>
            </w:tcBorders>
            <w:vAlign w:val="center"/>
          </w:tcPr>
          <w:p w:rsidR="00952DA3" w:rsidRPr="0003621C" w:rsidRDefault="00952DA3" w:rsidP="00952DA3">
            <w:pPr>
              <w:jc w:val="left"/>
              <w:rPr>
                <w:rFonts w:ascii="Times New Roman" w:hAnsi="Times New Roman" w:cs="Times New Roman"/>
                <w:shd w:val="clear" w:color="auto" w:fill="FFFFFF"/>
              </w:rPr>
            </w:pPr>
            <w:r w:rsidRPr="0003621C">
              <w:rPr>
                <w:rFonts w:ascii="Times New Roman" w:hAnsi="Times New Roman" w:cs="Times New Roman"/>
                <w:shd w:val="clear" w:color="auto" w:fill="FFFFFF"/>
              </w:rPr>
              <w:t>能源科学与工程学院设有矿山开发设计研究所、工矿技术开发公司、岩层控制与特殊开采研究所及采矿工艺技术等四个校级研究所（公司）。拥有岩石力学、矿山压力、相似材料模拟、数值计算、人因工程、交通工程、煤层气工程等多个实验室，实验室面积</w:t>
            </w:r>
            <w:r w:rsidRPr="0003621C">
              <w:rPr>
                <w:rFonts w:ascii="Times New Roman" w:hAnsi="Times New Roman" w:cs="Times New Roman"/>
                <w:shd w:val="clear" w:color="auto" w:fill="FFFFFF"/>
              </w:rPr>
              <w:t>4000</w:t>
            </w:r>
            <w:r w:rsidRPr="0003621C">
              <w:rPr>
                <w:rFonts w:ascii="Times New Roman" w:hAnsi="Times New Roman" w:cs="Times New Roman"/>
                <w:shd w:val="clear" w:color="auto" w:fill="FFFFFF"/>
              </w:rPr>
              <w:t>余平方米，万元以上设备</w:t>
            </w:r>
            <w:r w:rsidRPr="0003621C">
              <w:rPr>
                <w:rFonts w:ascii="Times New Roman" w:hAnsi="Times New Roman" w:cs="Times New Roman"/>
                <w:shd w:val="clear" w:color="auto" w:fill="FFFFFF"/>
              </w:rPr>
              <w:t>120</w:t>
            </w:r>
            <w:r w:rsidRPr="0003621C">
              <w:rPr>
                <w:rFonts w:ascii="Times New Roman" w:hAnsi="Times New Roman" w:cs="Times New Roman"/>
                <w:shd w:val="clear" w:color="auto" w:fill="FFFFFF"/>
              </w:rPr>
              <w:t>台套。</w:t>
            </w:r>
          </w:p>
        </w:tc>
      </w:tr>
      <w:tr w:rsidR="00952DA3" w:rsidRPr="0003621C" w:rsidTr="00952DA3">
        <w:trPr>
          <w:jc w:val="center"/>
        </w:trPr>
        <w:tc>
          <w:tcPr>
            <w:tcW w:w="654" w:type="dxa"/>
            <w:tcBorders>
              <w:top w:val="single" w:sz="4" w:space="0" w:color="auto"/>
              <w:left w:val="single" w:sz="4" w:space="0" w:color="auto"/>
              <w:bottom w:val="single" w:sz="4" w:space="0" w:color="auto"/>
              <w:right w:val="single" w:sz="4" w:space="0" w:color="auto"/>
            </w:tcBorders>
            <w:vAlign w:val="center"/>
          </w:tcPr>
          <w:p w:rsidR="00952DA3" w:rsidRPr="0003621C" w:rsidRDefault="00952DA3" w:rsidP="00952DA3">
            <w:pPr>
              <w:jc w:val="center"/>
              <w:rPr>
                <w:rFonts w:ascii="Times New Roman" w:hAnsi="Times New Roman" w:cs="Times New Roman"/>
              </w:rPr>
            </w:pPr>
            <w:r w:rsidRPr="0003621C">
              <w:rPr>
                <w:rFonts w:ascii="Times New Roman" w:hAnsi="Times New Roman" w:cs="Times New Roman"/>
              </w:rPr>
              <w:lastRenderedPageBreak/>
              <w:t>9</w:t>
            </w:r>
          </w:p>
        </w:tc>
        <w:tc>
          <w:tcPr>
            <w:tcW w:w="936" w:type="dxa"/>
            <w:tcBorders>
              <w:top w:val="single" w:sz="4" w:space="0" w:color="auto"/>
              <w:left w:val="single" w:sz="4" w:space="0" w:color="auto"/>
              <w:bottom w:val="single" w:sz="4" w:space="0" w:color="auto"/>
              <w:right w:val="single" w:sz="4" w:space="0" w:color="auto"/>
            </w:tcBorders>
            <w:vAlign w:val="center"/>
          </w:tcPr>
          <w:p w:rsidR="00952DA3" w:rsidRPr="0003621C" w:rsidRDefault="00952DA3" w:rsidP="00952DA3">
            <w:pPr>
              <w:spacing w:line="360" w:lineRule="auto"/>
              <w:jc w:val="center"/>
              <w:rPr>
                <w:rFonts w:ascii="Times New Roman" w:hAnsi="Times New Roman" w:cs="Times New Roman"/>
              </w:rPr>
            </w:pPr>
            <w:r w:rsidRPr="0003621C">
              <w:rPr>
                <w:rFonts w:ascii="Times New Roman" w:hAnsi="Times New Roman" w:cs="Times New Roman"/>
              </w:rPr>
              <w:t>太原理工大学矿业工程学院</w:t>
            </w:r>
          </w:p>
        </w:tc>
        <w:tc>
          <w:tcPr>
            <w:tcW w:w="3842" w:type="dxa"/>
            <w:tcBorders>
              <w:top w:val="single" w:sz="4" w:space="0" w:color="auto"/>
              <w:left w:val="single" w:sz="4" w:space="0" w:color="auto"/>
              <w:bottom w:val="single" w:sz="4" w:space="0" w:color="auto"/>
              <w:right w:val="single" w:sz="4" w:space="0" w:color="auto"/>
            </w:tcBorders>
            <w:vAlign w:val="center"/>
          </w:tcPr>
          <w:p w:rsidR="00952DA3" w:rsidRPr="0003621C" w:rsidRDefault="00952DA3" w:rsidP="004A2C13">
            <w:pPr>
              <w:jc w:val="left"/>
              <w:rPr>
                <w:rFonts w:ascii="Times New Roman" w:hAnsi="Times New Roman" w:cs="Times New Roman"/>
                <w:shd w:val="clear" w:color="auto" w:fill="FFFFFF"/>
              </w:rPr>
            </w:pPr>
            <w:r w:rsidRPr="0003621C">
              <w:rPr>
                <w:rFonts w:ascii="Times New Roman" w:hAnsi="Times New Roman" w:cs="Times New Roman"/>
                <w:shd w:val="clear" w:color="auto" w:fill="FFFFFF"/>
              </w:rPr>
              <w:t>太原理工大学矿业工程学院是系统地服务于煤炭工业领域的专业性学院，设有采矿工程、安全科学与工程、地下工程、地球科学与工程、测绘科学与技术、矿物加工工程等</w:t>
            </w:r>
            <w:r w:rsidRPr="0003621C">
              <w:rPr>
                <w:rFonts w:ascii="Times New Roman" w:hAnsi="Times New Roman" w:cs="Times New Roman"/>
                <w:shd w:val="clear" w:color="auto" w:fill="FFFFFF"/>
              </w:rPr>
              <w:t>7</w:t>
            </w:r>
            <w:r w:rsidRPr="0003621C">
              <w:rPr>
                <w:rFonts w:ascii="Times New Roman" w:hAnsi="Times New Roman" w:cs="Times New Roman"/>
                <w:shd w:val="clear" w:color="auto" w:fill="FFFFFF"/>
              </w:rPr>
              <w:t>个系和采矿工程、安全工程、矿物加工工程、资源勘察工程、勘查技术与工程、测绘工程、地理信息系统、城市地下空间工程、资源环境与城乡规划管理、煤矿机械化、煤矿电气化</w:t>
            </w:r>
            <w:r w:rsidRPr="0003621C">
              <w:rPr>
                <w:rFonts w:ascii="Times New Roman" w:hAnsi="Times New Roman" w:cs="Times New Roman"/>
                <w:shd w:val="clear" w:color="auto" w:fill="FFFFFF"/>
              </w:rPr>
              <w:t>11</w:t>
            </w:r>
            <w:r w:rsidRPr="0003621C">
              <w:rPr>
                <w:rFonts w:ascii="Times New Roman" w:hAnsi="Times New Roman" w:cs="Times New Roman"/>
                <w:shd w:val="clear" w:color="auto" w:fill="FFFFFF"/>
              </w:rPr>
              <w:t>个本科专业和方向。</w:t>
            </w:r>
          </w:p>
        </w:tc>
        <w:tc>
          <w:tcPr>
            <w:tcW w:w="4061" w:type="dxa"/>
            <w:tcBorders>
              <w:top w:val="single" w:sz="4" w:space="0" w:color="auto"/>
              <w:left w:val="single" w:sz="4" w:space="0" w:color="auto"/>
              <w:bottom w:val="single" w:sz="4" w:space="0" w:color="auto"/>
              <w:right w:val="single" w:sz="4" w:space="0" w:color="auto"/>
            </w:tcBorders>
            <w:vAlign w:val="center"/>
          </w:tcPr>
          <w:p w:rsidR="00952DA3" w:rsidRPr="0003621C" w:rsidRDefault="00952DA3" w:rsidP="00952DA3">
            <w:pPr>
              <w:jc w:val="left"/>
              <w:rPr>
                <w:rFonts w:ascii="Times New Roman" w:hAnsi="Times New Roman" w:cs="Times New Roman"/>
                <w:shd w:val="clear" w:color="auto" w:fill="FFFFFF"/>
              </w:rPr>
            </w:pPr>
            <w:r w:rsidRPr="0003621C">
              <w:rPr>
                <w:rFonts w:ascii="Times New Roman" w:hAnsi="Times New Roman" w:cs="Times New Roman"/>
                <w:shd w:val="clear" w:color="auto" w:fill="FFFFFF"/>
              </w:rPr>
              <w:t>学院设有矿业工程、安全科学与工程两个一级学科博士后科研流动站，建有省部级重点实验室</w:t>
            </w:r>
            <w:r w:rsidRPr="0003621C">
              <w:rPr>
                <w:rFonts w:ascii="Times New Roman" w:hAnsi="Times New Roman" w:cs="Times New Roman"/>
                <w:shd w:val="clear" w:color="auto" w:fill="FFFFFF"/>
              </w:rPr>
              <w:t>2</w:t>
            </w:r>
            <w:r w:rsidRPr="0003621C">
              <w:rPr>
                <w:rFonts w:ascii="Times New Roman" w:hAnsi="Times New Roman" w:cs="Times New Roman"/>
                <w:shd w:val="clear" w:color="auto" w:fill="FFFFFF"/>
              </w:rPr>
              <w:t>个</w:t>
            </w:r>
            <w:r w:rsidRPr="0003621C">
              <w:rPr>
                <w:rFonts w:ascii="Times New Roman" w:hAnsi="Times New Roman" w:cs="Times New Roman"/>
                <w:shd w:val="clear" w:color="auto" w:fill="FFFFFF"/>
              </w:rPr>
              <w:t>——</w:t>
            </w:r>
            <w:r w:rsidRPr="0003621C">
              <w:rPr>
                <w:rFonts w:ascii="Times New Roman" w:hAnsi="Times New Roman" w:cs="Times New Roman"/>
                <w:shd w:val="clear" w:color="auto" w:fill="FFFFFF"/>
              </w:rPr>
              <w:t>原位改性采矿教育部重点实验室与矿产资源安全高效开采山西省重点实验室。</w:t>
            </w:r>
          </w:p>
        </w:tc>
      </w:tr>
      <w:tr w:rsidR="00952DA3" w:rsidRPr="0003621C" w:rsidTr="004A2C13">
        <w:trPr>
          <w:jc w:val="center"/>
        </w:trPr>
        <w:tc>
          <w:tcPr>
            <w:tcW w:w="654" w:type="dxa"/>
            <w:tcBorders>
              <w:top w:val="single" w:sz="4" w:space="0" w:color="auto"/>
              <w:left w:val="single" w:sz="4" w:space="0" w:color="auto"/>
              <w:bottom w:val="single" w:sz="4" w:space="0" w:color="auto"/>
              <w:right w:val="single" w:sz="4" w:space="0" w:color="auto"/>
            </w:tcBorders>
            <w:vAlign w:val="center"/>
          </w:tcPr>
          <w:p w:rsidR="00952DA3" w:rsidRPr="0003621C" w:rsidRDefault="00952DA3" w:rsidP="00952DA3">
            <w:pPr>
              <w:jc w:val="center"/>
              <w:rPr>
                <w:rFonts w:ascii="Times New Roman" w:hAnsi="Times New Roman" w:cs="Times New Roman"/>
              </w:rPr>
            </w:pPr>
            <w:r w:rsidRPr="0003621C">
              <w:rPr>
                <w:rFonts w:ascii="Times New Roman" w:hAnsi="Times New Roman" w:cs="Times New Roman"/>
              </w:rPr>
              <w:t>10</w:t>
            </w:r>
          </w:p>
        </w:tc>
        <w:tc>
          <w:tcPr>
            <w:tcW w:w="936" w:type="dxa"/>
            <w:tcBorders>
              <w:top w:val="single" w:sz="4" w:space="0" w:color="auto"/>
              <w:left w:val="single" w:sz="4" w:space="0" w:color="auto"/>
              <w:bottom w:val="single" w:sz="4" w:space="0" w:color="auto"/>
              <w:right w:val="single" w:sz="4" w:space="0" w:color="auto"/>
            </w:tcBorders>
            <w:vAlign w:val="center"/>
          </w:tcPr>
          <w:p w:rsidR="00952DA3" w:rsidRPr="0003621C" w:rsidRDefault="00952DA3" w:rsidP="00952DA3">
            <w:pPr>
              <w:spacing w:line="360" w:lineRule="auto"/>
              <w:jc w:val="center"/>
              <w:rPr>
                <w:rFonts w:ascii="Times New Roman" w:hAnsi="Times New Roman" w:cs="Times New Roman"/>
              </w:rPr>
            </w:pPr>
            <w:r w:rsidRPr="0003621C">
              <w:rPr>
                <w:rFonts w:ascii="Times New Roman" w:hAnsi="Times New Roman" w:cs="Times New Roman"/>
              </w:rPr>
              <w:t>安徽理工大学能源与安全学院</w:t>
            </w:r>
          </w:p>
        </w:tc>
        <w:tc>
          <w:tcPr>
            <w:tcW w:w="3842" w:type="dxa"/>
            <w:tcBorders>
              <w:top w:val="single" w:sz="4" w:space="0" w:color="auto"/>
              <w:left w:val="single" w:sz="4" w:space="0" w:color="auto"/>
              <w:bottom w:val="single" w:sz="4" w:space="0" w:color="auto"/>
              <w:right w:val="single" w:sz="4" w:space="0" w:color="auto"/>
            </w:tcBorders>
            <w:vAlign w:val="center"/>
          </w:tcPr>
          <w:p w:rsidR="00952DA3" w:rsidRPr="0003621C" w:rsidRDefault="00952DA3" w:rsidP="004A2C13">
            <w:pPr>
              <w:rPr>
                <w:rFonts w:ascii="Times New Roman" w:hAnsi="Times New Roman" w:cs="Times New Roman"/>
                <w:shd w:val="clear" w:color="auto" w:fill="FFFFFF"/>
              </w:rPr>
            </w:pPr>
            <w:r w:rsidRPr="0003621C">
              <w:rPr>
                <w:rFonts w:ascii="Times New Roman" w:hAnsi="Times New Roman" w:cs="Times New Roman"/>
                <w:shd w:val="clear" w:color="auto" w:fill="FFFFFF"/>
              </w:rPr>
              <w:t>能源与安全学院起源于</w:t>
            </w:r>
            <w:r w:rsidRPr="0003621C">
              <w:rPr>
                <w:rFonts w:ascii="Times New Roman" w:hAnsi="Times New Roman" w:cs="Times New Roman"/>
                <w:shd w:val="clear" w:color="auto" w:fill="FFFFFF"/>
              </w:rPr>
              <w:t>1947</w:t>
            </w:r>
            <w:r w:rsidRPr="0003621C">
              <w:rPr>
                <w:rFonts w:ascii="Times New Roman" w:hAnsi="Times New Roman" w:cs="Times New Roman"/>
                <w:shd w:val="clear" w:color="auto" w:fill="FFFFFF"/>
              </w:rPr>
              <w:t>年的安徽淮南煤炭工业专科学校采煤系，</w:t>
            </w:r>
            <w:r w:rsidRPr="0003621C">
              <w:rPr>
                <w:rFonts w:ascii="Times New Roman" w:hAnsi="Times New Roman" w:cs="Times New Roman"/>
                <w:shd w:val="clear" w:color="auto" w:fill="FFFFFF"/>
              </w:rPr>
              <w:t xml:space="preserve"> 2007</w:t>
            </w:r>
            <w:r w:rsidRPr="0003621C">
              <w:rPr>
                <w:rFonts w:ascii="Times New Roman" w:hAnsi="Times New Roman" w:cs="Times New Roman"/>
                <w:shd w:val="clear" w:color="auto" w:fill="FFFFFF"/>
              </w:rPr>
              <w:t>年</w:t>
            </w:r>
            <w:r w:rsidRPr="0003621C">
              <w:rPr>
                <w:rFonts w:ascii="Times New Roman" w:hAnsi="Times New Roman" w:cs="Times New Roman"/>
                <w:shd w:val="clear" w:color="auto" w:fill="FFFFFF"/>
              </w:rPr>
              <w:t>7</w:t>
            </w:r>
            <w:r w:rsidRPr="0003621C">
              <w:rPr>
                <w:rFonts w:ascii="Times New Roman" w:hAnsi="Times New Roman" w:cs="Times New Roman"/>
                <w:shd w:val="clear" w:color="auto" w:fill="FFFFFF"/>
              </w:rPr>
              <w:t>月正式更名为能源与安全学院。学院下设采矿工程系、安全工程系两个系。</w:t>
            </w:r>
          </w:p>
        </w:tc>
        <w:tc>
          <w:tcPr>
            <w:tcW w:w="4061" w:type="dxa"/>
            <w:tcBorders>
              <w:top w:val="single" w:sz="4" w:space="0" w:color="auto"/>
              <w:left w:val="single" w:sz="4" w:space="0" w:color="auto"/>
              <w:bottom w:val="single" w:sz="4" w:space="0" w:color="auto"/>
              <w:right w:val="single" w:sz="4" w:space="0" w:color="auto"/>
            </w:tcBorders>
            <w:vAlign w:val="center"/>
          </w:tcPr>
          <w:p w:rsidR="00952DA3" w:rsidRPr="0003621C" w:rsidRDefault="00952DA3" w:rsidP="00952DA3">
            <w:pPr>
              <w:jc w:val="left"/>
              <w:rPr>
                <w:rFonts w:ascii="Times New Roman" w:hAnsi="Times New Roman" w:cs="Times New Roman"/>
                <w:shd w:val="clear" w:color="auto" w:fill="FFFFFF"/>
              </w:rPr>
            </w:pPr>
            <w:r w:rsidRPr="0003621C">
              <w:rPr>
                <w:rFonts w:ascii="Times New Roman" w:hAnsi="Times New Roman" w:cs="Times New Roman"/>
                <w:shd w:val="clear" w:color="auto" w:fill="FFFFFF"/>
              </w:rPr>
              <w:t>学院现有省部共建教育部重点实验室、安徽省重点实验室、安徽省工程技术研究中心、部（原煤炭部）批研究所、安徽省产学研联合培养研究生示范基地、安徽省高校科技创新团队各</w:t>
            </w:r>
            <w:r w:rsidRPr="0003621C">
              <w:rPr>
                <w:rFonts w:ascii="Times New Roman" w:hAnsi="Times New Roman" w:cs="Times New Roman"/>
                <w:shd w:val="clear" w:color="auto" w:fill="FFFFFF"/>
              </w:rPr>
              <w:t>1</w:t>
            </w:r>
            <w:r w:rsidRPr="0003621C">
              <w:rPr>
                <w:rFonts w:ascii="Times New Roman" w:hAnsi="Times New Roman" w:cs="Times New Roman"/>
                <w:shd w:val="clear" w:color="auto" w:fill="FFFFFF"/>
              </w:rPr>
              <w:t>个；拥有国家安全生产监督管理总局煤矿安全技术培训二级培训机构和煤炭行业职业经理人资格认证二级培训机构。</w:t>
            </w:r>
          </w:p>
        </w:tc>
      </w:tr>
      <w:tr w:rsidR="00952DA3" w:rsidRPr="0003621C" w:rsidTr="00952DA3">
        <w:trPr>
          <w:jc w:val="center"/>
        </w:trPr>
        <w:tc>
          <w:tcPr>
            <w:tcW w:w="654" w:type="dxa"/>
            <w:tcBorders>
              <w:top w:val="single" w:sz="4" w:space="0" w:color="auto"/>
              <w:left w:val="single" w:sz="4" w:space="0" w:color="auto"/>
              <w:bottom w:val="single" w:sz="4" w:space="0" w:color="auto"/>
              <w:right w:val="single" w:sz="4" w:space="0" w:color="auto"/>
            </w:tcBorders>
            <w:vAlign w:val="center"/>
          </w:tcPr>
          <w:p w:rsidR="00952DA3" w:rsidRPr="0003621C" w:rsidRDefault="00952DA3" w:rsidP="00952DA3">
            <w:pPr>
              <w:jc w:val="center"/>
              <w:rPr>
                <w:rFonts w:ascii="Times New Roman" w:hAnsi="Times New Roman" w:cs="Times New Roman"/>
              </w:rPr>
            </w:pPr>
            <w:r w:rsidRPr="0003621C">
              <w:rPr>
                <w:rFonts w:ascii="Times New Roman" w:hAnsi="Times New Roman" w:cs="Times New Roman"/>
              </w:rPr>
              <w:t>11</w:t>
            </w:r>
          </w:p>
        </w:tc>
        <w:tc>
          <w:tcPr>
            <w:tcW w:w="936" w:type="dxa"/>
            <w:tcBorders>
              <w:top w:val="single" w:sz="4" w:space="0" w:color="auto"/>
              <w:left w:val="single" w:sz="4" w:space="0" w:color="auto"/>
              <w:bottom w:val="single" w:sz="4" w:space="0" w:color="auto"/>
              <w:right w:val="single" w:sz="4" w:space="0" w:color="auto"/>
            </w:tcBorders>
            <w:vAlign w:val="center"/>
          </w:tcPr>
          <w:p w:rsidR="00952DA3" w:rsidRPr="0003621C" w:rsidRDefault="00952DA3" w:rsidP="00952DA3">
            <w:pPr>
              <w:spacing w:line="360" w:lineRule="auto"/>
              <w:jc w:val="center"/>
              <w:rPr>
                <w:rFonts w:ascii="Times New Roman" w:hAnsi="Times New Roman" w:cs="Times New Roman"/>
              </w:rPr>
            </w:pPr>
            <w:r w:rsidRPr="0003621C">
              <w:rPr>
                <w:rFonts w:ascii="Times New Roman" w:hAnsi="Times New Roman" w:cs="Times New Roman"/>
              </w:rPr>
              <w:t>北京工业职业技术学院</w:t>
            </w:r>
          </w:p>
        </w:tc>
        <w:tc>
          <w:tcPr>
            <w:tcW w:w="3842" w:type="dxa"/>
            <w:tcBorders>
              <w:top w:val="single" w:sz="4" w:space="0" w:color="auto"/>
              <w:left w:val="single" w:sz="4" w:space="0" w:color="auto"/>
              <w:bottom w:val="single" w:sz="4" w:space="0" w:color="auto"/>
              <w:right w:val="single" w:sz="4" w:space="0" w:color="auto"/>
            </w:tcBorders>
            <w:vAlign w:val="center"/>
          </w:tcPr>
          <w:p w:rsidR="00952DA3" w:rsidRPr="0003621C" w:rsidRDefault="00952DA3" w:rsidP="00952DA3">
            <w:pPr>
              <w:jc w:val="left"/>
              <w:rPr>
                <w:rFonts w:ascii="Times New Roman" w:hAnsi="Times New Roman" w:cs="Times New Roman"/>
                <w:shd w:val="clear" w:color="auto" w:fill="FFFFFF"/>
              </w:rPr>
            </w:pPr>
            <w:r w:rsidRPr="0003621C">
              <w:rPr>
                <w:rFonts w:ascii="Times New Roman" w:hAnsi="Times New Roman" w:cs="Times New Roman"/>
                <w:shd w:val="clear" w:color="auto" w:fill="FFFFFF"/>
              </w:rPr>
              <w:t>北京工业职业技术学院是一所以工科专业为主、独立设置的公办普通高等职业学院。学校现设机电工程学院、电气与信息工程学院、建筑与测绘工程学院、基础教育学院、经济管理系、文法系、思想政治理论课教学部和一所继续教育学院，形成了独具特色的以工科专业为主，工、经、管、文、法等不同门类协调发展的专业体系。</w:t>
            </w:r>
          </w:p>
        </w:tc>
        <w:tc>
          <w:tcPr>
            <w:tcW w:w="4061" w:type="dxa"/>
            <w:tcBorders>
              <w:top w:val="single" w:sz="4" w:space="0" w:color="auto"/>
              <w:left w:val="single" w:sz="4" w:space="0" w:color="auto"/>
              <w:bottom w:val="single" w:sz="4" w:space="0" w:color="auto"/>
              <w:right w:val="single" w:sz="4" w:space="0" w:color="auto"/>
            </w:tcBorders>
            <w:vAlign w:val="center"/>
          </w:tcPr>
          <w:p w:rsidR="00952DA3" w:rsidRPr="0003621C" w:rsidRDefault="00952DA3" w:rsidP="004A2C13">
            <w:pPr>
              <w:jc w:val="left"/>
              <w:rPr>
                <w:rFonts w:ascii="Times New Roman" w:hAnsi="Times New Roman" w:cs="Times New Roman"/>
                <w:shd w:val="clear" w:color="auto" w:fill="FFFFFF"/>
              </w:rPr>
            </w:pPr>
            <w:r w:rsidRPr="0003621C">
              <w:rPr>
                <w:rFonts w:ascii="Times New Roman" w:hAnsi="Times New Roman" w:cs="Times New Roman"/>
                <w:shd w:val="clear" w:color="auto" w:fill="FFFFFF"/>
              </w:rPr>
              <w:t>学校地处北京市石景山区，建筑面积</w:t>
            </w:r>
            <w:r w:rsidRPr="0003621C">
              <w:rPr>
                <w:rFonts w:ascii="Times New Roman" w:hAnsi="Times New Roman" w:cs="Times New Roman"/>
                <w:shd w:val="clear" w:color="auto" w:fill="FFFFFF"/>
              </w:rPr>
              <w:t>19</w:t>
            </w:r>
            <w:r w:rsidRPr="0003621C">
              <w:rPr>
                <w:rFonts w:ascii="Times New Roman" w:hAnsi="Times New Roman" w:cs="Times New Roman"/>
                <w:shd w:val="clear" w:color="auto" w:fill="FFFFFF"/>
              </w:rPr>
              <w:t>万平方米。固定资产总值为</w:t>
            </w:r>
            <w:r w:rsidRPr="0003621C">
              <w:rPr>
                <w:rFonts w:ascii="Times New Roman" w:hAnsi="Times New Roman" w:cs="Times New Roman"/>
                <w:shd w:val="clear" w:color="auto" w:fill="FFFFFF"/>
              </w:rPr>
              <w:t>4.96</w:t>
            </w:r>
            <w:r w:rsidRPr="0003621C">
              <w:rPr>
                <w:rFonts w:ascii="Times New Roman" w:hAnsi="Times New Roman" w:cs="Times New Roman"/>
                <w:shd w:val="clear" w:color="auto" w:fill="FFFFFF"/>
              </w:rPr>
              <w:t>亿元（不含土地），其中教学仪器设备总值为</w:t>
            </w:r>
            <w:r w:rsidRPr="0003621C">
              <w:rPr>
                <w:rFonts w:ascii="Times New Roman" w:hAnsi="Times New Roman" w:cs="Times New Roman"/>
                <w:shd w:val="clear" w:color="auto" w:fill="FFFFFF"/>
              </w:rPr>
              <w:t>2.63</w:t>
            </w:r>
            <w:r w:rsidRPr="0003621C">
              <w:rPr>
                <w:rFonts w:ascii="Times New Roman" w:hAnsi="Times New Roman" w:cs="Times New Roman"/>
                <w:shd w:val="clear" w:color="auto" w:fill="FFFFFF"/>
              </w:rPr>
              <w:t>亿元。建有体育馆、网球馆、标准游泳馆、标准塑胶田径场等体育设施。校内生产性实训企业</w:t>
            </w:r>
            <w:r w:rsidRPr="0003621C">
              <w:rPr>
                <w:rFonts w:ascii="Times New Roman" w:hAnsi="Times New Roman" w:cs="Times New Roman"/>
                <w:shd w:val="clear" w:color="auto" w:fill="FFFFFF"/>
              </w:rPr>
              <w:t>4</w:t>
            </w:r>
            <w:r w:rsidRPr="0003621C">
              <w:rPr>
                <w:rFonts w:ascii="Times New Roman" w:hAnsi="Times New Roman" w:cs="Times New Roman"/>
                <w:shd w:val="clear" w:color="auto" w:fill="FFFFFF"/>
              </w:rPr>
              <w:t>家；学训一体实训室</w:t>
            </w:r>
            <w:r w:rsidRPr="0003621C">
              <w:rPr>
                <w:rFonts w:ascii="Times New Roman" w:hAnsi="Times New Roman" w:cs="Times New Roman"/>
                <w:shd w:val="clear" w:color="auto" w:fill="FFFFFF"/>
              </w:rPr>
              <w:t>143</w:t>
            </w:r>
            <w:r w:rsidRPr="0003621C">
              <w:rPr>
                <w:rFonts w:ascii="Times New Roman" w:hAnsi="Times New Roman" w:cs="Times New Roman"/>
                <w:shd w:val="clear" w:color="auto" w:fill="FFFFFF"/>
              </w:rPr>
              <w:t>个；稳定的校外挂牌实训基地</w:t>
            </w:r>
            <w:r w:rsidRPr="0003621C">
              <w:rPr>
                <w:rFonts w:ascii="Times New Roman" w:hAnsi="Times New Roman" w:cs="Times New Roman"/>
                <w:shd w:val="clear" w:color="auto" w:fill="FFFFFF"/>
              </w:rPr>
              <w:t>230</w:t>
            </w:r>
            <w:r w:rsidRPr="0003621C">
              <w:rPr>
                <w:rFonts w:ascii="Times New Roman" w:hAnsi="Times New Roman" w:cs="Times New Roman"/>
                <w:shd w:val="clear" w:color="auto" w:fill="FFFFFF"/>
              </w:rPr>
              <w:t>多个；校内实训基地</w:t>
            </w:r>
            <w:r w:rsidRPr="0003621C">
              <w:rPr>
                <w:rFonts w:ascii="Times New Roman" w:hAnsi="Times New Roman" w:cs="Times New Roman"/>
                <w:shd w:val="clear" w:color="auto" w:fill="FFFFFF"/>
              </w:rPr>
              <w:t>18</w:t>
            </w:r>
            <w:r w:rsidRPr="0003621C">
              <w:rPr>
                <w:rFonts w:ascii="Times New Roman" w:hAnsi="Times New Roman" w:cs="Times New Roman"/>
                <w:shd w:val="clear" w:color="auto" w:fill="FFFFFF"/>
              </w:rPr>
              <w:t>个，其中中央财政和北京市财政重点支持建设的实训基地</w:t>
            </w:r>
            <w:r w:rsidRPr="0003621C">
              <w:rPr>
                <w:rFonts w:ascii="Times New Roman" w:hAnsi="Times New Roman" w:cs="Times New Roman"/>
                <w:shd w:val="clear" w:color="auto" w:fill="FFFFFF"/>
              </w:rPr>
              <w:t>5</w:t>
            </w:r>
            <w:r w:rsidRPr="0003621C">
              <w:rPr>
                <w:rFonts w:ascii="Times New Roman" w:hAnsi="Times New Roman" w:cs="Times New Roman"/>
                <w:shd w:val="clear" w:color="auto" w:fill="FFFFFF"/>
              </w:rPr>
              <w:t>个；学校图书馆馆藏文献</w:t>
            </w:r>
            <w:r w:rsidRPr="0003621C">
              <w:rPr>
                <w:rFonts w:ascii="Times New Roman" w:hAnsi="Times New Roman" w:cs="Times New Roman"/>
                <w:shd w:val="clear" w:color="auto" w:fill="FFFFFF"/>
              </w:rPr>
              <w:t>150</w:t>
            </w:r>
            <w:r w:rsidRPr="0003621C">
              <w:rPr>
                <w:rFonts w:ascii="Times New Roman" w:hAnsi="Times New Roman" w:cs="Times New Roman"/>
                <w:shd w:val="clear" w:color="auto" w:fill="FFFFFF"/>
              </w:rPr>
              <w:t>万件（册），其中电子图书</w:t>
            </w:r>
            <w:r w:rsidRPr="0003621C">
              <w:rPr>
                <w:rFonts w:ascii="Times New Roman" w:hAnsi="Times New Roman" w:cs="Times New Roman"/>
                <w:shd w:val="clear" w:color="auto" w:fill="FFFFFF"/>
              </w:rPr>
              <w:t>100</w:t>
            </w:r>
            <w:r w:rsidRPr="0003621C">
              <w:rPr>
                <w:rFonts w:ascii="Times New Roman" w:hAnsi="Times New Roman" w:cs="Times New Roman"/>
                <w:shd w:val="clear" w:color="auto" w:fill="FFFFFF"/>
              </w:rPr>
              <w:t>万册。</w:t>
            </w:r>
          </w:p>
        </w:tc>
      </w:tr>
      <w:tr w:rsidR="00952DA3" w:rsidRPr="0003621C" w:rsidTr="004A2C13">
        <w:trPr>
          <w:jc w:val="center"/>
        </w:trPr>
        <w:tc>
          <w:tcPr>
            <w:tcW w:w="654" w:type="dxa"/>
            <w:tcBorders>
              <w:top w:val="single" w:sz="4" w:space="0" w:color="auto"/>
              <w:left w:val="single" w:sz="4" w:space="0" w:color="auto"/>
              <w:bottom w:val="single" w:sz="4" w:space="0" w:color="auto"/>
              <w:right w:val="single" w:sz="4" w:space="0" w:color="auto"/>
            </w:tcBorders>
            <w:vAlign w:val="center"/>
          </w:tcPr>
          <w:p w:rsidR="00952DA3" w:rsidRPr="0003621C" w:rsidRDefault="00952DA3" w:rsidP="00952DA3">
            <w:pPr>
              <w:jc w:val="center"/>
              <w:rPr>
                <w:rFonts w:ascii="Times New Roman" w:hAnsi="Times New Roman" w:cs="Times New Roman"/>
              </w:rPr>
            </w:pPr>
            <w:r w:rsidRPr="0003621C">
              <w:rPr>
                <w:rFonts w:ascii="Times New Roman" w:hAnsi="Times New Roman" w:cs="Times New Roman"/>
              </w:rPr>
              <w:t>12</w:t>
            </w:r>
          </w:p>
        </w:tc>
        <w:tc>
          <w:tcPr>
            <w:tcW w:w="936" w:type="dxa"/>
            <w:tcBorders>
              <w:top w:val="single" w:sz="4" w:space="0" w:color="auto"/>
              <w:left w:val="single" w:sz="4" w:space="0" w:color="auto"/>
              <w:bottom w:val="single" w:sz="4" w:space="0" w:color="auto"/>
              <w:right w:val="single" w:sz="4" w:space="0" w:color="auto"/>
            </w:tcBorders>
            <w:vAlign w:val="center"/>
          </w:tcPr>
          <w:p w:rsidR="00952DA3" w:rsidRPr="0003621C" w:rsidRDefault="00952DA3" w:rsidP="00952DA3">
            <w:pPr>
              <w:spacing w:line="360" w:lineRule="auto"/>
              <w:jc w:val="center"/>
              <w:rPr>
                <w:rFonts w:ascii="Times New Roman" w:hAnsi="Times New Roman" w:cs="Times New Roman"/>
              </w:rPr>
            </w:pPr>
            <w:r w:rsidRPr="0003621C">
              <w:rPr>
                <w:rFonts w:ascii="Times New Roman" w:hAnsi="Times New Roman" w:cs="Times New Roman"/>
              </w:rPr>
              <w:t>河北能源职业技术学院</w:t>
            </w:r>
          </w:p>
        </w:tc>
        <w:tc>
          <w:tcPr>
            <w:tcW w:w="3842" w:type="dxa"/>
            <w:tcBorders>
              <w:top w:val="single" w:sz="4" w:space="0" w:color="auto"/>
              <w:left w:val="single" w:sz="4" w:space="0" w:color="auto"/>
              <w:bottom w:val="single" w:sz="4" w:space="0" w:color="auto"/>
              <w:right w:val="single" w:sz="4" w:space="0" w:color="auto"/>
            </w:tcBorders>
            <w:vAlign w:val="center"/>
          </w:tcPr>
          <w:p w:rsidR="00952DA3" w:rsidRPr="0003621C" w:rsidRDefault="00952DA3" w:rsidP="004A2C13">
            <w:pPr>
              <w:spacing w:line="300" w:lineRule="exact"/>
              <w:rPr>
                <w:rFonts w:ascii="Times New Roman" w:hAnsi="Times New Roman" w:cs="Times New Roman"/>
                <w:shd w:val="clear" w:color="auto" w:fill="FFFFFF"/>
              </w:rPr>
            </w:pPr>
            <w:r w:rsidRPr="0003621C">
              <w:rPr>
                <w:rFonts w:ascii="Times New Roman" w:hAnsi="Times New Roman" w:cs="Times New Roman"/>
                <w:shd w:val="clear" w:color="auto" w:fill="FFFFFF"/>
              </w:rPr>
              <w:t>河北能源职业技术学院是经河北省政府批准、教育部备案的普通高职院校，由开滦（集团）有限责任公司举办和管理，集高职、中职、成人岗位培训和继续教育、安全技术培训等多种办学层次于一体，具有鲜明的</w:t>
            </w:r>
            <w:r w:rsidRPr="0003621C">
              <w:rPr>
                <w:rFonts w:ascii="Times New Roman" w:hAnsi="Times New Roman" w:cs="Times New Roman"/>
                <w:shd w:val="clear" w:color="auto" w:fill="FFFFFF"/>
              </w:rPr>
              <w:t>“</w:t>
            </w:r>
            <w:r w:rsidRPr="0003621C">
              <w:rPr>
                <w:rFonts w:ascii="Times New Roman" w:hAnsi="Times New Roman" w:cs="Times New Roman"/>
                <w:shd w:val="clear" w:color="auto" w:fill="FFFFFF"/>
              </w:rPr>
              <w:t>校企一体、产教相融；学培并举、集团发展</w:t>
            </w:r>
            <w:r w:rsidRPr="0003621C">
              <w:rPr>
                <w:rFonts w:ascii="Times New Roman" w:hAnsi="Times New Roman" w:cs="Times New Roman"/>
                <w:shd w:val="clear" w:color="auto" w:fill="FFFFFF"/>
              </w:rPr>
              <w:t>”</w:t>
            </w:r>
            <w:r w:rsidRPr="0003621C">
              <w:rPr>
                <w:rFonts w:ascii="Times New Roman" w:hAnsi="Times New Roman" w:cs="Times New Roman"/>
                <w:shd w:val="clear" w:color="auto" w:fill="FFFFFF"/>
              </w:rPr>
              <w:t>特色。学院实行党委领导下的院长负责制，实施学院</w:t>
            </w:r>
            <w:r w:rsidRPr="0003621C">
              <w:rPr>
                <w:rFonts w:ascii="Times New Roman" w:hAnsi="Times New Roman" w:cs="Times New Roman"/>
                <w:shd w:val="clear" w:color="auto" w:fill="FFFFFF"/>
              </w:rPr>
              <w:t>-</w:t>
            </w:r>
            <w:proofErr w:type="gramStart"/>
            <w:r w:rsidRPr="0003621C">
              <w:rPr>
                <w:rFonts w:ascii="Times New Roman" w:hAnsi="Times New Roman" w:cs="Times New Roman"/>
                <w:shd w:val="clear" w:color="auto" w:fill="FFFFFF"/>
              </w:rPr>
              <w:t>系部</w:t>
            </w:r>
            <w:proofErr w:type="gramEnd"/>
            <w:r w:rsidRPr="0003621C">
              <w:rPr>
                <w:rFonts w:ascii="Times New Roman" w:hAnsi="Times New Roman" w:cs="Times New Roman"/>
                <w:shd w:val="clear" w:color="auto" w:fill="FFFFFF"/>
              </w:rPr>
              <w:t>-</w:t>
            </w:r>
            <w:r w:rsidRPr="0003621C">
              <w:rPr>
                <w:rFonts w:ascii="Times New Roman" w:hAnsi="Times New Roman" w:cs="Times New Roman"/>
                <w:shd w:val="clear" w:color="auto" w:fill="FFFFFF"/>
              </w:rPr>
              <w:t>教研室三级管理体系，设矿产资源与建工系、经济管理系、信息工程系、机电工程系、基础部、中职部、培训部等七个系部，</w:t>
            </w:r>
            <w:proofErr w:type="gramStart"/>
            <w:r w:rsidRPr="0003621C">
              <w:rPr>
                <w:rFonts w:ascii="Times New Roman" w:hAnsi="Times New Roman" w:cs="Times New Roman"/>
                <w:shd w:val="clear" w:color="auto" w:fill="FFFFFF"/>
              </w:rPr>
              <w:t>系部下设</w:t>
            </w:r>
            <w:proofErr w:type="gramEnd"/>
            <w:r w:rsidRPr="0003621C">
              <w:rPr>
                <w:rFonts w:ascii="Times New Roman" w:hAnsi="Times New Roman" w:cs="Times New Roman"/>
                <w:shd w:val="clear" w:color="auto" w:fill="FFFFFF"/>
              </w:rPr>
              <w:t>教研室。还有中国矿业大学函授站、北京交通大学函授站及中国地质大学、中国石油大学、北京交通大学现代远程教育唐山学习中心</w:t>
            </w:r>
            <w:r w:rsidR="004A2C13">
              <w:rPr>
                <w:rFonts w:ascii="Times New Roman" w:hAnsi="Times New Roman" w:cs="Times New Roman"/>
                <w:shd w:val="clear" w:color="auto" w:fill="FFFFFF"/>
              </w:rPr>
              <w:t>等</w:t>
            </w:r>
            <w:r w:rsidRPr="0003621C">
              <w:rPr>
                <w:rFonts w:ascii="Times New Roman" w:hAnsi="Times New Roman" w:cs="Times New Roman"/>
                <w:shd w:val="clear" w:color="auto" w:fill="FFFFFF"/>
              </w:rPr>
              <w:t>。</w:t>
            </w:r>
          </w:p>
        </w:tc>
        <w:tc>
          <w:tcPr>
            <w:tcW w:w="4061" w:type="dxa"/>
            <w:tcBorders>
              <w:top w:val="single" w:sz="4" w:space="0" w:color="auto"/>
              <w:left w:val="single" w:sz="4" w:space="0" w:color="auto"/>
              <w:bottom w:val="single" w:sz="4" w:space="0" w:color="auto"/>
              <w:right w:val="single" w:sz="4" w:space="0" w:color="auto"/>
            </w:tcBorders>
            <w:vAlign w:val="center"/>
          </w:tcPr>
          <w:p w:rsidR="00952DA3" w:rsidRPr="0003621C" w:rsidRDefault="00952DA3" w:rsidP="00952DA3">
            <w:pPr>
              <w:jc w:val="left"/>
              <w:rPr>
                <w:rFonts w:ascii="Times New Roman" w:hAnsi="Times New Roman" w:cs="Times New Roman"/>
                <w:shd w:val="clear" w:color="auto" w:fill="FFFFFF"/>
              </w:rPr>
            </w:pPr>
            <w:r w:rsidRPr="0003621C">
              <w:rPr>
                <w:rFonts w:ascii="Times New Roman" w:hAnsi="Times New Roman" w:cs="Times New Roman"/>
                <w:shd w:val="clear" w:color="auto" w:fill="FFFFFF"/>
              </w:rPr>
              <w:t>河北能源职业技术学院</w:t>
            </w:r>
            <w:hyperlink r:id="rId23" w:tgtFrame="_blank" w:history="1">
              <w:r w:rsidRPr="0003621C">
                <w:rPr>
                  <w:rFonts w:ascii="Times New Roman" w:hAnsi="Times New Roman" w:cs="Times New Roman"/>
                </w:rPr>
                <w:t>占地面积</w:t>
              </w:r>
            </w:hyperlink>
            <w:r w:rsidRPr="0003621C">
              <w:rPr>
                <w:rFonts w:ascii="Times New Roman" w:hAnsi="Times New Roman" w:cs="Times New Roman"/>
                <w:shd w:val="clear" w:color="auto" w:fill="FFFFFF"/>
              </w:rPr>
              <w:t>28</w:t>
            </w:r>
            <w:r w:rsidRPr="0003621C">
              <w:rPr>
                <w:rFonts w:ascii="Times New Roman" w:hAnsi="Times New Roman" w:cs="Times New Roman"/>
                <w:shd w:val="clear" w:color="auto" w:fill="FFFFFF"/>
              </w:rPr>
              <w:t>万平方米，建筑面积</w:t>
            </w:r>
            <w:r w:rsidRPr="0003621C">
              <w:rPr>
                <w:rFonts w:ascii="Times New Roman" w:hAnsi="Times New Roman" w:cs="Times New Roman"/>
                <w:shd w:val="clear" w:color="auto" w:fill="FFFFFF"/>
              </w:rPr>
              <w:t>18</w:t>
            </w:r>
            <w:r w:rsidRPr="0003621C">
              <w:rPr>
                <w:rFonts w:ascii="Times New Roman" w:hAnsi="Times New Roman" w:cs="Times New Roman"/>
                <w:shd w:val="clear" w:color="auto" w:fill="FFFFFF"/>
              </w:rPr>
              <w:t>万平方米，其中校舍建筑面积</w:t>
            </w:r>
            <w:r w:rsidRPr="0003621C">
              <w:rPr>
                <w:rFonts w:ascii="Times New Roman" w:hAnsi="Times New Roman" w:cs="Times New Roman"/>
                <w:shd w:val="clear" w:color="auto" w:fill="FFFFFF"/>
              </w:rPr>
              <w:t>12.88</w:t>
            </w:r>
            <w:r w:rsidRPr="0003621C">
              <w:rPr>
                <w:rFonts w:ascii="Times New Roman" w:hAnsi="Times New Roman" w:cs="Times New Roman"/>
                <w:shd w:val="clear" w:color="auto" w:fill="FFFFFF"/>
              </w:rPr>
              <w:t>万平方米。学院具有较强的师资队伍，现有教职工总数</w:t>
            </w:r>
            <w:r w:rsidRPr="0003621C">
              <w:rPr>
                <w:rFonts w:ascii="Times New Roman" w:hAnsi="Times New Roman" w:cs="Times New Roman"/>
                <w:shd w:val="clear" w:color="auto" w:fill="FFFFFF"/>
              </w:rPr>
              <w:t>540</w:t>
            </w:r>
            <w:r w:rsidRPr="0003621C">
              <w:rPr>
                <w:rFonts w:ascii="Times New Roman" w:hAnsi="Times New Roman" w:cs="Times New Roman"/>
                <w:shd w:val="clear" w:color="auto" w:fill="FFFFFF"/>
              </w:rPr>
              <w:t>人，其中专任教师</w:t>
            </w:r>
            <w:r w:rsidRPr="0003621C">
              <w:rPr>
                <w:rFonts w:ascii="Times New Roman" w:hAnsi="Times New Roman" w:cs="Times New Roman"/>
                <w:shd w:val="clear" w:color="auto" w:fill="FFFFFF"/>
              </w:rPr>
              <w:t>290</w:t>
            </w:r>
            <w:r w:rsidRPr="0003621C">
              <w:rPr>
                <w:rFonts w:ascii="Times New Roman" w:hAnsi="Times New Roman" w:cs="Times New Roman"/>
                <w:shd w:val="clear" w:color="auto" w:fill="FFFFFF"/>
              </w:rPr>
              <w:t>人，教授</w:t>
            </w:r>
            <w:r w:rsidRPr="0003621C">
              <w:rPr>
                <w:rFonts w:ascii="Times New Roman" w:hAnsi="Times New Roman" w:cs="Times New Roman"/>
                <w:shd w:val="clear" w:color="auto" w:fill="FFFFFF"/>
              </w:rPr>
              <w:t>22</w:t>
            </w:r>
            <w:r w:rsidRPr="0003621C">
              <w:rPr>
                <w:rFonts w:ascii="Times New Roman" w:hAnsi="Times New Roman" w:cs="Times New Roman"/>
                <w:shd w:val="clear" w:color="auto" w:fill="FFFFFF"/>
              </w:rPr>
              <w:t>人，副高职称以上的</w:t>
            </w:r>
            <w:r w:rsidRPr="0003621C">
              <w:rPr>
                <w:rFonts w:ascii="Times New Roman" w:hAnsi="Times New Roman" w:cs="Times New Roman"/>
                <w:shd w:val="clear" w:color="auto" w:fill="FFFFFF"/>
              </w:rPr>
              <w:t>141</w:t>
            </w:r>
            <w:r w:rsidRPr="0003621C">
              <w:rPr>
                <w:rFonts w:ascii="Times New Roman" w:hAnsi="Times New Roman" w:cs="Times New Roman"/>
                <w:shd w:val="clear" w:color="auto" w:fill="FFFFFF"/>
              </w:rPr>
              <w:t>人，硕士学位以上教师</w:t>
            </w:r>
            <w:r w:rsidRPr="0003621C">
              <w:rPr>
                <w:rFonts w:ascii="Times New Roman" w:hAnsi="Times New Roman" w:cs="Times New Roman"/>
                <w:shd w:val="clear" w:color="auto" w:fill="FFFFFF"/>
              </w:rPr>
              <w:t>82</w:t>
            </w:r>
            <w:r w:rsidRPr="0003621C">
              <w:rPr>
                <w:rFonts w:ascii="Times New Roman" w:hAnsi="Times New Roman" w:cs="Times New Roman"/>
                <w:shd w:val="clear" w:color="auto" w:fill="FFFFFF"/>
              </w:rPr>
              <w:t>人；青年教师中具有</w:t>
            </w:r>
            <w:hyperlink r:id="rId24" w:tgtFrame="_blank" w:history="1">
              <w:r w:rsidRPr="0003621C">
                <w:rPr>
                  <w:rFonts w:ascii="Times New Roman" w:hAnsi="Times New Roman" w:cs="Times New Roman"/>
                </w:rPr>
                <w:t>研究生</w:t>
              </w:r>
            </w:hyperlink>
            <w:r w:rsidRPr="0003621C">
              <w:rPr>
                <w:rFonts w:ascii="Times New Roman" w:hAnsi="Times New Roman" w:cs="Times New Roman"/>
                <w:shd w:val="clear" w:color="auto" w:fill="FFFFFF"/>
              </w:rPr>
              <w:t>学历或硕士以上学位的</w:t>
            </w:r>
            <w:r w:rsidRPr="0003621C">
              <w:rPr>
                <w:rFonts w:ascii="Times New Roman" w:hAnsi="Times New Roman" w:cs="Times New Roman"/>
                <w:shd w:val="clear" w:color="auto" w:fill="FFFFFF"/>
              </w:rPr>
              <w:t>51</w:t>
            </w:r>
            <w:r w:rsidRPr="0003621C">
              <w:rPr>
                <w:rFonts w:ascii="Times New Roman" w:hAnsi="Times New Roman" w:cs="Times New Roman"/>
                <w:shd w:val="clear" w:color="auto" w:fill="FFFFFF"/>
              </w:rPr>
              <w:t>人，占青年教师的</w:t>
            </w:r>
            <w:r w:rsidRPr="0003621C">
              <w:rPr>
                <w:rFonts w:ascii="Times New Roman" w:hAnsi="Times New Roman" w:cs="Times New Roman"/>
                <w:shd w:val="clear" w:color="auto" w:fill="FFFFFF"/>
              </w:rPr>
              <w:t>35.75%</w:t>
            </w:r>
            <w:r w:rsidRPr="0003621C">
              <w:rPr>
                <w:rFonts w:ascii="Times New Roman" w:hAnsi="Times New Roman" w:cs="Times New Roman"/>
                <w:shd w:val="clear" w:color="auto" w:fill="FFFFFF"/>
              </w:rPr>
              <w:t>；具有高级职称教师</w:t>
            </w:r>
            <w:r w:rsidRPr="0003621C">
              <w:rPr>
                <w:rFonts w:ascii="Times New Roman" w:hAnsi="Times New Roman" w:cs="Times New Roman"/>
                <w:shd w:val="clear" w:color="auto" w:fill="FFFFFF"/>
              </w:rPr>
              <w:t>110</w:t>
            </w:r>
            <w:r w:rsidRPr="0003621C">
              <w:rPr>
                <w:rFonts w:ascii="Times New Roman" w:hAnsi="Times New Roman" w:cs="Times New Roman"/>
                <w:shd w:val="clear" w:color="auto" w:fill="FFFFFF"/>
              </w:rPr>
              <w:t>人，占专任教师的</w:t>
            </w:r>
            <w:r w:rsidRPr="0003621C">
              <w:rPr>
                <w:rFonts w:ascii="Times New Roman" w:hAnsi="Times New Roman" w:cs="Times New Roman"/>
                <w:shd w:val="clear" w:color="auto" w:fill="FFFFFF"/>
              </w:rPr>
              <w:t>37.93%</w:t>
            </w:r>
            <w:r w:rsidRPr="0003621C">
              <w:rPr>
                <w:rFonts w:ascii="Times New Roman" w:hAnsi="Times New Roman" w:cs="Times New Roman"/>
                <w:shd w:val="clear" w:color="auto" w:fill="FFFFFF"/>
              </w:rPr>
              <w:t>；有</w:t>
            </w:r>
            <w:r w:rsidRPr="0003621C">
              <w:rPr>
                <w:rFonts w:ascii="Times New Roman" w:hAnsi="Times New Roman" w:cs="Times New Roman"/>
                <w:shd w:val="clear" w:color="auto" w:fill="FFFFFF"/>
              </w:rPr>
              <w:t>“</w:t>
            </w:r>
            <w:r w:rsidRPr="0003621C">
              <w:rPr>
                <w:rFonts w:ascii="Times New Roman" w:hAnsi="Times New Roman" w:cs="Times New Roman"/>
                <w:shd w:val="clear" w:color="auto" w:fill="FFFFFF"/>
              </w:rPr>
              <w:t>双师素质</w:t>
            </w:r>
            <w:r w:rsidRPr="0003621C">
              <w:rPr>
                <w:rFonts w:ascii="Times New Roman" w:hAnsi="Times New Roman" w:cs="Times New Roman"/>
                <w:shd w:val="clear" w:color="auto" w:fill="FFFFFF"/>
              </w:rPr>
              <w:t>”</w:t>
            </w:r>
            <w:r w:rsidRPr="0003621C">
              <w:rPr>
                <w:rFonts w:ascii="Times New Roman" w:hAnsi="Times New Roman" w:cs="Times New Roman"/>
                <w:shd w:val="clear" w:color="auto" w:fill="FFFFFF"/>
              </w:rPr>
              <w:t>教师</w:t>
            </w:r>
            <w:r w:rsidRPr="0003621C">
              <w:rPr>
                <w:rFonts w:ascii="Times New Roman" w:hAnsi="Times New Roman" w:cs="Times New Roman"/>
                <w:shd w:val="clear" w:color="auto" w:fill="FFFFFF"/>
              </w:rPr>
              <w:t>102</w:t>
            </w:r>
            <w:r w:rsidRPr="0003621C">
              <w:rPr>
                <w:rFonts w:ascii="Times New Roman" w:hAnsi="Times New Roman" w:cs="Times New Roman"/>
                <w:shd w:val="clear" w:color="auto" w:fill="FFFFFF"/>
              </w:rPr>
              <w:t>人，占专任教师的</w:t>
            </w:r>
            <w:r w:rsidRPr="0003621C">
              <w:rPr>
                <w:rFonts w:ascii="Times New Roman" w:hAnsi="Times New Roman" w:cs="Times New Roman"/>
                <w:shd w:val="clear" w:color="auto" w:fill="FFFFFF"/>
              </w:rPr>
              <w:t>35.17%</w:t>
            </w:r>
            <w:r w:rsidRPr="0003621C">
              <w:rPr>
                <w:rFonts w:ascii="Times New Roman" w:hAnsi="Times New Roman" w:cs="Times New Roman"/>
                <w:shd w:val="clear" w:color="auto" w:fill="FFFFFF"/>
              </w:rPr>
              <w:t>；兼职教师均具备中高级以上</w:t>
            </w:r>
            <w:hyperlink r:id="rId25" w:tgtFrame="_blank" w:history="1">
              <w:r w:rsidRPr="0003621C">
                <w:rPr>
                  <w:rFonts w:ascii="Times New Roman" w:hAnsi="Times New Roman" w:cs="Times New Roman"/>
                </w:rPr>
                <w:t>专业技术职称</w:t>
              </w:r>
            </w:hyperlink>
            <w:r w:rsidRPr="0003621C">
              <w:rPr>
                <w:rFonts w:ascii="Times New Roman" w:hAnsi="Times New Roman" w:cs="Times New Roman"/>
                <w:shd w:val="clear" w:color="auto" w:fill="FFFFFF"/>
              </w:rPr>
              <w:t>，其中具有高级职称兼职教师达</w:t>
            </w:r>
            <w:r w:rsidRPr="0003621C">
              <w:rPr>
                <w:rFonts w:ascii="Times New Roman" w:hAnsi="Times New Roman" w:cs="Times New Roman"/>
                <w:shd w:val="clear" w:color="auto" w:fill="FFFFFF"/>
              </w:rPr>
              <w:t>40.63%</w:t>
            </w:r>
            <w:r w:rsidRPr="0003621C">
              <w:rPr>
                <w:rFonts w:ascii="Times New Roman" w:hAnsi="Times New Roman" w:cs="Times New Roman"/>
                <w:shd w:val="clear" w:color="auto" w:fill="FFFFFF"/>
              </w:rPr>
              <w:t>。</w:t>
            </w:r>
          </w:p>
        </w:tc>
      </w:tr>
      <w:tr w:rsidR="00952DA3" w:rsidRPr="0003621C" w:rsidTr="00952DA3">
        <w:trPr>
          <w:jc w:val="center"/>
        </w:trPr>
        <w:tc>
          <w:tcPr>
            <w:tcW w:w="654" w:type="dxa"/>
            <w:tcBorders>
              <w:top w:val="single" w:sz="4" w:space="0" w:color="auto"/>
              <w:left w:val="single" w:sz="4" w:space="0" w:color="auto"/>
              <w:bottom w:val="single" w:sz="4" w:space="0" w:color="auto"/>
              <w:right w:val="single" w:sz="4" w:space="0" w:color="auto"/>
            </w:tcBorders>
            <w:vAlign w:val="center"/>
          </w:tcPr>
          <w:p w:rsidR="00952DA3" w:rsidRPr="0003621C" w:rsidRDefault="00952DA3" w:rsidP="00952DA3">
            <w:pPr>
              <w:jc w:val="center"/>
              <w:rPr>
                <w:rFonts w:ascii="Times New Roman" w:hAnsi="Times New Roman" w:cs="Times New Roman"/>
              </w:rPr>
            </w:pPr>
            <w:r w:rsidRPr="0003621C">
              <w:rPr>
                <w:rFonts w:ascii="Times New Roman" w:hAnsi="Times New Roman" w:cs="Times New Roman"/>
              </w:rPr>
              <w:lastRenderedPageBreak/>
              <w:t>13</w:t>
            </w:r>
          </w:p>
        </w:tc>
        <w:tc>
          <w:tcPr>
            <w:tcW w:w="936" w:type="dxa"/>
            <w:tcBorders>
              <w:top w:val="single" w:sz="4" w:space="0" w:color="auto"/>
              <w:left w:val="single" w:sz="4" w:space="0" w:color="auto"/>
              <w:bottom w:val="single" w:sz="4" w:space="0" w:color="auto"/>
              <w:right w:val="single" w:sz="4" w:space="0" w:color="auto"/>
            </w:tcBorders>
            <w:vAlign w:val="center"/>
          </w:tcPr>
          <w:p w:rsidR="00952DA3" w:rsidRPr="0003621C" w:rsidRDefault="00952DA3" w:rsidP="00952DA3">
            <w:pPr>
              <w:spacing w:line="360" w:lineRule="auto"/>
              <w:jc w:val="center"/>
              <w:rPr>
                <w:rFonts w:ascii="Times New Roman" w:hAnsi="Times New Roman" w:cs="Times New Roman"/>
              </w:rPr>
            </w:pPr>
            <w:r w:rsidRPr="0003621C">
              <w:rPr>
                <w:rFonts w:ascii="Times New Roman" w:hAnsi="Times New Roman" w:cs="Times New Roman"/>
              </w:rPr>
              <w:t>平顶山工业职业技术学院</w:t>
            </w:r>
          </w:p>
        </w:tc>
        <w:tc>
          <w:tcPr>
            <w:tcW w:w="3842" w:type="dxa"/>
            <w:tcBorders>
              <w:top w:val="single" w:sz="4" w:space="0" w:color="auto"/>
              <w:left w:val="single" w:sz="4" w:space="0" w:color="auto"/>
              <w:bottom w:val="single" w:sz="4" w:space="0" w:color="auto"/>
              <w:right w:val="single" w:sz="4" w:space="0" w:color="auto"/>
            </w:tcBorders>
            <w:vAlign w:val="center"/>
          </w:tcPr>
          <w:p w:rsidR="00952DA3" w:rsidRPr="0003621C" w:rsidRDefault="00952DA3" w:rsidP="00952DA3">
            <w:pPr>
              <w:jc w:val="left"/>
              <w:rPr>
                <w:rFonts w:ascii="Times New Roman" w:hAnsi="Times New Roman" w:cs="Times New Roman"/>
                <w:shd w:val="clear" w:color="auto" w:fill="FFFFFF"/>
              </w:rPr>
            </w:pPr>
            <w:r w:rsidRPr="0003621C">
              <w:rPr>
                <w:rFonts w:ascii="Times New Roman" w:hAnsi="Times New Roman" w:cs="Times New Roman"/>
                <w:shd w:val="clear" w:color="auto" w:fill="FFFFFF"/>
              </w:rPr>
              <w:t>平顶山工业职业技术学院是由国家教育部备案、河南省人民政府批准的普通高等职业院校。是国家首批示范性高等职业院校、全国文明单位。学院教学设五</w:t>
            </w:r>
            <w:proofErr w:type="gramStart"/>
            <w:r w:rsidRPr="0003621C">
              <w:rPr>
                <w:rFonts w:ascii="Times New Roman" w:hAnsi="Times New Roman" w:cs="Times New Roman"/>
                <w:shd w:val="clear" w:color="auto" w:fill="FFFFFF"/>
              </w:rPr>
              <w:t>院九系</w:t>
            </w:r>
            <w:proofErr w:type="gramEnd"/>
            <w:r w:rsidRPr="0003621C">
              <w:rPr>
                <w:rFonts w:ascii="Times New Roman" w:hAnsi="Times New Roman" w:cs="Times New Roman"/>
                <w:shd w:val="clear" w:color="auto" w:fill="FFFFFF"/>
              </w:rPr>
              <w:t>两部两校</w:t>
            </w:r>
            <w:proofErr w:type="gramStart"/>
            <w:r w:rsidRPr="0003621C">
              <w:rPr>
                <w:rFonts w:ascii="Times New Roman" w:hAnsi="Times New Roman" w:cs="Times New Roman"/>
                <w:shd w:val="clear" w:color="auto" w:fill="FFFFFF"/>
              </w:rPr>
              <w:t>一</w:t>
            </w:r>
            <w:proofErr w:type="gramEnd"/>
            <w:r w:rsidRPr="0003621C">
              <w:rPr>
                <w:rFonts w:ascii="Times New Roman" w:hAnsi="Times New Roman" w:cs="Times New Roman"/>
                <w:shd w:val="clear" w:color="auto" w:fill="FFFFFF"/>
              </w:rPr>
              <w:t>中心，即机电工程学院、软件学院、成教学院、国际合作学院、网络学院；资源开发系、化工系、机械工程系、电力工程系、自动化与信息工程系、计算机系、经济管理系、艺术系、外语系；文化教育部、思想政治教学部；技工学校、党校（中国平煤神马集团），安全培训中心。开设高职专业</w:t>
            </w:r>
            <w:r w:rsidRPr="0003621C">
              <w:rPr>
                <w:rFonts w:ascii="Times New Roman" w:hAnsi="Times New Roman" w:cs="Times New Roman"/>
                <w:shd w:val="clear" w:color="auto" w:fill="FFFFFF"/>
              </w:rPr>
              <w:t>40</w:t>
            </w:r>
            <w:r w:rsidRPr="0003621C">
              <w:rPr>
                <w:rFonts w:ascii="Times New Roman" w:hAnsi="Times New Roman" w:cs="Times New Roman"/>
                <w:shd w:val="clear" w:color="auto" w:fill="FFFFFF"/>
              </w:rPr>
              <w:t>个；中</w:t>
            </w:r>
            <w:proofErr w:type="gramStart"/>
            <w:r w:rsidRPr="0003621C">
              <w:rPr>
                <w:rFonts w:ascii="Times New Roman" w:hAnsi="Times New Roman" w:cs="Times New Roman"/>
                <w:shd w:val="clear" w:color="auto" w:fill="FFFFFF"/>
              </w:rPr>
              <w:t>职专业</w:t>
            </w:r>
            <w:proofErr w:type="gramEnd"/>
            <w:r w:rsidRPr="0003621C">
              <w:rPr>
                <w:rFonts w:ascii="Times New Roman" w:hAnsi="Times New Roman" w:cs="Times New Roman"/>
                <w:shd w:val="clear" w:color="auto" w:fill="FFFFFF"/>
              </w:rPr>
              <w:t>12</w:t>
            </w:r>
            <w:r w:rsidRPr="0003621C">
              <w:rPr>
                <w:rFonts w:ascii="Times New Roman" w:hAnsi="Times New Roman" w:cs="Times New Roman"/>
                <w:shd w:val="clear" w:color="auto" w:fill="FFFFFF"/>
              </w:rPr>
              <w:t>个，其中，国家高职重点建设专业</w:t>
            </w:r>
            <w:r w:rsidRPr="0003621C">
              <w:rPr>
                <w:rFonts w:ascii="Times New Roman" w:hAnsi="Times New Roman" w:cs="Times New Roman"/>
                <w:shd w:val="clear" w:color="auto" w:fill="FFFFFF"/>
              </w:rPr>
              <w:t>6</w:t>
            </w:r>
            <w:r w:rsidRPr="0003621C">
              <w:rPr>
                <w:rFonts w:ascii="Times New Roman" w:hAnsi="Times New Roman" w:cs="Times New Roman"/>
                <w:shd w:val="clear" w:color="auto" w:fill="FFFFFF"/>
              </w:rPr>
              <w:t>个，省级高职教学改革试点专业</w:t>
            </w:r>
            <w:r w:rsidRPr="0003621C">
              <w:rPr>
                <w:rFonts w:ascii="Times New Roman" w:hAnsi="Times New Roman" w:cs="Times New Roman"/>
                <w:shd w:val="clear" w:color="auto" w:fill="FFFFFF"/>
              </w:rPr>
              <w:t>7</w:t>
            </w:r>
            <w:r w:rsidRPr="0003621C">
              <w:rPr>
                <w:rFonts w:ascii="Times New Roman" w:hAnsi="Times New Roman" w:cs="Times New Roman"/>
                <w:shd w:val="clear" w:color="auto" w:fill="FFFFFF"/>
              </w:rPr>
              <w:t>个，省级特色专业建设点</w:t>
            </w:r>
            <w:r w:rsidRPr="0003621C">
              <w:rPr>
                <w:rFonts w:ascii="Times New Roman" w:hAnsi="Times New Roman" w:cs="Times New Roman"/>
                <w:shd w:val="clear" w:color="auto" w:fill="FFFFFF"/>
              </w:rPr>
              <w:t>6</w:t>
            </w:r>
            <w:r w:rsidRPr="0003621C">
              <w:rPr>
                <w:rFonts w:ascii="Times New Roman" w:hAnsi="Times New Roman" w:cs="Times New Roman"/>
                <w:shd w:val="clear" w:color="auto" w:fill="FFFFFF"/>
              </w:rPr>
              <w:t>个。国家级精品课程</w:t>
            </w:r>
            <w:r w:rsidRPr="0003621C">
              <w:rPr>
                <w:rFonts w:ascii="Times New Roman" w:hAnsi="Times New Roman" w:cs="Times New Roman"/>
                <w:shd w:val="clear" w:color="auto" w:fill="FFFFFF"/>
              </w:rPr>
              <w:t>8</w:t>
            </w:r>
            <w:r w:rsidRPr="0003621C">
              <w:rPr>
                <w:rFonts w:ascii="Times New Roman" w:hAnsi="Times New Roman" w:cs="Times New Roman"/>
                <w:shd w:val="clear" w:color="auto" w:fill="FFFFFF"/>
              </w:rPr>
              <w:t>门，省级精品课程</w:t>
            </w:r>
            <w:r w:rsidRPr="0003621C">
              <w:rPr>
                <w:rFonts w:ascii="Times New Roman" w:hAnsi="Times New Roman" w:cs="Times New Roman"/>
                <w:shd w:val="clear" w:color="auto" w:fill="FFFFFF"/>
              </w:rPr>
              <w:t>23</w:t>
            </w:r>
            <w:r w:rsidRPr="0003621C">
              <w:rPr>
                <w:rFonts w:ascii="Times New Roman" w:hAnsi="Times New Roman" w:cs="Times New Roman"/>
                <w:shd w:val="clear" w:color="auto" w:fill="FFFFFF"/>
              </w:rPr>
              <w:t>门（含教职委）。</w:t>
            </w:r>
          </w:p>
        </w:tc>
        <w:tc>
          <w:tcPr>
            <w:tcW w:w="4061" w:type="dxa"/>
            <w:tcBorders>
              <w:top w:val="single" w:sz="4" w:space="0" w:color="auto"/>
              <w:left w:val="single" w:sz="4" w:space="0" w:color="auto"/>
              <w:bottom w:val="single" w:sz="4" w:space="0" w:color="auto"/>
              <w:right w:val="single" w:sz="4" w:space="0" w:color="auto"/>
            </w:tcBorders>
            <w:vAlign w:val="center"/>
          </w:tcPr>
          <w:p w:rsidR="00952DA3" w:rsidRPr="0003621C" w:rsidRDefault="00952DA3" w:rsidP="00952DA3">
            <w:pPr>
              <w:jc w:val="left"/>
              <w:rPr>
                <w:rFonts w:ascii="Times New Roman" w:hAnsi="Times New Roman" w:cs="Times New Roman"/>
                <w:shd w:val="clear" w:color="auto" w:fill="FFFFFF"/>
              </w:rPr>
            </w:pPr>
            <w:r w:rsidRPr="0003621C">
              <w:rPr>
                <w:rFonts w:ascii="Times New Roman" w:hAnsi="Times New Roman" w:cs="Times New Roman"/>
                <w:shd w:val="clear" w:color="auto" w:fill="FFFFFF"/>
              </w:rPr>
              <w:t>学院教学设备齐全，建有院士实验楼、中央支持的煤矿安全实训基地、河南省政府支持建设的瓦斯防治实验室、中国平煤神马集团国家级技术中心重点实验室和博士后科研工作站、国家二级安全培训基地。拥有与设置专业配套的、具有真实场景或仿真的实验、实训室（车间）</w:t>
            </w:r>
            <w:r w:rsidRPr="0003621C">
              <w:rPr>
                <w:rFonts w:ascii="Times New Roman" w:hAnsi="Times New Roman" w:cs="Times New Roman"/>
                <w:shd w:val="clear" w:color="auto" w:fill="FFFFFF"/>
              </w:rPr>
              <w:t>98</w:t>
            </w:r>
            <w:r w:rsidRPr="0003621C">
              <w:rPr>
                <w:rFonts w:ascii="Times New Roman" w:hAnsi="Times New Roman" w:cs="Times New Roman"/>
                <w:shd w:val="clear" w:color="auto" w:fill="FFFFFF"/>
              </w:rPr>
              <w:t>个，校外实习基地</w:t>
            </w:r>
            <w:r w:rsidRPr="0003621C">
              <w:rPr>
                <w:rFonts w:ascii="Times New Roman" w:hAnsi="Times New Roman" w:cs="Times New Roman"/>
                <w:shd w:val="clear" w:color="auto" w:fill="FFFFFF"/>
              </w:rPr>
              <w:t>106</w:t>
            </w:r>
            <w:r w:rsidRPr="0003621C">
              <w:rPr>
                <w:rFonts w:ascii="Times New Roman" w:hAnsi="Times New Roman" w:cs="Times New Roman"/>
                <w:shd w:val="clear" w:color="auto" w:fill="FFFFFF"/>
              </w:rPr>
              <w:t>个，设有省内最大的职业技能鉴定站。图书馆藏书</w:t>
            </w:r>
            <w:r w:rsidRPr="0003621C">
              <w:rPr>
                <w:rFonts w:ascii="Times New Roman" w:hAnsi="Times New Roman" w:cs="Times New Roman"/>
                <w:shd w:val="clear" w:color="auto" w:fill="FFFFFF"/>
              </w:rPr>
              <w:t>97.6</w:t>
            </w:r>
            <w:r w:rsidRPr="0003621C">
              <w:rPr>
                <w:rFonts w:ascii="Times New Roman" w:hAnsi="Times New Roman" w:cs="Times New Roman"/>
                <w:shd w:val="clear" w:color="auto" w:fill="FFFFFF"/>
              </w:rPr>
              <w:t>万册。建有多媒体教室</w:t>
            </w:r>
            <w:r w:rsidRPr="0003621C">
              <w:rPr>
                <w:rFonts w:ascii="Times New Roman" w:hAnsi="Times New Roman" w:cs="Times New Roman"/>
                <w:shd w:val="clear" w:color="auto" w:fill="FFFFFF"/>
              </w:rPr>
              <w:t>51</w:t>
            </w:r>
            <w:r w:rsidRPr="0003621C">
              <w:rPr>
                <w:rFonts w:ascii="Times New Roman" w:hAnsi="Times New Roman" w:cs="Times New Roman"/>
                <w:shd w:val="clear" w:color="auto" w:fill="FFFFFF"/>
              </w:rPr>
              <w:t>个，</w:t>
            </w:r>
            <w:r w:rsidRPr="0003621C">
              <w:rPr>
                <w:rFonts w:ascii="Times New Roman" w:hAnsi="Times New Roman" w:cs="Times New Roman"/>
                <w:shd w:val="clear" w:color="auto" w:fill="FFFFFF"/>
              </w:rPr>
              <w:t xml:space="preserve"> 4</w:t>
            </w:r>
            <w:r w:rsidRPr="0003621C">
              <w:rPr>
                <w:rFonts w:ascii="Times New Roman" w:hAnsi="Times New Roman" w:cs="Times New Roman"/>
                <w:shd w:val="clear" w:color="auto" w:fill="FFFFFF"/>
              </w:rPr>
              <w:t>个标准化学生食堂和</w:t>
            </w:r>
            <w:r w:rsidRPr="0003621C">
              <w:rPr>
                <w:rFonts w:ascii="Times New Roman" w:hAnsi="Times New Roman" w:cs="Times New Roman"/>
                <w:shd w:val="clear" w:color="auto" w:fill="FFFFFF"/>
              </w:rPr>
              <w:t>26</w:t>
            </w:r>
            <w:r w:rsidRPr="0003621C">
              <w:rPr>
                <w:rFonts w:ascii="Times New Roman" w:hAnsi="Times New Roman" w:cs="Times New Roman"/>
                <w:shd w:val="clear" w:color="auto" w:fill="FFFFFF"/>
              </w:rPr>
              <w:t>幢标准化学生公寓。</w:t>
            </w:r>
          </w:p>
        </w:tc>
      </w:tr>
      <w:tr w:rsidR="00952DA3" w:rsidRPr="0003621C" w:rsidTr="00952DA3">
        <w:trPr>
          <w:jc w:val="center"/>
        </w:trPr>
        <w:tc>
          <w:tcPr>
            <w:tcW w:w="654" w:type="dxa"/>
            <w:tcBorders>
              <w:top w:val="single" w:sz="4" w:space="0" w:color="auto"/>
              <w:left w:val="single" w:sz="4" w:space="0" w:color="auto"/>
              <w:bottom w:val="single" w:sz="4" w:space="0" w:color="auto"/>
              <w:right w:val="single" w:sz="4" w:space="0" w:color="auto"/>
            </w:tcBorders>
            <w:vAlign w:val="center"/>
          </w:tcPr>
          <w:p w:rsidR="00952DA3" w:rsidRPr="0003621C" w:rsidRDefault="00952DA3" w:rsidP="00952DA3">
            <w:pPr>
              <w:jc w:val="center"/>
              <w:rPr>
                <w:rFonts w:ascii="Times New Roman" w:hAnsi="Times New Roman" w:cs="Times New Roman"/>
              </w:rPr>
            </w:pPr>
            <w:r w:rsidRPr="0003621C">
              <w:rPr>
                <w:rFonts w:ascii="Times New Roman" w:hAnsi="Times New Roman" w:cs="Times New Roman"/>
              </w:rPr>
              <w:t>14</w:t>
            </w:r>
          </w:p>
        </w:tc>
        <w:tc>
          <w:tcPr>
            <w:tcW w:w="936" w:type="dxa"/>
            <w:tcBorders>
              <w:top w:val="single" w:sz="4" w:space="0" w:color="auto"/>
              <w:left w:val="single" w:sz="4" w:space="0" w:color="auto"/>
              <w:bottom w:val="single" w:sz="4" w:space="0" w:color="auto"/>
              <w:right w:val="single" w:sz="4" w:space="0" w:color="auto"/>
            </w:tcBorders>
            <w:vAlign w:val="center"/>
          </w:tcPr>
          <w:p w:rsidR="00952DA3" w:rsidRPr="0003621C" w:rsidRDefault="00952DA3" w:rsidP="00952DA3">
            <w:pPr>
              <w:spacing w:line="360" w:lineRule="auto"/>
              <w:jc w:val="center"/>
              <w:rPr>
                <w:rFonts w:ascii="Times New Roman" w:hAnsi="Times New Roman" w:cs="Times New Roman"/>
              </w:rPr>
            </w:pPr>
            <w:r w:rsidRPr="0003621C">
              <w:rPr>
                <w:rFonts w:ascii="Times New Roman" w:hAnsi="Times New Roman" w:cs="Times New Roman"/>
              </w:rPr>
              <w:t>山西煤炭职业技术学院</w:t>
            </w:r>
          </w:p>
        </w:tc>
        <w:tc>
          <w:tcPr>
            <w:tcW w:w="3842" w:type="dxa"/>
            <w:tcBorders>
              <w:top w:val="single" w:sz="4" w:space="0" w:color="auto"/>
              <w:left w:val="single" w:sz="4" w:space="0" w:color="auto"/>
              <w:bottom w:val="single" w:sz="4" w:space="0" w:color="auto"/>
              <w:right w:val="single" w:sz="4" w:space="0" w:color="auto"/>
            </w:tcBorders>
            <w:vAlign w:val="center"/>
          </w:tcPr>
          <w:p w:rsidR="00952DA3" w:rsidRPr="0003621C" w:rsidRDefault="00952DA3" w:rsidP="00952DA3">
            <w:pPr>
              <w:jc w:val="left"/>
              <w:rPr>
                <w:rFonts w:ascii="Times New Roman" w:hAnsi="Times New Roman" w:cs="Times New Roman"/>
                <w:shd w:val="clear" w:color="auto" w:fill="FFFFFF"/>
              </w:rPr>
            </w:pPr>
            <w:r w:rsidRPr="0003621C">
              <w:rPr>
                <w:rFonts w:ascii="Times New Roman" w:hAnsi="Times New Roman" w:cs="Times New Roman"/>
                <w:shd w:val="clear" w:color="auto" w:fill="FFFFFF"/>
              </w:rPr>
              <w:t>山西煤炭职业技术学院是一所培养煤炭类高端技能型专门人才的全日制专科层次的职业学院，位于山西省会太原市。学院有采矿工程系、机电工程系、地</w:t>
            </w:r>
            <w:proofErr w:type="gramStart"/>
            <w:r w:rsidRPr="0003621C">
              <w:rPr>
                <w:rFonts w:ascii="Times New Roman" w:hAnsi="Times New Roman" w:cs="Times New Roman"/>
                <w:shd w:val="clear" w:color="auto" w:fill="FFFFFF"/>
              </w:rPr>
              <w:t>测工程</w:t>
            </w:r>
            <w:proofErr w:type="gramEnd"/>
            <w:r w:rsidRPr="0003621C">
              <w:rPr>
                <w:rFonts w:ascii="Times New Roman" w:hAnsi="Times New Roman" w:cs="Times New Roman"/>
                <w:shd w:val="clear" w:color="auto" w:fill="FFFFFF"/>
              </w:rPr>
              <w:t>系、煤炭化工系、计算机信息系、财经系、中专部、</w:t>
            </w:r>
            <w:proofErr w:type="gramStart"/>
            <w:r w:rsidRPr="0003621C">
              <w:rPr>
                <w:rFonts w:ascii="Times New Roman" w:hAnsi="Times New Roman" w:cs="Times New Roman"/>
                <w:shd w:val="clear" w:color="auto" w:fill="FFFFFF"/>
              </w:rPr>
              <w:t>思政部</w:t>
            </w:r>
            <w:proofErr w:type="gramEnd"/>
            <w:r w:rsidRPr="0003621C">
              <w:rPr>
                <w:rFonts w:ascii="Times New Roman" w:hAnsi="Times New Roman" w:cs="Times New Roman"/>
                <w:shd w:val="clear" w:color="auto" w:fill="FFFFFF"/>
              </w:rPr>
              <w:t>（社科部）、体育基础部、成人教育部、煤矿安全培训中心等教学单位。</w:t>
            </w:r>
          </w:p>
        </w:tc>
        <w:tc>
          <w:tcPr>
            <w:tcW w:w="4061" w:type="dxa"/>
            <w:tcBorders>
              <w:top w:val="single" w:sz="4" w:space="0" w:color="auto"/>
              <w:left w:val="single" w:sz="4" w:space="0" w:color="auto"/>
              <w:bottom w:val="single" w:sz="4" w:space="0" w:color="auto"/>
              <w:right w:val="single" w:sz="4" w:space="0" w:color="auto"/>
            </w:tcBorders>
            <w:vAlign w:val="center"/>
          </w:tcPr>
          <w:p w:rsidR="00952DA3" w:rsidRPr="0003621C" w:rsidRDefault="00952DA3" w:rsidP="00952DA3">
            <w:pPr>
              <w:jc w:val="left"/>
              <w:rPr>
                <w:rFonts w:ascii="Times New Roman" w:hAnsi="Times New Roman" w:cs="Times New Roman"/>
                <w:shd w:val="clear" w:color="auto" w:fill="FFFFFF"/>
              </w:rPr>
            </w:pPr>
            <w:r w:rsidRPr="0003621C">
              <w:rPr>
                <w:rFonts w:ascii="Times New Roman" w:hAnsi="Times New Roman" w:cs="Times New Roman"/>
                <w:shd w:val="clear" w:color="auto" w:fill="FFFFFF"/>
              </w:rPr>
              <w:t>教学仪器设备总值</w:t>
            </w:r>
            <w:r w:rsidRPr="0003621C">
              <w:rPr>
                <w:rFonts w:ascii="Times New Roman" w:hAnsi="Times New Roman" w:cs="Times New Roman"/>
                <w:shd w:val="clear" w:color="auto" w:fill="FFFFFF"/>
              </w:rPr>
              <w:t>6997.5</w:t>
            </w:r>
            <w:r w:rsidRPr="0003621C">
              <w:rPr>
                <w:rFonts w:ascii="Times New Roman" w:hAnsi="Times New Roman" w:cs="Times New Roman"/>
                <w:shd w:val="clear" w:color="auto" w:fill="FFFFFF"/>
              </w:rPr>
              <w:t>万元，建有</w:t>
            </w:r>
            <w:r w:rsidRPr="0003621C">
              <w:rPr>
                <w:rFonts w:ascii="Times New Roman" w:hAnsi="Times New Roman" w:cs="Times New Roman"/>
                <w:shd w:val="clear" w:color="auto" w:fill="FFFFFF"/>
              </w:rPr>
              <w:t>13</w:t>
            </w:r>
            <w:r w:rsidRPr="0003621C">
              <w:rPr>
                <w:rFonts w:ascii="Times New Roman" w:hAnsi="Times New Roman" w:cs="Times New Roman"/>
                <w:shd w:val="clear" w:color="auto" w:fill="FFFFFF"/>
              </w:rPr>
              <w:t>个校内实训基地，</w:t>
            </w:r>
            <w:r w:rsidRPr="0003621C">
              <w:rPr>
                <w:rFonts w:ascii="Times New Roman" w:hAnsi="Times New Roman" w:cs="Times New Roman"/>
                <w:shd w:val="clear" w:color="auto" w:fill="FFFFFF"/>
              </w:rPr>
              <w:t>97</w:t>
            </w:r>
            <w:r w:rsidRPr="0003621C">
              <w:rPr>
                <w:rFonts w:ascii="Times New Roman" w:hAnsi="Times New Roman" w:cs="Times New Roman"/>
                <w:shd w:val="clear" w:color="auto" w:fill="FFFFFF"/>
              </w:rPr>
              <w:t>个校内实验实训室，</w:t>
            </w:r>
            <w:r w:rsidRPr="0003621C">
              <w:rPr>
                <w:rFonts w:ascii="Times New Roman" w:hAnsi="Times New Roman" w:cs="Times New Roman"/>
                <w:shd w:val="clear" w:color="auto" w:fill="FFFFFF"/>
              </w:rPr>
              <w:t>306</w:t>
            </w:r>
            <w:r w:rsidRPr="0003621C">
              <w:rPr>
                <w:rFonts w:ascii="Times New Roman" w:hAnsi="Times New Roman" w:cs="Times New Roman"/>
                <w:shd w:val="clear" w:color="auto" w:fill="FFFFFF"/>
              </w:rPr>
              <w:t>个校外实训基地，拥有</w:t>
            </w:r>
            <w:r w:rsidRPr="0003621C">
              <w:rPr>
                <w:rFonts w:ascii="Times New Roman" w:hAnsi="Times New Roman" w:cs="Times New Roman"/>
                <w:shd w:val="clear" w:color="auto" w:fill="FFFFFF"/>
              </w:rPr>
              <w:t>“</w:t>
            </w:r>
            <w:r w:rsidRPr="0003621C">
              <w:rPr>
                <w:rFonts w:ascii="Times New Roman" w:hAnsi="Times New Roman" w:cs="Times New Roman"/>
                <w:shd w:val="clear" w:color="auto" w:fill="FFFFFF"/>
              </w:rPr>
              <w:t>中央财政支持的煤矿安全区域综合性实训基地</w:t>
            </w:r>
            <w:r w:rsidRPr="0003621C">
              <w:rPr>
                <w:rFonts w:ascii="Times New Roman" w:hAnsi="Times New Roman" w:cs="Times New Roman"/>
                <w:shd w:val="clear" w:color="auto" w:fill="FFFFFF"/>
              </w:rPr>
              <w:t>”</w:t>
            </w:r>
            <w:r w:rsidRPr="0003621C">
              <w:rPr>
                <w:rFonts w:ascii="Times New Roman" w:hAnsi="Times New Roman" w:cs="Times New Roman"/>
                <w:shd w:val="clear" w:color="auto" w:fill="FFFFFF"/>
              </w:rPr>
              <w:t>，省级矿山机电示范实训基地。图书馆藏书</w:t>
            </w:r>
            <w:r w:rsidRPr="0003621C">
              <w:rPr>
                <w:rFonts w:ascii="Times New Roman" w:hAnsi="Times New Roman" w:cs="Times New Roman"/>
                <w:shd w:val="clear" w:color="auto" w:fill="FFFFFF"/>
              </w:rPr>
              <w:t>86</w:t>
            </w:r>
            <w:r w:rsidRPr="0003621C">
              <w:rPr>
                <w:rFonts w:ascii="Times New Roman" w:hAnsi="Times New Roman" w:cs="Times New Roman"/>
                <w:shd w:val="clear" w:color="auto" w:fill="FFFFFF"/>
              </w:rPr>
              <w:t>万册。学院建有</w:t>
            </w:r>
            <w:r w:rsidRPr="0003621C">
              <w:rPr>
                <w:rFonts w:ascii="Times New Roman" w:hAnsi="Times New Roman" w:cs="Times New Roman"/>
                <w:shd w:val="clear" w:color="auto" w:fill="FFFFFF"/>
              </w:rPr>
              <w:t>2</w:t>
            </w:r>
            <w:r w:rsidRPr="0003621C">
              <w:rPr>
                <w:rFonts w:ascii="Times New Roman" w:hAnsi="Times New Roman" w:cs="Times New Roman"/>
                <w:shd w:val="clear" w:color="auto" w:fill="FFFFFF"/>
              </w:rPr>
              <w:t>门国家级精品资源共享课，</w:t>
            </w:r>
            <w:r w:rsidRPr="0003621C">
              <w:rPr>
                <w:rFonts w:ascii="Times New Roman" w:hAnsi="Times New Roman" w:cs="Times New Roman"/>
                <w:shd w:val="clear" w:color="auto" w:fill="FFFFFF"/>
              </w:rPr>
              <w:t>10</w:t>
            </w:r>
            <w:r w:rsidRPr="0003621C">
              <w:rPr>
                <w:rFonts w:ascii="Times New Roman" w:hAnsi="Times New Roman" w:cs="Times New Roman"/>
                <w:shd w:val="clear" w:color="auto" w:fill="FFFFFF"/>
              </w:rPr>
              <w:t>门省级精品资源共享课。</w:t>
            </w:r>
          </w:p>
        </w:tc>
      </w:tr>
      <w:tr w:rsidR="00952DA3" w:rsidRPr="0003621C" w:rsidTr="00952DA3">
        <w:trPr>
          <w:jc w:val="center"/>
        </w:trPr>
        <w:tc>
          <w:tcPr>
            <w:tcW w:w="654" w:type="dxa"/>
            <w:tcBorders>
              <w:top w:val="single" w:sz="4" w:space="0" w:color="auto"/>
              <w:left w:val="single" w:sz="4" w:space="0" w:color="auto"/>
              <w:bottom w:val="single" w:sz="4" w:space="0" w:color="auto"/>
              <w:right w:val="single" w:sz="4" w:space="0" w:color="auto"/>
            </w:tcBorders>
            <w:vAlign w:val="center"/>
          </w:tcPr>
          <w:p w:rsidR="00952DA3" w:rsidRPr="0003621C" w:rsidRDefault="00952DA3" w:rsidP="00952DA3">
            <w:pPr>
              <w:jc w:val="center"/>
              <w:rPr>
                <w:rFonts w:ascii="Times New Roman" w:hAnsi="Times New Roman" w:cs="Times New Roman"/>
              </w:rPr>
            </w:pPr>
            <w:r w:rsidRPr="0003621C">
              <w:rPr>
                <w:rFonts w:ascii="Times New Roman" w:hAnsi="Times New Roman" w:cs="Times New Roman"/>
              </w:rPr>
              <w:t>15</w:t>
            </w:r>
          </w:p>
        </w:tc>
        <w:tc>
          <w:tcPr>
            <w:tcW w:w="936" w:type="dxa"/>
            <w:tcBorders>
              <w:top w:val="single" w:sz="4" w:space="0" w:color="auto"/>
              <w:left w:val="single" w:sz="4" w:space="0" w:color="auto"/>
              <w:bottom w:val="single" w:sz="4" w:space="0" w:color="auto"/>
              <w:right w:val="single" w:sz="4" w:space="0" w:color="auto"/>
            </w:tcBorders>
            <w:vAlign w:val="center"/>
          </w:tcPr>
          <w:p w:rsidR="00952DA3" w:rsidRPr="0003621C" w:rsidRDefault="00952DA3" w:rsidP="00952DA3">
            <w:pPr>
              <w:spacing w:line="360" w:lineRule="auto"/>
              <w:jc w:val="center"/>
              <w:rPr>
                <w:rFonts w:ascii="Times New Roman" w:hAnsi="Times New Roman" w:cs="Times New Roman"/>
              </w:rPr>
            </w:pPr>
            <w:r w:rsidRPr="0003621C">
              <w:rPr>
                <w:rFonts w:ascii="Times New Roman" w:hAnsi="Times New Roman" w:cs="Times New Roman"/>
              </w:rPr>
              <w:t>运城职业技术学院</w:t>
            </w:r>
          </w:p>
        </w:tc>
        <w:tc>
          <w:tcPr>
            <w:tcW w:w="3842" w:type="dxa"/>
            <w:tcBorders>
              <w:top w:val="single" w:sz="4" w:space="0" w:color="auto"/>
              <w:left w:val="single" w:sz="4" w:space="0" w:color="auto"/>
              <w:bottom w:val="single" w:sz="4" w:space="0" w:color="auto"/>
              <w:right w:val="single" w:sz="4" w:space="0" w:color="auto"/>
            </w:tcBorders>
            <w:vAlign w:val="center"/>
          </w:tcPr>
          <w:p w:rsidR="00952DA3" w:rsidRPr="0003621C" w:rsidRDefault="00952DA3" w:rsidP="00952DA3">
            <w:pPr>
              <w:jc w:val="left"/>
              <w:rPr>
                <w:rFonts w:ascii="Times New Roman" w:hAnsi="Times New Roman" w:cs="Times New Roman"/>
                <w:shd w:val="clear" w:color="auto" w:fill="FFFFFF"/>
              </w:rPr>
            </w:pPr>
            <w:r w:rsidRPr="0003621C">
              <w:rPr>
                <w:rFonts w:ascii="Times New Roman" w:hAnsi="Times New Roman" w:cs="Times New Roman"/>
                <w:shd w:val="clear" w:color="auto" w:fill="FFFFFF"/>
              </w:rPr>
              <w:t>运城职业技术学院是一所国家正式批准、具有</w:t>
            </w:r>
            <w:proofErr w:type="gramStart"/>
            <w:r w:rsidRPr="0003621C">
              <w:rPr>
                <w:rFonts w:ascii="Times New Roman" w:hAnsi="Times New Roman" w:cs="Times New Roman"/>
                <w:shd w:val="clear" w:color="auto" w:fill="FFFFFF"/>
              </w:rPr>
              <w:t>独立教育</w:t>
            </w:r>
            <w:proofErr w:type="gramEnd"/>
            <w:r w:rsidRPr="0003621C">
              <w:rPr>
                <w:rFonts w:ascii="Times New Roman" w:hAnsi="Times New Roman" w:cs="Times New Roman"/>
                <w:shd w:val="clear" w:color="auto" w:fill="FFFFFF"/>
              </w:rPr>
              <w:t>资格的高等院校，</w:t>
            </w:r>
            <w:r w:rsidRPr="0003621C">
              <w:rPr>
                <w:rFonts w:ascii="Times New Roman" w:hAnsi="Times New Roman" w:cs="Times New Roman"/>
                <w:shd w:val="clear" w:color="auto" w:fill="FFFFFF"/>
              </w:rPr>
              <w:t> </w:t>
            </w:r>
            <w:r w:rsidRPr="0003621C">
              <w:rPr>
                <w:rFonts w:ascii="Times New Roman" w:hAnsi="Times New Roman" w:cs="Times New Roman"/>
                <w:shd w:val="clear" w:color="auto" w:fill="FFFFFF"/>
              </w:rPr>
              <w:t>学院设有矿山工程系、机电工程系、汽车工程系、电子信息工程系、建筑工程系、印刷工程系、有机食品工程系、经济管理系、基础部、体育部、中专部等</w:t>
            </w:r>
            <w:r w:rsidRPr="0003621C">
              <w:rPr>
                <w:rFonts w:ascii="Times New Roman" w:hAnsi="Times New Roman" w:cs="Times New Roman"/>
                <w:shd w:val="clear" w:color="auto" w:fill="FFFFFF"/>
              </w:rPr>
              <w:t>11</w:t>
            </w:r>
            <w:r w:rsidRPr="0003621C">
              <w:rPr>
                <w:rFonts w:ascii="Times New Roman" w:hAnsi="Times New Roman" w:cs="Times New Roman"/>
                <w:shd w:val="clear" w:color="auto" w:fill="FFFFFF"/>
              </w:rPr>
              <w:t>个教学系部。</w:t>
            </w:r>
          </w:p>
        </w:tc>
        <w:tc>
          <w:tcPr>
            <w:tcW w:w="4061" w:type="dxa"/>
            <w:tcBorders>
              <w:top w:val="single" w:sz="4" w:space="0" w:color="auto"/>
              <w:left w:val="single" w:sz="4" w:space="0" w:color="auto"/>
              <w:bottom w:val="single" w:sz="4" w:space="0" w:color="auto"/>
              <w:right w:val="single" w:sz="4" w:space="0" w:color="auto"/>
            </w:tcBorders>
            <w:vAlign w:val="center"/>
          </w:tcPr>
          <w:p w:rsidR="00952DA3" w:rsidRPr="0003621C" w:rsidRDefault="00952DA3" w:rsidP="00952DA3">
            <w:pPr>
              <w:jc w:val="left"/>
              <w:rPr>
                <w:rFonts w:ascii="Times New Roman" w:hAnsi="Times New Roman" w:cs="Times New Roman"/>
                <w:shd w:val="clear" w:color="auto" w:fill="FFFFFF"/>
              </w:rPr>
            </w:pPr>
            <w:r w:rsidRPr="0003621C">
              <w:rPr>
                <w:rFonts w:ascii="Times New Roman" w:hAnsi="Times New Roman" w:cs="Times New Roman"/>
                <w:shd w:val="clear" w:color="auto" w:fill="FFFFFF"/>
              </w:rPr>
              <w:t>建有电工电子、物流、建筑、计算机等</w:t>
            </w:r>
            <w:r w:rsidRPr="0003621C">
              <w:rPr>
                <w:rFonts w:ascii="Times New Roman" w:hAnsi="Times New Roman" w:cs="Times New Roman"/>
                <w:shd w:val="clear" w:color="auto" w:fill="FFFFFF"/>
              </w:rPr>
              <w:t>50</w:t>
            </w:r>
            <w:r w:rsidRPr="0003621C">
              <w:rPr>
                <w:rFonts w:ascii="Times New Roman" w:hAnsi="Times New Roman" w:cs="Times New Roman"/>
                <w:shd w:val="clear" w:color="auto" w:fill="FFFFFF"/>
              </w:rPr>
              <w:t>多个专业实验实训室和矿山工程实训中心（教学矿井）、金工数控实训中心、汽车实训中心、印刷实训中心、呼叫中心等校内生产性实训基地，其中矿山工程实训中心和印刷技术实训基地被评为山西省示范性实训基地。为了加强学生实践能力培养，学院投资</w:t>
            </w:r>
            <w:r w:rsidRPr="0003621C">
              <w:rPr>
                <w:rFonts w:ascii="Times New Roman" w:hAnsi="Times New Roman" w:cs="Times New Roman"/>
                <w:shd w:val="clear" w:color="auto" w:fill="FFFFFF"/>
              </w:rPr>
              <w:t>2</w:t>
            </w:r>
            <w:r w:rsidRPr="0003621C">
              <w:rPr>
                <w:rFonts w:ascii="Times New Roman" w:hAnsi="Times New Roman" w:cs="Times New Roman"/>
                <w:shd w:val="clear" w:color="auto" w:fill="FFFFFF"/>
              </w:rPr>
              <w:t>亿元，在校内建设了一个年生产能力达</w:t>
            </w:r>
            <w:r w:rsidRPr="0003621C">
              <w:rPr>
                <w:rFonts w:ascii="Times New Roman" w:hAnsi="Times New Roman" w:cs="Times New Roman"/>
                <w:shd w:val="clear" w:color="auto" w:fill="FFFFFF"/>
              </w:rPr>
              <w:t>300</w:t>
            </w:r>
            <w:r w:rsidRPr="0003621C">
              <w:rPr>
                <w:rFonts w:ascii="Times New Roman" w:hAnsi="Times New Roman" w:cs="Times New Roman"/>
                <w:shd w:val="clear" w:color="auto" w:fill="FFFFFF"/>
              </w:rPr>
              <w:t>万吨的教学矿井，为高等院校、煤炭企业及科研院所开展实践教学、生产培训、科学研究、技能鉴定提供了一个真实的现场实践环境。</w:t>
            </w:r>
          </w:p>
        </w:tc>
      </w:tr>
      <w:tr w:rsidR="00952DA3" w:rsidRPr="0003621C" w:rsidTr="00952DA3">
        <w:trPr>
          <w:jc w:val="center"/>
        </w:trPr>
        <w:tc>
          <w:tcPr>
            <w:tcW w:w="654" w:type="dxa"/>
            <w:tcBorders>
              <w:top w:val="single" w:sz="4" w:space="0" w:color="auto"/>
              <w:left w:val="single" w:sz="4" w:space="0" w:color="auto"/>
              <w:bottom w:val="single" w:sz="4" w:space="0" w:color="auto"/>
              <w:right w:val="single" w:sz="4" w:space="0" w:color="auto"/>
            </w:tcBorders>
            <w:vAlign w:val="center"/>
          </w:tcPr>
          <w:p w:rsidR="00952DA3" w:rsidRPr="0003621C" w:rsidRDefault="00952DA3" w:rsidP="00952DA3">
            <w:pPr>
              <w:jc w:val="center"/>
              <w:rPr>
                <w:rFonts w:ascii="Times New Roman" w:hAnsi="Times New Roman" w:cs="Times New Roman"/>
              </w:rPr>
            </w:pPr>
            <w:r w:rsidRPr="0003621C">
              <w:rPr>
                <w:rFonts w:ascii="Times New Roman" w:hAnsi="Times New Roman" w:cs="Times New Roman"/>
              </w:rPr>
              <w:t>16</w:t>
            </w:r>
          </w:p>
        </w:tc>
        <w:tc>
          <w:tcPr>
            <w:tcW w:w="936" w:type="dxa"/>
            <w:tcBorders>
              <w:top w:val="single" w:sz="4" w:space="0" w:color="auto"/>
              <w:left w:val="single" w:sz="4" w:space="0" w:color="auto"/>
              <w:bottom w:val="single" w:sz="4" w:space="0" w:color="auto"/>
              <w:right w:val="single" w:sz="4" w:space="0" w:color="auto"/>
            </w:tcBorders>
            <w:vAlign w:val="center"/>
          </w:tcPr>
          <w:p w:rsidR="00952DA3" w:rsidRPr="0003621C" w:rsidRDefault="00952DA3" w:rsidP="00952DA3">
            <w:pPr>
              <w:spacing w:line="360" w:lineRule="auto"/>
              <w:jc w:val="center"/>
              <w:rPr>
                <w:rFonts w:ascii="Times New Roman" w:hAnsi="Times New Roman" w:cs="Times New Roman"/>
              </w:rPr>
            </w:pPr>
            <w:r w:rsidRPr="0003621C">
              <w:rPr>
                <w:rFonts w:ascii="Times New Roman" w:hAnsi="Times New Roman" w:cs="Times New Roman"/>
              </w:rPr>
              <w:t>长治职业技术学院</w:t>
            </w:r>
          </w:p>
        </w:tc>
        <w:tc>
          <w:tcPr>
            <w:tcW w:w="3842" w:type="dxa"/>
            <w:tcBorders>
              <w:top w:val="single" w:sz="4" w:space="0" w:color="auto"/>
              <w:left w:val="single" w:sz="4" w:space="0" w:color="auto"/>
              <w:bottom w:val="single" w:sz="4" w:space="0" w:color="auto"/>
              <w:right w:val="single" w:sz="4" w:space="0" w:color="auto"/>
            </w:tcBorders>
            <w:vAlign w:val="center"/>
          </w:tcPr>
          <w:p w:rsidR="00952DA3" w:rsidRPr="0003621C" w:rsidRDefault="00952DA3" w:rsidP="00952DA3">
            <w:pPr>
              <w:spacing w:line="300" w:lineRule="exact"/>
              <w:jc w:val="left"/>
              <w:rPr>
                <w:rFonts w:ascii="Times New Roman" w:hAnsi="Times New Roman" w:cs="Times New Roman"/>
                <w:shd w:val="clear" w:color="auto" w:fill="FFFFFF"/>
              </w:rPr>
            </w:pPr>
            <w:r w:rsidRPr="0003621C">
              <w:rPr>
                <w:rFonts w:ascii="Times New Roman" w:hAnsi="Times New Roman" w:cs="Times New Roman"/>
                <w:shd w:val="clear" w:color="auto" w:fill="FFFFFF"/>
              </w:rPr>
              <w:t>长治职业技术学院于</w:t>
            </w:r>
            <w:r w:rsidRPr="0003621C">
              <w:rPr>
                <w:rFonts w:ascii="Times New Roman" w:hAnsi="Times New Roman" w:cs="Times New Roman"/>
                <w:shd w:val="clear" w:color="auto" w:fill="FFFFFF"/>
              </w:rPr>
              <w:t>2000</w:t>
            </w:r>
            <w:r w:rsidRPr="0003621C">
              <w:rPr>
                <w:rFonts w:ascii="Times New Roman" w:hAnsi="Times New Roman" w:cs="Times New Roman"/>
                <w:shd w:val="clear" w:color="auto" w:fill="FFFFFF"/>
              </w:rPr>
              <w:t>年</w:t>
            </w:r>
            <w:r w:rsidRPr="0003621C">
              <w:rPr>
                <w:rFonts w:ascii="Times New Roman" w:hAnsi="Times New Roman" w:cs="Times New Roman"/>
                <w:shd w:val="clear" w:color="auto" w:fill="FFFFFF"/>
              </w:rPr>
              <w:t>9</w:t>
            </w:r>
            <w:r w:rsidRPr="0003621C">
              <w:rPr>
                <w:rFonts w:ascii="Times New Roman" w:hAnsi="Times New Roman" w:cs="Times New Roman"/>
                <w:shd w:val="clear" w:color="auto" w:fill="FFFFFF"/>
              </w:rPr>
              <w:t>月由原长治职工大学、晋东南煤矿学校、长治农业学校合并组建合成，属于国务院授权后，经山西省政府首批批准、国务院备案的、由长治市政府举办的地方性的</w:t>
            </w:r>
            <w:r w:rsidRPr="004A2C13">
              <w:rPr>
                <w:rFonts w:ascii="Times New Roman" w:hAnsi="Times New Roman" w:cs="Times New Roman"/>
                <w:spacing w:val="-10"/>
                <w:shd w:val="clear" w:color="auto" w:fill="FFFFFF"/>
              </w:rPr>
              <w:t>高等职业技术学院。学校设有机械、电气、企业管理、土建、中文、基础等</w:t>
            </w:r>
            <w:r w:rsidRPr="004A2C13">
              <w:rPr>
                <w:rFonts w:ascii="Times New Roman" w:hAnsi="Times New Roman" w:cs="Times New Roman"/>
                <w:spacing w:val="-10"/>
                <w:shd w:val="clear" w:color="auto" w:fill="FFFFFF"/>
              </w:rPr>
              <w:t>6</w:t>
            </w:r>
            <w:r w:rsidRPr="004A2C13">
              <w:rPr>
                <w:rFonts w:ascii="Times New Roman" w:hAnsi="Times New Roman" w:cs="Times New Roman"/>
                <w:spacing w:val="-10"/>
                <w:shd w:val="clear" w:color="auto" w:fill="FFFFFF"/>
              </w:rPr>
              <w:t>个系部。</w:t>
            </w:r>
          </w:p>
        </w:tc>
        <w:tc>
          <w:tcPr>
            <w:tcW w:w="4061" w:type="dxa"/>
            <w:tcBorders>
              <w:top w:val="single" w:sz="4" w:space="0" w:color="auto"/>
              <w:left w:val="single" w:sz="4" w:space="0" w:color="auto"/>
              <w:bottom w:val="single" w:sz="4" w:space="0" w:color="auto"/>
              <w:right w:val="single" w:sz="4" w:space="0" w:color="auto"/>
            </w:tcBorders>
            <w:vAlign w:val="center"/>
          </w:tcPr>
          <w:p w:rsidR="00952DA3" w:rsidRPr="0003621C" w:rsidRDefault="00952DA3" w:rsidP="00952DA3">
            <w:pPr>
              <w:jc w:val="left"/>
              <w:rPr>
                <w:rFonts w:ascii="Times New Roman" w:hAnsi="Times New Roman" w:cs="Times New Roman"/>
                <w:shd w:val="clear" w:color="auto" w:fill="FFFFFF"/>
              </w:rPr>
            </w:pPr>
            <w:r w:rsidRPr="0003621C">
              <w:rPr>
                <w:rFonts w:ascii="Times New Roman" w:hAnsi="Times New Roman" w:cs="Times New Roman"/>
                <w:shd w:val="clear" w:color="auto" w:fill="FFFFFF"/>
              </w:rPr>
              <w:t>建立了物理、机械、电教、电工、微机、土工、机动等</w:t>
            </w:r>
            <w:r w:rsidRPr="0003621C">
              <w:rPr>
                <w:rFonts w:ascii="Times New Roman" w:hAnsi="Times New Roman" w:cs="Times New Roman"/>
                <w:shd w:val="clear" w:color="auto" w:fill="FFFFFF"/>
              </w:rPr>
              <w:t>12</w:t>
            </w:r>
            <w:r w:rsidRPr="0003621C">
              <w:rPr>
                <w:rFonts w:ascii="Times New Roman" w:hAnsi="Times New Roman" w:cs="Times New Roman"/>
                <w:shd w:val="clear" w:color="auto" w:fill="FFFFFF"/>
              </w:rPr>
              <w:t>个实验室，图书资料近六万册。</w:t>
            </w:r>
          </w:p>
        </w:tc>
      </w:tr>
      <w:tr w:rsidR="00952DA3" w:rsidRPr="0003621C" w:rsidTr="00952DA3">
        <w:trPr>
          <w:jc w:val="center"/>
        </w:trPr>
        <w:tc>
          <w:tcPr>
            <w:tcW w:w="654" w:type="dxa"/>
            <w:tcBorders>
              <w:top w:val="single" w:sz="4" w:space="0" w:color="auto"/>
              <w:left w:val="single" w:sz="4" w:space="0" w:color="auto"/>
              <w:bottom w:val="single" w:sz="4" w:space="0" w:color="auto"/>
              <w:right w:val="single" w:sz="4" w:space="0" w:color="auto"/>
            </w:tcBorders>
            <w:vAlign w:val="center"/>
          </w:tcPr>
          <w:p w:rsidR="00952DA3" w:rsidRPr="0003621C" w:rsidRDefault="00952DA3" w:rsidP="00952DA3">
            <w:pPr>
              <w:jc w:val="center"/>
              <w:rPr>
                <w:rFonts w:ascii="Times New Roman" w:hAnsi="Times New Roman" w:cs="Times New Roman"/>
              </w:rPr>
            </w:pPr>
            <w:r w:rsidRPr="0003621C">
              <w:rPr>
                <w:rFonts w:ascii="Times New Roman" w:hAnsi="Times New Roman" w:cs="Times New Roman"/>
              </w:rPr>
              <w:lastRenderedPageBreak/>
              <w:t>17</w:t>
            </w:r>
          </w:p>
        </w:tc>
        <w:tc>
          <w:tcPr>
            <w:tcW w:w="936" w:type="dxa"/>
            <w:tcBorders>
              <w:top w:val="single" w:sz="4" w:space="0" w:color="auto"/>
              <w:left w:val="single" w:sz="4" w:space="0" w:color="auto"/>
              <w:bottom w:val="single" w:sz="4" w:space="0" w:color="auto"/>
              <w:right w:val="single" w:sz="4" w:space="0" w:color="auto"/>
            </w:tcBorders>
            <w:vAlign w:val="center"/>
          </w:tcPr>
          <w:p w:rsidR="00952DA3" w:rsidRPr="0003621C" w:rsidRDefault="00952DA3" w:rsidP="00952DA3">
            <w:pPr>
              <w:spacing w:line="360" w:lineRule="auto"/>
              <w:jc w:val="center"/>
              <w:rPr>
                <w:rFonts w:ascii="Times New Roman" w:hAnsi="Times New Roman" w:cs="Times New Roman"/>
              </w:rPr>
            </w:pPr>
            <w:r w:rsidRPr="0003621C">
              <w:rPr>
                <w:rFonts w:ascii="Times New Roman" w:hAnsi="Times New Roman" w:cs="Times New Roman"/>
              </w:rPr>
              <w:t>陕西能源职业技术学院</w:t>
            </w:r>
          </w:p>
        </w:tc>
        <w:tc>
          <w:tcPr>
            <w:tcW w:w="3842" w:type="dxa"/>
            <w:tcBorders>
              <w:top w:val="single" w:sz="4" w:space="0" w:color="auto"/>
              <w:left w:val="single" w:sz="4" w:space="0" w:color="auto"/>
              <w:bottom w:val="single" w:sz="4" w:space="0" w:color="auto"/>
              <w:right w:val="single" w:sz="4" w:space="0" w:color="auto"/>
            </w:tcBorders>
            <w:vAlign w:val="center"/>
          </w:tcPr>
          <w:p w:rsidR="00952DA3" w:rsidRPr="0003621C" w:rsidRDefault="00952DA3" w:rsidP="00952DA3">
            <w:pPr>
              <w:jc w:val="left"/>
              <w:rPr>
                <w:rFonts w:ascii="Times New Roman" w:hAnsi="Times New Roman" w:cs="Times New Roman"/>
                <w:shd w:val="clear" w:color="auto" w:fill="FFFFFF"/>
              </w:rPr>
            </w:pPr>
            <w:r w:rsidRPr="0003621C">
              <w:rPr>
                <w:rFonts w:ascii="Times New Roman" w:hAnsi="Times New Roman" w:cs="Times New Roman"/>
                <w:shd w:val="clear" w:color="auto" w:fill="FFFFFF"/>
              </w:rPr>
              <w:t>陕西能源职业技术学院是经陕西省人民政府批准</w:t>
            </w:r>
            <w:r w:rsidR="00CB0E8E">
              <w:rPr>
                <w:rFonts w:ascii="Times New Roman" w:hAnsi="Times New Roman" w:cs="Times New Roman"/>
                <w:shd w:val="clear" w:color="auto" w:fill="FFFFFF"/>
              </w:rPr>
              <w:t>，</w:t>
            </w:r>
            <w:r w:rsidRPr="0003621C">
              <w:rPr>
                <w:rFonts w:ascii="Times New Roman" w:hAnsi="Times New Roman" w:cs="Times New Roman"/>
                <w:shd w:val="clear" w:color="auto" w:fill="FFFFFF"/>
              </w:rPr>
              <w:t>教育部备案的普通高等学校学院</w:t>
            </w:r>
            <w:r w:rsidRPr="0003621C">
              <w:rPr>
                <w:rFonts w:ascii="Times New Roman" w:hAnsi="Times New Roman" w:cs="Times New Roman"/>
                <w:shd w:val="clear" w:color="auto" w:fill="FFFFFF"/>
              </w:rPr>
              <w:t>.</w:t>
            </w:r>
            <w:r w:rsidRPr="0003621C">
              <w:rPr>
                <w:rFonts w:ascii="Times New Roman" w:hAnsi="Times New Roman" w:cs="Times New Roman"/>
                <w:shd w:val="clear" w:color="auto" w:fill="FFFFFF"/>
              </w:rPr>
              <w:t>现设有理、工、</w:t>
            </w:r>
            <w:proofErr w:type="gramStart"/>
            <w:r w:rsidRPr="0003621C">
              <w:rPr>
                <w:rFonts w:ascii="Times New Roman" w:hAnsi="Times New Roman" w:cs="Times New Roman"/>
                <w:shd w:val="clear" w:color="auto" w:fill="FFFFFF"/>
              </w:rPr>
              <w:t>医</w:t>
            </w:r>
            <w:proofErr w:type="gramEnd"/>
            <w:r w:rsidRPr="0003621C">
              <w:rPr>
                <w:rFonts w:ascii="Times New Roman" w:hAnsi="Times New Roman" w:cs="Times New Roman"/>
                <w:shd w:val="clear" w:color="auto" w:fill="FFFFFF"/>
              </w:rPr>
              <w:t>、护等专业</w:t>
            </w:r>
            <w:r w:rsidRPr="0003621C">
              <w:rPr>
                <w:rFonts w:ascii="Times New Roman" w:hAnsi="Times New Roman" w:cs="Times New Roman"/>
                <w:shd w:val="clear" w:color="auto" w:fill="FFFFFF"/>
              </w:rPr>
              <w:t>32</w:t>
            </w:r>
            <w:r w:rsidRPr="0003621C">
              <w:rPr>
                <w:rFonts w:ascii="Times New Roman" w:hAnsi="Times New Roman" w:cs="Times New Roman"/>
                <w:shd w:val="clear" w:color="auto" w:fill="FFFFFF"/>
              </w:rPr>
              <w:t>个</w:t>
            </w:r>
            <w:r w:rsidR="00CB0E8E">
              <w:rPr>
                <w:rFonts w:ascii="Times New Roman" w:hAnsi="Times New Roman" w:cs="Times New Roman"/>
                <w:shd w:val="clear" w:color="auto" w:fill="FFFFFF"/>
              </w:rPr>
              <w:t>，</w:t>
            </w:r>
            <w:r w:rsidRPr="0003621C">
              <w:rPr>
                <w:rFonts w:ascii="Times New Roman" w:hAnsi="Times New Roman" w:cs="Times New Roman"/>
                <w:shd w:val="clear" w:color="auto" w:fill="FFFFFF"/>
              </w:rPr>
              <w:t>形成了以高职教育与</w:t>
            </w:r>
            <w:hyperlink r:id="rId26" w:tgtFrame="_blank" w:history="1">
              <w:r w:rsidRPr="0003621C">
                <w:rPr>
                  <w:rFonts w:ascii="Times New Roman" w:hAnsi="Times New Roman" w:cs="Times New Roman"/>
                </w:rPr>
                <w:t>继续教育</w:t>
              </w:r>
            </w:hyperlink>
            <w:r w:rsidRPr="0003621C">
              <w:rPr>
                <w:rFonts w:ascii="Times New Roman" w:hAnsi="Times New Roman" w:cs="Times New Roman"/>
                <w:shd w:val="clear" w:color="auto" w:fill="FFFFFF"/>
              </w:rPr>
              <w:t>并举、</w:t>
            </w:r>
            <w:hyperlink r:id="rId27" w:tgtFrame="_blank" w:history="1">
              <w:r w:rsidRPr="0003621C">
                <w:rPr>
                  <w:rFonts w:ascii="Times New Roman" w:hAnsi="Times New Roman" w:cs="Times New Roman"/>
                </w:rPr>
                <w:t>学历教育</w:t>
              </w:r>
            </w:hyperlink>
            <w:r w:rsidRPr="0003621C">
              <w:rPr>
                <w:rFonts w:ascii="Times New Roman" w:hAnsi="Times New Roman" w:cs="Times New Roman"/>
                <w:shd w:val="clear" w:color="auto" w:fill="FFFFFF"/>
              </w:rPr>
              <w:t>与非学历培训并存，课程教育与远程教育共济的多层次的办学格局。</w:t>
            </w:r>
          </w:p>
        </w:tc>
        <w:tc>
          <w:tcPr>
            <w:tcW w:w="4061" w:type="dxa"/>
            <w:tcBorders>
              <w:top w:val="single" w:sz="4" w:space="0" w:color="auto"/>
              <w:left w:val="single" w:sz="4" w:space="0" w:color="auto"/>
              <w:bottom w:val="single" w:sz="4" w:space="0" w:color="auto"/>
              <w:right w:val="single" w:sz="4" w:space="0" w:color="auto"/>
            </w:tcBorders>
            <w:vAlign w:val="center"/>
          </w:tcPr>
          <w:p w:rsidR="00952DA3" w:rsidRPr="0003621C" w:rsidRDefault="00952DA3" w:rsidP="00952DA3">
            <w:pPr>
              <w:jc w:val="left"/>
              <w:rPr>
                <w:rFonts w:ascii="Times New Roman" w:hAnsi="Times New Roman" w:cs="Times New Roman"/>
                <w:shd w:val="clear" w:color="auto" w:fill="FFFFFF"/>
              </w:rPr>
            </w:pPr>
            <w:r w:rsidRPr="0003621C">
              <w:rPr>
                <w:rFonts w:ascii="Times New Roman" w:hAnsi="Times New Roman" w:cs="Times New Roman"/>
                <w:shd w:val="clear" w:color="auto" w:fill="FFFFFF"/>
              </w:rPr>
              <w:t>学院目前占地面积</w:t>
            </w:r>
            <w:r w:rsidRPr="0003621C">
              <w:rPr>
                <w:rFonts w:ascii="Times New Roman" w:hAnsi="Times New Roman" w:cs="Times New Roman"/>
                <w:shd w:val="clear" w:color="auto" w:fill="FFFFFF"/>
              </w:rPr>
              <w:t>318</w:t>
            </w:r>
            <w:r w:rsidRPr="0003621C">
              <w:rPr>
                <w:rFonts w:ascii="Times New Roman" w:hAnsi="Times New Roman" w:cs="Times New Roman"/>
                <w:shd w:val="clear" w:color="auto" w:fill="FFFFFF"/>
              </w:rPr>
              <w:t>亩，拥有</w:t>
            </w:r>
            <w:r w:rsidRPr="0003621C">
              <w:rPr>
                <w:rFonts w:ascii="Times New Roman" w:hAnsi="Times New Roman" w:cs="Times New Roman"/>
                <w:shd w:val="clear" w:color="auto" w:fill="FFFFFF"/>
              </w:rPr>
              <w:t>2150</w:t>
            </w:r>
            <w:r w:rsidRPr="0003621C">
              <w:rPr>
                <w:rFonts w:ascii="Times New Roman" w:hAnsi="Times New Roman" w:cs="Times New Roman"/>
                <w:shd w:val="clear" w:color="auto" w:fill="FFFFFF"/>
              </w:rPr>
              <w:t>万元的教学实验仪器设备，有各类实验室</w:t>
            </w:r>
            <w:r w:rsidRPr="0003621C">
              <w:rPr>
                <w:rFonts w:ascii="Times New Roman" w:hAnsi="Times New Roman" w:cs="Times New Roman"/>
                <w:shd w:val="clear" w:color="auto" w:fill="FFFFFF"/>
              </w:rPr>
              <w:t>58</w:t>
            </w:r>
            <w:r w:rsidRPr="0003621C">
              <w:rPr>
                <w:rFonts w:ascii="Times New Roman" w:hAnsi="Times New Roman" w:cs="Times New Roman"/>
                <w:shd w:val="clear" w:color="auto" w:fill="FFFFFF"/>
              </w:rPr>
              <w:t>个，实习工厂、实习医院和</w:t>
            </w:r>
            <w:proofErr w:type="gramStart"/>
            <w:r w:rsidRPr="0003621C">
              <w:rPr>
                <w:rFonts w:ascii="Times New Roman" w:hAnsi="Times New Roman" w:cs="Times New Roman"/>
                <w:shd w:val="clear" w:color="auto" w:fill="FFFFFF"/>
              </w:rPr>
              <w:t>校企</w:t>
            </w:r>
            <w:proofErr w:type="gramEnd"/>
            <w:r w:rsidRPr="0003621C">
              <w:rPr>
                <w:rFonts w:ascii="Times New Roman" w:hAnsi="Times New Roman" w:cs="Times New Roman"/>
                <w:shd w:val="clear" w:color="auto" w:fill="FFFFFF"/>
              </w:rPr>
              <w:t>联办实习基地</w:t>
            </w:r>
            <w:r w:rsidRPr="0003621C">
              <w:rPr>
                <w:rFonts w:ascii="Times New Roman" w:hAnsi="Times New Roman" w:cs="Times New Roman"/>
                <w:shd w:val="clear" w:color="auto" w:fill="FFFFFF"/>
              </w:rPr>
              <w:t>60</w:t>
            </w:r>
            <w:r w:rsidRPr="0003621C">
              <w:rPr>
                <w:rFonts w:ascii="Times New Roman" w:hAnsi="Times New Roman" w:cs="Times New Roman"/>
                <w:shd w:val="clear" w:color="auto" w:fill="FFFFFF"/>
              </w:rPr>
              <w:t>余家，学习和生活设施先进完善。学院有</w:t>
            </w:r>
            <w:r w:rsidRPr="0003621C">
              <w:rPr>
                <w:rFonts w:ascii="Times New Roman" w:hAnsi="Times New Roman" w:cs="Times New Roman"/>
                <w:shd w:val="clear" w:color="auto" w:fill="FFFFFF"/>
              </w:rPr>
              <w:t>30</w:t>
            </w:r>
            <w:r w:rsidRPr="0003621C">
              <w:rPr>
                <w:rFonts w:ascii="Times New Roman" w:hAnsi="Times New Roman" w:cs="Times New Roman"/>
                <w:shd w:val="clear" w:color="auto" w:fill="FFFFFF"/>
              </w:rPr>
              <w:t>余万册馆藏图书，建立了先进的电子图书阅览室。</w:t>
            </w:r>
          </w:p>
        </w:tc>
      </w:tr>
      <w:tr w:rsidR="00952DA3" w:rsidRPr="0003621C" w:rsidTr="00952DA3">
        <w:trPr>
          <w:jc w:val="center"/>
        </w:trPr>
        <w:tc>
          <w:tcPr>
            <w:tcW w:w="654" w:type="dxa"/>
            <w:tcBorders>
              <w:top w:val="single" w:sz="4" w:space="0" w:color="auto"/>
              <w:left w:val="single" w:sz="4" w:space="0" w:color="auto"/>
              <w:bottom w:val="single" w:sz="4" w:space="0" w:color="auto"/>
              <w:right w:val="single" w:sz="4" w:space="0" w:color="auto"/>
            </w:tcBorders>
            <w:vAlign w:val="center"/>
          </w:tcPr>
          <w:p w:rsidR="00952DA3" w:rsidRPr="0003621C" w:rsidRDefault="00952DA3" w:rsidP="00952DA3">
            <w:pPr>
              <w:jc w:val="center"/>
              <w:rPr>
                <w:rFonts w:ascii="Times New Roman" w:hAnsi="Times New Roman" w:cs="Times New Roman"/>
              </w:rPr>
            </w:pPr>
            <w:r w:rsidRPr="0003621C">
              <w:rPr>
                <w:rFonts w:ascii="Times New Roman" w:hAnsi="Times New Roman" w:cs="Times New Roman"/>
              </w:rPr>
              <w:t>18</w:t>
            </w:r>
          </w:p>
        </w:tc>
        <w:tc>
          <w:tcPr>
            <w:tcW w:w="936" w:type="dxa"/>
            <w:tcBorders>
              <w:top w:val="single" w:sz="4" w:space="0" w:color="auto"/>
              <w:left w:val="single" w:sz="4" w:space="0" w:color="auto"/>
              <w:bottom w:val="single" w:sz="4" w:space="0" w:color="auto"/>
              <w:right w:val="single" w:sz="4" w:space="0" w:color="auto"/>
            </w:tcBorders>
            <w:vAlign w:val="center"/>
          </w:tcPr>
          <w:p w:rsidR="00952DA3" w:rsidRPr="0003621C" w:rsidRDefault="00952DA3" w:rsidP="00952DA3">
            <w:pPr>
              <w:spacing w:line="360" w:lineRule="auto"/>
              <w:jc w:val="center"/>
              <w:rPr>
                <w:rFonts w:ascii="Times New Roman" w:hAnsi="Times New Roman" w:cs="Times New Roman"/>
              </w:rPr>
            </w:pPr>
            <w:r w:rsidRPr="0003621C">
              <w:rPr>
                <w:rFonts w:ascii="Times New Roman" w:hAnsi="Times New Roman" w:cs="Times New Roman"/>
              </w:rPr>
              <w:t>重庆工程职业技术学院</w:t>
            </w:r>
          </w:p>
        </w:tc>
        <w:tc>
          <w:tcPr>
            <w:tcW w:w="3842" w:type="dxa"/>
            <w:tcBorders>
              <w:top w:val="single" w:sz="4" w:space="0" w:color="auto"/>
              <w:left w:val="single" w:sz="4" w:space="0" w:color="auto"/>
              <w:bottom w:val="single" w:sz="4" w:space="0" w:color="auto"/>
              <w:right w:val="single" w:sz="4" w:space="0" w:color="auto"/>
            </w:tcBorders>
            <w:vAlign w:val="center"/>
          </w:tcPr>
          <w:p w:rsidR="00952DA3" w:rsidRPr="0003621C" w:rsidRDefault="00952DA3" w:rsidP="00952DA3">
            <w:pPr>
              <w:jc w:val="left"/>
              <w:rPr>
                <w:rFonts w:ascii="Times New Roman" w:hAnsi="Times New Roman" w:cs="Times New Roman"/>
                <w:shd w:val="clear" w:color="auto" w:fill="FFFFFF"/>
              </w:rPr>
            </w:pPr>
            <w:r w:rsidRPr="0003621C">
              <w:rPr>
                <w:rFonts w:ascii="Times New Roman" w:hAnsi="Times New Roman" w:cs="Times New Roman"/>
                <w:shd w:val="clear" w:color="auto" w:fill="FFFFFF"/>
              </w:rPr>
              <w:t>创办于</w:t>
            </w:r>
            <w:r w:rsidRPr="0003621C">
              <w:rPr>
                <w:rFonts w:ascii="Times New Roman" w:hAnsi="Times New Roman" w:cs="Times New Roman"/>
                <w:shd w:val="clear" w:color="auto" w:fill="FFFFFF"/>
              </w:rPr>
              <w:t>1951</w:t>
            </w:r>
            <w:r w:rsidRPr="0003621C">
              <w:rPr>
                <w:rFonts w:ascii="Times New Roman" w:hAnsi="Times New Roman" w:cs="Times New Roman"/>
                <w:shd w:val="clear" w:color="auto" w:fill="FFFFFF"/>
              </w:rPr>
              <w:t>年，是由</w:t>
            </w:r>
            <w:hyperlink r:id="rId28" w:tgtFrame="_blank" w:history="1">
              <w:r w:rsidRPr="0003621C">
                <w:rPr>
                  <w:rFonts w:ascii="Times New Roman" w:hAnsi="Times New Roman" w:cs="Times New Roman"/>
                </w:rPr>
                <w:t>重庆市人民政府</w:t>
              </w:r>
            </w:hyperlink>
            <w:r w:rsidRPr="0003621C">
              <w:rPr>
                <w:rFonts w:ascii="Times New Roman" w:hAnsi="Times New Roman" w:cs="Times New Roman"/>
                <w:shd w:val="clear" w:color="auto" w:fill="FFFFFF"/>
              </w:rPr>
              <w:t>举办，重庆市教育委员会主管的全日制普通公办高等院校，是国家示范性高等职业院校。学院设有矿业与环境工程学院、机械工程学院、建筑工程学院、信息工程学院、财经与贸易学院、地质与测绘工程学院、电气工程学院、艺术设计系等</w:t>
            </w:r>
            <w:r w:rsidRPr="0003621C">
              <w:rPr>
                <w:rFonts w:ascii="Times New Roman" w:hAnsi="Times New Roman" w:cs="Times New Roman"/>
                <w:shd w:val="clear" w:color="auto" w:fill="FFFFFF"/>
              </w:rPr>
              <w:t>10</w:t>
            </w:r>
            <w:r w:rsidRPr="0003621C">
              <w:rPr>
                <w:rFonts w:ascii="Times New Roman" w:hAnsi="Times New Roman" w:cs="Times New Roman"/>
                <w:shd w:val="clear" w:color="auto" w:fill="FFFFFF"/>
              </w:rPr>
              <w:t>个二级院系。</w:t>
            </w:r>
          </w:p>
        </w:tc>
        <w:tc>
          <w:tcPr>
            <w:tcW w:w="4061" w:type="dxa"/>
            <w:tcBorders>
              <w:top w:val="single" w:sz="4" w:space="0" w:color="auto"/>
              <w:left w:val="single" w:sz="4" w:space="0" w:color="auto"/>
              <w:bottom w:val="single" w:sz="4" w:space="0" w:color="auto"/>
              <w:right w:val="single" w:sz="4" w:space="0" w:color="auto"/>
            </w:tcBorders>
            <w:vAlign w:val="center"/>
          </w:tcPr>
          <w:p w:rsidR="00952DA3" w:rsidRPr="0003621C" w:rsidRDefault="00952DA3" w:rsidP="00952DA3">
            <w:pPr>
              <w:jc w:val="left"/>
              <w:rPr>
                <w:rFonts w:ascii="Times New Roman" w:hAnsi="Times New Roman" w:cs="Times New Roman"/>
                <w:shd w:val="clear" w:color="auto" w:fill="FFFFFF"/>
              </w:rPr>
            </w:pPr>
            <w:r w:rsidRPr="0003621C">
              <w:rPr>
                <w:rFonts w:ascii="Times New Roman" w:hAnsi="Times New Roman" w:cs="Times New Roman"/>
                <w:shd w:val="clear" w:color="auto" w:fill="FFFFFF"/>
              </w:rPr>
              <w:t>学院包括</w:t>
            </w:r>
            <w:r w:rsidRPr="0003621C">
              <w:rPr>
                <w:rFonts w:ascii="Times New Roman" w:hAnsi="Times New Roman" w:cs="Times New Roman"/>
                <w:shd w:val="clear" w:color="auto" w:fill="FFFFFF"/>
              </w:rPr>
              <w:t>2</w:t>
            </w:r>
            <w:r w:rsidRPr="0003621C">
              <w:rPr>
                <w:rFonts w:ascii="Times New Roman" w:hAnsi="Times New Roman" w:cs="Times New Roman"/>
                <w:shd w:val="clear" w:color="auto" w:fill="FFFFFF"/>
              </w:rPr>
              <w:t>个中央财政支持建设的校内实训基地</w:t>
            </w:r>
            <w:r w:rsidRPr="0003621C">
              <w:rPr>
                <w:rFonts w:ascii="Times New Roman" w:hAnsi="Times New Roman" w:cs="Times New Roman"/>
                <w:shd w:val="clear" w:color="auto" w:fill="FFFFFF"/>
              </w:rPr>
              <w:t>38</w:t>
            </w:r>
            <w:r w:rsidRPr="0003621C">
              <w:rPr>
                <w:rFonts w:ascii="Times New Roman" w:hAnsi="Times New Roman" w:cs="Times New Roman"/>
                <w:shd w:val="clear" w:color="auto" w:fill="FFFFFF"/>
              </w:rPr>
              <w:t>个，校外实习基地</w:t>
            </w:r>
            <w:r w:rsidRPr="0003621C">
              <w:rPr>
                <w:rFonts w:ascii="Times New Roman" w:hAnsi="Times New Roman" w:cs="Times New Roman"/>
                <w:shd w:val="clear" w:color="auto" w:fill="FFFFFF"/>
              </w:rPr>
              <w:t>171</w:t>
            </w:r>
            <w:r w:rsidRPr="0003621C">
              <w:rPr>
                <w:rFonts w:ascii="Times New Roman" w:hAnsi="Times New Roman" w:cs="Times New Roman"/>
                <w:shd w:val="clear" w:color="auto" w:fill="FFFFFF"/>
              </w:rPr>
              <w:t>个。学院是重庆建筑行业和煤矿主体专业紧缺人才培养基地、重庆企业员工和三峡库区移民培训基地，建有重庆煤矿技术服务中心、重庆主城区职业技能鉴定中心和学生职业素质教育平台。</w:t>
            </w:r>
          </w:p>
        </w:tc>
      </w:tr>
      <w:tr w:rsidR="00952DA3" w:rsidRPr="0003621C" w:rsidTr="00952DA3">
        <w:trPr>
          <w:jc w:val="center"/>
        </w:trPr>
        <w:tc>
          <w:tcPr>
            <w:tcW w:w="654" w:type="dxa"/>
            <w:tcBorders>
              <w:top w:val="single" w:sz="4" w:space="0" w:color="auto"/>
              <w:left w:val="single" w:sz="4" w:space="0" w:color="auto"/>
              <w:bottom w:val="single" w:sz="4" w:space="0" w:color="auto"/>
              <w:right w:val="single" w:sz="4" w:space="0" w:color="auto"/>
            </w:tcBorders>
            <w:vAlign w:val="center"/>
          </w:tcPr>
          <w:p w:rsidR="00952DA3" w:rsidRPr="0003621C" w:rsidRDefault="00952DA3" w:rsidP="00952DA3">
            <w:pPr>
              <w:jc w:val="center"/>
              <w:rPr>
                <w:rFonts w:ascii="Times New Roman" w:hAnsi="Times New Roman" w:cs="Times New Roman"/>
              </w:rPr>
            </w:pPr>
            <w:r w:rsidRPr="0003621C">
              <w:rPr>
                <w:rFonts w:ascii="Times New Roman" w:hAnsi="Times New Roman" w:cs="Times New Roman"/>
              </w:rPr>
              <w:t>19</w:t>
            </w:r>
          </w:p>
        </w:tc>
        <w:tc>
          <w:tcPr>
            <w:tcW w:w="936" w:type="dxa"/>
            <w:tcBorders>
              <w:top w:val="single" w:sz="4" w:space="0" w:color="auto"/>
              <w:left w:val="single" w:sz="4" w:space="0" w:color="auto"/>
              <w:bottom w:val="single" w:sz="4" w:space="0" w:color="auto"/>
              <w:right w:val="single" w:sz="4" w:space="0" w:color="auto"/>
            </w:tcBorders>
            <w:vAlign w:val="center"/>
          </w:tcPr>
          <w:p w:rsidR="00952DA3" w:rsidRPr="0003621C" w:rsidRDefault="00952DA3" w:rsidP="00952DA3">
            <w:pPr>
              <w:spacing w:line="360" w:lineRule="auto"/>
              <w:jc w:val="center"/>
              <w:rPr>
                <w:rFonts w:ascii="Times New Roman" w:hAnsi="Times New Roman" w:cs="Times New Roman"/>
              </w:rPr>
            </w:pPr>
            <w:r w:rsidRPr="0003621C">
              <w:rPr>
                <w:rFonts w:ascii="Times New Roman" w:hAnsi="Times New Roman" w:cs="Times New Roman"/>
              </w:rPr>
              <w:t>黑龙江煤炭职业技术学院</w:t>
            </w:r>
          </w:p>
        </w:tc>
        <w:tc>
          <w:tcPr>
            <w:tcW w:w="3842" w:type="dxa"/>
            <w:tcBorders>
              <w:top w:val="single" w:sz="4" w:space="0" w:color="auto"/>
              <w:left w:val="single" w:sz="4" w:space="0" w:color="auto"/>
              <w:bottom w:val="single" w:sz="4" w:space="0" w:color="auto"/>
              <w:right w:val="single" w:sz="4" w:space="0" w:color="auto"/>
            </w:tcBorders>
            <w:vAlign w:val="center"/>
          </w:tcPr>
          <w:p w:rsidR="00952DA3" w:rsidRPr="0003621C" w:rsidRDefault="00952DA3" w:rsidP="00952DA3">
            <w:pPr>
              <w:jc w:val="left"/>
              <w:rPr>
                <w:rFonts w:ascii="Times New Roman" w:hAnsi="Times New Roman" w:cs="Times New Roman"/>
                <w:shd w:val="clear" w:color="auto" w:fill="FFFFFF"/>
              </w:rPr>
            </w:pPr>
            <w:r w:rsidRPr="0003621C">
              <w:rPr>
                <w:rFonts w:ascii="Times New Roman" w:hAnsi="Times New Roman" w:cs="Times New Roman"/>
                <w:shd w:val="clear" w:color="auto" w:fill="FFFFFF"/>
              </w:rPr>
              <w:t>是经黑龙江省人民政府批准，国家教育部备案的省属专科层次的普通高校。学院以高等职业教育为主，同时举办成人专科、成人中专、中等师范教育。设有煤矿开采技术、矿山地质、矿山测量、通风与安全、矿山机电、</w:t>
            </w:r>
            <w:hyperlink r:id="rId29" w:tgtFrame="_blank" w:history="1">
              <w:r w:rsidRPr="0003621C">
                <w:rPr>
                  <w:rFonts w:ascii="Times New Roman" w:hAnsi="Times New Roman" w:cs="Times New Roman"/>
                </w:rPr>
                <w:t>机械制造与自动化</w:t>
              </w:r>
            </w:hyperlink>
            <w:r w:rsidRPr="0003621C">
              <w:rPr>
                <w:rFonts w:ascii="Times New Roman" w:hAnsi="Times New Roman" w:cs="Times New Roman"/>
                <w:shd w:val="clear" w:color="auto" w:fill="FFFFFF"/>
              </w:rPr>
              <w:t>、电厂设备运行与维护、数控技术、矿物加工技术、财务管理等专业。</w:t>
            </w:r>
          </w:p>
        </w:tc>
        <w:tc>
          <w:tcPr>
            <w:tcW w:w="4061" w:type="dxa"/>
            <w:tcBorders>
              <w:top w:val="single" w:sz="4" w:space="0" w:color="auto"/>
              <w:left w:val="single" w:sz="4" w:space="0" w:color="auto"/>
              <w:bottom w:val="single" w:sz="4" w:space="0" w:color="auto"/>
              <w:right w:val="single" w:sz="4" w:space="0" w:color="auto"/>
            </w:tcBorders>
            <w:vAlign w:val="center"/>
          </w:tcPr>
          <w:p w:rsidR="00952DA3" w:rsidRPr="0003621C" w:rsidRDefault="00952DA3" w:rsidP="00952DA3">
            <w:pPr>
              <w:jc w:val="center"/>
              <w:rPr>
                <w:rFonts w:ascii="Times New Roman" w:hAnsi="Times New Roman" w:cs="Times New Roman"/>
                <w:shd w:val="clear" w:color="auto" w:fill="FFFFFF"/>
              </w:rPr>
            </w:pPr>
            <w:r w:rsidRPr="0003621C">
              <w:rPr>
                <w:rFonts w:ascii="Times New Roman" w:hAnsi="Times New Roman" w:cs="Times New Roman"/>
                <w:shd w:val="clear" w:color="auto" w:fill="FFFFFF"/>
              </w:rPr>
              <w:t>学院有院本部、岭西、哈尔滨三大校区，有一厂</w:t>
            </w:r>
            <w:proofErr w:type="gramStart"/>
            <w:r w:rsidRPr="0003621C">
              <w:rPr>
                <w:rFonts w:ascii="Times New Roman" w:hAnsi="Times New Roman" w:cs="Times New Roman"/>
                <w:shd w:val="clear" w:color="auto" w:fill="FFFFFF"/>
              </w:rPr>
              <w:t>八矿作为</w:t>
            </w:r>
            <w:proofErr w:type="gramEnd"/>
            <w:r w:rsidRPr="0003621C">
              <w:rPr>
                <w:rFonts w:ascii="Times New Roman" w:hAnsi="Times New Roman" w:cs="Times New Roman"/>
                <w:shd w:val="clear" w:color="auto" w:fill="FFFFFF"/>
              </w:rPr>
              <w:t>学生的实习实训基地，我院是中国煤炭远程教育网加盟单位。</w:t>
            </w:r>
            <w:r w:rsidRPr="0003621C">
              <w:rPr>
                <w:rFonts w:ascii="Times New Roman" w:hAnsi="Times New Roman" w:cs="Times New Roman"/>
                <w:shd w:val="clear" w:color="auto" w:fill="FFFFFF"/>
              </w:rPr>
              <w:t>2005</w:t>
            </w:r>
            <w:r w:rsidRPr="0003621C">
              <w:rPr>
                <w:rFonts w:ascii="Times New Roman" w:hAnsi="Times New Roman" w:cs="Times New Roman"/>
                <w:shd w:val="clear" w:color="auto" w:fill="FFFFFF"/>
              </w:rPr>
              <w:t>年国家投资</w:t>
            </w:r>
            <w:r w:rsidRPr="0003621C">
              <w:rPr>
                <w:rFonts w:ascii="Times New Roman" w:hAnsi="Times New Roman" w:cs="Times New Roman"/>
                <w:shd w:val="clear" w:color="auto" w:fill="FFFFFF"/>
              </w:rPr>
              <w:t>160</w:t>
            </w:r>
            <w:r w:rsidRPr="0003621C">
              <w:rPr>
                <w:rFonts w:ascii="Times New Roman" w:hAnsi="Times New Roman" w:cs="Times New Roman"/>
                <w:shd w:val="clear" w:color="auto" w:fill="FFFFFF"/>
              </w:rPr>
              <w:t>万元学校自筹</w:t>
            </w:r>
            <w:r w:rsidRPr="0003621C">
              <w:rPr>
                <w:rFonts w:ascii="Times New Roman" w:hAnsi="Times New Roman" w:cs="Times New Roman"/>
                <w:shd w:val="clear" w:color="auto" w:fill="FFFFFF"/>
              </w:rPr>
              <w:t>80</w:t>
            </w:r>
            <w:r w:rsidRPr="0003621C">
              <w:rPr>
                <w:rFonts w:ascii="Times New Roman" w:hAnsi="Times New Roman" w:cs="Times New Roman"/>
                <w:shd w:val="clear" w:color="auto" w:fill="FFFFFF"/>
              </w:rPr>
              <w:t>万元，建设龙江</w:t>
            </w:r>
            <w:hyperlink r:id="rId30" w:tgtFrame="_blank" w:history="1">
              <w:r w:rsidRPr="0003621C">
                <w:rPr>
                  <w:rFonts w:ascii="Times New Roman" w:hAnsi="Times New Roman" w:cs="Times New Roman"/>
                </w:rPr>
                <w:t>高职院校</w:t>
              </w:r>
            </w:hyperlink>
            <w:r w:rsidRPr="0003621C">
              <w:rPr>
                <w:rFonts w:ascii="Times New Roman" w:hAnsi="Times New Roman" w:cs="Times New Roman"/>
                <w:shd w:val="clear" w:color="auto" w:fill="FFFFFF"/>
              </w:rPr>
              <w:t>最好的数控实习基地。采矿工程实习基地为国家示范实习基地。</w:t>
            </w:r>
          </w:p>
        </w:tc>
      </w:tr>
      <w:tr w:rsidR="00952DA3" w:rsidRPr="0003621C" w:rsidTr="00952DA3">
        <w:trPr>
          <w:trHeight w:val="3016"/>
          <w:jc w:val="center"/>
        </w:trPr>
        <w:tc>
          <w:tcPr>
            <w:tcW w:w="654" w:type="dxa"/>
            <w:tcBorders>
              <w:top w:val="single" w:sz="4" w:space="0" w:color="auto"/>
              <w:left w:val="single" w:sz="4" w:space="0" w:color="auto"/>
              <w:bottom w:val="single" w:sz="4" w:space="0" w:color="auto"/>
              <w:right w:val="single" w:sz="4" w:space="0" w:color="auto"/>
            </w:tcBorders>
            <w:vAlign w:val="center"/>
          </w:tcPr>
          <w:p w:rsidR="00952DA3" w:rsidRPr="0003621C" w:rsidRDefault="00952DA3" w:rsidP="00952DA3">
            <w:pPr>
              <w:jc w:val="center"/>
              <w:rPr>
                <w:rFonts w:ascii="Times New Roman" w:hAnsi="Times New Roman" w:cs="Times New Roman"/>
              </w:rPr>
            </w:pPr>
            <w:r w:rsidRPr="0003621C">
              <w:rPr>
                <w:rFonts w:ascii="Times New Roman" w:hAnsi="Times New Roman" w:cs="Times New Roman"/>
              </w:rPr>
              <w:t>20</w:t>
            </w:r>
          </w:p>
        </w:tc>
        <w:tc>
          <w:tcPr>
            <w:tcW w:w="936" w:type="dxa"/>
            <w:tcBorders>
              <w:top w:val="single" w:sz="4" w:space="0" w:color="auto"/>
              <w:left w:val="single" w:sz="4" w:space="0" w:color="auto"/>
              <w:bottom w:val="single" w:sz="4" w:space="0" w:color="auto"/>
              <w:right w:val="single" w:sz="4" w:space="0" w:color="auto"/>
            </w:tcBorders>
            <w:vAlign w:val="center"/>
          </w:tcPr>
          <w:p w:rsidR="00952DA3" w:rsidRPr="0003621C" w:rsidRDefault="00952DA3" w:rsidP="00952DA3">
            <w:pPr>
              <w:spacing w:line="360" w:lineRule="auto"/>
              <w:jc w:val="center"/>
              <w:rPr>
                <w:rFonts w:ascii="Times New Roman" w:hAnsi="Times New Roman" w:cs="Times New Roman"/>
              </w:rPr>
            </w:pPr>
            <w:r w:rsidRPr="0003621C">
              <w:rPr>
                <w:rFonts w:ascii="Times New Roman" w:hAnsi="Times New Roman" w:cs="Times New Roman"/>
              </w:rPr>
              <w:t>兰州资源环境职业技术学院</w:t>
            </w:r>
          </w:p>
        </w:tc>
        <w:tc>
          <w:tcPr>
            <w:tcW w:w="3842" w:type="dxa"/>
            <w:tcBorders>
              <w:top w:val="single" w:sz="4" w:space="0" w:color="auto"/>
              <w:left w:val="single" w:sz="4" w:space="0" w:color="auto"/>
              <w:bottom w:val="single" w:sz="4" w:space="0" w:color="auto"/>
              <w:right w:val="single" w:sz="4" w:space="0" w:color="auto"/>
            </w:tcBorders>
            <w:vAlign w:val="center"/>
          </w:tcPr>
          <w:p w:rsidR="00952DA3" w:rsidRPr="0003621C" w:rsidRDefault="00952DA3" w:rsidP="00952DA3">
            <w:pPr>
              <w:jc w:val="center"/>
              <w:rPr>
                <w:rFonts w:ascii="Times New Roman" w:hAnsi="Times New Roman" w:cs="Times New Roman"/>
                <w:shd w:val="clear" w:color="auto" w:fill="FFFFFF"/>
              </w:rPr>
            </w:pPr>
            <w:r w:rsidRPr="0003621C">
              <w:rPr>
                <w:rFonts w:ascii="Times New Roman" w:hAnsi="Times New Roman" w:cs="Times New Roman"/>
                <w:shd w:val="clear" w:color="auto" w:fill="FFFFFF"/>
              </w:rPr>
              <w:t>省政府批准、教育部备案，省属公办全日制专科层次的普通高校，是甘肃省教育厅直属的惟一</w:t>
            </w:r>
            <w:proofErr w:type="gramStart"/>
            <w:r w:rsidRPr="0003621C">
              <w:rPr>
                <w:rFonts w:ascii="Times New Roman" w:hAnsi="Times New Roman" w:cs="Times New Roman"/>
                <w:shd w:val="clear" w:color="auto" w:fill="FFFFFF"/>
              </w:rPr>
              <w:t>一</w:t>
            </w:r>
            <w:proofErr w:type="gramEnd"/>
            <w:r w:rsidRPr="0003621C">
              <w:rPr>
                <w:rFonts w:ascii="Times New Roman" w:hAnsi="Times New Roman" w:cs="Times New Roman"/>
                <w:shd w:val="clear" w:color="auto" w:fill="FFFFFF"/>
              </w:rPr>
              <w:t>所具有普通专科</w:t>
            </w:r>
            <w:r w:rsidRPr="0003621C">
              <w:rPr>
                <w:rFonts w:ascii="Times New Roman" w:hAnsi="Times New Roman" w:cs="Times New Roman"/>
                <w:shd w:val="clear" w:color="auto" w:fill="FFFFFF"/>
              </w:rPr>
              <w:t>(</w:t>
            </w:r>
            <w:r w:rsidRPr="0003621C">
              <w:rPr>
                <w:rFonts w:ascii="Times New Roman" w:hAnsi="Times New Roman" w:cs="Times New Roman"/>
                <w:shd w:val="clear" w:color="auto" w:fill="FFFFFF"/>
              </w:rPr>
              <w:t>高职</w:t>
            </w:r>
            <w:r w:rsidRPr="0003621C">
              <w:rPr>
                <w:rFonts w:ascii="Times New Roman" w:hAnsi="Times New Roman" w:cs="Times New Roman"/>
                <w:shd w:val="clear" w:color="auto" w:fill="FFFFFF"/>
              </w:rPr>
              <w:t>)</w:t>
            </w:r>
            <w:r w:rsidRPr="0003621C">
              <w:rPr>
                <w:rFonts w:ascii="Times New Roman" w:hAnsi="Times New Roman" w:cs="Times New Roman"/>
                <w:shd w:val="clear" w:color="auto" w:fill="FFFFFF"/>
              </w:rPr>
              <w:t>、普通中专、成人专科教育招生资格的普通高等学校，面向全国招生和就业。教学单位有气象系、采矿工程系、地质工程系、机电工程系、水利工程系、冶金工程系、信息管理系、基础部、成人教育部和培训中心</w:t>
            </w:r>
            <w:r w:rsidRPr="0003621C">
              <w:rPr>
                <w:rFonts w:ascii="Times New Roman" w:hAnsi="Times New Roman" w:cs="Times New Roman"/>
                <w:shd w:val="clear" w:color="auto" w:fill="FFFFFF"/>
              </w:rPr>
              <w:t>10</w:t>
            </w:r>
            <w:r w:rsidRPr="0003621C">
              <w:rPr>
                <w:rFonts w:ascii="Times New Roman" w:hAnsi="Times New Roman" w:cs="Times New Roman"/>
                <w:shd w:val="clear" w:color="auto" w:fill="FFFFFF"/>
              </w:rPr>
              <w:t>个。</w:t>
            </w:r>
          </w:p>
        </w:tc>
        <w:tc>
          <w:tcPr>
            <w:tcW w:w="4061" w:type="dxa"/>
            <w:tcBorders>
              <w:top w:val="single" w:sz="4" w:space="0" w:color="auto"/>
              <w:left w:val="single" w:sz="4" w:space="0" w:color="auto"/>
              <w:bottom w:val="single" w:sz="4" w:space="0" w:color="auto"/>
              <w:right w:val="single" w:sz="4" w:space="0" w:color="auto"/>
            </w:tcBorders>
            <w:vAlign w:val="center"/>
          </w:tcPr>
          <w:p w:rsidR="00952DA3" w:rsidRPr="0003621C" w:rsidRDefault="00952DA3" w:rsidP="00952DA3">
            <w:pPr>
              <w:jc w:val="center"/>
              <w:rPr>
                <w:rFonts w:ascii="Times New Roman" w:hAnsi="Times New Roman" w:cs="Times New Roman"/>
                <w:shd w:val="clear" w:color="auto" w:fill="FFFFFF"/>
              </w:rPr>
            </w:pPr>
            <w:r w:rsidRPr="0003621C">
              <w:rPr>
                <w:rFonts w:ascii="Times New Roman" w:hAnsi="Times New Roman" w:cs="Times New Roman"/>
                <w:shd w:val="clear" w:color="auto" w:fill="FFFFFF"/>
              </w:rPr>
              <w:t>学院建有</w:t>
            </w:r>
            <w:r w:rsidRPr="0003621C">
              <w:rPr>
                <w:rFonts w:ascii="Times New Roman" w:hAnsi="Times New Roman" w:cs="Times New Roman"/>
                <w:shd w:val="clear" w:color="auto" w:fill="FFFFFF"/>
              </w:rPr>
              <w:t>84</w:t>
            </w:r>
            <w:r w:rsidRPr="0003621C">
              <w:rPr>
                <w:rFonts w:ascii="Times New Roman" w:hAnsi="Times New Roman" w:cs="Times New Roman"/>
                <w:shd w:val="clear" w:color="auto" w:fill="FFFFFF"/>
              </w:rPr>
              <w:t>个实验实训室，分属采矿实</w:t>
            </w:r>
            <w:proofErr w:type="gramStart"/>
            <w:r w:rsidRPr="0003621C">
              <w:rPr>
                <w:rFonts w:ascii="Times New Roman" w:hAnsi="Times New Roman" w:cs="Times New Roman"/>
                <w:shd w:val="clear" w:color="auto" w:fill="FFFFFF"/>
              </w:rPr>
              <w:t>训技术</w:t>
            </w:r>
            <w:proofErr w:type="gramEnd"/>
            <w:r w:rsidRPr="0003621C">
              <w:rPr>
                <w:rFonts w:ascii="Times New Roman" w:hAnsi="Times New Roman" w:cs="Times New Roman"/>
                <w:shd w:val="clear" w:color="auto" w:fill="FFFFFF"/>
              </w:rPr>
              <w:t>中心、兰州资源环境职业技术学院地勘技术实训中心、气象实训中心、环保技术实训中心、机电技术实训中心、安全工程实训中心、测量技术实训中心、信息技术实训中心等八大综合校内实训基地。</w:t>
            </w:r>
          </w:p>
        </w:tc>
      </w:tr>
      <w:tr w:rsidR="00952DA3" w:rsidRPr="0003621C" w:rsidTr="00952DA3">
        <w:trPr>
          <w:jc w:val="center"/>
        </w:trPr>
        <w:tc>
          <w:tcPr>
            <w:tcW w:w="654" w:type="dxa"/>
            <w:tcBorders>
              <w:top w:val="single" w:sz="4" w:space="0" w:color="auto"/>
              <w:left w:val="single" w:sz="4" w:space="0" w:color="auto"/>
              <w:bottom w:val="single" w:sz="4" w:space="0" w:color="auto"/>
              <w:right w:val="single" w:sz="4" w:space="0" w:color="auto"/>
            </w:tcBorders>
            <w:vAlign w:val="center"/>
          </w:tcPr>
          <w:p w:rsidR="00952DA3" w:rsidRPr="0003621C" w:rsidRDefault="00952DA3" w:rsidP="00952DA3">
            <w:pPr>
              <w:jc w:val="center"/>
              <w:rPr>
                <w:rFonts w:ascii="Times New Roman" w:hAnsi="Times New Roman" w:cs="Times New Roman"/>
              </w:rPr>
            </w:pPr>
            <w:r w:rsidRPr="0003621C">
              <w:rPr>
                <w:rFonts w:ascii="Times New Roman" w:hAnsi="Times New Roman" w:cs="Times New Roman"/>
              </w:rPr>
              <w:t>21</w:t>
            </w:r>
          </w:p>
        </w:tc>
        <w:tc>
          <w:tcPr>
            <w:tcW w:w="936" w:type="dxa"/>
            <w:tcBorders>
              <w:top w:val="single" w:sz="4" w:space="0" w:color="auto"/>
              <w:left w:val="single" w:sz="4" w:space="0" w:color="auto"/>
              <w:bottom w:val="single" w:sz="4" w:space="0" w:color="auto"/>
              <w:right w:val="single" w:sz="4" w:space="0" w:color="auto"/>
            </w:tcBorders>
            <w:vAlign w:val="center"/>
          </w:tcPr>
          <w:p w:rsidR="00952DA3" w:rsidRPr="0003621C" w:rsidRDefault="00952DA3" w:rsidP="00952DA3">
            <w:pPr>
              <w:spacing w:line="360" w:lineRule="auto"/>
              <w:jc w:val="center"/>
              <w:rPr>
                <w:rFonts w:ascii="Times New Roman" w:hAnsi="Times New Roman" w:cs="Times New Roman"/>
              </w:rPr>
            </w:pPr>
            <w:r w:rsidRPr="0003621C">
              <w:rPr>
                <w:rFonts w:ascii="Times New Roman" w:hAnsi="Times New Roman" w:cs="Times New Roman"/>
              </w:rPr>
              <w:t>江西工业工程职业技术学院</w:t>
            </w:r>
          </w:p>
        </w:tc>
        <w:tc>
          <w:tcPr>
            <w:tcW w:w="3842" w:type="dxa"/>
            <w:tcBorders>
              <w:top w:val="single" w:sz="4" w:space="0" w:color="auto"/>
              <w:left w:val="single" w:sz="4" w:space="0" w:color="auto"/>
              <w:bottom w:val="single" w:sz="4" w:space="0" w:color="auto"/>
              <w:right w:val="single" w:sz="4" w:space="0" w:color="auto"/>
            </w:tcBorders>
            <w:vAlign w:val="center"/>
          </w:tcPr>
          <w:p w:rsidR="00952DA3" w:rsidRPr="0003621C" w:rsidRDefault="00952DA3" w:rsidP="004A2C13">
            <w:pPr>
              <w:jc w:val="left"/>
              <w:rPr>
                <w:rFonts w:ascii="Times New Roman" w:hAnsi="Times New Roman" w:cs="Times New Roman"/>
                <w:shd w:val="clear" w:color="auto" w:fill="FFFFFF"/>
              </w:rPr>
            </w:pPr>
            <w:r w:rsidRPr="0003621C">
              <w:rPr>
                <w:rFonts w:ascii="Times New Roman" w:hAnsi="Times New Roman" w:cs="Times New Roman"/>
                <w:shd w:val="clear" w:color="auto" w:fill="FFFFFF"/>
              </w:rPr>
              <w:t>学院现设有电子工程系、</w:t>
            </w:r>
            <w:hyperlink r:id="rId31" w:tgtFrame="_blank" w:history="1">
              <w:r w:rsidRPr="0003621C">
                <w:rPr>
                  <w:rFonts w:ascii="Times New Roman" w:hAnsi="Times New Roman" w:cs="Times New Roman"/>
                </w:rPr>
                <w:t>机电工程系</w:t>
              </w:r>
            </w:hyperlink>
            <w:r w:rsidRPr="0003621C">
              <w:rPr>
                <w:rFonts w:ascii="Times New Roman" w:hAnsi="Times New Roman" w:cs="Times New Roman"/>
                <w:shd w:val="clear" w:color="auto" w:fill="FFFFFF"/>
              </w:rPr>
              <w:t>、计算机工程系、经济管理系、建筑装饰系、采矿工程系、基础部、成人教育部等系部。现开设有</w:t>
            </w:r>
            <w:r w:rsidRPr="0003621C">
              <w:rPr>
                <w:rFonts w:ascii="Times New Roman" w:hAnsi="Times New Roman" w:cs="Times New Roman"/>
              </w:rPr>
              <w:t>工程测量技术</w:t>
            </w:r>
            <w:r w:rsidRPr="0003621C">
              <w:rPr>
                <w:rFonts w:ascii="Times New Roman" w:hAnsi="Times New Roman" w:cs="Times New Roman"/>
                <w:shd w:val="clear" w:color="auto" w:fill="FFFFFF"/>
              </w:rPr>
              <w:t>、数控技术及应用、汽车运用技术、建筑工程技术、旅游管理、会计（注册会计师方向）电子商务、工程造价、建筑工程管理、工程监理、计算机网络技术、软件技术、</w:t>
            </w:r>
            <w:hyperlink r:id="rId32" w:tgtFrame="_blank" w:history="1">
              <w:r w:rsidRPr="0003621C">
                <w:rPr>
                  <w:rFonts w:ascii="Times New Roman" w:hAnsi="Times New Roman" w:cs="Times New Roman"/>
                </w:rPr>
                <w:t>电子信息工程技术</w:t>
              </w:r>
            </w:hyperlink>
            <w:r w:rsidRPr="0003621C">
              <w:rPr>
                <w:rFonts w:ascii="Times New Roman" w:hAnsi="Times New Roman" w:cs="Times New Roman"/>
                <w:shd w:val="clear" w:color="auto" w:fill="FFFFFF"/>
              </w:rPr>
              <w:t>、电气自动化技术、</w:t>
            </w:r>
            <w:hyperlink r:id="rId33" w:tgtFrame="_blank" w:history="1">
              <w:r w:rsidRPr="0003621C">
                <w:rPr>
                  <w:rFonts w:ascii="Times New Roman" w:hAnsi="Times New Roman" w:cs="Times New Roman"/>
                </w:rPr>
                <w:t>机电一体化技术</w:t>
              </w:r>
            </w:hyperlink>
            <w:r w:rsidRPr="0003621C">
              <w:rPr>
                <w:rFonts w:ascii="Times New Roman" w:hAnsi="Times New Roman" w:cs="Times New Roman"/>
                <w:shd w:val="clear" w:color="auto" w:fill="FFFFFF"/>
              </w:rPr>
              <w:t>、模具设计与制造、装饰艺术设计、商务英语等专业。</w:t>
            </w:r>
          </w:p>
        </w:tc>
        <w:tc>
          <w:tcPr>
            <w:tcW w:w="4061" w:type="dxa"/>
            <w:tcBorders>
              <w:top w:val="single" w:sz="4" w:space="0" w:color="auto"/>
              <w:left w:val="single" w:sz="4" w:space="0" w:color="auto"/>
              <w:bottom w:val="single" w:sz="4" w:space="0" w:color="auto"/>
              <w:right w:val="single" w:sz="4" w:space="0" w:color="auto"/>
            </w:tcBorders>
            <w:vAlign w:val="center"/>
          </w:tcPr>
          <w:p w:rsidR="00952DA3" w:rsidRPr="0003621C" w:rsidRDefault="00952DA3" w:rsidP="00952DA3">
            <w:pPr>
              <w:jc w:val="left"/>
              <w:rPr>
                <w:rFonts w:ascii="Times New Roman" w:hAnsi="Times New Roman" w:cs="Times New Roman"/>
                <w:shd w:val="clear" w:color="auto" w:fill="FFFFFF"/>
              </w:rPr>
            </w:pPr>
            <w:r w:rsidRPr="0003621C">
              <w:rPr>
                <w:rFonts w:ascii="Times New Roman" w:hAnsi="Times New Roman" w:cs="Times New Roman"/>
                <w:shd w:val="clear" w:color="auto" w:fill="FFFFFF"/>
              </w:rPr>
              <w:t>学院教学设施先进，建有现代化语音室，能同时播送</w:t>
            </w:r>
            <w:r w:rsidRPr="0003621C">
              <w:rPr>
                <w:rFonts w:ascii="Times New Roman" w:hAnsi="Times New Roman" w:cs="Times New Roman"/>
                <w:shd w:val="clear" w:color="auto" w:fill="FFFFFF"/>
              </w:rPr>
              <w:t>23</w:t>
            </w:r>
            <w:r w:rsidRPr="0003621C">
              <w:rPr>
                <w:rFonts w:ascii="Times New Roman" w:hAnsi="Times New Roman" w:cs="Times New Roman"/>
                <w:shd w:val="clear" w:color="auto" w:fill="FFFFFF"/>
              </w:rPr>
              <w:t>套电教节目的闭路电视教学系统，</w:t>
            </w:r>
            <w:r w:rsidRPr="0003621C">
              <w:rPr>
                <w:rFonts w:ascii="Times New Roman" w:hAnsi="Times New Roman" w:cs="Times New Roman"/>
                <w:shd w:val="clear" w:color="auto" w:fill="FFFFFF"/>
              </w:rPr>
              <w:t>120</w:t>
            </w:r>
            <w:r w:rsidRPr="0003621C">
              <w:rPr>
                <w:rFonts w:ascii="Times New Roman" w:hAnsi="Times New Roman" w:cs="Times New Roman"/>
                <w:shd w:val="clear" w:color="auto" w:fill="FFFFFF"/>
              </w:rPr>
              <w:t>个多媒体教室，计算机中心拥有计算机近千台。建有信息化程度较高的具备</w:t>
            </w:r>
            <w:hyperlink r:id="rId34" w:tgtFrame="_blank" w:history="1">
              <w:r w:rsidRPr="0003621C">
                <w:rPr>
                  <w:rFonts w:ascii="Times New Roman" w:hAnsi="Times New Roman" w:cs="Times New Roman"/>
                </w:rPr>
                <w:t>教学管理</w:t>
              </w:r>
            </w:hyperlink>
            <w:r w:rsidRPr="0003621C">
              <w:rPr>
                <w:rFonts w:ascii="Times New Roman" w:hAnsi="Times New Roman" w:cs="Times New Roman"/>
                <w:shd w:val="clear" w:color="auto" w:fill="FFFFFF"/>
              </w:rPr>
              <w:t>和信息交流，并用宽带与国际互联网联网的校园网。图书馆拥有藏书</w:t>
            </w:r>
            <w:r w:rsidRPr="0003621C">
              <w:rPr>
                <w:rFonts w:ascii="Times New Roman" w:hAnsi="Times New Roman" w:cs="Times New Roman"/>
                <w:shd w:val="clear" w:color="auto" w:fill="FFFFFF"/>
              </w:rPr>
              <w:t>29</w:t>
            </w:r>
            <w:r w:rsidRPr="0003621C">
              <w:rPr>
                <w:rFonts w:ascii="Times New Roman" w:hAnsi="Times New Roman" w:cs="Times New Roman"/>
                <w:shd w:val="clear" w:color="auto" w:fill="FFFFFF"/>
              </w:rPr>
              <w:t>万多册，中外期刊</w:t>
            </w:r>
            <w:r w:rsidRPr="0003621C">
              <w:rPr>
                <w:rFonts w:ascii="Times New Roman" w:hAnsi="Times New Roman" w:cs="Times New Roman"/>
                <w:shd w:val="clear" w:color="auto" w:fill="FFFFFF"/>
              </w:rPr>
              <w:t>600</w:t>
            </w:r>
            <w:r w:rsidRPr="0003621C">
              <w:rPr>
                <w:rFonts w:ascii="Times New Roman" w:hAnsi="Times New Roman" w:cs="Times New Roman"/>
                <w:shd w:val="clear" w:color="auto" w:fill="FFFFFF"/>
              </w:rPr>
              <w:t>多种并有电子阅览室。学院还拥有一座年产值达</w:t>
            </w:r>
            <w:r w:rsidRPr="0003621C">
              <w:rPr>
                <w:rFonts w:ascii="Times New Roman" w:hAnsi="Times New Roman" w:cs="Times New Roman"/>
                <w:shd w:val="clear" w:color="auto" w:fill="FFFFFF"/>
              </w:rPr>
              <w:t>1600</w:t>
            </w:r>
            <w:r w:rsidRPr="0003621C">
              <w:rPr>
                <w:rFonts w:ascii="Times New Roman" w:hAnsi="Times New Roman" w:cs="Times New Roman"/>
                <w:shd w:val="clear" w:color="auto" w:fill="FFFFFF"/>
              </w:rPr>
              <w:t>万元的实习工厂和</w:t>
            </w:r>
            <w:r w:rsidRPr="0003621C">
              <w:rPr>
                <w:rFonts w:ascii="Times New Roman" w:hAnsi="Times New Roman" w:cs="Times New Roman"/>
                <w:shd w:val="clear" w:color="auto" w:fill="FFFFFF"/>
              </w:rPr>
              <w:t>60</w:t>
            </w:r>
            <w:r w:rsidRPr="0003621C">
              <w:rPr>
                <w:rFonts w:ascii="Times New Roman" w:hAnsi="Times New Roman" w:cs="Times New Roman"/>
                <w:shd w:val="clear" w:color="auto" w:fill="FFFFFF"/>
              </w:rPr>
              <w:t>多个校外实习基地，学院教学设施一应俱全。</w:t>
            </w:r>
          </w:p>
        </w:tc>
      </w:tr>
      <w:tr w:rsidR="00952DA3" w:rsidRPr="0003621C" w:rsidTr="00952DA3">
        <w:trPr>
          <w:jc w:val="center"/>
        </w:trPr>
        <w:tc>
          <w:tcPr>
            <w:tcW w:w="654" w:type="dxa"/>
            <w:tcBorders>
              <w:top w:val="single" w:sz="4" w:space="0" w:color="auto"/>
              <w:left w:val="single" w:sz="4" w:space="0" w:color="auto"/>
              <w:bottom w:val="single" w:sz="4" w:space="0" w:color="auto"/>
              <w:right w:val="single" w:sz="4" w:space="0" w:color="auto"/>
            </w:tcBorders>
            <w:vAlign w:val="center"/>
          </w:tcPr>
          <w:p w:rsidR="00952DA3" w:rsidRPr="0003621C" w:rsidRDefault="00952DA3" w:rsidP="00952DA3">
            <w:pPr>
              <w:jc w:val="center"/>
              <w:rPr>
                <w:rFonts w:ascii="Times New Roman" w:hAnsi="Times New Roman" w:cs="Times New Roman"/>
              </w:rPr>
            </w:pPr>
            <w:r w:rsidRPr="0003621C">
              <w:rPr>
                <w:rFonts w:ascii="Times New Roman" w:hAnsi="Times New Roman" w:cs="Times New Roman"/>
              </w:rPr>
              <w:lastRenderedPageBreak/>
              <w:t>22</w:t>
            </w:r>
          </w:p>
        </w:tc>
        <w:tc>
          <w:tcPr>
            <w:tcW w:w="936" w:type="dxa"/>
            <w:tcBorders>
              <w:top w:val="single" w:sz="4" w:space="0" w:color="auto"/>
              <w:left w:val="single" w:sz="4" w:space="0" w:color="auto"/>
              <w:bottom w:val="single" w:sz="4" w:space="0" w:color="auto"/>
              <w:right w:val="single" w:sz="4" w:space="0" w:color="auto"/>
            </w:tcBorders>
            <w:vAlign w:val="center"/>
          </w:tcPr>
          <w:p w:rsidR="00952DA3" w:rsidRPr="0003621C" w:rsidRDefault="00952DA3" w:rsidP="00952DA3">
            <w:pPr>
              <w:spacing w:line="360" w:lineRule="auto"/>
              <w:jc w:val="center"/>
              <w:rPr>
                <w:rFonts w:ascii="Times New Roman" w:hAnsi="Times New Roman" w:cs="Times New Roman"/>
              </w:rPr>
            </w:pPr>
            <w:r w:rsidRPr="0003621C">
              <w:rPr>
                <w:rFonts w:ascii="Times New Roman" w:hAnsi="Times New Roman" w:cs="Times New Roman"/>
              </w:rPr>
              <w:t>江西应用工程职业学院</w:t>
            </w:r>
          </w:p>
        </w:tc>
        <w:tc>
          <w:tcPr>
            <w:tcW w:w="3842" w:type="dxa"/>
            <w:tcBorders>
              <w:top w:val="single" w:sz="4" w:space="0" w:color="auto"/>
              <w:left w:val="single" w:sz="4" w:space="0" w:color="auto"/>
              <w:bottom w:val="single" w:sz="4" w:space="0" w:color="auto"/>
              <w:right w:val="single" w:sz="4" w:space="0" w:color="auto"/>
            </w:tcBorders>
            <w:vAlign w:val="center"/>
          </w:tcPr>
          <w:p w:rsidR="00952DA3" w:rsidRPr="0003621C" w:rsidRDefault="00952DA3" w:rsidP="00952DA3">
            <w:pPr>
              <w:jc w:val="left"/>
              <w:rPr>
                <w:rFonts w:ascii="Times New Roman" w:hAnsi="Times New Roman" w:cs="Times New Roman"/>
                <w:shd w:val="clear" w:color="auto" w:fill="FFFFFF"/>
              </w:rPr>
            </w:pPr>
            <w:r w:rsidRPr="0003621C">
              <w:rPr>
                <w:rFonts w:ascii="Times New Roman" w:hAnsi="Times New Roman" w:cs="Times New Roman"/>
                <w:shd w:val="clear" w:color="auto" w:fill="FFFFFF"/>
              </w:rPr>
              <w:t>江西应用工程职业学院系一所具有光荣</w:t>
            </w:r>
            <w:hyperlink r:id="rId35" w:tgtFrame="_blank" w:history="1">
              <w:r w:rsidRPr="0003621C">
                <w:rPr>
                  <w:rFonts w:ascii="Times New Roman" w:hAnsi="Times New Roman" w:cs="Times New Roman"/>
                </w:rPr>
                <w:t>历史</w:t>
              </w:r>
            </w:hyperlink>
            <w:r w:rsidRPr="0003621C">
              <w:rPr>
                <w:rFonts w:ascii="Times New Roman" w:hAnsi="Times New Roman" w:cs="Times New Roman"/>
                <w:shd w:val="clear" w:color="auto" w:fill="FFFFFF"/>
              </w:rPr>
              <w:t>和</w:t>
            </w:r>
            <w:hyperlink r:id="rId36" w:tgtFrame="_blank" w:history="1">
              <w:r w:rsidRPr="0003621C">
                <w:rPr>
                  <w:rFonts w:ascii="Times New Roman" w:hAnsi="Times New Roman" w:cs="Times New Roman"/>
                </w:rPr>
                <w:t>革命</w:t>
              </w:r>
            </w:hyperlink>
            <w:r w:rsidRPr="0003621C">
              <w:rPr>
                <w:rFonts w:ascii="Times New Roman" w:hAnsi="Times New Roman" w:cs="Times New Roman"/>
                <w:shd w:val="clear" w:color="auto" w:fill="FFFFFF"/>
              </w:rPr>
              <w:t>传统的公办普通高等</w:t>
            </w:r>
            <w:hyperlink r:id="rId37" w:tgtFrame="_blank" w:history="1">
              <w:r w:rsidRPr="0003621C">
                <w:rPr>
                  <w:rFonts w:ascii="Times New Roman" w:hAnsi="Times New Roman" w:cs="Times New Roman"/>
                </w:rPr>
                <w:t>学校</w:t>
              </w:r>
            </w:hyperlink>
            <w:r w:rsidRPr="0003621C">
              <w:rPr>
                <w:rFonts w:ascii="Times New Roman" w:hAnsi="Times New Roman" w:cs="Times New Roman"/>
                <w:shd w:val="clear" w:color="auto" w:fill="FFFFFF"/>
              </w:rPr>
              <w:t>。</w:t>
            </w:r>
            <w:r w:rsidRPr="0003621C">
              <w:rPr>
                <w:rFonts w:ascii="Times New Roman" w:hAnsi="Times New Roman" w:cs="Times New Roman"/>
                <w:shd w:val="clear" w:color="auto" w:fill="FFFFFF"/>
              </w:rPr>
              <w:t>1999</w:t>
            </w:r>
            <w:r w:rsidRPr="0003621C">
              <w:rPr>
                <w:rFonts w:ascii="Times New Roman" w:hAnsi="Times New Roman" w:cs="Times New Roman"/>
                <w:shd w:val="clear" w:color="auto" w:fill="FFFFFF"/>
              </w:rPr>
              <w:t>年列入江西省首批高职招生院校，后经</w:t>
            </w:r>
            <w:hyperlink r:id="rId38" w:tgtFrame="_blank" w:history="1">
              <w:r w:rsidRPr="0003621C">
                <w:rPr>
                  <w:rFonts w:ascii="Times New Roman" w:hAnsi="Times New Roman" w:cs="Times New Roman"/>
                </w:rPr>
                <w:t>江西省人民政府</w:t>
              </w:r>
            </w:hyperlink>
            <w:r w:rsidRPr="0003621C">
              <w:rPr>
                <w:rFonts w:ascii="Times New Roman" w:hAnsi="Times New Roman" w:cs="Times New Roman"/>
                <w:shd w:val="clear" w:color="auto" w:fill="FFFFFF"/>
              </w:rPr>
              <w:t>批准为江西应用工程职业学院。现开设了</w:t>
            </w:r>
            <w:hyperlink r:id="rId39" w:tgtFrame="_blank" w:history="1">
              <w:r w:rsidRPr="0003621C">
                <w:rPr>
                  <w:rFonts w:ascii="Times New Roman" w:hAnsi="Times New Roman" w:cs="Times New Roman"/>
                </w:rPr>
                <w:t>计算机技术</w:t>
              </w:r>
            </w:hyperlink>
            <w:r w:rsidRPr="0003621C">
              <w:rPr>
                <w:rFonts w:ascii="Times New Roman" w:hAnsi="Times New Roman" w:cs="Times New Roman"/>
                <w:shd w:val="clear" w:color="auto" w:fill="FFFFFF"/>
              </w:rPr>
              <w:t>应用、</w:t>
            </w:r>
            <w:hyperlink r:id="rId40" w:tgtFrame="_blank" w:history="1">
              <w:r w:rsidRPr="0003621C">
                <w:rPr>
                  <w:rFonts w:ascii="Times New Roman" w:hAnsi="Times New Roman" w:cs="Times New Roman"/>
                </w:rPr>
                <w:t>计算机网络技术</w:t>
              </w:r>
            </w:hyperlink>
            <w:r w:rsidRPr="0003621C">
              <w:rPr>
                <w:rFonts w:ascii="Times New Roman" w:hAnsi="Times New Roman" w:cs="Times New Roman"/>
                <w:shd w:val="clear" w:color="auto" w:fill="FFFFFF"/>
              </w:rPr>
              <w:t>、计算机软件技术、</w:t>
            </w:r>
            <w:hyperlink r:id="rId41" w:tgtFrame="_blank" w:history="1">
              <w:r w:rsidRPr="0003621C">
                <w:rPr>
                  <w:rFonts w:ascii="Times New Roman" w:hAnsi="Times New Roman" w:cs="Times New Roman"/>
                </w:rPr>
                <w:t>计算机信息管理</w:t>
              </w:r>
            </w:hyperlink>
            <w:r w:rsidRPr="0003621C">
              <w:rPr>
                <w:rFonts w:ascii="Times New Roman" w:hAnsi="Times New Roman" w:cs="Times New Roman"/>
                <w:shd w:val="clear" w:color="auto" w:fill="FFFFFF"/>
              </w:rPr>
              <w:t>、机电一体化、</w:t>
            </w:r>
            <w:hyperlink r:id="rId42" w:tgtFrame="_blank" w:history="1">
              <w:r w:rsidRPr="0003621C">
                <w:rPr>
                  <w:rFonts w:ascii="Times New Roman" w:hAnsi="Times New Roman" w:cs="Times New Roman"/>
                </w:rPr>
                <w:t>制冷技术</w:t>
              </w:r>
            </w:hyperlink>
            <w:r w:rsidRPr="0003621C">
              <w:rPr>
                <w:rFonts w:ascii="Times New Roman" w:hAnsi="Times New Roman" w:cs="Times New Roman"/>
                <w:shd w:val="clear" w:color="auto" w:fill="FFFFFF"/>
              </w:rPr>
              <w:t>应用、</w:t>
            </w:r>
            <w:hyperlink r:id="rId43" w:tgtFrame="_blank" w:history="1">
              <w:r w:rsidRPr="0003621C">
                <w:rPr>
                  <w:rFonts w:ascii="Times New Roman" w:hAnsi="Times New Roman" w:cs="Times New Roman"/>
                </w:rPr>
                <w:t>采矿工程</w:t>
              </w:r>
            </w:hyperlink>
            <w:r w:rsidRPr="0003621C">
              <w:rPr>
                <w:rFonts w:ascii="Times New Roman" w:hAnsi="Times New Roman" w:cs="Times New Roman"/>
                <w:shd w:val="clear" w:color="auto" w:fill="FFFFFF"/>
              </w:rPr>
              <w:t>、工业与民用建筑、企业管理、经济管理、财会、文秘、物业管理、</w:t>
            </w:r>
            <w:hyperlink r:id="rId44" w:tgtFrame="_blank" w:history="1">
              <w:r w:rsidRPr="0003621C">
                <w:rPr>
                  <w:rFonts w:ascii="Times New Roman" w:hAnsi="Times New Roman" w:cs="Times New Roman"/>
                </w:rPr>
                <w:t>电子技术应用</w:t>
              </w:r>
            </w:hyperlink>
            <w:r w:rsidRPr="0003621C">
              <w:rPr>
                <w:rFonts w:ascii="Times New Roman" w:hAnsi="Times New Roman" w:cs="Times New Roman"/>
                <w:shd w:val="clear" w:color="auto" w:fill="FFFFFF"/>
              </w:rPr>
              <w:t>、地质与测量、</w:t>
            </w:r>
            <w:hyperlink r:id="rId45" w:tgtFrame="_blank" w:history="1">
              <w:r w:rsidRPr="0003621C">
                <w:rPr>
                  <w:rFonts w:ascii="Times New Roman" w:hAnsi="Times New Roman" w:cs="Times New Roman"/>
                </w:rPr>
                <w:t>安全工程</w:t>
              </w:r>
            </w:hyperlink>
            <w:r w:rsidRPr="0003621C">
              <w:rPr>
                <w:rFonts w:ascii="Times New Roman" w:hAnsi="Times New Roman" w:cs="Times New Roman"/>
                <w:shd w:val="clear" w:color="auto" w:fill="FFFFFF"/>
              </w:rPr>
              <w:t>等专业。</w:t>
            </w:r>
          </w:p>
        </w:tc>
        <w:tc>
          <w:tcPr>
            <w:tcW w:w="4061" w:type="dxa"/>
            <w:tcBorders>
              <w:top w:val="single" w:sz="4" w:space="0" w:color="auto"/>
              <w:left w:val="single" w:sz="4" w:space="0" w:color="auto"/>
              <w:bottom w:val="single" w:sz="4" w:space="0" w:color="auto"/>
              <w:right w:val="single" w:sz="4" w:space="0" w:color="auto"/>
            </w:tcBorders>
            <w:vAlign w:val="center"/>
          </w:tcPr>
          <w:p w:rsidR="00952DA3" w:rsidRPr="0003621C" w:rsidRDefault="00952DA3" w:rsidP="00952DA3">
            <w:pPr>
              <w:jc w:val="left"/>
              <w:rPr>
                <w:rFonts w:ascii="Times New Roman" w:hAnsi="Times New Roman" w:cs="Times New Roman"/>
                <w:shd w:val="clear" w:color="auto" w:fill="FFFFFF"/>
              </w:rPr>
            </w:pPr>
            <w:r w:rsidRPr="0003621C">
              <w:rPr>
                <w:rFonts w:ascii="Times New Roman" w:hAnsi="Times New Roman" w:cs="Times New Roman"/>
                <w:shd w:val="clear" w:color="auto" w:fill="FFFFFF"/>
              </w:rPr>
              <w:t>教学设施先进完备，有多媒体电教中心和闭路电视系统，设有调频广播台，每间教室都有彩电，实施电化教学，建有信息化程度较高的校园网和现代化语音室。有</w:t>
            </w:r>
            <w:r w:rsidRPr="0003621C">
              <w:rPr>
                <w:rFonts w:ascii="Times New Roman" w:hAnsi="Times New Roman" w:cs="Times New Roman"/>
                <w:shd w:val="clear" w:color="auto" w:fill="FFFFFF"/>
              </w:rPr>
              <w:t>24</w:t>
            </w:r>
            <w:r w:rsidRPr="0003621C">
              <w:rPr>
                <w:rFonts w:ascii="Times New Roman" w:hAnsi="Times New Roman" w:cs="Times New Roman"/>
                <w:shd w:val="clear" w:color="auto" w:fill="FFFFFF"/>
              </w:rPr>
              <w:t>个实验室和</w:t>
            </w:r>
            <w:r w:rsidRPr="0003621C">
              <w:rPr>
                <w:rFonts w:ascii="Times New Roman" w:hAnsi="Times New Roman" w:cs="Times New Roman"/>
                <w:shd w:val="clear" w:color="auto" w:fill="FFFFFF"/>
              </w:rPr>
              <w:t>22</w:t>
            </w:r>
            <w:r w:rsidRPr="0003621C">
              <w:rPr>
                <w:rFonts w:ascii="Times New Roman" w:hAnsi="Times New Roman" w:cs="Times New Roman"/>
                <w:shd w:val="clear" w:color="auto" w:fill="FFFFFF"/>
              </w:rPr>
              <w:t>个实习实验操作间的教学大楼，可同时容纳</w:t>
            </w:r>
            <w:r w:rsidRPr="0003621C">
              <w:rPr>
                <w:rFonts w:ascii="Times New Roman" w:hAnsi="Times New Roman" w:cs="Times New Roman"/>
                <w:shd w:val="clear" w:color="auto" w:fill="FFFFFF"/>
              </w:rPr>
              <w:t>12</w:t>
            </w:r>
            <w:r w:rsidRPr="0003621C">
              <w:rPr>
                <w:rFonts w:ascii="Times New Roman" w:hAnsi="Times New Roman" w:cs="Times New Roman"/>
                <w:shd w:val="clear" w:color="auto" w:fill="FFFFFF"/>
              </w:rPr>
              <w:t>个专业</w:t>
            </w:r>
            <w:r w:rsidRPr="0003621C">
              <w:rPr>
                <w:rFonts w:ascii="Times New Roman" w:hAnsi="Times New Roman" w:cs="Times New Roman"/>
                <w:shd w:val="clear" w:color="auto" w:fill="FFFFFF"/>
              </w:rPr>
              <w:t>1400</w:t>
            </w:r>
            <w:r w:rsidRPr="0003621C">
              <w:rPr>
                <w:rFonts w:ascii="Times New Roman" w:hAnsi="Times New Roman" w:cs="Times New Roman"/>
                <w:shd w:val="clear" w:color="auto" w:fill="FFFFFF"/>
              </w:rPr>
              <w:t>人进行技能操作训练。现代化的教学楼、实验实训中心及标准化公寓，网球场室内篮球场等</w:t>
            </w:r>
            <w:hyperlink r:id="rId46" w:tgtFrame="_blank" w:history="1">
              <w:r w:rsidRPr="0003621C">
                <w:rPr>
                  <w:rFonts w:ascii="Times New Roman" w:hAnsi="Times New Roman" w:cs="Times New Roman"/>
                </w:rPr>
                <w:t>运动</w:t>
              </w:r>
            </w:hyperlink>
            <w:r w:rsidRPr="0003621C">
              <w:rPr>
                <w:rFonts w:ascii="Times New Roman" w:hAnsi="Times New Roman" w:cs="Times New Roman"/>
                <w:shd w:val="clear" w:color="auto" w:fill="FFFFFF"/>
              </w:rPr>
              <w:t>场地，为学生创造了良好的学习和生活环境。</w:t>
            </w:r>
          </w:p>
        </w:tc>
      </w:tr>
      <w:tr w:rsidR="00952DA3" w:rsidRPr="0003621C" w:rsidTr="00952DA3">
        <w:trPr>
          <w:jc w:val="center"/>
        </w:trPr>
        <w:tc>
          <w:tcPr>
            <w:tcW w:w="654" w:type="dxa"/>
            <w:tcBorders>
              <w:top w:val="single" w:sz="4" w:space="0" w:color="auto"/>
              <w:left w:val="single" w:sz="4" w:space="0" w:color="auto"/>
              <w:bottom w:val="single" w:sz="4" w:space="0" w:color="auto"/>
              <w:right w:val="single" w:sz="4" w:space="0" w:color="auto"/>
            </w:tcBorders>
            <w:vAlign w:val="center"/>
          </w:tcPr>
          <w:p w:rsidR="00952DA3" w:rsidRPr="0003621C" w:rsidRDefault="00952DA3" w:rsidP="00952DA3">
            <w:pPr>
              <w:jc w:val="center"/>
              <w:rPr>
                <w:rFonts w:ascii="Times New Roman" w:hAnsi="Times New Roman" w:cs="Times New Roman"/>
              </w:rPr>
            </w:pPr>
            <w:r w:rsidRPr="0003621C">
              <w:rPr>
                <w:rFonts w:ascii="Times New Roman" w:hAnsi="Times New Roman" w:cs="Times New Roman"/>
              </w:rPr>
              <w:t>23</w:t>
            </w:r>
          </w:p>
        </w:tc>
        <w:tc>
          <w:tcPr>
            <w:tcW w:w="936" w:type="dxa"/>
            <w:tcBorders>
              <w:top w:val="single" w:sz="4" w:space="0" w:color="auto"/>
              <w:left w:val="single" w:sz="4" w:space="0" w:color="auto"/>
              <w:bottom w:val="single" w:sz="4" w:space="0" w:color="auto"/>
              <w:right w:val="single" w:sz="4" w:space="0" w:color="auto"/>
            </w:tcBorders>
            <w:vAlign w:val="center"/>
          </w:tcPr>
          <w:p w:rsidR="00952DA3" w:rsidRPr="0003621C" w:rsidRDefault="00952DA3" w:rsidP="00952DA3">
            <w:pPr>
              <w:spacing w:line="360" w:lineRule="auto"/>
              <w:jc w:val="center"/>
              <w:rPr>
                <w:rFonts w:ascii="Times New Roman" w:hAnsi="Times New Roman" w:cs="Times New Roman"/>
              </w:rPr>
            </w:pPr>
            <w:r w:rsidRPr="0003621C">
              <w:rPr>
                <w:rFonts w:ascii="Times New Roman" w:hAnsi="Times New Roman" w:cs="Times New Roman"/>
              </w:rPr>
              <w:t>安徽矿业职业技术学院</w:t>
            </w:r>
          </w:p>
        </w:tc>
        <w:tc>
          <w:tcPr>
            <w:tcW w:w="3842" w:type="dxa"/>
            <w:tcBorders>
              <w:top w:val="single" w:sz="4" w:space="0" w:color="auto"/>
              <w:left w:val="single" w:sz="4" w:space="0" w:color="auto"/>
              <w:bottom w:val="single" w:sz="4" w:space="0" w:color="auto"/>
              <w:right w:val="single" w:sz="4" w:space="0" w:color="auto"/>
            </w:tcBorders>
            <w:vAlign w:val="center"/>
          </w:tcPr>
          <w:p w:rsidR="00952DA3" w:rsidRPr="0003621C" w:rsidRDefault="00952DA3" w:rsidP="00952DA3">
            <w:pPr>
              <w:jc w:val="left"/>
              <w:rPr>
                <w:rFonts w:ascii="Times New Roman" w:hAnsi="Times New Roman" w:cs="Times New Roman"/>
                <w:shd w:val="clear" w:color="auto" w:fill="FFFFFF"/>
              </w:rPr>
            </w:pPr>
            <w:r w:rsidRPr="0003621C">
              <w:rPr>
                <w:rFonts w:ascii="Times New Roman" w:hAnsi="Times New Roman" w:cs="Times New Roman"/>
                <w:shd w:val="clear" w:color="auto" w:fill="FFFFFF"/>
              </w:rPr>
              <w:t>学院现有</w:t>
            </w:r>
            <w:hyperlink r:id="rId47" w:tgtFrame="_blank" w:history="1">
              <w:r w:rsidRPr="0003621C">
                <w:rPr>
                  <w:rFonts w:ascii="Times New Roman" w:hAnsi="Times New Roman" w:cs="Times New Roman"/>
                </w:rPr>
                <w:t>机电工程系</w:t>
              </w:r>
            </w:hyperlink>
            <w:r w:rsidRPr="0003621C">
              <w:rPr>
                <w:rFonts w:ascii="Times New Roman" w:hAnsi="Times New Roman" w:cs="Times New Roman"/>
                <w:shd w:val="clear" w:color="auto" w:fill="FFFFFF"/>
              </w:rPr>
              <w:t>、能源工程系、</w:t>
            </w:r>
            <w:hyperlink r:id="rId48" w:tgtFrame="_blank" w:history="1">
              <w:r w:rsidRPr="0003621C">
                <w:rPr>
                  <w:rFonts w:ascii="Times New Roman" w:hAnsi="Times New Roman" w:cs="Times New Roman"/>
                </w:rPr>
                <w:t>电子与信息工程</w:t>
              </w:r>
            </w:hyperlink>
            <w:r w:rsidRPr="0003621C">
              <w:rPr>
                <w:rFonts w:ascii="Times New Roman" w:hAnsi="Times New Roman" w:cs="Times New Roman"/>
                <w:shd w:val="clear" w:color="auto" w:fill="FFFFFF"/>
              </w:rPr>
              <w:t>系、公共课教学部、培训部、成教处、实训中心等教学单位。</w:t>
            </w:r>
          </w:p>
        </w:tc>
        <w:tc>
          <w:tcPr>
            <w:tcW w:w="4061" w:type="dxa"/>
            <w:tcBorders>
              <w:top w:val="single" w:sz="4" w:space="0" w:color="auto"/>
              <w:left w:val="single" w:sz="4" w:space="0" w:color="auto"/>
              <w:bottom w:val="single" w:sz="4" w:space="0" w:color="auto"/>
              <w:right w:val="single" w:sz="4" w:space="0" w:color="auto"/>
            </w:tcBorders>
            <w:vAlign w:val="center"/>
          </w:tcPr>
          <w:p w:rsidR="00952DA3" w:rsidRPr="0003621C" w:rsidRDefault="00952DA3" w:rsidP="00952DA3">
            <w:pPr>
              <w:jc w:val="left"/>
              <w:rPr>
                <w:rFonts w:ascii="Times New Roman" w:hAnsi="Times New Roman" w:cs="Times New Roman"/>
                <w:shd w:val="clear" w:color="auto" w:fill="FFFFFF"/>
              </w:rPr>
            </w:pPr>
            <w:r w:rsidRPr="0003621C">
              <w:rPr>
                <w:rFonts w:ascii="Times New Roman" w:hAnsi="Times New Roman" w:cs="Times New Roman"/>
                <w:shd w:val="clear" w:color="auto" w:fill="FFFFFF"/>
              </w:rPr>
              <w:t>学院拥有东西两个校区，拥有教学楼、学术报告厅、电教馆、餐饮洗浴大楼、标准化学生公寓和价值</w:t>
            </w:r>
            <w:r w:rsidRPr="0003621C">
              <w:rPr>
                <w:rFonts w:ascii="Times New Roman" w:hAnsi="Times New Roman" w:cs="Times New Roman"/>
                <w:shd w:val="clear" w:color="auto" w:fill="FFFFFF"/>
              </w:rPr>
              <w:t>3000</w:t>
            </w:r>
            <w:r w:rsidRPr="0003621C">
              <w:rPr>
                <w:rFonts w:ascii="Times New Roman" w:hAnsi="Times New Roman" w:cs="Times New Roman"/>
                <w:shd w:val="clear" w:color="auto" w:fill="FFFFFF"/>
              </w:rPr>
              <w:t>多万元的实习实训设备。学院有电工、电子、</w:t>
            </w:r>
            <w:r w:rsidRPr="0003621C">
              <w:rPr>
                <w:rFonts w:ascii="Times New Roman" w:hAnsi="Times New Roman" w:cs="Times New Roman"/>
                <w:shd w:val="clear" w:color="auto" w:fill="FFFFFF"/>
              </w:rPr>
              <w:t>PLC</w:t>
            </w:r>
            <w:r w:rsidRPr="0003621C">
              <w:rPr>
                <w:rFonts w:ascii="Times New Roman" w:hAnsi="Times New Roman" w:cs="Times New Roman"/>
                <w:shd w:val="clear" w:color="auto" w:fill="FFFFFF"/>
              </w:rPr>
              <w:t>、液压、通风等</w:t>
            </w:r>
            <w:r w:rsidRPr="0003621C">
              <w:rPr>
                <w:rFonts w:ascii="Times New Roman" w:hAnsi="Times New Roman" w:cs="Times New Roman"/>
                <w:shd w:val="clear" w:color="auto" w:fill="FFFFFF"/>
              </w:rPr>
              <w:t>40</w:t>
            </w:r>
            <w:r w:rsidRPr="0003621C">
              <w:rPr>
                <w:rFonts w:ascii="Times New Roman" w:hAnsi="Times New Roman" w:cs="Times New Roman"/>
                <w:shd w:val="clear" w:color="auto" w:fill="FFFFFF"/>
              </w:rPr>
              <w:t>多个实验室和语音室、大型微机室；有矿机、矿电、机电修配、数控、钳工、家电等</w:t>
            </w:r>
            <w:r w:rsidRPr="0003621C">
              <w:rPr>
                <w:rFonts w:ascii="Times New Roman" w:hAnsi="Times New Roman" w:cs="Times New Roman"/>
                <w:shd w:val="clear" w:color="auto" w:fill="FFFFFF"/>
              </w:rPr>
              <w:t>6</w:t>
            </w:r>
            <w:r w:rsidRPr="0003621C">
              <w:rPr>
                <w:rFonts w:ascii="Times New Roman" w:hAnsi="Times New Roman" w:cs="Times New Roman"/>
                <w:shd w:val="clear" w:color="auto" w:fill="FFFFFF"/>
              </w:rPr>
              <w:t>个实习实训车间（楼），校外实习实训基地</w:t>
            </w:r>
            <w:r w:rsidRPr="0003621C">
              <w:rPr>
                <w:rFonts w:ascii="Times New Roman" w:hAnsi="Times New Roman" w:cs="Times New Roman"/>
                <w:shd w:val="clear" w:color="auto" w:fill="FFFFFF"/>
              </w:rPr>
              <w:t>20</w:t>
            </w:r>
            <w:r w:rsidRPr="0003621C">
              <w:rPr>
                <w:rFonts w:ascii="Times New Roman" w:hAnsi="Times New Roman" w:cs="Times New Roman"/>
                <w:shd w:val="clear" w:color="auto" w:fill="FFFFFF"/>
              </w:rPr>
              <w:t>个；主要教学仪器设备</w:t>
            </w:r>
            <w:r w:rsidRPr="0003621C">
              <w:rPr>
                <w:rFonts w:ascii="Times New Roman" w:hAnsi="Times New Roman" w:cs="Times New Roman"/>
                <w:shd w:val="clear" w:color="auto" w:fill="FFFFFF"/>
              </w:rPr>
              <w:t>3000</w:t>
            </w:r>
            <w:r w:rsidRPr="0003621C">
              <w:rPr>
                <w:rFonts w:ascii="Times New Roman" w:hAnsi="Times New Roman" w:cs="Times New Roman"/>
                <w:shd w:val="clear" w:color="auto" w:fill="FFFFFF"/>
              </w:rPr>
              <w:t>余台件；有纸质图书</w:t>
            </w:r>
            <w:r w:rsidRPr="0003621C">
              <w:rPr>
                <w:rFonts w:ascii="Times New Roman" w:hAnsi="Times New Roman" w:cs="Times New Roman"/>
                <w:shd w:val="clear" w:color="auto" w:fill="FFFFFF"/>
              </w:rPr>
              <w:t>8</w:t>
            </w:r>
            <w:r w:rsidRPr="0003621C">
              <w:rPr>
                <w:rFonts w:ascii="Times New Roman" w:hAnsi="Times New Roman" w:cs="Times New Roman"/>
                <w:shd w:val="clear" w:color="auto" w:fill="FFFFFF"/>
              </w:rPr>
              <w:t>万余册，电子版图书</w:t>
            </w:r>
            <w:r w:rsidRPr="0003621C">
              <w:rPr>
                <w:rFonts w:ascii="Times New Roman" w:hAnsi="Times New Roman" w:cs="Times New Roman"/>
                <w:shd w:val="clear" w:color="auto" w:fill="FFFFFF"/>
              </w:rPr>
              <w:t>1.5</w:t>
            </w:r>
            <w:r w:rsidRPr="0003621C">
              <w:rPr>
                <w:rFonts w:ascii="Times New Roman" w:hAnsi="Times New Roman" w:cs="Times New Roman"/>
                <w:shd w:val="clear" w:color="auto" w:fill="FFFFFF"/>
              </w:rPr>
              <w:t>万册以上，建有电子图书系统、校园</w:t>
            </w:r>
            <w:proofErr w:type="gramStart"/>
            <w:r w:rsidRPr="0003621C">
              <w:rPr>
                <w:rFonts w:ascii="Times New Roman" w:hAnsi="Times New Roman" w:cs="Times New Roman"/>
                <w:shd w:val="clear" w:color="auto" w:fill="FFFFFF"/>
              </w:rPr>
              <w:t>一</w:t>
            </w:r>
            <w:proofErr w:type="gramEnd"/>
            <w:r w:rsidRPr="0003621C">
              <w:rPr>
                <w:rFonts w:ascii="Times New Roman" w:hAnsi="Times New Roman" w:cs="Times New Roman"/>
                <w:shd w:val="clear" w:color="auto" w:fill="FFFFFF"/>
              </w:rPr>
              <w:t>卡通和计算机网络服务体系。</w:t>
            </w:r>
          </w:p>
        </w:tc>
      </w:tr>
      <w:tr w:rsidR="00952DA3" w:rsidRPr="0003621C" w:rsidTr="00952DA3">
        <w:trPr>
          <w:jc w:val="center"/>
        </w:trPr>
        <w:tc>
          <w:tcPr>
            <w:tcW w:w="654" w:type="dxa"/>
            <w:tcBorders>
              <w:top w:val="single" w:sz="4" w:space="0" w:color="auto"/>
              <w:left w:val="single" w:sz="4" w:space="0" w:color="auto"/>
              <w:bottom w:val="single" w:sz="4" w:space="0" w:color="auto"/>
              <w:right w:val="single" w:sz="4" w:space="0" w:color="auto"/>
            </w:tcBorders>
            <w:vAlign w:val="center"/>
          </w:tcPr>
          <w:p w:rsidR="00952DA3" w:rsidRPr="0003621C" w:rsidRDefault="00952DA3" w:rsidP="00952DA3">
            <w:pPr>
              <w:jc w:val="center"/>
              <w:rPr>
                <w:rFonts w:ascii="Times New Roman" w:hAnsi="Times New Roman" w:cs="Times New Roman"/>
              </w:rPr>
            </w:pPr>
            <w:r w:rsidRPr="0003621C">
              <w:rPr>
                <w:rFonts w:ascii="Times New Roman" w:hAnsi="Times New Roman" w:cs="Times New Roman"/>
              </w:rPr>
              <w:t>24</w:t>
            </w:r>
          </w:p>
        </w:tc>
        <w:tc>
          <w:tcPr>
            <w:tcW w:w="936" w:type="dxa"/>
            <w:tcBorders>
              <w:top w:val="single" w:sz="4" w:space="0" w:color="auto"/>
              <w:left w:val="single" w:sz="4" w:space="0" w:color="auto"/>
              <w:bottom w:val="single" w:sz="4" w:space="0" w:color="auto"/>
              <w:right w:val="single" w:sz="4" w:space="0" w:color="auto"/>
            </w:tcBorders>
            <w:vAlign w:val="center"/>
          </w:tcPr>
          <w:p w:rsidR="00952DA3" w:rsidRPr="0003621C" w:rsidRDefault="00952DA3" w:rsidP="00952DA3">
            <w:pPr>
              <w:spacing w:line="360" w:lineRule="auto"/>
              <w:jc w:val="center"/>
              <w:rPr>
                <w:rFonts w:ascii="Times New Roman" w:hAnsi="Times New Roman" w:cs="Times New Roman"/>
              </w:rPr>
            </w:pPr>
            <w:r w:rsidRPr="0003621C">
              <w:rPr>
                <w:rFonts w:ascii="Times New Roman" w:hAnsi="Times New Roman" w:cs="Times New Roman"/>
              </w:rPr>
              <w:t>淮南职业技术学院</w:t>
            </w:r>
          </w:p>
        </w:tc>
        <w:tc>
          <w:tcPr>
            <w:tcW w:w="3842" w:type="dxa"/>
            <w:tcBorders>
              <w:top w:val="single" w:sz="4" w:space="0" w:color="auto"/>
              <w:left w:val="single" w:sz="4" w:space="0" w:color="auto"/>
              <w:bottom w:val="single" w:sz="4" w:space="0" w:color="auto"/>
              <w:right w:val="single" w:sz="4" w:space="0" w:color="auto"/>
            </w:tcBorders>
            <w:vAlign w:val="center"/>
          </w:tcPr>
          <w:p w:rsidR="00952DA3" w:rsidRPr="0003621C" w:rsidRDefault="00952DA3" w:rsidP="00952DA3">
            <w:pPr>
              <w:jc w:val="left"/>
              <w:rPr>
                <w:rFonts w:ascii="Times New Roman" w:hAnsi="Times New Roman" w:cs="Times New Roman"/>
                <w:shd w:val="clear" w:color="auto" w:fill="FFFFFF"/>
              </w:rPr>
            </w:pPr>
            <w:r w:rsidRPr="0003621C">
              <w:rPr>
                <w:rFonts w:ascii="Times New Roman" w:hAnsi="Times New Roman" w:cs="Times New Roman"/>
                <w:shd w:val="clear" w:color="auto" w:fill="FFFFFF"/>
              </w:rPr>
              <w:t>淮南职业技术学院是淮南矿业集团主办，经安徽省人民政府批准，教育部备案的一所高等职业技术学院。学院现有</w:t>
            </w:r>
            <w:r w:rsidRPr="0003621C">
              <w:rPr>
                <w:rFonts w:ascii="Times New Roman" w:hAnsi="Times New Roman" w:cs="Times New Roman"/>
                <w:shd w:val="clear" w:color="auto" w:fill="FFFFFF"/>
              </w:rPr>
              <w:t>11</w:t>
            </w:r>
            <w:r w:rsidRPr="0003621C">
              <w:rPr>
                <w:rFonts w:ascii="Times New Roman" w:hAnsi="Times New Roman" w:cs="Times New Roman"/>
                <w:shd w:val="clear" w:color="auto" w:fill="FFFFFF"/>
              </w:rPr>
              <w:t>个教学单位：采矿工程系、通风安全系、煤矿机电系、信息与电气工程系、工程管理系、经济管理系、医学系、基础部、技工部（实习厂、技能鉴定站）、安全培训中心、继续教育部。</w:t>
            </w:r>
          </w:p>
        </w:tc>
        <w:tc>
          <w:tcPr>
            <w:tcW w:w="4061" w:type="dxa"/>
            <w:tcBorders>
              <w:top w:val="single" w:sz="4" w:space="0" w:color="auto"/>
              <w:left w:val="single" w:sz="4" w:space="0" w:color="auto"/>
              <w:bottom w:val="single" w:sz="4" w:space="0" w:color="auto"/>
              <w:right w:val="single" w:sz="4" w:space="0" w:color="auto"/>
            </w:tcBorders>
            <w:vAlign w:val="center"/>
          </w:tcPr>
          <w:p w:rsidR="00952DA3" w:rsidRPr="0003621C" w:rsidRDefault="00952DA3" w:rsidP="00952DA3">
            <w:pPr>
              <w:jc w:val="left"/>
              <w:rPr>
                <w:rFonts w:ascii="Times New Roman" w:hAnsi="Times New Roman" w:cs="Times New Roman"/>
                <w:shd w:val="clear" w:color="auto" w:fill="FFFFFF"/>
              </w:rPr>
            </w:pPr>
            <w:r w:rsidRPr="0003621C">
              <w:rPr>
                <w:rFonts w:ascii="Times New Roman" w:hAnsi="Times New Roman" w:cs="Times New Roman"/>
                <w:shd w:val="clear" w:color="auto" w:fill="FFFFFF"/>
              </w:rPr>
              <w:t>学院现有两个校区，占地总面积</w:t>
            </w:r>
            <w:r w:rsidRPr="0003621C">
              <w:rPr>
                <w:rFonts w:ascii="Times New Roman" w:hAnsi="Times New Roman" w:cs="Times New Roman"/>
                <w:shd w:val="clear" w:color="auto" w:fill="FFFFFF"/>
              </w:rPr>
              <w:t>680</w:t>
            </w:r>
            <w:r w:rsidRPr="0003621C">
              <w:rPr>
                <w:rFonts w:ascii="Times New Roman" w:hAnsi="Times New Roman" w:cs="Times New Roman"/>
                <w:shd w:val="clear" w:color="auto" w:fill="FFFFFF"/>
              </w:rPr>
              <w:t>亩，总建筑面积</w:t>
            </w:r>
            <w:r w:rsidRPr="0003621C">
              <w:rPr>
                <w:rFonts w:ascii="Times New Roman" w:hAnsi="Times New Roman" w:cs="Times New Roman"/>
                <w:shd w:val="clear" w:color="auto" w:fill="FFFFFF"/>
              </w:rPr>
              <w:t>15.4</w:t>
            </w:r>
            <w:r w:rsidRPr="0003621C">
              <w:rPr>
                <w:rFonts w:ascii="Times New Roman" w:hAnsi="Times New Roman" w:cs="Times New Roman"/>
                <w:shd w:val="clear" w:color="auto" w:fill="FFFFFF"/>
              </w:rPr>
              <w:t>万平方米。拥有</w:t>
            </w:r>
            <w:r w:rsidRPr="0003621C">
              <w:rPr>
                <w:rFonts w:ascii="Times New Roman" w:hAnsi="Times New Roman" w:cs="Times New Roman"/>
                <w:shd w:val="clear" w:color="auto" w:fill="FFFFFF"/>
              </w:rPr>
              <w:t>52</w:t>
            </w:r>
            <w:r w:rsidRPr="0003621C">
              <w:rPr>
                <w:rFonts w:ascii="Times New Roman" w:hAnsi="Times New Roman" w:cs="Times New Roman"/>
                <w:shd w:val="clear" w:color="auto" w:fill="FFFFFF"/>
              </w:rPr>
              <w:t>个实验室，高职教学仪器设备总值</w:t>
            </w:r>
            <w:r w:rsidRPr="0003621C">
              <w:rPr>
                <w:rFonts w:ascii="Times New Roman" w:hAnsi="Times New Roman" w:cs="Times New Roman"/>
                <w:shd w:val="clear" w:color="auto" w:fill="FFFFFF"/>
              </w:rPr>
              <w:t>1600</w:t>
            </w:r>
            <w:r w:rsidRPr="0003621C">
              <w:rPr>
                <w:rFonts w:ascii="Times New Roman" w:hAnsi="Times New Roman" w:cs="Times New Roman"/>
                <w:shd w:val="clear" w:color="auto" w:fill="FFFFFF"/>
              </w:rPr>
              <w:t>多万元。图书馆现有建筑面积</w:t>
            </w:r>
            <w:r w:rsidRPr="0003621C">
              <w:rPr>
                <w:rFonts w:ascii="Times New Roman" w:hAnsi="Times New Roman" w:cs="Times New Roman"/>
                <w:shd w:val="clear" w:color="auto" w:fill="FFFFFF"/>
              </w:rPr>
              <w:t>3000</w:t>
            </w:r>
            <w:r w:rsidRPr="0003621C">
              <w:rPr>
                <w:rFonts w:ascii="Times New Roman" w:hAnsi="Times New Roman" w:cs="Times New Roman"/>
                <w:shd w:val="clear" w:color="auto" w:fill="FFFFFF"/>
              </w:rPr>
              <w:t>平方米，藏书</w:t>
            </w:r>
            <w:r w:rsidRPr="0003621C">
              <w:rPr>
                <w:rFonts w:ascii="Times New Roman" w:hAnsi="Times New Roman" w:cs="Times New Roman"/>
                <w:shd w:val="clear" w:color="auto" w:fill="FFFFFF"/>
              </w:rPr>
              <w:t>50</w:t>
            </w:r>
            <w:r w:rsidRPr="0003621C">
              <w:rPr>
                <w:rFonts w:ascii="Times New Roman" w:hAnsi="Times New Roman" w:cs="Times New Roman"/>
                <w:shd w:val="clear" w:color="auto" w:fill="FFFFFF"/>
              </w:rPr>
              <w:t>万册（含</w:t>
            </w:r>
            <w:r w:rsidRPr="0003621C">
              <w:rPr>
                <w:rFonts w:ascii="Times New Roman" w:hAnsi="Times New Roman" w:cs="Times New Roman"/>
                <w:shd w:val="clear" w:color="auto" w:fill="FFFFFF"/>
              </w:rPr>
              <w:t>26</w:t>
            </w:r>
            <w:r w:rsidRPr="0003621C">
              <w:rPr>
                <w:rFonts w:ascii="Times New Roman" w:hAnsi="Times New Roman" w:cs="Times New Roman"/>
                <w:shd w:val="clear" w:color="auto" w:fill="FFFFFF"/>
              </w:rPr>
              <w:t>万册电子图书）。建筑面积</w:t>
            </w:r>
            <w:r w:rsidRPr="0003621C">
              <w:rPr>
                <w:rFonts w:ascii="Times New Roman" w:hAnsi="Times New Roman" w:cs="Times New Roman"/>
                <w:shd w:val="clear" w:color="auto" w:fill="FFFFFF"/>
              </w:rPr>
              <w:t>7400</w:t>
            </w:r>
            <w:r w:rsidRPr="0003621C">
              <w:rPr>
                <w:rFonts w:ascii="Times New Roman" w:hAnsi="Times New Roman" w:cs="Times New Roman"/>
                <w:shd w:val="clear" w:color="auto" w:fill="FFFFFF"/>
              </w:rPr>
              <w:t>多平方米的新图书馆已在</w:t>
            </w:r>
            <w:r w:rsidRPr="0003621C">
              <w:rPr>
                <w:rFonts w:ascii="Times New Roman" w:hAnsi="Times New Roman" w:cs="Times New Roman"/>
                <w:shd w:val="clear" w:color="auto" w:fill="FFFFFF"/>
              </w:rPr>
              <w:t>2004</w:t>
            </w:r>
            <w:r w:rsidRPr="0003621C">
              <w:rPr>
                <w:rFonts w:ascii="Times New Roman" w:hAnsi="Times New Roman" w:cs="Times New Roman"/>
                <w:shd w:val="clear" w:color="auto" w:fill="FFFFFF"/>
              </w:rPr>
              <w:t>年</w:t>
            </w:r>
            <w:r w:rsidRPr="0003621C">
              <w:rPr>
                <w:rFonts w:ascii="Times New Roman" w:hAnsi="Times New Roman" w:cs="Times New Roman"/>
                <w:shd w:val="clear" w:color="auto" w:fill="FFFFFF"/>
              </w:rPr>
              <w:t>10</w:t>
            </w:r>
            <w:r w:rsidRPr="0003621C">
              <w:rPr>
                <w:rFonts w:ascii="Times New Roman" w:hAnsi="Times New Roman" w:cs="Times New Roman"/>
                <w:shd w:val="clear" w:color="auto" w:fill="FFFFFF"/>
              </w:rPr>
              <w:t>月份投入使用。投资</w:t>
            </w:r>
            <w:r w:rsidRPr="0003621C">
              <w:rPr>
                <w:rFonts w:ascii="Times New Roman" w:hAnsi="Times New Roman" w:cs="Times New Roman"/>
                <w:shd w:val="clear" w:color="auto" w:fill="FFFFFF"/>
              </w:rPr>
              <w:t>100</w:t>
            </w:r>
            <w:r w:rsidRPr="0003621C">
              <w:rPr>
                <w:rFonts w:ascii="Times New Roman" w:hAnsi="Times New Roman" w:cs="Times New Roman"/>
                <w:shd w:val="clear" w:color="auto" w:fill="FFFFFF"/>
              </w:rPr>
              <w:t>多万元的校园网前期工程已经完成并开通。学院还建有计算机网络中心、多媒体教室和语音室、室外运动场等教学和体育设施。</w:t>
            </w:r>
          </w:p>
        </w:tc>
      </w:tr>
    </w:tbl>
    <w:p w:rsidR="00952DA3" w:rsidRPr="0003621C" w:rsidRDefault="00952DA3" w:rsidP="00952DA3">
      <w:pPr>
        <w:pStyle w:val="31"/>
        <w:spacing w:line="360" w:lineRule="auto"/>
        <w:ind w:firstLine="480"/>
        <w:rPr>
          <w:rFonts w:ascii="Times New Roman" w:eastAsia="仿宋_GB2312" w:hAnsi="Times New Roman" w:cs="Times New Roman"/>
          <w:sz w:val="30"/>
          <w:szCs w:val="30"/>
        </w:rPr>
      </w:pPr>
      <w:r w:rsidRPr="0003621C">
        <w:rPr>
          <w:rFonts w:ascii="Times New Roman" w:hAnsi="Times New Roman" w:cs="Times New Roman"/>
          <w:sz w:val="24"/>
          <w:szCs w:val="24"/>
        </w:rPr>
        <w:br w:type="page"/>
      </w:r>
    </w:p>
    <w:p w:rsidR="00952DA3" w:rsidRPr="0003621C" w:rsidRDefault="00952DA3" w:rsidP="00952DA3">
      <w:pPr>
        <w:pStyle w:val="3"/>
      </w:pPr>
      <w:bookmarkStart w:id="108" w:name="_Toc423019143"/>
      <w:bookmarkStart w:id="109" w:name="_Toc423077914"/>
      <w:r w:rsidRPr="0003621C">
        <w:lastRenderedPageBreak/>
        <w:t>附件</w:t>
      </w:r>
      <w:r w:rsidRPr="0003621C">
        <w:t xml:space="preserve">7  </w:t>
      </w:r>
      <w:r w:rsidRPr="0003621C">
        <w:t>煤炭学院试点学习中心（点）落实计划表（煤炭远教网会员企业类）</w:t>
      </w:r>
      <w:bookmarkEnd w:id="108"/>
      <w:bookmarkEnd w:id="109"/>
    </w:p>
    <w:tbl>
      <w:tblPr>
        <w:tblW w:w="9429" w:type="dxa"/>
        <w:tblInd w:w="-106" w:type="dxa"/>
        <w:tblLayout w:type="fixed"/>
        <w:tblLook w:val="0000"/>
      </w:tblPr>
      <w:tblGrid>
        <w:gridCol w:w="732"/>
        <w:gridCol w:w="1560"/>
        <w:gridCol w:w="4046"/>
        <w:gridCol w:w="3091"/>
      </w:tblGrid>
      <w:tr w:rsidR="00831A31" w:rsidRPr="00831A31" w:rsidTr="008C6BF1">
        <w:trPr>
          <w:trHeight w:val="499"/>
        </w:trPr>
        <w:tc>
          <w:tcPr>
            <w:tcW w:w="732" w:type="dxa"/>
            <w:tcBorders>
              <w:top w:val="single" w:sz="8" w:space="0" w:color="auto"/>
              <w:left w:val="single" w:sz="4" w:space="0" w:color="auto"/>
              <w:bottom w:val="single" w:sz="8" w:space="0" w:color="auto"/>
              <w:right w:val="single" w:sz="4" w:space="0" w:color="auto"/>
            </w:tcBorders>
            <w:vAlign w:val="center"/>
          </w:tcPr>
          <w:p w:rsidR="00831A31" w:rsidRPr="00831A31" w:rsidRDefault="00831A31" w:rsidP="00831A31">
            <w:pPr>
              <w:widowControl/>
              <w:jc w:val="center"/>
              <w:rPr>
                <w:rFonts w:ascii="Times New Roman" w:eastAsia="黑体" w:hAnsi="Times New Roman" w:cs="Times New Roman"/>
                <w:b/>
                <w:kern w:val="0"/>
                <w:sz w:val="24"/>
              </w:rPr>
            </w:pPr>
            <w:r w:rsidRPr="00831A31">
              <w:rPr>
                <w:rFonts w:ascii="Times New Roman" w:eastAsia="黑体" w:hAnsi="Times New Roman" w:cs="Times New Roman"/>
                <w:b/>
                <w:kern w:val="0"/>
                <w:sz w:val="24"/>
              </w:rPr>
              <w:t>序号</w:t>
            </w:r>
          </w:p>
        </w:tc>
        <w:tc>
          <w:tcPr>
            <w:tcW w:w="1560" w:type="dxa"/>
            <w:tcBorders>
              <w:top w:val="single" w:sz="8" w:space="0" w:color="auto"/>
              <w:left w:val="nil"/>
              <w:bottom w:val="single" w:sz="8" w:space="0" w:color="auto"/>
              <w:right w:val="single" w:sz="8" w:space="0" w:color="auto"/>
            </w:tcBorders>
            <w:vAlign w:val="center"/>
          </w:tcPr>
          <w:p w:rsidR="00831A31" w:rsidRPr="00831A31" w:rsidRDefault="00831A31" w:rsidP="00831A31">
            <w:pPr>
              <w:widowControl/>
              <w:jc w:val="center"/>
              <w:rPr>
                <w:rFonts w:ascii="Times New Roman" w:eastAsia="黑体" w:hAnsi="Times New Roman" w:cs="Times New Roman"/>
                <w:b/>
                <w:kern w:val="0"/>
                <w:sz w:val="24"/>
              </w:rPr>
            </w:pPr>
            <w:r w:rsidRPr="00831A31">
              <w:rPr>
                <w:rFonts w:ascii="Times New Roman" w:eastAsia="黑体" w:hAnsi="Times New Roman" w:cs="Times New Roman"/>
                <w:b/>
                <w:kern w:val="0"/>
                <w:sz w:val="24"/>
              </w:rPr>
              <w:t>会员</w:t>
            </w:r>
          </w:p>
          <w:p w:rsidR="00831A31" w:rsidRPr="00831A31" w:rsidRDefault="00831A31" w:rsidP="00831A31">
            <w:pPr>
              <w:widowControl/>
              <w:jc w:val="center"/>
              <w:rPr>
                <w:rFonts w:ascii="Times New Roman" w:eastAsia="黑体" w:hAnsi="Times New Roman" w:cs="Times New Roman"/>
                <w:b/>
                <w:kern w:val="0"/>
                <w:sz w:val="24"/>
              </w:rPr>
            </w:pPr>
            <w:r w:rsidRPr="00831A31">
              <w:rPr>
                <w:rFonts w:ascii="Times New Roman" w:eastAsia="黑体" w:hAnsi="Times New Roman" w:cs="Times New Roman"/>
                <w:b/>
                <w:kern w:val="0"/>
                <w:sz w:val="24"/>
              </w:rPr>
              <w:t>企业名称</w:t>
            </w:r>
          </w:p>
        </w:tc>
        <w:tc>
          <w:tcPr>
            <w:tcW w:w="4046" w:type="dxa"/>
            <w:tcBorders>
              <w:top w:val="single" w:sz="8" w:space="0" w:color="auto"/>
              <w:left w:val="nil"/>
              <w:bottom w:val="single" w:sz="8" w:space="0" w:color="auto"/>
              <w:right w:val="single" w:sz="8" w:space="0" w:color="auto"/>
            </w:tcBorders>
            <w:vAlign w:val="center"/>
          </w:tcPr>
          <w:p w:rsidR="00831A31" w:rsidRPr="00831A31" w:rsidRDefault="00831A31" w:rsidP="00831A31">
            <w:pPr>
              <w:widowControl/>
              <w:jc w:val="center"/>
              <w:rPr>
                <w:rFonts w:ascii="Times New Roman" w:eastAsia="黑体" w:hAnsi="Times New Roman" w:cs="Times New Roman"/>
                <w:b/>
                <w:kern w:val="0"/>
                <w:sz w:val="24"/>
              </w:rPr>
            </w:pPr>
            <w:r w:rsidRPr="00831A31">
              <w:rPr>
                <w:rFonts w:ascii="Times New Roman" w:eastAsia="黑体" w:hAnsi="Times New Roman" w:cs="Times New Roman"/>
                <w:b/>
                <w:kern w:val="0"/>
                <w:sz w:val="24"/>
              </w:rPr>
              <w:t>单位性质及规模</w:t>
            </w:r>
          </w:p>
        </w:tc>
        <w:tc>
          <w:tcPr>
            <w:tcW w:w="3091" w:type="dxa"/>
            <w:tcBorders>
              <w:top w:val="single" w:sz="8" w:space="0" w:color="auto"/>
              <w:left w:val="nil"/>
              <w:bottom w:val="single" w:sz="8" w:space="0" w:color="auto"/>
              <w:right w:val="single" w:sz="8" w:space="0" w:color="auto"/>
            </w:tcBorders>
            <w:vAlign w:val="center"/>
          </w:tcPr>
          <w:p w:rsidR="00831A31" w:rsidRPr="00831A31" w:rsidRDefault="00831A31" w:rsidP="00831A31">
            <w:pPr>
              <w:widowControl/>
              <w:spacing w:line="360" w:lineRule="auto"/>
              <w:jc w:val="center"/>
              <w:rPr>
                <w:rFonts w:ascii="Times New Roman" w:eastAsia="黑体" w:hAnsi="Times New Roman" w:cs="Times New Roman"/>
                <w:b/>
                <w:kern w:val="0"/>
                <w:sz w:val="24"/>
              </w:rPr>
            </w:pPr>
            <w:r w:rsidRPr="00831A31">
              <w:rPr>
                <w:rFonts w:ascii="Times New Roman" w:eastAsia="黑体" w:hAnsi="Times New Roman" w:cs="Times New Roman"/>
                <w:b/>
                <w:kern w:val="0"/>
                <w:sz w:val="24"/>
              </w:rPr>
              <w:t>教学与实</w:t>
            </w:r>
            <w:proofErr w:type="gramStart"/>
            <w:r w:rsidRPr="00831A31">
              <w:rPr>
                <w:rFonts w:ascii="Times New Roman" w:eastAsia="黑体" w:hAnsi="Times New Roman" w:cs="Times New Roman"/>
                <w:b/>
                <w:kern w:val="0"/>
                <w:sz w:val="24"/>
              </w:rPr>
              <w:t>训条件</w:t>
            </w:r>
            <w:proofErr w:type="gramEnd"/>
          </w:p>
        </w:tc>
      </w:tr>
      <w:tr w:rsidR="00831A31" w:rsidRPr="00831A31" w:rsidTr="008C6BF1">
        <w:trPr>
          <w:trHeight w:val="3684"/>
        </w:trPr>
        <w:tc>
          <w:tcPr>
            <w:tcW w:w="732" w:type="dxa"/>
            <w:tcBorders>
              <w:top w:val="nil"/>
              <w:left w:val="single" w:sz="4" w:space="0" w:color="auto"/>
              <w:bottom w:val="single" w:sz="4" w:space="0" w:color="auto"/>
              <w:right w:val="single" w:sz="4"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1</w:t>
            </w:r>
          </w:p>
        </w:tc>
        <w:tc>
          <w:tcPr>
            <w:tcW w:w="1560" w:type="dxa"/>
            <w:tcBorders>
              <w:top w:val="single" w:sz="4" w:space="0" w:color="auto"/>
              <w:left w:val="nil"/>
              <w:bottom w:val="single" w:sz="4" w:space="0" w:color="auto"/>
              <w:right w:val="single" w:sz="8" w:space="0" w:color="auto"/>
            </w:tcBorders>
            <w:vAlign w:val="center"/>
          </w:tcPr>
          <w:p w:rsidR="00831A31" w:rsidRPr="00831A31" w:rsidRDefault="00831A31" w:rsidP="00831A31">
            <w:pPr>
              <w:widowControl/>
              <w:jc w:val="center"/>
              <w:rPr>
                <w:rFonts w:ascii="Times New Roman" w:eastAsia="宋体" w:hAnsi="Times New Roman" w:cs="Times New Roman"/>
                <w:shd w:val="clear" w:color="auto" w:fill="FFFFFF"/>
              </w:rPr>
            </w:pPr>
            <w:r w:rsidRPr="00831A31">
              <w:rPr>
                <w:rFonts w:ascii="Times New Roman" w:eastAsia="宋体" w:hAnsi="Times New Roman" w:cs="Times New Roman"/>
                <w:shd w:val="clear" w:color="auto" w:fill="FFFFFF"/>
              </w:rPr>
              <w:t>神华集团神府东胜煤炭有限责任公司</w:t>
            </w:r>
          </w:p>
          <w:p w:rsidR="00831A31" w:rsidRPr="00831A31" w:rsidRDefault="00831A31" w:rsidP="00831A31">
            <w:pPr>
              <w:widowControl/>
              <w:jc w:val="center"/>
              <w:rPr>
                <w:rFonts w:ascii="Times New Roman" w:eastAsia="宋体" w:hAnsi="Times New Roman" w:cs="Times New Roman"/>
                <w:shd w:val="clear" w:color="auto" w:fill="FFFFFF"/>
              </w:rPr>
            </w:pPr>
            <w:r w:rsidRPr="00831A31">
              <w:rPr>
                <w:rFonts w:ascii="Times New Roman" w:eastAsia="宋体" w:hAnsi="Times New Roman" w:cs="Times New Roman"/>
                <w:shd w:val="clear" w:color="auto" w:fill="FFFFFF"/>
              </w:rPr>
              <w:t>（榆林）</w:t>
            </w:r>
          </w:p>
        </w:tc>
        <w:tc>
          <w:tcPr>
            <w:tcW w:w="4046" w:type="dxa"/>
            <w:tcBorders>
              <w:top w:val="single" w:sz="4" w:space="0" w:color="auto"/>
              <w:left w:val="nil"/>
              <w:bottom w:val="single" w:sz="4" w:space="0" w:color="auto"/>
              <w:right w:val="single" w:sz="8" w:space="0" w:color="auto"/>
            </w:tcBorders>
            <w:vAlign w:val="center"/>
          </w:tcPr>
          <w:p w:rsidR="00831A31" w:rsidRPr="00831A31" w:rsidRDefault="00831A31" w:rsidP="00831A31">
            <w:pPr>
              <w:jc w:val="left"/>
              <w:rPr>
                <w:rFonts w:ascii="Times New Roman" w:eastAsia="宋体" w:hAnsi="Times New Roman" w:cs="Times New Roman"/>
                <w:shd w:val="clear" w:color="auto" w:fill="FFFFFF"/>
              </w:rPr>
            </w:pPr>
            <w:r w:rsidRPr="00831A31">
              <w:rPr>
                <w:rFonts w:ascii="Times New Roman" w:eastAsia="宋体" w:hAnsi="Times New Roman" w:cs="Times New Roman"/>
                <w:shd w:val="clear" w:color="auto" w:fill="FFFFFF"/>
              </w:rPr>
              <w:t>神华集团神府东胜煤炭</w:t>
            </w:r>
            <w:hyperlink r:id="rId49" w:tgtFrame="_blank" w:history="1">
              <w:r w:rsidRPr="00831A31">
                <w:rPr>
                  <w:rFonts w:ascii="Times New Roman" w:eastAsia="宋体" w:hAnsi="Times New Roman" w:cs="Times New Roman"/>
                  <w:shd w:val="clear" w:color="auto" w:fill="FFFFFF"/>
                </w:rPr>
                <w:t>有限责任公司</w:t>
              </w:r>
            </w:hyperlink>
            <w:r w:rsidRPr="00831A31">
              <w:rPr>
                <w:rFonts w:ascii="Times New Roman" w:eastAsia="宋体" w:hAnsi="Times New Roman" w:cs="Times New Roman"/>
                <w:shd w:val="clear" w:color="auto" w:fill="FFFFFF"/>
              </w:rPr>
              <w:t>是神华集团的全资子公司。</w:t>
            </w:r>
            <w:r w:rsidRPr="00831A31">
              <w:rPr>
                <w:rFonts w:ascii="Times New Roman" w:eastAsia="宋体" w:hAnsi="Times New Roman" w:cs="Times New Roman"/>
                <w:shd w:val="clear" w:color="auto" w:fill="FFFFFF"/>
              </w:rPr>
              <w:t>2001</w:t>
            </w:r>
            <w:r w:rsidRPr="00831A31">
              <w:rPr>
                <w:rFonts w:ascii="Times New Roman" w:eastAsia="宋体" w:hAnsi="Times New Roman" w:cs="Times New Roman"/>
                <w:shd w:val="clear" w:color="auto" w:fill="FFFFFF"/>
              </w:rPr>
              <w:t>年，在国家财政部等</w:t>
            </w:r>
            <w:r w:rsidRPr="00831A31">
              <w:rPr>
                <w:rFonts w:ascii="Times New Roman" w:eastAsia="宋体" w:hAnsi="Times New Roman" w:cs="Times New Roman"/>
                <w:shd w:val="clear" w:color="auto" w:fill="FFFFFF"/>
              </w:rPr>
              <w:t>5</w:t>
            </w:r>
            <w:r w:rsidRPr="00831A31">
              <w:rPr>
                <w:rFonts w:ascii="Times New Roman" w:eastAsia="宋体" w:hAnsi="Times New Roman" w:cs="Times New Roman"/>
                <w:shd w:val="clear" w:color="auto" w:fill="FFFFFF"/>
              </w:rPr>
              <w:t>部委对</w:t>
            </w:r>
            <w:r w:rsidRPr="00831A31">
              <w:rPr>
                <w:rFonts w:ascii="Times New Roman" w:eastAsia="宋体" w:hAnsi="Times New Roman" w:cs="Times New Roman"/>
                <w:shd w:val="clear" w:color="auto" w:fill="FFFFFF"/>
              </w:rPr>
              <w:t>169</w:t>
            </w:r>
            <w:r w:rsidRPr="00831A31">
              <w:rPr>
                <w:rFonts w:ascii="Times New Roman" w:eastAsia="宋体" w:hAnsi="Times New Roman" w:cs="Times New Roman"/>
                <w:shd w:val="clear" w:color="auto" w:fill="FFFFFF"/>
              </w:rPr>
              <w:t>家中央直管企业的综合</w:t>
            </w:r>
            <w:hyperlink r:id="rId50" w:tgtFrame="_blank" w:history="1">
              <w:r w:rsidRPr="00831A31">
                <w:rPr>
                  <w:rFonts w:ascii="Times New Roman" w:eastAsia="宋体" w:hAnsi="Times New Roman" w:cs="Times New Roman"/>
                  <w:shd w:val="clear" w:color="auto" w:fill="FFFFFF"/>
                </w:rPr>
                <w:t>绩效评价</w:t>
              </w:r>
            </w:hyperlink>
            <w:r w:rsidRPr="00831A31">
              <w:rPr>
                <w:rFonts w:ascii="Times New Roman" w:eastAsia="宋体" w:hAnsi="Times New Roman" w:cs="Times New Roman"/>
                <w:shd w:val="clear" w:color="auto" w:fill="FFFFFF"/>
              </w:rPr>
              <w:t>中，神华集团位列第六，在煤炭企业中排名第一。神东煤炭公司主要负责开发经营神府东胜煤田骨干矿井及其配套项目。</w:t>
            </w:r>
          </w:p>
        </w:tc>
        <w:tc>
          <w:tcPr>
            <w:tcW w:w="3091" w:type="dxa"/>
            <w:tcBorders>
              <w:top w:val="single" w:sz="4" w:space="0" w:color="auto"/>
              <w:left w:val="nil"/>
              <w:bottom w:val="single" w:sz="4" w:space="0" w:color="auto"/>
              <w:right w:val="single" w:sz="8" w:space="0" w:color="auto"/>
            </w:tcBorders>
            <w:vAlign w:val="center"/>
          </w:tcPr>
          <w:p w:rsidR="00831A31" w:rsidRPr="00831A31" w:rsidRDefault="00831A31" w:rsidP="00831A31">
            <w:pPr>
              <w:jc w:val="left"/>
              <w:rPr>
                <w:rFonts w:ascii="Times New Roman" w:eastAsia="宋体" w:hAnsi="Times New Roman" w:cs="Times New Roman"/>
                <w:shd w:val="clear" w:color="auto" w:fill="FFFFFF"/>
              </w:rPr>
            </w:pPr>
            <w:r w:rsidRPr="00831A31">
              <w:rPr>
                <w:rFonts w:ascii="Times New Roman" w:eastAsia="宋体" w:hAnsi="Times New Roman" w:cs="Times New Roman"/>
                <w:shd w:val="clear" w:color="auto" w:fill="FFFFFF"/>
              </w:rPr>
              <w:t>神东煤炭公司从成立起，就按照国家规定，成立了在就业中心并且赋予公司职工教育培训职能，使职工教育培训有了一个计划、组织与实施单位，并使此项工作纳入渠道。</w:t>
            </w:r>
            <w:r w:rsidRPr="00831A31">
              <w:rPr>
                <w:rFonts w:ascii="Times New Roman" w:eastAsia="宋体" w:hAnsi="Times New Roman" w:cs="Times New Roman"/>
                <w:shd w:val="clear" w:color="auto" w:fill="FFFFFF"/>
              </w:rPr>
              <w:t>2003</w:t>
            </w:r>
            <w:r w:rsidRPr="00831A31">
              <w:rPr>
                <w:rFonts w:ascii="Times New Roman" w:eastAsia="宋体" w:hAnsi="Times New Roman" w:cs="Times New Roman"/>
                <w:shd w:val="clear" w:color="auto" w:fill="FFFFFF"/>
              </w:rPr>
              <w:t>年，神东煤炭公司成立教育培训中心。教育培训中心三块牌子（教育培信中心、职业技能鉴定站、矿区安全技术培训中心）一个班子，同时肩负教育培训、职业技能鉴定、矿区安全技术培训三种职能。</w:t>
            </w:r>
          </w:p>
        </w:tc>
      </w:tr>
      <w:tr w:rsidR="00831A31" w:rsidRPr="00831A31" w:rsidTr="008C6BF1">
        <w:trPr>
          <w:trHeight w:val="409"/>
        </w:trPr>
        <w:tc>
          <w:tcPr>
            <w:tcW w:w="732" w:type="dxa"/>
            <w:tcBorders>
              <w:top w:val="nil"/>
              <w:left w:val="single" w:sz="4" w:space="0" w:color="auto"/>
              <w:bottom w:val="single" w:sz="4" w:space="0" w:color="auto"/>
              <w:right w:val="single" w:sz="4"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2</w:t>
            </w:r>
          </w:p>
        </w:tc>
        <w:tc>
          <w:tcPr>
            <w:tcW w:w="1560" w:type="dxa"/>
            <w:tcBorders>
              <w:top w:val="nil"/>
              <w:left w:val="nil"/>
              <w:bottom w:val="single" w:sz="4" w:space="0" w:color="auto"/>
              <w:right w:val="single" w:sz="8" w:space="0" w:color="auto"/>
            </w:tcBorders>
            <w:vAlign w:val="center"/>
          </w:tcPr>
          <w:p w:rsidR="00831A31" w:rsidRPr="00831A31" w:rsidRDefault="00831A31" w:rsidP="00831A31">
            <w:pPr>
              <w:widowControl/>
              <w:spacing w:line="340" w:lineRule="exact"/>
              <w:jc w:val="center"/>
              <w:rPr>
                <w:rFonts w:ascii="Times New Roman" w:eastAsia="宋体" w:hAnsi="Times New Roman" w:cs="Times New Roman"/>
                <w:shd w:val="clear" w:color="auto" w:fill="FFFFFF"/>
              </w:rPr>
            </w:pPr>
            <w:r w:rsidRPr="00831A31">
              <w:rPr>
                <w:rFonts w:ascii="Times New Roman" w:eastAsia="宋体" w:hAnsi="Times New Roman" w:cs="Times New Roman"/>
                <w:shd w:val="clear" w:color="auto" w:fill="FFFFFF"/>
              </w:rPr>
              <w:t>神华集团宁夏煤业集团有限责任公司</w:t>
            </w:r>
          </w:p>
          <w:p w:rsidR="00831A31" w:rsidRPr="00831A31" w:rsidRDefault="00831A31" w:rsidP="00831A31">
            <w:pPr>
              <w:widowControl/>
              <w:spacing w:line="340" w:lineRule="exact"/>
              <w:jc w:val="center"/>
              <w:rPr>
                <w:rFonts w:ascii="Times New Roman" w:eastAsia="宋体" w:hAnsi="Times New Roman" w:cs="Times New Roman"/>
                <w:shd w:val="clear" w:color="auto" w:fill="FFFFFF"/>
              </w:rPr>
            </w:pPr>
            <w:r w:rsidRPr="00831A31">
              <w:rPr>
                <w:rFonts w:ascii="Times New Roman" w:eastAsia="宋体" w:hAnsi="Times New Roman" w:cs="Times New Roman"/>
                <w:shd w:val="clear" w:color="auto" w:fill="FFFFFF"/>
              </w:rPr>
              <w:t>（银川）</w:t>
            </w:r>
          </w:p>
        </w:tc>
        <w:tc>
          <w:tcPr>
            <w:tcW w:w="4046" w:type="dxa"/>
            <w:tcBorders>
              <w:top w:val="nil"/>
              <w:left w:val="nil"/>
              <w:bottom w:val="single" w:sz="4" w:space="0" w:color="auto"/>
              <w:right w:val="single" w:sz="8" w:space="0" w:color="auto"/>
            </w:tcBorders>
            <w:vAlign w:val="center"/>
          </w:tcPr>
          <w:p w:rsidR="00831A31" w:rsidRPr="00831A31" w:rsidRDefault="007460F4" w:rsidP="00831A31">
            <w:pPr>
              <w:spacing w:line="340" w:lineRule="exact"/>
              <w:jc w:val="left"/>
              <w:rPr>
                <w:rFonts w:ascii="Times New Roman" w:eastAsia="宋体" w:hAnsi="Times New Roman" w:cs="Times New Roman"/>
                <w:shd w:val="clear" w:color="auto" w:fill="FFFFFF"/>
              </w:rPr>
            </w:pPr>
            <w:hyperlink r:id="rId51" w:tgtFrame="_blank" w:history="1">
              <w:r w:rsidR="00831A31" w:rsidRPr="00831A31">
                <w:rPr>
                  <w:rFonts w:ascii="Times New Roman" w:eastAsia="宋体" w:hAnsi="Times New Roman" w:cs="Times New Roman"/>
                  <w:shd w:val="clear" w:color="auto" w:fill="FFFFFF"/>
                </w:rPr>
                <w:t>神华宁夏煤业集团公司</w:t>
              </w:r>
            </w:hyperlink>
            <w:r w:rsidR="00831A31" w:rsidRPr="00831A31">
              <w:rPr>
                <w:rFonts w:ascii="Times New Roman" w:eastAsia="宋体" w:hAnsi="Times New Roman" w:cs="Times New Roman"/>
                <w:shd w:val="clear" w:color="auto" w:fill="FFFFFF"/>
              </w:rPr>
              <w:t>是神华集团的控股子公司，也是</w:t>
            </w:r>
            <w:hyperlink r:id="rId52" w:tgtFrame="_blank" w:history="1">
              <w:r w:rsidR="00831A31" w:rsidRPr="00831A31">
                <w:rPr>
                  <w:rFonts w:ascii="Times New Roman" w:eastAsia="宋体" w:hAnsi="Times New Roman" w:cs="Times New Roman"/>
                  <w:shd w:val="clear" w:color="auto" w:fill="FFFFFF"/>
                </w:rPr>
                <w:t>宁夏</w:t>
              </w:r>
            </w:hyperlink>
            <w:r w:rsidR="00831A31" w:rsidRPr="00831A31">
              <w:rPr>
                <w:rFonts w:ascii="Times New Roman" w:eastAsia="宋体" w:hAnsi="Times New Roman" w:cs="Times New Roman"/>
                <w:shd w:val="clear" w:color="auto" w:fill="FFFFFF"/>
              </w:rPr>
              <w:t>回族自治区优势骨干企业。</w:t>
            </w:r>
            <w:r w:rsidR="00831A31" w:rsidRPr="00831A31">
              <w:rPr>
                <w:rFonts w:ascii="Times New Roman" w:eastAsia="宋体" w:hAnsi="Times New Roman" w:cs="Times New Roman"/>
                <w:shd w:val="clear" w:color="auto" w:fill="FFFFFF"/>
              </w:rPr>
              <w:t xml:space="preserve"> 2002</w:t>
            </w:r>
            <w:r w:rsidR="00831A31" w:rsidRPr="00831A31">
              <w:rPr>
                <w:rFonts w:ascii="Times New Roman" w:eastAsia="宋体" w:hAnsi="Times New Roman" w:cs="Times New Roman"/>
                <w:shd w:val="clear" w:color="auto" w:fill="FFFFFF"/>
              </w:rPr>
              <w:t>年</w:t>
            </w:r>
            <w:r w:rsidR="00831A31" w:rsidRPr="00831A31">
              <w:rPr>
                <w:rFonts w:ascii="Times New Roman" w:eastAsia="宋体" w:hAnsi="Times New Roman" w:cs="Times New Roman"/>
                <w:shd w:val="clear" w:color="auto" w:fill="FFFFFF"/>
              </w:rPr>
              <w:t>12</w:t>
            </w:r>
            <w:r w:rsidR="00831A31" w:rsidRPr="00831A31">
              <w:rPr>
                <w:rFonts w:ascii="Times New Roman" w:eastAsia="宋体" w:hAnsi="Times New Roman" w:cs="Times New Roman"/>
                <w:shd w:val="clear" w:color="auto" w:fill="FFFFFF"/>
              </w:rPr>
              <w:t>月，宁夏自治区党、政府将</w:t>
            </w:r>
            <w:proofErr w:type="gramStart"/>
            <w:r w:rsidR="00831A31" w:rsidRPr="00831A31">
              <w:rPr>
                <w:rFonts w:ascii="Times New Roman" w:eastAsia="宋体" w:hAnsi="Times New Roman" w:cs="Times New Roman"/>
                <w:shd w:val="clear" w:color="auto" w:fill="FFFFFF"/>
              </w:rPr>
              <w:t>亘</w:t>
            </w:r>
            <w:proofErr w:type="gramEnd"/>
            <w:r w:rsidR="00831A31" w:rsidRPr="00831A31">
              <w:rPr>
                <w:rFonts w:ascii="Times New Roman" w:eastAsia="宋体" w:hAnsi="Times New Roman" w:cs="Times New Roman"/>
                <w:shd w:val="clear" w:color="auto" w:fill="FFFFFF"/>
              </w:rPr>
              <w:t>元、</w:t>
            </w:r>
            <w:proofErr w:type="gramStart"/>
            <w:r w:rsidR="00831A31" w:rsidRPr="00831A31">
              <w:rPr>
                <w:rFonts w:ascii="Times New Roman" w:eastAsia="宋体" w:hAnsi="Times New Roman" w:cs="Times New Roman"/>
                <w:shd w:val="clear" w:color="auto" w:fill="FFFFFF"/>
              </w:rPr>
              <w:t>太西</w:t>
            </w:r>
            <w:proofErr w:type="gramEnd"/>
            <w:r w:rsidR="00831A31" w:rsidRPr="00831A31">
              <w:rPr>
                <w:rFonts w:ascii="Times New Roman" w:eastAsia="宋体" w:hAnsi="Times New Roman" w:cs="Times New Roman"/>
                <w:shd w:val="clear" w:color="auto" w:fill="FFFFFF"/>
              </w:rPr>
              <w:t>、灵州三大煤业集团和原宁煤集团公司深度重组成立了宁夏煤业集团有限责任公司。</w:t>
            </w:r>
            <w:r w:rsidR="00831A31" w:rsidRPr="00831A31">
              <w:rPr>
                <w:rFonts w:ascii="Times New Roman" w:eastAsia="宋体" w:hAnsi="Times New Roman" w:cs="Times New Roman"/>
                <w:shd w:val="clear" w:color="auto" w:fill="FFFFFF"/>
              </w:rPr>
              <w:t>2006</w:t>
            </w:r>
            <w:r w:rsidR="00831A31" w:rsidRPr="00831A31">
              <w:rPr>
                <w:rFonts w:ascii="Times New Roman" w:eastAsia="宋体" w:hAnsi="Times New Roman" w:cs="Times New Roman"/>
                <w:shd w:val="clear" w:color="auto" w:fill="FFFFFF"/>
              </w:rPr>
              <w:t>年</w:t>
            </w:r>
            <w:r w:rsidR="00831A31" w:rsidRPr="00831A31">
              <w:rPr>
                <w:rFonts w:ascii="Times New Roman" w:eastAsia="宋体" w:hAnsi="Times New Roman" w:cs="Times New Roman"/>
                <w:shd w:val="clear" w:color="auto" w:fill="FFFFFF"/>
              </w:rPr>
              <w:t>1</w:t>
            </w:r>
            <w:r w:rsidR="00831A31" w:rsidRPr="00831A31">
              <w:rPr>
                <w:rFonts w:ascii="Times New Roman" w:eastAsia="宋体" w:hAnsi="Times New Roman" w:cs="Times New Roman"/>
                <w:shd w:val="clear" w:color="auto" w:fill="FFFFFF"/>
              </w:rPr>
              <w:t>月，自治区政府又与神华集团和</w:t>
            </w:r>
            <w:proofErr w:type="gramStart"/>
            <w:r w:rsidR="00831A31" w:rsidRPr="00831A31">
              <w:rPr>
                <w:rFonts w:ascii="Times New Roman" w:eastAsia="宋体" w:hAnsi="Times New Roman" w:cs="Times New Roman"/>
                <w:shd w:val="clear" w:color="auto" w:fill="FFFFFF"/>
              </w:rPr>
              <w:t>资合作</w:t>
            </w:r>
            <w:proofErr w:type="gramEnd"/>
            <w:r w:rsidR="00831A31" w:rsidRPr="00831A31">
              <w:rPr>
                <w:rFonts w:ascii="Times New Roman" w:eastAsia="宋体" w:hAnsi="Times New Roman" w:cs="Times New Roman"/>
                <w:shd w:val="clear" w:color="auto" w:fill="FFFFFF"/>
              </w:rPr>
              <w:t>，通过增资扩股方式组建了神华宁夏煤业集团有限责任公司。注册资本</w:t>
            </w:r>
            <w:r w:rsidR="00831A31" w:rsidRPr="00831A31">
              <w:rPr>
                <w:rFonts w:ascii="Times New Roman" w:eastAsia="宋体" w:hAnsi="Times New Roman" w:cs="Times New Roman"/>
                <w:shd w:val="clear" w:color="auto" w:fill="FFFFFF"/>
              </w:rPr>
              <w:t>101</w:t>
            </w:r>
            <w:r w:rsidR="00831A31" w:rsidRPr="00831A31">
              <w:rPr>
                <w:rFonts w:ascii="Times New Roman" w:eastAsia="宋体" w:hAnsi="Times New Roman" w:cs="Times New Roman"/>
                <w:shd w:val="clear" w:color="auto" w:fill="FFFFFF"/>
              </w:rPr>
              <w:t>亿元人民币，其中神华集团占</w:t>
            </w:r>
            <w:r w:rsidR="00831A31" w:rsidRPr="00831A31">
              <w:rPr>
                <w:rFonts w:ascii="Times New Roman" w:eastAsia="宋体" w:hAnsi="Times New Roman" w:cs="Times New Roman"/>
                <w:shd w:val="clear" w:color="auto" w:fill="FFFFFF"/>
              </w:rPr>
              <w:t>51</w:t>
            </w:r>
            <w:r w:rsidR="00831A31" w:rsidRPr="00831A31">
              <w:rPr>
                <w:rFonts w:ascii="Times New Roman" w:eastAsia="宋体" w:hAnsi="Times New Roman" w:cs="Times New Roman"/>
                <w:shd w:val="clear" w:color="auto" w:fill="FFFFFF"/>
              </w:rPr>
              <w:t>％，宁夏政府占</w:t>
            </w:r>
            <w:r w:rsidR="00831A31" w:rsidRPr="00831A31">
              <w:rPr>
                <w:rFonts w:ascii="Times New Roman" w:eastAsia="宋体" w:hAnsi="Times New Roman" w:cs="Times New Roman"/>
                <w:shd w:val="clear" w:color="auto" w:fill="FFFFFF"/>
              </w:rPr>
              <w:t>49</w:t>
            </w:r>
            <w:r w:rsidR="00831A31" w:rsidRPr="00831A31">
              <w:rPr>
                <w:rFonts w:ascii="Times New Roman" w:eastAsia="宋体" w:hAnsi="Times New Roman" w:cs="Times New Roman"/>
                <w:shd w:val="clear" w:color="auto" w:fill="FFFFFF"/>
              </w:rPr>
              <w:t>％。至</w:t>
            </w:r>
            <w:r w:rsidR="00831A31" w:rsidRPr="00831A31">
              <w:rPr>
                <w:rFonts w:ascii="Times New Roman" w:eastAsia="宋体" w:hAnsi="Times New Roman" w:cs="Times New Roman"/>
                <w:shd w:val="clear" w:color="auto" w:fill="FFFFFF"/>
              </w:rPr>
              <w:t>2008</w:t>
            </w:r>
            <w:r w:rsidR="00831A31" w:rsidRPr="00831A31">
              <w:rPr>
                <w:rFonts w:ascii="Times New Roman" w:eastAsia="宋体" w:hAnsi="Times New Roman" w:cs="Times New Roman"/>
                <w:shd w:val="clear" w:color="auto" w:fill="FFFFFF"/>
              </w:rPr>
              <w:t>年底资产总额达到</w:t>
            </w:r>
            <w:r w:rsidR="00831A31" w:rsidRPr="00831A31">
              <w:rPr>
                <w:rFonts w:ascii="Times New Roman" w:eastAsia="宋体" w:hAnsi="Times New Roman" w:cs="Times New Roman"/>
                <w:shd w:val="clear" w:color="auto" w:fill="FFFFFF"/>
              </w:rPr>
              <w:t>468.88</w:t>
            </w:r>
            <w:r w:rsidR="00831A31" w:rsidRPr="00831A31">
              <w:rPr>
                <w:rFonts w:ascii="Times New Roman" w:eastAsia="宋体" w:hAnsi="Times New Roman" w:cs="Times New Roman"/>
                <w:shd w:val="clear" w:color="auto" w:fill="FFFFFF"/>
              </w:rPr>
              <w:t>亿元。</w:t>
            </w:r>
          </w:p>
        </w:tc>
        <w:tc>
          <w:tcPr>
            <w:tcW w:w="3091" w:type="dxa"/>
            <w:tcBorders>
              <w:top w:val="nil"/>
              <w:left w:val="nil"/>
              <w:bottom w:val="single" w:sz="4" w:space="0" w:color="auto"/>
              <w:right w:val="single" w:sz="8" w:space="0" w:color="auto"/>
            </w:tcBorders>
            <w:vAlign w:val="center"/>
          </w:tcPr>
          <w:p w:rsidR="00831A31" w:rsidRPr="00831A31" w:rsidRDefault="00831A31" w:rsidP="00831A31">
            <w:pPr>
              <w:spacing w:line="340" w:lineRule="exact"/>
              <w:jc w:val="left"/>
              <w:rPr>
                <w:rFonts w:ascii="Times New Roman" w:eastAsia="宋体" w:hAnsi="Times New Roman" w:cs="Times New Roman"/>
                <w:shd w:val="clear" w:color="auto" w:fill="FFFFFF"/>
              </w:rPr>
            </w:pPr>
            <w:r w:rsidRPr="00831A31">
              <w:rPr>
                <w:rFonts w:ascii="Times New Roman" w:eastAsia="宋体" w:hAnsi="Times New Roman" w:cs="Times New Roman"/>
                <w:shd w:val="clear" w:color="auto" w:fill="FFFFFF"/>
              </w:rPr>
              <w:t>神华宁夏煤业集团教育培训中心是神</w:t>
            </w:r>
            <w:proofErr w:type="gramStart"/>
            <w:r w:rsidRPr="00831A31">
              <w:rPr>
                <w:rFonts w:ascii="Times New Roman" w:eastAsia="宋体" w:hAnsi="Times New Roman" w:cs="Times New Roman"/>
                <w:shd w:val="clear" w:color="auto" w:fill="FFFFFF"/>
              </w:rPr>
              <w:t>宁集团</w:t>
            </w:r>
            <w:proofErr w:type="gramEnd"/>
            <w:r w:rsidRPr="00831A31">
              <w:rPr>
                <w:rFonts w:ascii="Times New Roman" w:eastAsia="宋体" w:hAnsi="Times New Roman" w:cs="Times New Roman"/>
                <w:shd w:val="clear" w:color="auto" w:fill="FFFFFF"/>
              </w:rPr>
              <w:t>统管教育培训工作的专业化单位，位于银川市西夏区，由宁夏工业职业学院、集团公司职工培训业务和技能鉴定业务整合而成。拥有银川综合实训基地、灵新煤矿采掘实训基地、</w:t>
            </w:r>
            <w:proofErr w:type="gramStart"/>
            <w:r w:rsidRPr="00831A31">
              <w:rPr>
                <w:rFonts w:ascii="Times New Roman" w:eastAsia="宋体" w:hAnsi="Times New Roman" w:cs="Times New Roman"/>
                <w:shd w:val="clear" w:color="auto" w:fill="FFFFFF"/>
              </w:rPr>
              <w:t>太西</w:t>
            </w:r>
            <w:proofErr w:type="gramEnd"/>
            <w:r w:rsidRPr="00831A31">
              <w:rPr>
                <w:rFonts w:ascii="Times New Roman" w:eastAsia="宋体" w:hAnsi="Times New Roman" w:cs="Times New Roman"/>
                <w:shd w:val="clear" w:color="auto" w:fill="FFFFFF"/>
              </w:rPr>
              <w:t>洗煤厂洗选实训基地、甲醇厂</w:t>
            </w:r>
            <w:proofErr w:type="gramStart"/>
            <w:r w:rsidRPr="00831A31">
              <w:rPr>
                <w:rFonts w:ascii="Times New Roman" w:eastAsia="宋体" w:hAnsi="Times New Roman" w:cs="Times New Roman"/>
                <w:shd w:val="clear" w:color="auto" w:fill="FFFFFF"/>
              </w:rPr>
              <w:t>煤化工实训</w:t>
            </w:r>
            <w:proofErr w:type="gramEnd"/>
            <w:r w:rsidRPr="00831A31">
              <w:rPr>
                <w:rFonts w:ascii="Times New Roman" w:eastAsia="宋体" w:hAnsi="Times New Roman" w:cs="Times New Roman"/>
                <w:shd w:val="clear" w:color="auto" w:fill="FFFFFF"/>
              </w:rPr>
              <w:t>基地和矿机公司设备维修</w:t>
            </w:r>
            <w:r w:rsidRPr="00831A31">
              <w:rPr>
                <w:rFonts w:ascii="Times New Roman" w:eastAsia="宋体" w:hAnsi="Times New Roman" w:cs="Times New Roman"/>
                <w:shd w:val="clear" w:color="auto" w:fill="FFFFFF"/>
              </w:rPr>
              <w:t>5</w:t>
            </w:r>
            <w:r w:rsidRPr="00831A31">
              <w:rPr>
                <w:rFonts w:ascii="Times New Roman" w:eastAsia="宋体" w:hAnsi="Times New Roman" w:cs="Times New Roman"/>
                <w:shd w:val="clear" w:color="auto" w:fill="FFFFFF"/>
              </w:rPr>
              <w:t>个实训基地。建有一流的综采</w:t>
            </w:r>
            <w:proofErr w:type="gramStart"/>
            <w:r w:rsidRPr="00831A31">
              <w:rPr>
                <w:rFonts w:ascii="Times New Roman" w:eastAsia="宋体" w:hAnsi="Times New Roman" w:cs="Times New Roman"/>
                <w:shd w:val="clear" w:color="auto" w:fill="FFFFFF"/>
              </w:rPr>
              <w:t>综掘实训</w:t>
            </w:r>
            <w:proofErr w:type="gramEnd"/>
            <w:r w:rsidRPr="00831A31">
              <w:rPr>
                <w:rFonts w:ascii="Times New Roman" w:eastAsia="宋体" w:hAnsi="Times New Roman" w:cs="Times New Roman"/>
                <w:shd w:val="clear" w:color="auto" w:fill="FFFFFF"/>
              </w:rPr>
              <w:t>车间、机电设备实训车间，装备设施均为现代化煤矿的主流设备和设备，包括可单体及联合运转的综采综掘工作面和各类机电设备，可</w:t>
            </w:r>
            <w:proofErr w:type="gramStart"/>
            <w:r w:rsidRPr="00831A31">
              <w:rPr>
                <w:rFonts w:ascii="Times New Roman" w:eastAsia="宋体" w:hAnsi="Times New Roman" w:cs="Times New Roman"/>
                <w:shd w:val="clear" w:color="auto" w:fill="FFFFFF"/>
              </w:rPr>
              <w:t>满足近</w:t>
            </w:r>
            <w:proofErr w:type="gramEnd"/>
            <w:r w:rsidRPr="00831A31">
              <w:rPr>
                <w:rFonts w:ascii="Times New Roman" w:eastAsia="宋体" w:hAnsi="Times New Roman" w:cs="Times New Roman"/>
                <w:shd w:val="clear" w:color="auto" w:fill="FFFFFF"/>
              </w:rPr>
              <w:t>20</w:t>
            </w:r>
            <w:r w:rsidRPr="00831A31">
              <w:rPr>
                <w:rFonts w:ascii="Times New Roman" w:eastAsia="宋体" w:hAnsi="Times New Roman" w:cs="Times New Roman"/>
                <w:shd w:val="clear" w:color="auto" w:fill="FFFFFF"/>
              </w:rPr>
              <w:t>个工种员工实操基本功训练、工业职业学院主干专业学生校内实践性教学和</w:t>
            </w:r>
            <w:r w:rsidRPr="00831A31">
              <w:rPr>
                <w:rFonts w:ascii="Times New Roman" w:eastAsia="宋体" w:hAnsi="Times New Roman" w:cs="Times New Roman"/>
                <w:shd w:val="clear" w:color="auto" w:fill="FFFFFF"/>
              </w:rPr>
              <w:t>10</w:t>
            </w:r>
            <w:r w:rsidRPr="00831A31">
              <w:rPr>
                <w:rFonts w:ascii="Times New Roman" w:eastAsia="宋体" w:hAnsi="Times New Roman" w:cs="Times New Roman"/>
                <w:shd w:val="clear" w:color="auto" w:fill="FFFFFF"/>
              </w:rPr>
              <w:t>个工种职业技能鉴定工作的需要。多功能展示大厅可进行现代化煤矿建设布局、安全生产、灾害防治等直观性教学。</w:t>
            </w:r>
          </w:p>
        </w:tc>
      </w:tr>
      <w:tr w:rsidR="00831A31" w:rsidRPr="00831A31" w:rsidTr="008C6BF1">
        <w:trPr>
          <w:trHeight w:val="409"/>
        </w:trPr>
        <w:tc>
          <w:tcPr>
            <w:tcW w:w="732" w:type="dxa"/>
            <w:tcBorders>
              <w:top w:val="single" w:sz="4" w:space="0" w:color="auto"/>
              <w:left w:val="single" w:sz="4" w:space="0" w:color="auto"/>
              <w:bottom w:val="single" w:sz="4" w:space="0" w:color="auto"/>
              <w:right w:val="single" w:sz="4"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3</w:t>
            </w:r>
          </w:p>
        </w:tc>
        <w:tc>
          <w:tcPr>
            <w:tcW w:w="1560" w:type="dxa"/>
            <w:tcBorders>
              <w:top w:val="single" w:sz="4" w:space="0" w:color="auto"/>
              <w:left w:val="nil"/>
              <w:bottom w:val="single" w:sz="4" w:space="0" w:color="auto"/>
              <w:right w:val="single" w:sz="8"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神华集团乌海能源有限</w:t>
            </w:r>
            <w:r w:rsidRPr="00831A31">
              <w:rPr>
                <w:rFonts w:ascii="Times New Roman" w:eastAsia="宋体" w:hAnsi="Times New Roman" w:cs="Times New Roman"/>
                <w:kern w:val="0"/>
                <w:sz w:val="24"/>
              </w:rPr>
              <w:lastRenderedPageBreak/>
              <w:t>责任公司</w:t>
            </w:r>
          </w:p>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（乌海）</w:t>
            </w:r>
          </w:p>
        </w:tc>
        <w:tc>
          <w:tcPr>
            <w:tcW w:w="4046" w:type="dxa"/>
            <w:tcBorders>
              <w:top w:val="single" w:sz="4" w:space="0" w:color="auto"/>
              <w:left w:val="nil"/>
              <w:bottom w:val="single" w:sz="4" w:space="0" w:color="auto"/>
              <w:right w:val="single" w:sz="8" w:space="0" w:color="auto"/>
            </w:tcBorders>
            <w:vAlign w:val="center"/>
          </w:tcPr>
          <w:p w:rsidR="00831A31" w:rsidRPr="00831A31" w:rsidRDefault="00831A31" w:rsidP="00831A31">
            <w:pPr>
              <w:jc w:val="left"/>
              <w:rPr>
                <w:rFonts w:ascii="Times New Roman" w:eastAsia="宋体" w:hAnsi="Times New Roman" w:cs="Times New Roman"/>
                <w:shd w:val="clear" w:color="auto" w:fill="FFFFFF"/>
              </w:rPr>
            </w:pPr>
            <w:r w:rsidRPr="00831A31">
              <w:rPr>
                <w:rFonts w:ascii="Times New Roman" w:eastAsia="宋体" w:hAnsi="Times New Roman" w:cs="Times New Roman"/>
                <w:shd w:val="clear" w:color="auto" w:fill="FFFFFF"/>
              </w:rPr>
              <w:lastRenderedPageBreak/>
              <w:t>2008</w:t>
            </w:r>
            <w:r w:rsidRPr="00831A31">
              <w:rPr>
                <w:rFonts w:ascii="Times New Roman" w:eastAsia="宋体" w:hAnsi="Times New Roman" w:cs="Times New Roman"/>
                <w:shd w:val="clear" w:color="auto" w:fill="FFFFFF"/>
              </w:rPr>
              <w:t>年</w:t>
            </w:r>
            <w:r w:rsidRPr="00831A31">
              <w:rPr>
                <w:rFonts w:ascii="Times New Roman" w:eastAsia="宋体" w:hAnsi="Times New Roman" w:cs="Times New Roman"/>
                <w:shd w:val="clear" w:color="auto" w:fill="FFFFFF"/>
              </w:rPr>
              <w:t>10</w:t>
            </w:r>
            <w:r w:rsidRPr="00831A31">
              <w:rPr>
                <w:rFonts w:ascii="Times New Roman" w:eastAsia="宋体" w:hAnsi="Times New Roman" w:cs="Times New Roman"/>
                <w:shd w:val="clear" w:color="auto" w:fill="FFFFFF"/>
              </w:rPr>
              <w:t>月</w:t>
            </w:r>
            <w:r w:rsidRPr="00831A31">
              <w:rPr>
                <w:rFonts w:ascii="Times New Roman" w:eastAsia="宋体" w:hAnsi="Times New Roman" w:cs="Times New Roman"/>
                <w:shd w:val="clear" w:color="auto" w:fill="FFFFFF"/>
              </w:rPr>
              <w:t>26</w:t>
            </w:r>
            <w:r w:rsidRPr="00831A31">
              <w:rPr>
                <w:rFonts w:ascii="Times New Roman" w:eastAsia="宋体" w:hAnsi="Times New Roman" w:cs="Times New Roman"/>
                <w:shd w:val="clear" w:color="auto" w:fill="FFFFFF"/>
              </w:rPr>
              <w:t>日原神华乌达矿业有限责任公司、海勃湾矿业有限责任公司、乌海</w:t>
            </w:r>
            <w:r w:rsidRPr="00831A31">
              <w:rPr>
                <w:rFonts w:ascii="Times New Roman" w:eastAsia="宋体" w:hAnsi="Times New Roman" w:cs="Times New Roman"/>
                <w:shd w:val="clear" w:color="auto" w:fill="FFFFFF"/>
              </w:rPr>
              <w:lastRenderedPageBreak/>
              <w:t>煤焦化有限责任公司、蒙西煤化股份有限责任公司四家企业重组整合，成立了神华乌海能源有限责任公司。经过重组整合而成立的神华乌海能源有限责任公司是一个集焦煤生产、洗选、焦化、煤化工及矸石发电为一体的多元化新型能源企业，也是目前内蒙古最大的焦煤生产基地。</w:t>
            </w:r>
          </w:p>
        </w:tc>
        <w:tc>
          <w:tcPr>
            <w:tcW w:w="3091" w:type="dxa"/>
            <w:tcBorders>
              <w:top w:val="single" w:sz="4" w:space="0" w:color="auto"/>
              <w:left w:val="nil"/>
              <w:bottom w:val="single" w:sz="4" w:space="0" w:color="auto"/>
              <w:right w:val="single" w:sz="8" w:space="0" w:color="auto"/>
            </w:tcBorders>
            <w:vAlign w:val="center"/>
          </w:tcPr>
          <w:p w:rsidR="00831A31" w:rsidRPr="00831A31" w:rsidRDefault="00831A31" w:rsidP="00831A31">
            <w:pPr>
              <w:jc w:val="left"/>
              <w:rPr>
                <w:rFonts w:ascii="Times New Roman" w:eastAsia="宋体" w:hAnsi="Times New Roman" w:cs="Times New Roman"/>
                <w:shd w:val="clear" w:color="auto" w:fill="FFFFFF"/>
              </w:rPr>
            </w:pPr>
            <w:r w:rsidRPr="00831A31">
              <w:rPr>
                <w:rFonts w:ascii="Times New Roman" w:eastAsia="宋体" w:hAnsi="Times New Roman" w:cs="Times New Roman"/>
                <w:shd w:val="clear" w:color="auto" w:fill="FFFFFF"/>
              </w:rPr>
              <w:lastRenderedPageBreak/>
              <w:t>拥有培训教育管理平台，数字化图书馆，远程教育，信息化培训</w:t>
            </w:r>
            <w:r w:rsidRPr="00831A31">
              <w:rPr>
                <w:rFonts w:ascii="Times New Roman" w:eastAsia="宋体" w:hAnsi="Times New Roman" w:cs="Times New Roman"/>
                <w:shd w:val="clear" w:color="auto" w:fill="FFFFFF"/>
              </w:rPr>
              <w:lastRenderedPageBreak/>
              <w:t>练习，安全培训日常练习，技能鉴定等。</w:t>
            </w:r>
          </w:p>
        </w:tc>
      </w:tr>
      <w:tr w:rsidR="00831A31" w:rsidRPr="00831A31" w:rsidTr="008C6BF1">
        <w:trPr>
          <w:trHeight w:val="409"/>
        </w:trPr>
        <w:tc>
          <w:tcPr>
            <w:tcW w:w="732" w:type="dxa"/>
            <w:tcBorders>
              <w:top w:val="nil"/>
              <w:left w:val="single" w:sz="4" w:space="0" w:color="auto"/>
              <w:bottom w:val="single" w:sz="4" w:space="0" w:color="auto"/>
              <w:right w:val="single" w:sz="4"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lastRenderedPageBreak/>
              <w:t>4</w:t>
            </w:r>
          </w:p>
        </w:tc>
        <w:tc>
          <w:tcPr>
            <w:tcW w:w="1560" w:type="dxa"/>
            <w:tcBorders>
              <w:top w:val="nil"/>
              <w:left w:val="nil"/>
              <w:bottom w:val="single" w:sz="4" w:space="0" w:color="auto"/>
              <w:right w:val="single" w:sz="8"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河北省磁县申家庄煤矿</w:t>
            </w:r>
          </w:p>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（邯郸）</w:t>
            </w:r>
          </w:p>
        </w:tc>
        <w:tc>
          <w:tcPr>
            <w:tcW w:w="4046" w:type="dxa"/>
            <w:tcBorders>
              <w:top w:val="nil"/>
              <w:left w:val="nil"/>
              <w:bottom w:val="single" w:sz="4" w:space="0" w:color="auto"/>
              <w:right w:val="single" w:sz="8" w:space="0" w:color="auto"/>
            </w:tcBorders>
            <w:vAlign w:val="center"/>
          </w:tcPr>
          <w:p w:rsidR="00831A31" w:rsidRPr="00831A31" w:rsidRDefault="00831A31" w:rsidP="00831A31">
            <w:pPr>
              <w:jc w:val="left"/>
              <w:rPr>
                <w:rFonts w:ascii="Times New Roman" w:eastAsia="宋体" w:hAnsi="Times New Roman" w:cs="Times New Roman"/>
                <w:shd w:val="clear" w:color="auto" w:fill="FFFFFF"/>
              </w:rPr>
            </w:pPr>
            <w:r w:rsidRPr="00831A31">
              <w:rPr>
                <w:rFonts w:ascii="Times New Roman" w:eastAsia="宋体" w:hAnsi="Times New Roman" w:cs="Times New Roman"/>
                <w:shd w:val="clear" w:color="auto" w:fill="FFFFFF"/>
              </w:rPr>
              <w:t>磁县申家庄煤矿位于河北省邯郸市磁县黄沙镇境内，属地</w:t>
            </w:r>
            <w:proofErr w:type="gramStart"/>
            <w:r w:rsidRPr="00831A31">
              <w:rPr>
                <w:rFonts w:ascii="Times New Roman" w:eastAsia="宋体" w:hAnsi="Times New Roman" w:cs="Times New Roman"/>
                <w:shd w:val="clear" w:color="auto" w:fill="FFFFFF"/>
              </w:rPr>
              <w:t>方国有</w:t>
            </w:r>
            <w:proofErr w:type="gramEnd"/>
            <w:r w:rsidRPr="00831A31">
              <w:rPr>
                <w:rFonts w:ascii="Times New Roman" w:eastAsia="宋体" w:hAnsi="Times New Roman" w:cs="Times New Roman"/>
                <w:shd w:val="clear" w:color="auto" w:fill="FFFFFF"/>
              </w:rPr>
              <w:t>中型企业，</w:t>
            </w:r>
            <w:r w:rsidRPr="00831A31">
              <w:rPr>
                <w:rFonts w:ascii="Times New Roman" w:eastAsia="宋体" w:hAnsi="Times New Roman" w:cs="Times New Roman"/>
                <w:shd w:val="clear" w:color="auto" w:fill="FFFFFF"/>
              </w:rPr>
              <w:t>1971</w:t>
            </w:r>
            <w:r w:rsidRPr="00831A31">
              <w:rPr>
                <w:rFonts w:ascii="Times New Roman" w:eastAsia="宋体" w:hAnsi="Times New Roman" w:cs="Times New Roman"/>
                <w:shd w:val="clear" w:color="auto" w:fill="FFFFFF"/>
              </w:rPr>
              <w:t>年建井，</w:t>
            </w:r>
            <w:r w:rsidRPr="00831A31">
              <w:rPr>
                <w:rFonts w:ascii="Times New Roman" w:eastAsia="宋体" w:hAnsi="Times New Roman" w:cs="Times New Roman"/>
                <w:shd w:val="clear" w:color="auto" w:fill="FFFFFF"/>
              </w:rPr>
              <w:t>1980</w:t>
            </w:r>
            <w:r w:rsidRPr="00831A31">
              <w:rPr>
                <w:rFonts w:ascii="Times New Roman" w:eastAsia="宋体" w:hAnsi="Times New Roman" w:cs="Times New Roman"/>
                <w:shd w:val="clear" w:color="auto" w:fill="FFFFFF"/>
              </w:rPr>
              <w:t>年投产，矿井年设计生产能力</w:t>
            </w:r>
            <w:r w:rsidRPr="00831A31">
              <w:rPr>
                <w:rFonts w:ascii="Times New Roman" w:eastAsia="宋体" w:hAnsi="Times New Roman" w:cs="Times New Roman"/>
                <w:shd w:val="clear" w:color="auto" w:fill="FFFFFF"/>
              </w:rPr>
              <w:t>21</w:t>
            </w:r>
            <w:r w:rsidRPr="00831A31">
              <w:rPr>
                <w:rFonts w:ascii="Times New Roman" w:eastAsia="宋体" w:hAnsi="Times New Roman" w:cs="Times New Roman"/>
                <w:shd w:val="clear" w:color="auto" w:fill="FFFFFF"/>
              </w:rPr>
              <w:t>万吨，经过不断自我改造，实际年生产能力达到</w:t>
            </w:r>
            <w:r w:rsidRPr="00831A31">
              <w:rPr>
                <w:rFonts w:ascii="Times New Roman" w:eastAsia="宋体" w:hAnsi="Times New Roman" w:cs="Times New Roman"/>
                <w:shd w:val="clear" w:color="auto" w:fill="FFFFFF"/>
              </w:rPr>
              <w:t>60</w:t>
            </w:r>
            <w:r w:rsidRPr="00831A31">
              <w:rPr>
                <w:rFonts w:ascii="Times New Roman" w:eastAsia="宋体" w:hAnsi="Times New Roman" w:cs="Times New Roman"/>
                <w:shd w:val="clear" w:color="auto" w:fill="FFFFFF"/>
              </w:rPr>
              <w:t>万吨，还建有年入洗能力</w:t>
            </w:r>
            <w:r w:rsidRPr="00831A31">
              <w:rPr>
                <w:rFonts w:ascii="Times New Roman" w:eastAsia="宋体" w:hAnsi="Times New Roman" w:cs="Times New Roman"/>
                <w:shd w:val="clear" w:color="auto" w:fill="FFFFFF"/>
              </w:rPr>
              <w:t>60</w:t>
            </w:r>
            <w:r w:rsidRPr="00831A31">
              <w:rPr>
                <w:rFonts w:ascii="Times New Roman" w:eastAsia="宋体" w:hAnsi="Times New Roman" w:cs="Times New Roman"/>
                <w:shd w:val="clear" w:color="auto" w:fill="FFFFFF"/>
              </w:rPr>
              <w:t>万吨洗煤厂和</w:t>
            </w:r>
            <w:r w:rsidRPr="00831A31">
              <w:rPr>
                <w:rFonts w:ascii="Times New Roman" w:eastAsia="宋体" w:hAnsi="Times New Roman" w:cs="Times New Roman"/>
                <w:shd w:val="clear" w:color="auto" w:fill="FFFFFF"/>
              </w:rPr>
              <w:t>2x6000KW</w:t>
            </w:r>
            <w:r w:rsidRPr="00831A31">
              <w:rPr>
                <w:rFonts w:ascii="Times New Roman" w:eastAsia="宋体" w:hAnsi="Times New Roman" w:cs="Times New Roman"/>
                <w:shd w:val="clear" w:color="auto" w:fill="FFFFFF"/>
              </w:rPr>
              <w:t>的矸石发电厂，企业总投资</w:t>
            </w:r>
            <w:r w:rsidRPr="00831A31">
              <w:rPr>
                <w:rFonts w:ascii="Times New Roman" w:eastAsia="宋体" w:hAnsi="Times New Roman" w:cs="Times New Roman"/>
                <w:shd w:val="clear" w:color="auto" w:fill="FFFFFF"/>
              </w:rPr>
              <w:t>1.35</w:t>
            </w:r>
            <w:r w:rsidRPr="00831A31">
              <w:rPr>
                <w:rFonts w:ascii="Times New Roman" w:eastAsia="宋体" w:hAnsi="Times New Roman" w:cs="Times New Roman"/>
                <w:shd w:val="clear" w:color="auto" w:fill="FFFFFF"/>
              </w:rPr>
              <w:t>亿元，现有在岗职工</w:t>
            </w:r>
            <w:r w:rsidRPr="00831A31">
              <w:rPr>
                <w:rFonts w:ascii="Times New Roman" w:eastAsia="宋体" w:hAnsi="Times New Roman" w:cs="Times New Roman"/>
                <w:shd w:val="clear" w:color="auto" w:fill="FFFFFF"/>
              </w:rPr>
              <w:t>1927</w:t>
            </w:r>
            <w:r w:rsidRPr="00831A31">
              <w:rPr>
                <w:rFonts w:ascii="Times New Roman" w:eastAsia="宋体" w:hAnsi="Times New Roman" w:cs="Times New Roman"/>
                <w:shd w:val="clear" w:color="auto" w:fill="FFFFFF"/>
              </w:rPr>
              <w:t>人，井田面积</w:t>
            </w:r>
            <w:r w:rsidRPr="00831A31">
              <w:rPr>
                <w:rFonts w:ascii="Times New Roman" w:eastAsia="宋体" w:hAnsi="Times New Roman" w:cs="Times New Roman"/>
                <w:shd w:val="clear" w:color="auto" w:fill="FFFFFF"/>
              </w:rPr>
              <w:t>5.l</w:t>
            </w:r>
            <w:r w:rsidRPr="00831A31">
              <w:rPr>
                <w:rFonts w:ascii="Times New Roman" w:eastAsia="宋体" w:hAnsi="Times New Roman" w:cs="Times New Roman"/>
                <w:shd w:val="clear" w:color="auto" w:fill="FFFFFF"/>
              </w:rPr>
              <w:t>平方公里。</w:t>
            </w:r>
          </w:p>
        </w:tc>
        <w:tc>
          <w:tcPr>
            <w:tcW w:w="3091" w:type="dxa"/>
            <w:tcBorders>
              <w:top w:val="nil"/>
              <w:left w:val="nil"/>
              <w:bottom w:val="single" w:sz="4" w:space="0" w:color="auto"/>
              <w:right w:val="single" w:sz="8" w:space="0" w:color="auto"/>
            </w:tcBorders>
            <w:vAlign w:val="center"/>
          </w:tcPr>
          <w:p w:rsidR="00831A31" w:rsidRPr="00831A31" w:rsidRDefault="00831A31" w:rsidP="00831A31">
            <w:pPr>
              <w:jc w:val="left"/>
              <w:rPr>
                <w:rFonts w:ascii="Times New Roman" w:eastAsia="宋体" w:hAnsi="Times New Roman" w:cs="Times New Roman"/>
                <w:shd w:val="clear" w:color="auto" w:fill="FFFFFF"/>
              </w:rPr>
            </w:pPr>
            <w:r w:rsidRPr="00831A31">
              <w:rPr>
                <w:rFonts w:ascii="Times New Roman" w:eastAsia="宋体" w:hAnsi="Times New Roman" w:cs="Times New Roman"/>
                <w:shd w:val="clear" w:color="auto" w:fill="FFFFFF"/>
              </w:rPr>
              <w:t>在职工文体生活方面，新建了</w:t>
            </w:r>
            <w:r w:rsidRPr="00831A31">
              <w:rPr>
                <w:rFonts w:ascii="Times New Roman" w:eastAsia="宋体" w:hAnsi="Times New Roman" w:cs="Times New Roman"/>
                <w:shd w:val="clear" w:color="auto" w:fill="FFFFFF"/>
              </w:rPr>
              <w:t>3000</w:t>
            </w:r>
            <w:r w:rsidRPr="00831A31">
              <w:rPr>
                <w:rFonts w:ascii="Times New Roman" w:eastAsia="宋体" w:hAnsi="Times New Roman" w:cs="Times New Roman"/>
                <w:shd w:val="clear" w:color="auto" w:fill="FFFFFF"/>
              </w:rPr>
              <w:t>多平方米的职工文体交流中心，配置了电视室、游戏室、图书室，电影放映、文艺团体演出场所。</w:t>
            </w:r>
          </w:p>
        </w:tc>
      </w:tr>
      <w:tr w:rsidR="00831A31" w:rsidRPr="00831A31" w:rsidTr="008C6BF1">
        <w:trPr>
          <w:trHeight w:val="4453"/>
        </w:trPr>
        <w:tc>
          <w:tcPr>
            <w:tcW w:w="732" w:type="dxa"/>
            <w:tcBorders>
              <w:top w:val="nil"/>
              <w:left w:val="single" w:sz="4" w:space="0" w:color="auto"/>
              <w:bottom w:val="single" w:sz="4" w:space="0" w:color="auto"/>
              <w:right w:val="single" w:sz="4"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5</w:t>
            </w:r>
          </w:p>
        </w:tc>
        <w:tc>
          <w:tcPr>
            <w:tcW w:w="1560" w:type="dxa"/>
            <w:tcBorders>
              <w:top w:val="nil"/>
              <w:left w:val="nil"/>
              <w:bottom w:val="single" w:sz="4" w:space="0" w:color="auto"/>
              <w:right w:val="single" w:sz="8"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河南能源化工集团永煤公司</w:t>
            </w:r>
          </w:p>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（永城）</w:t>
            </w:r>
          </w:p>
        </w:tc>
        <w:tc>
          <w:tcPr>
            <w:tcW w:w="4046" w:type="dxa"/>
            <w:tcBorders>
              <w:top w:val="nil"/>
              <w:left w:val="nil"/>
              <w:bottom w:val="single" w:sz="4" w:space="0" w:color="auto"/>
              <w:right w:val="single" w:sz="8" w:space="0" w:color="auto"/>
            </w:tcBorders>
            <w:vAlign w:val="center"/>
          </w:tcPr>
          <w:p w:rsidR="00831A31" w:rsidRPr="00831A31" w:rsidRDefault="00831A31" w:rsidP="00831A31">
            <w:pPr>
              <w:jc w:val="left"/>
              <w:rPr>
                <w:rFonts w:ascii="Times New Roman" w:eastAsia="宋体" w:hAnsi="Times New Roman" w:cs="Times New Roman"/>
                <w:shd w:val="clear" w:color="auto" w:fill="FFFFFF"/>
              </w:rPr>
            </w:pPr>
            <w:r w:rsidRPr="00831A31">
              <w:rPr>
                <w:rFonts w:ascii="Times New Roman" w:eastAsia="宋体" w:hAnsi="Times New Roman" w:cs="Times New Roman"/>
                <w:shd w:val="clear" w:color="auto" w:fill="FFFFFF"/>
              </w:rPr>
              <w:t>永城煤电控股集团有限公司（以下</w:t>
            </w:r>
            <w:proofErr w:type="gramStart"/>
            <w:r w:rsidRPr="00831A31">
              <w:rPr>
                <w:rFonts w:ascii="Times New Roman" w:eastAsia="宋体" w:hAnsi="Times New Roman" w:cs="Times New Roman"/>
                <w:shd w:val="clear" w:color="auto" w:fill="FFFFFF"/>
              </w:rPr>
              <w:t>简称永煤集团</w:t>
            </w:r>
            <w:proofErr w:type="gramEnd"/>
            <w:r w:rsidRPr="00831A31">
              <w:rPr>
                <w:rFonts w:ascii="Times New Roman" w:eastAsia="宋体" w:hAnsi="Times New Roman" w:cs="Times New Roman"/>
                <w:shd w:val="clear" w:color="auto" w:fill="FFFFFF"/>
              </w:rPr>
              <w:t>）是以煤炭、化工、有色金属、装备制造、物流贸易、建筑矿建、现代服务业等产业为主的大型企业集团，是河南省最大的工业企业</w:t>
            </w:r>
            <w:r w:rsidRPr="00831A31">
              <w:rPr>
                <w:rFonts w:ascii="Times New Roman" w:eastAsia="宋体" w:hAnsi="Times New Roman" w:cs="Times New Roman"/>
                <w:shd w:val="clear" w:color="auto" w:fill="FFFFFF"/>
              </w:rPr>
              <w:t>——</w:t>
            </w:r>
            <w:r w:rsidRPr="00831A31">
              <w:rPr>
                <w:rFonts w:ascii="Times New Roman" w:eastAsia="宋体" w:hAnsi="Times New Roman" w:cs="Times New Roman"/>
                <w:shd w:val="clear" w:color="auto" w:fill="FFFFFF"/>
              </w:rPr>
              <w:t>河南能源化工集团的下属骨干成员单位。</w:t>
            </w:r>
          </w:p>
        </w:tc>
        <w:tc>
          <w:tcPr>
            <w:tcW w:w="3091" w:type="dxa"/>
            <w:tcBorders>
              <w:top w:val="nil"/>
              <w:left w:val="nil"/>
              <w:bottom w:val="single" w:sz="4" w:space="0" w:color="auto"/>
              <w:right w:val="single" w:sz="8" w:space="0" w:color="auto"/>
            </w:tcBorders>
            <w:vAlign w:val="center"/>
          </w:tcPr>
          <w:p w:rsidR="00831A31" w:rsidRPr="00831A31" w:rsidRDefault="00831A31" w:rsidP="00831A31">
            <w:pPr>
              <w:jc w:val="left"/>
              <w:rPr>
                <w:rFonts w:ascii="Times New Roman" w:eastAsia="宋体" w:hAnsi="Times New Roman" w:cs="Times New Roman"/>
                <w:shd w:val="clear" w:color="auto" w:fill="FFFFFF"/>
              </w:rPr>
            </w:pPr>
            <w:r w:rsidRPr="00831A31">
              <w:rPr>
                <w:rFonts w:ascii="Times New Roman" w:eastAsia="宋体" w:hAnsi="Times New Roman" w:cs="Times New Roman"/>
                <w:shd w:val="clear" w:color="auto" w:fill="FFFFFF"/>
              </w:rPr>
              <w:t>创新培养理念，把</w:t>
            </w:r>
            <w:r w:rsidRPr="00831A31">
              <w:rPr>
                <w:rFonts w:ascii="Times New Roman" w:eastAsia="宋体" w:hAnsi="Times New Roman" w:cs="Times New Roman"/>
                <w:shd w:val="clear" w:color="auto" w:fill="FFFFFF"/>
              </w:rPr>
              <w:t>“</w:t>
            </w:r>
            <w:r w:rsidRPr="00831A31">
              <w:rPr>
                <w:rFonts w:ascii="Times New Roman" w:eastAsia="宋体" w:hAnsi="Times New Roman" w:cs="Times New Roman"/>
                <w:shd w:val="clear" w:color="auto" w:fill="FFFFFF"/>
              </w:rPr>
              <w:t>培训作为员工最大的福利</w:t>
            </w:r>
            <w:r w:rsidRPr="00831A31">
              <w:rPr>
                <w:rFonts w:ascii="Times New Roman" w:eastAsia="宋体" w:hAnsi="Times New Roman" w:cs="Times New Roman"/>
                <w:shd w:val="clear" w:color="auto" w:fill="FFFFFF"/>
              </w:rPr>
              <w:t>”</w:t>
            </w:r>
            <w:r w:rsidRPr="00831A31">
              <w:rPr>
                <w:rFonts w:ascii="Times New Roman" w:eastAsia="宋体" w:hAnsi="Times New Roman" w:cs="Times New Roman"/>
                <w:shd w:val="clear" w:color="auto" w:fill="FFFFFF"/>
              </w:rPr>
              <w:t>，</w:t>
            </w:r>
            <w:r w:rsidRPr="00831A31">
              <w:rPr>
                <w:rFonts w:ascii="Times New Roman" w:eastAsia="宋体" w:hAnsi="Times New Roman" w:cs="Times New Roman"/>
                <w:shd w:val="clear" w:color="auto" w:fill="FFFFFF"/>
              </w:rPr>
              <w:t>“</w:t>
            </w:r>
            <w:r w:rsidRPr="00831A31">
              <w:rPr>
                <w:rFonts w:ascii="Times New Roman" w:eastAsia="宋体" w:hAnsi="Times New Roman" w:cs="Times New Roman"/>
                <w:shd w:val="clear" w:color="auto" w:fill="FFFFFF"/>
              </w:rPr>
              <w:t>创造一切条件，抓好员工培训！</w:t>
            </w:r>
            <w:r w:rsidRPr="00831A31">
              <w:rPr>
                <w:rFonts w:ascii="Times New Roman" w:eastAsia="宋体" w:hAnsi="Times New Roman" w:cs="Times New Roman"/>
                <w:shd w:val="clear" w:color="auto" w:fill="FFFFFF"/>
              </w:rPr>
              <w:t>”</w:t>
            </w:r>
            <w:r w:rsidRPr="00831A31">
              <w:rPr>
                <w:rFonts w:ascii="Times New Roman" w:eastAsia="宋体" w:hAnsi="Times New Roman" w:cs="Times New Roman"/>
                <w:shd w:val="clear" w:color="auto" w:fill="FFFFFF"/>
              </w:rPr>
              <w:t>。每年选拔优秀中高层管理人员到国内知名高校就读</w:t>
            </w:r>
            <w:r w:rsidRPr="00831A31">
              <w:rPr>
                <w:rFonts w:ascii="Times New Roman" w:eastAsia="宋体" w:hAnsi="Times New Roman" w:cs="Times New Roman"/>
                <w:shd w:val="clear" w:color="auto" w:fill="FFFFFF"/>
              </w:rPr>
              <w:t>EMBA</w:t>
            </w:r>
            <w:r w:rsidRPr="00831A31">
              <w:rPr>
                <w:rFonts w:ascii="Times New Roman" w:eastAsia="宋体" w:hAnsi="Times New Roman" w:cs="Times New Roman"/>
                <w:shd w:val="clear" w:color="auto" w:fill="FFFFFF"/>
              </w:rPr>
              <w:t>，选拔骨干管理人员研修</w:t>
            </w:r>
            <w:r w:rsidRPr="00831A31">
              <w:rPr>
                <w:rFonts w:ascii="Times New Roman" w:eastAsia="宋体" w:hAnsi="Times New Roman" w:cs="Times New Roman"/>
                <w:shd w:val="clear" w:color="auto" w:fill="FFFFFF"/>
              </w:rPr>
              <w:t>MBA</w:t>
            </w:r>
            <w:r w:rsidRPr="00831A31">
              <w:rPr>
                <w:rFonts w:ascii="Times New Roman" w:eastAsia="宋体" w:hAnsi="Times New Roman" w:cs="Times New Roman"/>
                <w:shd w:val="clear" w:color="auto" w:fill="FFFFFF"/>
              </w:rPr>
              <w:t>，选拔采矿、机电、化工等专业的骨干技术人员就读工程硕士，积极与</w:t>
            </w:r>
            <w:proofErr w:type="gramStart"/>
            <w:r w:rsidRPr="00831A31">
              <w:rPr>
                <w:rFonts w:ascii="Times New Roman" w:eastAsia="宋体" w:hAnsi="Times New Roman" w:cs="Times New Roman"/>
                <w:shd w:val="clear" w:color="auto" w:fill="FFFFFF"/>
              </w:rPr>
              <w:t>与</w:t>
            </w:r>
            <w:proofErr w:type="gramEnd"/>
            <w:r w:rsidRPr="00831A31">
              <w:rPr>
                <w:rFonts w:ascii="Times New Roman" w:eastAsia="宋体" w:hAnsi="Times New Roman" w:cs="Times New Roman"/>
                <w:shd w:val="clear" w:color="auto" w:fill="FFFFFF"/>
              </w:rPr>
              <w:t>中国矿大、河南理工等高等院校开展相关专业培训项目合作；依托集团公司培训基地和相关培训机构，广泛开展生产岗位规范所需的专业技能提升培训。</w:t>
            </w:r>
          </w:p>
        </w:tc>
      </w:tr>
      <w:tr w:rsidR="00831A31" w:rsidRPr="00831A31" w:rsidTr="008C6BF1">
        <w:trPr>
          <w:trHeight w:val="409"/>
        </w:trPr>
        <w:tc>
          <w:tcPr>
            <w:tcW w:w="732" w:type="dxa"/>
            <w:tcBorders>
              <w:top w:val="nil"/>
              <w:left w:val="single" w:sz="4" w:space="0" w:color="auto"/>
              <w:bottom w:val="single" w:sz="4" w:space="0" w:color="auto"/>
              <w:right w:val="single" w:sz="4"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6</w:t>
            </w:r>
          </w:p>
        </w:tc>
        <w:tc>
          <w:tcPr>
            <w:tcW w:w="1560" w:type="dxa"/>
            <w:tcBorders>
              <w:top w:val="nil"/>
              <w:left w:val="nil"/>
              <w:bottom w:val="single" w:sz="4" w:space="0" w:color="auto"/>
              <w:right w:val="single" w:sz="8"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河南能源化工集团焦煤公司</w:t>
            </w:r>
          </w:p>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（焦作）</w:t>
            </w:r>
          </w:p>
        </w:tc>
        <w:tc>
          <w:tcPr>
            <w:tcW w:w="4046" w:type="dxa"/>
            <w:tcBorders>
              <w:top w:val="nil"/>
              <w:left w:val="nil"/>
              <w:bottom w:val="single" w:sz="4" w:space="0" w:color="auto"/>
              <w:right w:val="single" w:sz="8" w:space="0" w:color="auto"/>
            </w:tcBorders>
            <w:vAlign w:val="center"/>
          </w:tcPr>
          <w:p w:rsidR="00831A31" w:rsidRPr="00831A31" w:rsidRDefault="00831A31" w:rsidP="00831A31">
            <w:pPr>
              <w:widowControl/>
              <w:jc w:val="left"/>
              <w:rPr>
                <w:rFonts w:ascii="Times New Roman" w:eastAsia="宋体" w:hAnsi="Times New Roman" w:cs="Times New Roman"/>
                <w:kern w:val="0"/>
                <w:sz w:val="24"/>
              </w:rPr>
            </w:pPr>
            <w:r w:rsidRPr="00831A31">
              <w:rPr>
                <w:rFonts w:ascii="Times New Roman" w:eastAsia="宋体" w:hAnsi="Times New Roman" w:cs="Times New Roman"/>
                <w:shd w:val="clear" w:color="auto" w:fill="FFFFFF"/>
              </w:rPr>
              <w:t>焦作煤业集团是河南煤业化工集团主要成员企业之一。至今已经具有</w:t>
            </w:r>
            <w:r w:rsidRPr="00831A31">
              <w:rPr>
                <w:rFonts w:ascii="Times New Roman" w:eastAsia="宋体" w:hAnsi="Times New Roman" w:cs="Times New Roman"/>
                <w:shd w:val="clear" w:color="auto" w:fill="FFFFFF"/>
              </w:rPr>
              <w:t>112</w:t>
            </w:r>
            <w:r w:rsidRPr="00831A31">
              <w:rPr>
                <w:rFonts w:ascii="Times New Roman" w:eastAsia="宋体" w:hAnsi="Times New Roman" w:cs="Times New Roman"/>
                <w:shd w:val="clear" w:color="auto" w:fill="FFFFFF"/>
              </w:rPr>
              <w:t>年的开采历史。矿区地处</w:t>
            </w:r>
            <w:hyperlink r:id="rId53" w:tgtFrame="_blank" w:history="1">
              <w:r w:rsidRPr="00831A31">
                <w:rPr>
                  <w:rFonts w:ascii="Times New Roman" w:eastAsia="宋体" w:hAnsi="Times New Roman" w:cs="Times New Roman"/>
                </w:rPr>
                <w:t>河南省</w:t>
              </w:r>
            </w:hyperlink>
            <w:r w:rsidRPr="00831A31">
              <w:rPr>
                <w:rFonts w:ascii="Times New Roman" w:eastAsia="宋体" w:hAnsi="Times New Roman" w:cs="Times New Roman"/>
                <w:shd w:val="clear" w:color="auto" w:fill="FFFFFF"/>
              </w:rPr>
              <w:t>西北部，横跨洛阳、济源、焦作、新乡四个地市，是我国六大无烟煤生产基地之一，也是全国最早运用现代技术开采的四大煤矿之一。</w:t>
            </w:r>
            <w:r w:rsidRPr="00831A31">
              <w:rPr>
                <w:rFonts w:ascii="Times New Roman" w:eastAsia="宋体" w:hAnsi="Times New Roman" w:cs="Times New Roman"/>
              </w:rPr>
              <w:t> </w:t>
            </w:r>
            <w:r w:rsidRPr="00831A31">
              <w:rPr>
                <w:rFonts w:ascii="Times New Roman" w:eastAsia="宋体" w:hAnsi="Times New Roman" w:cs="Times New Roman"/>
                <w:shd w:val="clear" w:color="auto" w:fill="FFFFFF"/>
              </w:rPr>
              <w:t>焦作矿区煤炭储量丰富，含煤面积</w:t>
            </w:r>
            <w:r w:rsidRPr="00831A31">
              <w:rPr>
                <w:rFonts w:ascii="Times New Roman" w:eastAsia="宋体" w:hAnsi="Times New Roman" w:cs="Times New Roman"/>
                <w:shd w:val="clear" w:color="auto" w:fill="FFFFFF"/>
              </w:rPr>
              <w:t>350</w:t>
            </w:r>
            <w:r w:rsidRPr="00831A31">
              <w:rPr>
                <w:rFonts w:ascii="Times New Roman" w:eastAsia="宋体" w:hAnsi="Times New Roman" w:cs="Times New Roman"/>
                <w:shd w:val="clear" w:color="auto" w:fill="FFFFFF"/>
              </w:rPr>
              <w:t>平方公里，地质储量</w:t>
            </w:r>
            <w:r w:rsidRPr="00831A31">
              <w:rPr>
                <w:rFonts w:ascii="Times New Roman" w:eastAsia="宋体" w:hAnsi="Times New Roman" w:cs="Times New Roman"/>
                <w:shd w:val="clear" w:color="auto" w:fill="FFFFFF"/>
              </w:rPr>
              <w:t>29</w:t>
            </w:r>
            <w:r w:rsidRPr="00831A31">
              <w:rPr>
                <w:rFonts w:ascii="Times New Roman" w:eastAsia="宋体" w:hAnsi="Times New Roman" w:cs="Times New Roman"/>
                <w:shd w:val="clear" w:color="auto" w:fill="FFFFFF"/>
              </w:rPr>
              <w:t>亿吨。煤炭属中灰、低硫、高发热量、高固定碳、机械强度大、热稳定性好的优质无烟煤。</w:t>
            </w:r>
          </w:p>
        </w:tc>
        <w:tc>
          <w:tcPr>
            <w:tcW w:w="3091" w:type="dxa"/>
            <w:tcBorders>
              <w:top w:val="nil"/>
              <w:left w:val="nil"/>
              <w:bottom w:val="single" w:sz="4" w:space="0" w:color="auto"/>
              <w:right w:val="single" w:sz="8" w:space="0" w:color="auto"/>
            </w:tcBorders>
            <w:vAlign w:val="center"/>
          </w:tcPr>
          <w:p w:rsidR="00831A31" w:rsidRPr="00831A31" w:rsidRDefault="00831A31" w:rsidP="00831A31">
            <w:pPr>
              <w:jc w:val="left"/>
              <w:rPr>
                <w:rFonts w:ascii="Times New Roman" w:eastAsia="宋体" w:hAnsi="Times New Roman" w:cs="Times New Roman"/>
                <w:shd w:val="clear" w:color="auto" w:fill="FFFFFF"/>
              </w:rPr>
            </w:pPr>
            <w:r w:rsidRPr="00831A31">
              <w:rPr>
                <w:rFonts w:ascii="Times New Roman" w:eastAsia="宋体" w:hAnsi="Times New Roman" w:cs="Times New Roman"/>
                <w:shd w:val="clear" w:color="auto" w:fill="FFFFFF"/>
              </w:rPr>
              <w:t>创新培养理念，每年选拔优秀中高层管理人员到国内知名高校就读</w:t>
            </w:r>
            <w:r w:rsidRPr="00831A31">
              <w:rPr>
                <w:rFonts w:ascii="Times New Roman" w:eastAsia="宋体" w:hAnsi="Times New Roman" w:cs="Times New Roman"/>
                <w:shd w:val="clear" w:color="auto" w:fill="FFFFFF"/>
              </w:rPr>
              <w:t>EMBA</w:t>
            </w:r>
            <w:r w:rsidRPr="00831A31">
              <w:rPr>
                <w:rFonts w:ascii="Times New Roman" w:eastAsia="宋体" w:hAnsi="Times New Roman" w:cs="Times New Roman"/>
                <w:shd w:val="clear" w:color="auto" w:fill="FFFFFF"/>
              </w:rPr>
              <w:t>，选拔骨干管理人员研修</w:t>
            </w:r>
            <w:r w:rsidRPr="00831A31">
              <w:rPr>
                <w:rFonts w:ascii="Times New Roman" w:eastAsia="宋体" w:hAnsi="Times New Roman" w:cs="Times New Roman"/>
                <w:shd w:val="clear" w:color="auto" w:fill="FFFFFF"/>
              </w:rPr>
              <w:t>MBA</w:t>
            </w:r>
            <w:r w:rsidRPr="00831A31">
              <w:rPr>
                <w:rFonts w:ascii="Times New Roman" w:eastAsia="宋体" w:hAnsi="Times New Roman" w:cs="Times New Roman"/>
                <w:shd w:val="clear" w:color="auto" w:fill="FFFFFF"/>
              </w:rPr>
              <w:t>，选拔采矿、机电、化工等专业的骨干技术人员就读工程硕士，积极与中国矿大等高等院校开展相关专业培训项目合作；依托集团公司培训基地和相关培训机构，广泛开展生产岗位规范所需的专业技能提升培训。</w:t>
            </w:r>
          </w:p>
        </w:tc>
      </w:tr>
      <w:tr w:rsidR="00831A31" w:rsidRPr="00831A31" w:rsidTr="008C6BF1">
        <w:trPr>
          <w:trHeight w:val="409"/>
        </w:trPr>
        <w:tc>
          <w:tcPr>
            <w:tcW w:w="732" w:type="dxa"/>
            <w:tcBorders>
              <w:top w:val="single" w:sz="4" w:space="0" w:color="auto"/>
              <w:left w:val="single" w:sz="4" w:space="0" w:color="auto"/>
              <w:bottom w:val="single" w:sz="4" w:space="0" w:color="auto"/>
              <w:right w:val="single" w:sz="4"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7</w:t>
            </w:r>
          </w:p>
        </w:tc>
        <w:tc>
          <w:tcPr>
            <w:tcW w:w="1560" w:type="dxa"/>
            <w:tcBorders>
              <w:top w:val="single" w:sz="4" w:space="0" w:color="auto"/>
              <w:left w:val="nil"/>
              <w:bottom w:val="single" w:sz="4" w:space="0" w:color="auto"/>
              <w:right w:val="single" w:sz="8"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河南能源化工集团鹤煤公司</w:t>
            </w:r>
          </w:p>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lastRenderedPageBreak/>
              <w:t>（鹤壁）</w:t>
            </w:r>
          </w:p>
        </w:tc>
        <w:tc>
          <w:tcPr>
            <w:tcW w:w="4046" w:type="dxa"/>
            <w:tcBorders>
              <w:top w:val="single" w:sz="4" w:space="0" w:color="auto"/>
              <w:left w:val="nil"/>
              <w:bottom w:val="single" w:sz="4" w:space="0" w:color="auto"/>
              <w:right w:val="single" w:sz="8" w:space="0" w:color="auto"/>
            </w:tcBorders>
            <w:vAlign w:val="center"/>
          </w:tcPr>
          <w:p w:rsidR="00831A31" w:rsidRPr="00831A31" w:rsidRDefault="00831A31" w:rsidP="00831A31">
            <w:pPr>
              <w:widowControl/>
              <w:jc w:val="left"/>
              <w:rPr>
                <w:rFonts w:ascii="Times New Roman" w:eastAsia="宋体" w:hAnsi="Times New Roman" w:cs="Times New Roman"/>
                <w:kern w:val="0"/>
                <w:sz w:val="24"/>
              </w:rPr>
            </w:pPr>
            <w:proofErr w:type="gramStart"/>
            <w:r w:rsidRPr="00831A31">
              <w:rPr>
                <w:rFonts w:ascii="Times New Roman" w:eastAsia="宋体" w:hAnsi="Times New Roman" w:cs="Times New Roman"/>
                <w:shd w:val="clear" w:color="auto" w:fill="FFFFFF"/>
              </w:rPr>
              <w:lastRenderedPageBreak/>
              <w:t>鹤煤集团</w:t>
            </w:r>
            <w:proofErr w:type="gramEnd"/>
            <w:r w:rsidRPr="00831A31">
              <w:rPr>
                <w:rFonts w:ascii="Times New Roman" w:eastAsia="宋体" w:hAnsi="Times New Roman" w:cs="Times New Roman"/>
                <w:shd w:val="clear" w:color="auto" w:fill="FFFFFF"/>
              </w:rPr>
              <w:t>的前身原</w:t>
            </w:r>
            <w:hyperlink r:id="rId54" w:history="1">
              <w:r w:rsidRPr="00831A31">
                <w:rPr>
                  <w:rFonts w:ascii="Times New Roman" w:eastAsia="宋体" w:hAnsi="Times New Roman" w:cs="Times New Roman"/>
                </w:rPr>
                <w:t>鹤壁</w:t>
              </w:r>
            </w:hyperlink>
            <w:r w:rsidRPr="00831A31">
              <w:rPr>
                <w:rFonts w:ascii="Times New Roman" w:eastAsia="宋体" w:hAnsi="Times New Roman" w:cs="Times New Roman"/>
                <w:shd w:val="clear" w:color="auto" w:fill="FFFFFF"/>
              </w:rPr>
              <w:t>矿务局成立于</w:t>
            </w:r>
            <w:r w:rsidRPr="00831A31">
              <w:rPr>
                <w:rFonts w:ascii="Times New Roman" w:eastAsia="宋体" w:hAnsi="Times New Roman" w:cs="Times New Roman"/>
                <w:shd w:val="clear" w:color="auto" w:fill="FFFFFF"/>
              </w:rPr>
              <w:t>1957</w:t>
            </w:r>
            <w:r w:rsidRPr="00831A31">
              <w:rPr>
                <w:rFonts w:ascii="Times New Roman" w:eastAsia="宋体" w:hAnsi="Times New Roman" w:cs="Times New Roman"/>
                <w:shd w:val="clear" w:color="auto" w:fill="FFFFFF"/>
              </w:rPr>
              <w:t>年</w:t>
            </w:r>
            <w:r w:rsidRPr="00831A31">
              <w:rPr>
                <w:rFonts w:ascii="Times New Roman" w:eastAsia="宋体" w:hAnsi="Times New Roman" w:cs="Times New Roman"/>
                <w:shd w:val="clear" w:color="auto" w:fill="FFFFFF"/>
              </w:rPr>
              <w:t>6</w:t>
            </w:r>
            <w:r w:rsidRPr="00831A31">
              <w:rPr>
                <w:rFonts w:ascii="Times New Roman" w:eastAsia="宋体" w:hAnsi="Times New Roman" w:cs="Times New Roman"/>
                <w:shd w:val="clear" w:color="auto" w:fill="FFFFFF"/>
              </w:rPr>
              <w:t>月</w:t>
            </w:r>
            <w:r w:rsidRPr="00831A31">
              <w:rPr>
                <w:rFonts w:ascii="Times New Roman" w:eastAsia="宋体" w:hAnsi="Times New Roman" w:cs="Times New Roman"/>
                <w:shd w:val="clear" w:color="auto" w:fill="FFFFFF"/>
              </w:rPr>
              <w:t>3</w:t>
            </w:r>
            <w:r w:rsidRPr="00831A31">
              <w:rPr>
                <w:rFonts w:ascii="Times New Roman" w:eastAsia="宋体" w:hAnsi="Times New Roman" w:cs="Times New Roman"/>
                <w:shd w:val="clear" w:color="auto" w:fill="FFFFFF"/>
              </w:rPr>
              <w:t>日，</w:t>
            </w:r>
            <w:r w:rsidRPr="00831A31">
              <w:rPr>
                <w:rFonts w:ascii="Times New Roman" w:eastAsia="宋体" w:hAnsi="Times New Roman" w:cs="Times New Roman"/>
                <w:shd w:val="clear" w:color="auto" w:fill="FFFFFF"/>
              </w:rPr>
              <w:t>1999</w:t>
            </w:r>
            <w:r w:rsidRPr="00831A31">
              <w:rPr>
                <w:rFonts w:ascii="Times New Roman" w:eastAsia="宋体" w:hAnsi="Times New Roman" w:cs="Times New Roman"/>
                <w:shd w:val="clear" w:color="auto" w:fill="FFFFFF"/>
              </w:rPr>
              <w:t>年</w:t>
            </w:r>
            <w:r w:rsidRPr="00831A31">
              <w:rPr>
                <w:rFonts w:ascii="Times New Roman" w:eastAsia="宋体" w:hAnsi="Times New Roman" w:cs="Times New Roman"/>
                <w:shd w:val="clear" w:color="auto" w:fill="FFFFFF"/>
              </w:rPr>
              <w:t>5</w:t>
            </w:r>
            <w:r w:rsidRPr="00831A31">
              <w:rPr>
                <w:rFonts w:ascii="Times New Roman" w:eastAsia="宋体" w:hAnsi="Times New Roman" w:cs="Times New Roman"/>
                <w:shd w:val="clear" w:color="auto" w:fill="FFFFFF"/>
              </w:rPr>
              <w:t>月</w:t>
            </w:r>
            <w:r w:rsidRPr="00831A31">
              <w:rPr>
                <w:rFonts w:ascii="Times New Roman" w:eastAsia="宋体" w:hAnsi="Times New Roman" w:cs="Times New Roman"/>
                <w:shd w:val="clear" w:color="auto" w:fill="FFFFFF"/>
              </w:rPr>
              <w:t>12</w:t>
            </w:r>
            <w:r w:rsidRPr="00831A31">
              <w:rPr>
                <w:rFonts w:ascii="Times New Roman" w:eastAsia="宋体" w:hAnsi="Times New Roman" w:cs="Times New Roman"/>
                <w:shd w:val="clear" w:color="auto" w:fill="FFFFFF"/>
              </w:rPr>
              <w:t>日改制为鹤壁煤业（集团）有限责任公司。</w:t>
            </w:r>
            <w:r w:rsidRPr="00831A31">
              <w:rPr>
                <w:rFonts w:ascii="Times New Roman" w:eastAsia="宋体" w:hAnsi="Times New Roman" w:cs="Times New Roman"/>
                <w:shd w:val="clear" w:color="auto" w:fill="FFFFFF"/>
              </w:rPr>
              <w:t>2008</w:t>
            </w:r>
            <w:r w:rsidRPr="00831A31">
              <w:rPr>
                <w:rFonts w:ascii="Times New Roman" w:eastAsia="宋体" w:hAnsi="Times New Roman" w:cs="Times New Roman"/>
                <w:shd w:val="clear" w:color="auto" w:fill="FFFFFF"/>
              </w:rPr>
              <w:t>年</w:t>
            </w:r>
            <w:r w:rsidRPr="00831A31">
              <w:rPr>
                <w:rFonts w:ascii="Times New Roman" w:eastAsia="宋体" w:hAnsi="Times New Roman" w:cs="Times New Roman"/>
                <w:shd w:val="clear" w:color="auto" w:fill="FFFFFF"/>
              </w:rPr>
              <w:t>12</w:t>
            </w:r>
            <w:r w:rsidRPr="00831A31">
              <w:rPr>
                <w:rFonts w:ascii="Times New Roman" w:eastAsia="宋体" w:hAnsi="Times New Roman" w:cs="Times New Roman"/>
                <w:shd w:val="clear" w:color="auto" w:fill="FFFFFF"/>
              </w:rPr>
              <w:lastRenderedPageBreak/>
              <w:t>月</w:t>
            </w:r>
            <w:r w:rsidRPr="00831A31">
              <w:rPr>
                <w:rFonts w:ascii="Times New Roman" w:eastAsia="宋体" w:hAnsi="Times New Roman" w:cs="Times New Roman"/>
                <w:shd w:val="clear" w:color="auto" w:fill="FFFFFF"/>
              </w:rPr>
              <w:t>5</w:t>
            </w:r>
            <w:r w:rsidRPr="00831A31">
              <w:rPr>
                <w:rFonts w:ascii="Times New Roman" w:eastAsia="宋体" w:hAnsi="Times New Roman" w:cs="Times New Roman"/>
                <w:shd w:val="clear" w:color="auto" w:fill="FFFFFF"/>
              </w:rPr>
              <w:t>日，经河南省人民政府批准，</w:t>
            </w:r>
            <w:proofErr w:type="gramStart"/>
            <w:r w:rsidRPr="00831A31">
              <w:rPr>
                <w:rFonts w:ascii="Times New Roman" w:eastAsia="宋体" w:hAnsi="Times New Roman" w:cs="Times New Roman"/>
                <w:shd w:val="clear" w:color="auto" w:fill="FFFFFF"/>
              </w:rPr>
              <w:t>鹤煤集团</w:t>
            </w:r>
            <w:proofErr w:type="gramEnd"/>
            <w:r w:rsidRPr="00831A31">
              <w:rPr>
                <w:rFonts w:ascii="Times New Roman" w:eastAsia="宋体" w:hAnsi="Times New Roman" w:cs="Times New Roman"/>
                <w:shd w:val="clear" w:color="auto" w:fill="FFFFFF"/>
              </w:rPr>
              <w:t>、</w:t>
            </w:r>
            <w:hyperlink r:id="rId55" w:history="1">
              <w:r w:rsidRPr="00831A31">
                <w:rPr>
                  <w:rFonts w:ascii="Times New Roman" w:eastAsia="宋体" w:hAnsi="Times New Roman" w:cs="Times New Roman"/>
                </w:rPr>
                <w:t>焦煤</w:t>
              </w:r>
            </w:hyperlink>
            <w:r w:rsidRPr="00831A31">
              <w:rPr>
                <w:rFonts w:ascii="Times New Roman" w:eastAsia="宋体" w:hAnsi="Times New Roman" w:cs="Times New Roman"/>
                <w:shd w:val="clear" w:color="auto" w:fill="FFFFFF"/>
              </w:rPr>
              <w:t>集团、</w:t>
            </w:r>
            <w:proofErr w:type="gramStart"/>
            <w:r w:rsidRPr="00831A31">
              <w:rPr>
                <w:rFonts w:ascii="Times New Roman" w:eastAsia="宋体" w:hAnsi="Times New Roman" w:cs="Times New Roman"/>
                <w:shd w:val="clear" w:color="auto" w:fill="FFFFFF"/>
              </w:rPr>
              <w:t>永煤集团</w:t>
            </w:r>
            <w:proofErr w:type="gramEnd"/>
            <w:r w:rsidRPr="00831A31">
              <w:rPr>
                <w:rFonts w:ascii="Times New Roman" w:eastAsia="宋体" w:hAnsi="Times New Roman" w:cs="Times New Roman"/>
                <w:shd w:val="clear" w:color="auto" w:fill="FFFFFF"/>
              </w:rPr>
              <w:t>、中原</w:t>
            </w:r>
            <w:hyperlink r:id="rId56" w:history="1">
              <w:r w:rsidRPr="00831A31">
                <w:rPr>
                  <w:rFonts w:ascii="Times New Roman" w:eastAsia="宋体" w:hAnsi="Times New Roman" w:cs="Times New Roman"/>
                </w:rPr>
                <w:t>大化</w:t>
              </w:r>
            </w:hyperlink>
            <w:r w:rsidRPr="00831A31">
              <w:rPr>
                <w:rFonts w:ascii="Times New Roman" w:eastAsia="宋体" w:hAnsi="Times New Roman" w:cs="Times New Roman"/>
                <w:shd w:val="clear" w:color="auto" w:fill="FFFFFF"/>
              </w:rPr>
              <w:t>和省煤气化公司联合组建了</w:t>
            </w:r>
            <w:r w:rsidRPr="00831A31">
              <w:rPr>
                <w:rFonts w:ascii="Times New Roman" w:eastAsia="宋体" w:hAnsi="Times New Roman" w:cs="Times New Roman"/>
                <w:shd w:val="clear" w:color="auto" w:fill="FFFFFF"/>
              </w:rPr>
              <w:t>“</w:t>
            </w:r>
            <w:r w:rsidRPr="00831A31">
              <w:rPr>
                <w:rFonts w:ascii="Times New Roman" w:eastAsia="宋体" w:hAnsi="Times New Roman" w:cs="Times New Roman"/>
                <w:shd w:val="clear" w:color="auto" w:fill="FFFFFF"/>
              </w:rPr>
              <w:t>河南煤业化工集团有限责任公司</w:t>
            </w:r>
            <w:r w:rsidRPr="00831A31">
              <w:rPr>
                <w:rFonts w:ascii="Times New Roman" w:eastAsia="宋体" w:hAnsi="Times New Roman" w:cs="Times New Roman"/>
                <w:shd w:val="clear" w:color="auto" w:fill="FFFFFF"/>
              </w:rPr>
              <w:t>”</w:t>
            </w:r>
            <w:r w:rsidRPr="00831A31">
              <w:rPr>
                <w:rFonts w:ascii="Times New Roman" w:eastAsia="宋体" w:hAnsi="Times New Roman" w:cs="Times New Roman"/>
                <w:shd w:val="clear" w:color="auto" w:fill="FFFFFF"/>
              </w:rPr>
              <w:t>。</w:t>
            </w:r>
          </w:p>
        </w:tc>
        <w:tc>
          <w:tcPr>
            <w:tcW w:w="3091" w:type="dxa"/>
            <w:tcBorders>
              <w:top w:val="single" w:sz="4" w:space="0" w:color="auto"/>
              <w:left w:val="nil"/>
              <w:bottom w:val="single" w:sz="4" w:space="0" w:color="auto"/>
              <w:right w:val="single" w:sz="8" w:space="0" w:color="auto"/>
            </w:tcBorders>
            <w:vAlign w:val="center"/>
          </w:tcPr>
          <w:p w:rsidR="00831A31" w:rsidRPr="00831A31" w:rsidRDefault="00831A31" w:rsidP="00831A31">
            <w:pPr>
              <w:jc w:val="left"/>
              <w:rPr>
                <w:rFonts w:ascii="Times New Roman" w:eastAsia="宋体" w:hAnsi="Times New Roman" w:cs="Times New Roman"/>
                <w:shd w:val="clear" w:color="auto" w:fill="FFFFFF"/>
              </w:rPr>
            </w:pPr>
            <w:r w:rsidRPr="00831A31">
              <w:rPr>
                <w:rFonts w:ascii="Times New Roman" w:eastAsia="宋体" w:hAnsi="Times New Roman" w:cs="Times New Roman"/>
                <w:shd w:val="clear" w:color="auto" w:fill="FFFFFF"/>
              </w:rPr>
              <w:lastRenderedPageBreak/>
              <w:t>创新培养理念，把</w:t>
            </w:r>
            <w:r w:rsidRPr="00831A31">
              <w:rPr>
                <w:rFonts w:ascii="Times New Roman" w:eastAsia="宋体" w:hAnsi="Times New Roman" w:cs="Times New Roman"/>
                <w:shd w:val="clear" w:color="auto" w:fill="FFFFFF"/>
              </w:rPr>
              <w:t>“</w:t>
            </w:r>
            <w:r w:rsidRPr="00831A31">
              <w:rPr>
                <w:rFonts w:ascii="Times New Roman" w:eastAsia="宋体" w:hAnsi="Times New Roman" w:cs="Times New Roman"/>
                <w:shd w:val="clear" w:color="auto" w:fill="FFFFFF"/>
              </w:rPr>
              <w:t>培训作为员工最大的福利</w:t>
            </w:r>
            <w:r w:rsidRPr="00831A31">
              <w:rPr>
                <w:rFonts w:ascii="Times New Roman" w:eastAsia="宋体" w:hAnsi="Times New Roman" w:cs="Times New Roman"/>
                <w:shd w:val="clear" w:color="auto" w:fill="FFFFFF"/>
              </w:rPr>
              <w:t>”</w:t>
            </w:r>
            <w:r w:rsidRPr="00831A31">
              <w:rPr>
                <w:rFonts w:ascii="Times New Roman" w:eastAsia="宋体" w:hAnsi="Times New Roman" w:cs="Times New Roman"/>
                <w:shd w:val="clear" w:color="auto" w:fill="FFFFFF"/>
              </w:rPr>
              <w:t>，</w:t>
            </w:r>
            <w:r w:rsidRPr="00831A31">
              <w:rPr>
                <w:rFonts w:ascii="Times New Roman" w:eastAsia="宋体" w:hAnsi="Times New Roman" w:cs="Times New Roman"/>
                <w:shd w:val="clear" w:color="auto" w:fill="FFFFFF"/>
              </w:rPr>
              <w:t>“</w:t>
            </w:r>
            <w:r w:rsidRPr="00831A31">
              <w:rPr>
                <w:rFonts w:ascii="Times New Roman" w:eastAsia="宋体" w:hAnsi="Times New Roman" w:cs="Times New Roman"/>
                <w:shd w:val="clear" w:color="auto" w:fill="FFFFFF"/>
              </w:rPr>
              <w:t>创造一切条件，抓好员工培训！</w:t>
            </w:r>
            <w:r w:rsidRPr="00831A31">
              <w:rPr>
                <w:rFonts w:ascii="Times New Roman" w:eastAsia="宋体" w:hAnsi="Times New Roman" w:cs="Times New Roman"/>
                <w:shd w:val="clear" w:color="auto" w:fill="FFFFFF"/>
              </w:rPr>
              <w:t>”</w:t>
            </w:r>
            <w:r w:rsidRPr="00831A31">
              <w:rPr>
                <w:rFonts w:ascii="Times New Roman" w:eastAsia="宋体" w:hAnsi="Times New Roman" w:cs="Times New Roman"/>
                <w:shd w:val="clear" w:color="auto" w:fill="FFFFFF"/>
              </w:rPr>
              <w:t>。每年选</w:t>
            </w:r>
            <w:r w:rsidRPr="00831A31">
              <w:rPr>
                <w:rFonts w:ascii="Times New Roman" w:eastAsia="宋体" w:hAnsi="Times New Roman" w:cs="Times New Roman"/>
                <w:shd w:val="clear" w:color="auto" w:fill="FFFFFF"/>
              </w:rPr>
              <w:lastRenderedPageBreak/>
              <w:t>拔优秀中高层管理人员到国内知名高校就读</w:t>
            </w:r>
            <w:r w:rsidRPr="00831A31">
              <w:rPr>
                <w:rFonts w:ascii="Times New Roman" w:eastAsia="宋体" w:hAnsi="Times New Roman" w:cs="Times New Roman"/>
                <w:shd w:val="clear" w:color="auto" w:fill="FFFFFF"/>
              </w:rPr>
              <w:t>EMBA</w:t>
            </w:r>
            <w:r w:rsidRPr="00831A31">
              <w:rPr>
                <w:rFonts w:ascii="Times New Roman" w:eastAsia="宋体" w:hAnsi="Times New Roman" w:cs="Times New Roman"/>
                <w:shd w:val="clear" w:color="auto" w:fill="FFFFFF"/>
              </w:rPr>
              <w:t>，选拔骨干管理人员研修</w:t>
            </w:r>
            <w:r w:rsidRPr="00831A31">
              <w:rPr>
                <w:rFonts w:ascii="Times New Roman" w:eastAsia="宋体" w:hAnsi="Times New Roman" w:cs="Times New Roman"/>
                <w:shd w:val="clear" w:color="auto" w:fill="FFFFFF"/>
              </w:rPr>
              <w:t>MBA</w:t>
            </w:r>
            <w:r w:rsidRPr="00831A31">
              <w:rPr>
                <w:rFonts w:ascii="Times New Roman" w:eastAsia="宋体" w:hAnsi="Times New Roman" w:cs="Times New Roman"/>
                <w:shd w:val="clear" w:color="auto" w:fill="FFFFFF"/>
              </w:rPr>
              <w:t>，选拔采矿、机电、化工等专业的骨干技术人员就读工程硕士，积极与</w:t>
            </w:r>
            <w:proofErr w:type="gramStart"/>
            <w:r w:rsidRPr="00831A31">
              <w:rPr>
                <w:rFonts w:ascii="Times New Roman" w:eastAsia="宋体" w:hAnsi="Times New Roman" w:cs="Times New Roman"/>
                <w:shd w:val="clear" w:color="auto" w:fill="FFFFFF"/>
              </w:rPr>
              <w:t>与</w:t>
            </w:r>
            <w:proofErr w:type="gramEnd"/>
            <w:r w:rsidRPr="00831A31">
              <w:rPr>
                <w:rFonts w:ascii="Times New Roman" w:eastAsia="宋体" w:hAnsi="Times New Roman" w:cs="Times New Roman"/>
                <w:shd w:val="clear" w:color="auto" w:fill="FFFFFF"/>
              </w:rPr>
              <w:t>中国矿大、河南理工等高等院校开展相关专业培训项目合作；依托集团公司培训基地和相关培训机构，广泛开展生产岗位规范所需的专业技能提升培训。</w:t>
            </w:r>
          </w:p>
        </w:tc>
      </w:tr>
      <w:tr w:rsidR="00831A31" w:rsidRPr="00831A31" w:rsidTr="008C6BF1">
        <w:trPr>
          <w:trHeight w:val="409"/>
        </w:trPr>
        <w:tc>
          <w:tcPr>
            <w:tcW w:w="732" w:type="dxa"/>
            <w:tcBorders>
              <w:top w:val="nil"/>
              <w:left w:val="single" w:sz="4" w:space="0" w:color="auto"/>
              <w:bottom w:val="single" w:sz="4" w:space="0" w:color="auto"/>
              <w:right w:val="single" w:sz="4"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lastRenderedPageBreak/>
              <w:t>8</w:t>
            </w:r>
          </w:p>
        </w:tc>
        <w:tc>
          <w:tcPr>
            <w:tcW w:w="1560" w:type="dxa"/>
            <w:tcBorders>
              <w:top w:val="nil"/>
              <w:left w:val="nil"/>
              <w:bottom w:val="single" w:sz="4" w:space="0" w:color="auto"/>
              <w:right w:val="single" w:sz="8"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山西煤炭运销集团有限公司</w:t>
            </w:r>
          </w:p>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（太原）</w:t>
            </w:r>
          </w:p>
        </w:tc>
        <w:tc>
          <w:tcPr>
            <w:tcW w:w="4046" w:type="dxa"/>
            <w:tcBorders>
              <w:top w:val="nil"/>
              <w:left w:val="nil"/>
              <w:bottom w:val="single" w:sz="4" w:space="0" w:color="auto"/>
              <w:right w:val="single" w:sz="8" w:space="0" w:color="auto"/>
            </w:tcBorders>
            <w:vAlign w:val="center"/>
          </w:tcPr>
          <w:p w:rsidR="00831A31" w:rsidRPr="00831A31" w:rsidRDefault="00831A31" w:rsidP="00831A31">
            <w:pPr>
              <w:widowControl/>
              <w:jc w:val="left"/>
              <w:rPr>
                <w:rFonts w:ascii="Times New Roman" w:eastAsia="宋体" w:hAnsi="Times New Roman" w:cs="Times New Roman"/>
                <w:kern w:val="0"/>
                <w:sz w:val="24"/>
              </w:rPr>
            </w:pPr>
            <w:r w:rsidRPr="00831A31">
              <w:rPr>
                <w:rFonts w:ascii="Times New Roman" w:eastAsia="宋体" w:hAnsi="Times New Roman" w:cs="Times New Roman"/>
                <w:shd w:val="clear" w:color="auto" w:fill="FFFFFF"/>
              </w:rPr>
              <w:t>山西煤炭运销集团有限公司于</w:t>
            </w:r>
            <w:r w:rsidRPr="00831A31">
              <w:rPr>
                <w:rFonts w:ascii="Times New Roman" w:eastAsia="宋体" w:hAnsi="Times New Roman" w:cs="Times New Roman"/>
                <w:shd w:val="clear" w:color="auto" w:fill="FFFFFF"/>
              </w:rPr>
              <w:t>1983</w:t>
            </w:r>
            <w:r w:rsidRPr="00831A31">
              <w:rPr>
                <w:rFonts w:ascii="Times New Roman" w:eastAsia="宋体" w:hAnsi="Times New Roman" w:cs="Times New Roman"/>
                <w:shd w:val="clear" w:color="auto" w:fill="FFFFFF"/>
              </w:rPr>
              <w:t>年由山西省人民政府设立，当时名为</w:t>
            </w:r>
            <w:r w:rsidRPr="00831A31">
              <w:rPr>
                <w:rFonts w:ascii="Times New Roman" w:eastAsia="宋体" w:hAnsi="Times New Roman" w:cs="Times New Roman"/>
                <w:shd w:val="clear" w:color="auto" w:fill="FFFFFF"/>
              </w:rPr>
              <w:t>“</w:t>
            </w:r>
            <w:r w:rsidRPr="00831A31">
              <w:rPr>
                <w:rFonts w:ascii="Times New Roman" w:eastAsia="宋体" w:hAnsi="Times New Roman" w:cs="Times New Roman"/>
                <w:shd w:val="clear" w:color="auto" w:fill="FFFFFF"/>
              </w:rPr>
              <w:t>山西省煤炭运销总公司</w:t>
            </w:r>
            <w:r w:rsidRPr="00831A31">
              <w:rPr>
                <w:rFonts w:ascii="Times New Roman" w:eastAsia="宋体" w:hAnsi="Times New Roman" w:cs="Times New Roman"/>
                <w:shd w:val="clear" w:color="auto" w:fill="FFFFFF"/>
              </w:rPr>
              <w:t>”</w:t>
            </w:r>
            <w:r w:rsidRPr="00831A31">
              <w:rPr>
                <w:rFonts w:ascii="Times New Roman" w:eastAsia="宋体" w:hAnsi="Times New Roman" w:cs="Times New Roman"/>
                <w:shd w:val="clear" w:color="auto" w:fill="FFFFFF"/>
              </w:rPr>
              <w:t>，其后于</w:t>
            </w:r>
            <w:r w:rsidRPr="00831A31">
              <w:rPr>
                <w:rFonts w:ascii="Times New Roman" w:eastAsia="宋体" w:hAnsi="Times New Roman" w:cs="Times New Roman"/>
                <w:shd w:val="clear" w:color="auto" w:fill="FFFFFF"/>
              </w:rPr>
              <w:t>2007</w:t>
            </w:r>
            <w:r w:rsidRPr="00831A31">
              <w:rPr>
                <w:rFonts w:ascii="Times New Roman" w:eastAsia="宋体" w:hAnsi="Times New Roman" w:cs="Times New Roman"/>
                <w:shd w:val="clear" w:color="auto" w:fill="FFFFFF"/>
              </w:rPr>
              <w:t>年改制。现时业务在国内经营煤炭物流营销、焦炭化工、装备制造、房地产、贵金属，而旗下上市公司包括太原理工天成科技股份有限公司、</w:t>
            </w:r>
            <w:proofErr w:type="gramStart"/>
            <w:r w:rsidRPr="00831A31">
              <w:rPr>
                <w:rFonts w:ascii="Times New Roman" w:eastAsia="宋体" w:hAnsi="Times New Roman" w:cs="Times New Roman"/>
                <w:shd w:val="clear" w:color="auto" w:fill="FFFFFF"/>
              </w:rPr>
              <w:t>必美宜集团</w:t>
            </w:r>
            <w:proofErr w:type="gramEnd"/>
            <w:r w:rsidRPr="00831A31">
              <w:rPr>
                <w:rFonts w:ascii="Times New Roman" w:eastAsia="宋体" w:hAnsi="Times New Roman" w:cs="Times New Roman"/>
                <w:shd w:val="clear" w:color="auto" w:fill="FFFFFF"/>
              </w:rPr>
              <w:t>有限公司。总部位于中国山西太原开化寺街</w:t>
            </w:r>
            <w:r w:rsidRPr="00831A31">
              <w:rPr>
                <w:rFonts w:ascii="Times New Roman" w:eastAsia="宋体" w:hAnsi="Times New Roman" w:cs="Times New Roman"/>
                <w:shd w:val="clear" w:color="auto" w:fill="FFFFFF"/>
              </w:rPr>
              <w:t>82</w:t>
            </w:r>
            <w:r w:rsidRPr="00831A31">
              <w:rPr>
                <w:rFonts w:ascii="Times New Roman" w:eastAsia="宋体" w:hAnsi="Times New Roman" w:cs="Times New Roman"/>
                <w:shd w:val="clear" w:color="auto" w:fill="FFFFFF"/>
              </w:rPr>
              <w:t>号，邮政编码为</w:t>
            </w:r>
            <w:r w:rsidRPr="00831A31">
              <w:rPr>
                <w:rFonts w:ascii="Times New Roman" w:eastAsia="宋体" w:hAnsi="Times New Roman" w:cs="Times New Roman"/>
                <w:shd w:val="clear" w:color="auto" w:fill="FFFFFF"/>
              </w:rPr>
              <w:t>030002</w:t>
            </w:r>
            <w:r w:rsidRPr="00831A31">
              <w:rPr>
                <w:rFonts w:ascii="Times New Roman" w:eastAsia="宋体" w:hAnsi="Times New Roman" w:cs="Times New Roman"/>
                <w:shd w:val="clear" w:color="auto" w:fill="FFFFFF"/>
              </w:rPr>
              <w:t>，董事长和总裁为刘建中。在</w:t>
            </w:r>
            <w:r w:rsidRPr="00831A31">
              <w:rPr>
                <w:rFonts w:ascii="Times New Roman" w:eastAsia="宋体" w:hAnsi="Times New Roman" w:cs="Times New Roman"/>
                <w:shd w:val="clear" w:color="auto" w:fill="FFFFFF"/>
              </w:rPr>
              <w:t>2012</w:t>
            </w:r>
            <w:r w:rsidRPr="00831A31">
              <w:rPr>
                <w:rFonts w:ascii="Times New Roman" w:eastAsia="宋体" w:hAnsi="Times New Roman" w:cs="Times New Roman"/>
                <w:shd w:val="clear" w:color="auto" w:fill="FFFFFF"/>
              </w:rPr>
              <w:t>年</w:t>
            </w:r>
            <w:r w:rsidRPr="00831A31">
              <w:rPr>
                <w:rFonts w:ascii="Times New Roman" w:eastAsia="宋体" w:hAnsi="Times New Roman" w:cs="Times New Roman"/>
                <w:shd w:val="clear" w:color="auto" w:fill="FFFFFF"/>
              </w:rPr>
              <w:t>7</w:t>
            </w:r>
            <w:r w:rsidRPr="00831A31">
              <w:rPr>
                <w:rFonts w:ascii="Times New Roman" w:eastAsia="宋体" w:hAnsi="Times New Roman" w:cs="Times New Roman"/>
                <w:shd w:val="clear" w:color="auto" w:fill="FFFFFF"/>
              </w:rPr>
              <w:t>月，被美国财富杂志全球</w:t>
            </w:r>
            <w:r w:rsidRPr="00831A31">
              <w:rPr>
                <w:rFonts w:ascii="Times New Roman" w:eastAsia="宋体" w:hAnsi="Times New Roman" w:cs="Times New Roman"/>
                <w:shd w:val="clear" w:color="auto" w:fill="FFFFFF"/>
              </w:rPr>
              <w:t>500</w:t>
            </w:r>
            <w:r w:rsidRPr="00831A31">
              <w:rPr>
                <w:rFonts w:ascii="Times New Roman" w:eastAsia="宋体" w:hAnsi="Times New Roman" w:cs="Times New Roman"/>
                <w:shd w:val="clear" w:color="auto" w:fill="FFFFFF"/>
              </w:rPr>
              <w:t>强获排名为</w:t>
            </w:r>
            <w:r w:rsidRPr="00831A31">
              <w:rPr>
                <w:rFonts w:ascii="Times New Roman" w:eastAsia="宋体" w:hAnsi="Times New Roman" w:cs="Times New Roman"/>
                <w:shd w:val="clear" w:color="auto" w:fill="FFFFFF"/>
              </w:rPr>
              <w:t>447</w:t>
            </w:r>
            <w:r w:rsidRPr="00831A31">
              <w:rPr>
                <w:rFonts w:ascii="Times New Roman" w:eastAsia="宋体" w:hAnsi="Times New Roman" w:cs="Times New Roman"/>
                <w:shd w:val="clear" w:color="auto" w:fill="FFFFFF"/>
              </w:rPr>
              <w:t>位。</w:t>
            </w:r>
          </w:p>
        </w:tc>
        <w:tc>
          <w:tcPr>
            <w:tcW w:w="3091" w:type="dxa"/>
            <w:tcBorders>
              <w:top w:val="nil"/>
              <w:left w:val="nil"/>
              <w:bottom w:val="single" w:sz="4" w:space="0" w:color="auto"/>
              <w:right w:val="single" w:sz="8" w:space="0" w:color="auto"/>
            </w:tcBorders>
            <w:vAlign w:val="center"/>
          </w:tcPr>
          <w:p w:rsidR="00831A31" w:rsidRPr="00831A31" w:rsidRDefault="00831A31" w:rsidP="00831A31">
            <w:pPr>
              <w:widowControl/>
              <w:spacing w:line="300" w:lineRule="atLeast"/>
              <w:jc w:val="left"/>
              <w:rPr>
                <w:rFonts w:ascii="Times New Roman" w:eastAsia="宋体" w:hAnsi="Times New Roman" w:cs="Times New Roman"/>
                <w:shd w:val="clear" w:color="auto" w:fill="FFFFFF"/>
              </w:rPr>
            </w:pPr>
            <w:r w:rsidRPr="00831A31">
              <w:rPr>
                <w:rFonts w:ascii="Times New Roman" w:eastAsia="宋体" w:hAnsi="Times New Roman" w:cs="Times New Roman"/>
                <w:shd w:val="clear" w:color="auto" w:fill="FFFFFF"/>
              </w:rPr>
              <w:t>山西煤销集团一贯重视人力资源开发管理，通过调入、聘用、兼职、合作等多种引才引智形式，广泛吸纳专业人才，加大教育培训力度，推进全员培训和岗位技能培训。加强业绩考核，实行绩效奖励。建立以法人考核为重点，以机关部</w:t>
            </w:r>
            <w:proofErr w:type="gramStart"/>
            <w:r w:rsidRPr="00831A31">
              <w:rPr>
                <w:rFonts w:ascii="Times New Roman" w:eastAsia="宋体" w:hAnsi="Times New Roman" w:cs="Times New Roman"/>
                <w:shd w:val="clear" w:color="auto" w:fill="FFFFFF"/>
              </w:rPr>
              <w:t>室考核</w:t>
            </w:r>
            <w:proofErr w:type="gramEnd"/>
            <w:r w:rsidRPr="00831A31">
              <w:rPr>
                <w:rFonts w:ascii="Times New Roman" w:eastAsia="宋体" w:hAnsi="Times New Roman" w:cs="Times New Roman"/>
                <w:shd w:val="clear" w:color="auto" w:fill="FFFFFF"/>
              </w:rPr>
              <w:t>为支撑的绩效考核机制。</w:t>
            </w:r>
          </w:p>
        </w:tc>
      </w:tr>
      <w:tr w:rsidR="00831A31" w:rsidRPr="00831A31" w:rsidTr="008C6BF1">
        <w:trPr>
          <w:trHeight w:val="409"/>
        </w:trPr>
        <w:tc>
          <w:tcPr>
            <w:tcW w:w="732" w:type="dxa"/>
            <w:tcBorders>
              <w:top w:val="nil"/>
              <w:left w:val="single" w:sz="4" w:space="0" w:color="auto"/>
              <w:bottom w:val="single" w:sz="4" w:space="0" w:color="auto"/>
              <w:right w:val="single" w:sz="4"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9</w:t>
            </w:r>
          </w:p>
        </w:tc>
        <w:tc>
          <w:tcPr>
            <w:tcW w:w="1560" w:type="dxa"/>
            <w:tcBorders>
              <w:top w:val="nil"/>
              <w:left w:val="nil"/>
              <w:bottom w:val="single" w:sz="4" w:space="0" w:color="auto"/>
              <w:right w:val="single" w:sz="8"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山东能源集团有限公司新汶矿业集团有限责任公司</w:t>
            </w:r>
          </w:p>
          <w:p w:rsidR="00831A31" w:rsidRPr="00831A31" w:rsidRDefault="00831A31" w:rsidP="00831A31">
            <w:pPr>
              <w:widowControl/>
              <w:jc w:val="center"/>
              <w:rPr>
                <w:rFonts w:ascii="Times New Roman" w:eastAsia="宋体" w:hAnsi="Times New Roman" w:cs="Times New Roman"/>
              </w:rPr>
            </w:pPr>
            <w:r w:rsidRPr="00831A31">
              <w:rPr>
                <w:rFonts w:ascii="Times New Roman" w:eastAsia="宋体" w:hAnsi="Times New Roman" w:cs="Times New Roman"/>
                <w:kern w:val="0"/>
                <w:sz w:val="24"/>
              </w:rPr>
              <w:t>（新汶）</w:t>
            </w:r>
          </w:p>
        </w:tc>
        <w:tc>
          <w:tcPr>
            <w:tcW w:w="4046" w:type="dxa"/>
            <w:tcBorders>
              <w:top w:val="nil"/>
              <w:left w:val="nil"/>
              <w:bottom w:val="single" w:sz="4" w:space="0" w:color="auto"/>
              <w:right w:val="single" w:sz="8" w:space="0" w:color="auto"/>
            </w:tcBorders>
            <w:vAlign w:val="center"/>
          </w:tcPr>
          <w:p w:rsidR="00831A31" w:rsidRPr="00831A31" w:rsidRDefault="00831A31" w:rsidP="00831A31">
            <w:pPr>
              <w:widowControl/>
              <w:spacing w:line="300" w:lineRule="atLeast"/>
              <w:jc w:val="left"/>
              <w:rPr>
                <w:rFonts w:ascii="Times New Roman" w:eastAsia="宋体" w:hAnsi="Times New Roman" w:cs="Times New Roman"/>
                <w:kern w:val="0"/>
                <w:sz w:val="24"/>
              </w:rPr>
            </w:pPr>
            <w:r w:rsidRPr="00831A31">
              <w:rPr>
                <w:rFonts w:ascii="Times New Roman" w:eastAsia="宋体" w:hAnsi="Times New Roman" w:cs="Times New Roman"/>
                <w:shd w:val="clear" w:color="auto" w:fill="FFFFFF"/>
              </w:rPr>
              <w:t>是一家以煤炭、煤化工、装备制造、现代服务业为主体产业的大型企业集团，现为</w:t>
            </w:r>
            <w:r w:rsidRPr="00831A31">
              <w:rPr>
                <w:rFonts w:ascii="Times New Roman" w:eastAsia="宋体" w:hAnsi="Times New Roman" w:cs="Times New Roman"/>
                <w:shd w:val="clear" w:color="auto" w:fill="FFFFFF"/>
              </w:rPr>
              <w:t>“</w:t>
            </w:r>
            <w:r w:rsidRPr="00831A31">
              <w:rPr>
                <w:rFonts w:ascii="Times New Roman" w:eastAsia="宋体" w:hAnsi="Times New Roman" w:cs="Times New Roman"/>
                <w:shd w:val="clear" w:color="auto" w:fill="FFFFFF"/>
              </w:rPr>
              <w:t>世界</w:t>
            </w:r>
            <w:r w:rsidRPr="00831A31">
              <w:rPr>
                <w:rFonts w:ascii="Times New Roman" w:eastAsia="宋体" w:hAnsi="Times New Roman" w:cs="Times New Roman"/>
                <w:shd w:val="clear" w:color="auto" w:fill="FFFFFF"/>
              </w:rPr>
              <w:t>500</w:t>
            </w:r>
            <w:r w:rsidRPr="00831A31">
              <w:rPr>
                <w:rFonts w:ascii="Times New Roman" w:eastAsia="宋体" w:hAnsi="Times New Roman" w:cs="Times New Roman"/>
                <w:shd w:val="clear" w:color="auto" w:fill="FFFFFF"/>
              </w:rPr>
              <w:t>强</w:t>
            </w:r>
            <w:r w:rsidRPr="00831A31">
              <w:rPr>
                <w:rFonts w:ascii="Times New Roman" w:eastAsia="宋体" w:hAnsi="Times New Roman" w:cs="Times New Roman"/>
                <w:shd w:val="clear" w:color="auto" w:fill="FFFFFF"/>
              </w:rPr>
              <w:t>”</w:t>
            </w:r>
            <w:r w:rsidRPr="00831A31">
              <w:rPr>
                <w:rFonts w:ascii="Times New Roman" w:eastAsia="宋体" w:hAnsi="Times New Roman" w:cs="Times New Roman"/>
                <w:shd w:val="clear" w:color="auto" w:fill="FFFFFF"/>
              </w:rPr>
              <w:t>企业山东能源集团最大子公司。集团总部位于山东省新泰市境内，现有员工</w:t>
            </w:r>
            <w:r w:rsidRPr="00831A31">
              <w:rPr>
                <w:rFonts w:ascii="Times New Roman" w:eastAsia="宋体" w:hAnsi="Times New Roman" w:cs="Times New Roman"/>
                <w:shd w:val="clear" w:color="auto" w:fill="FFFFFF"/>
              </w:rPr>
              <w:t>9.7</w:t>
            </w:r>
            <w:r w:rsidRPr="00831A31">
              <w:rPr>
                <w:rFonts w:ascii="Times New Roman" w:eastAsia="宋体" w:hAnsi="Times New Roman" w:cs="Times New Roman"/>
                <w:shd w:val="clear" w:color="auto" w:fill="FFFFFF"/>
              </w:rPr>
              <w:t>万余人，资产总额</w:t>
            </w:r>
            <w:r w:rsidRPr="00831A31">
              <w:rPr>
                <w:rFonts w:ascii="Times New Roman" w:eastAsia="宋体" w:hAnsi="Times New Roman" w:cs="Times New Roman"/>
                <w:shd w:val="clear" w:color="auto" w:fill="FFFFFF"/>
              </w:rPr>
              <w:t>951</w:t>
            </w:r>
            <w:r w:rsidRPr="00831A31">
              <w:rPr>
                <w:rFonts w:ascii="Times New Roman" w:eastAsia="宋体" w:hAnsi="Times New Roman" w:cs="Times New Roman"/>
                <w:shd w:val="clear" w:color="auto" w:fill="FFFFFF"/>
              </w:rPr>
              <w:t>亿元。</w:t>
            </w:r>
          </w:p>
        </w:tc>
        <w:tc>
          <w:tcPr>
            <w:tcW w:w="3091" w:type="dxa"/>
            <w:tcBorders>
              <w:top w:val="nil"/>
              <w:left w:val="nil"/>
              <w:bottom w:val="single" w:sz="4" w:space="0" w:color="auto"/>
              <w:right w:val="single" w:sz="8" w:space="0" w:color="auto"/>
            </w:tcBorders>
            <w:vAlign w:val="center"/>
          </w:tcPr>
          <w:p w:rsidR="00831A31" w:rsidRPr="00831A31" w:rsidRDefault="00831A31" w:rsidP="00831A31">
            <w:pPr>
              <w:widowControl/>
              <w:spacing w:line="300" w:lineRule="atLeast"/>
              <w:jc w:val="left"/>
              <w:rPr>
                <w:rFonts w:ascii="Times New Roman" w:eastAsia="宋体" w:hAnsi="Times New Roman" w:cs="Times New Roman"/>
                <w:kern w:val="0"/>
                <w:sz w:val="24"/>
              </w:rPr>
            </w:pPr>
            <w:r w:rsidRPr="00831A31">
              <w:rPr>
                <w:rFonts w:ascii="Times New Roman" w:eastAsia="宋体" w:hAnsi="Times New Roman" w:cs="Times New Roman"/>
                <w:shd w:val="clear" w:color="auto" w:fill="FFFFFF"/>
              </w:rPr>
              <w:t>集团建设拥有国家级企业技术中心、机械产品再制造国家工程研究中心、煤矿充填开采国家工程实验室以及博士后科研工作站、泰山学者岗位和院士工作站等技术创新平台。</w:t>
            </w:r>
          </w:p>
        </w:tc>
      </w:tr>
      <w:tr w:rsidR="00831A31" w:rsidRPr="00831A31" w:rsidTr="008C6BF1">
        <w:trPr>
          <w:trHeight w:val="409"/>
        </w:trPr>
        <w:tc>
          <w:tcPr>
            <w:tcW w:w="732" w:type="dxa"/>
            <w:tcBorders>
              <w:top w:val="nil"/>
              <w:left w:val="single" w:sz="4" w:space="0" w:color="auto"/>
              <w:bottom w:val="single" w:sz="8" w:space="0" w:color="auto"/>
              <w:right w:val="single" w:sz="4"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10</w:t>
            </w:r>
          </w:p>
        </w:tc>
        <w:tc>
          <w:tcPr>
            <w:tcW w:w="1560" w:type="dxa"/>
            <w:tcBorders>
              <w:top w:val="nil"/>
              <w:left w:val="nil"/>
              <w:bottom w:val="single" w:sz="8" w:space="0" w:color="auto"/>
              <w:right w:val="single" w:sz="8"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山东能源集团有限公司淄博矿业集团有限责任公司</w:t>
            </w:r>
          </w:p>
          <w:p w:rsidR="00831A31" w:rsidRPr="00831A31" w:rsidRDefault="00831A31" w:rsidP="00831A31">
            <w:pPr>
              <w:widowControl/>
              <w:jc w:val="center"/>
              <w:rPr>
                <w:rFonts w:ascii="Times New Roman" w:eastAsia="宋体" w:hAnsi="Times New Roman" w:cs="Times New Roman"/>
              </w:rPr>
            </w:pPr>
            <w:r w:rsidRPr="00831A31">
              <w:rPr>
                <w:rFonts w:ascii="Times New Roman" w:eastAsia="宋体" w:hAnsi="Times New Roman" w:cs="Times New Roman"/>
                <w:kern w:val="0"/>
                <w:sz w:val="24"/>
              </w:rPr>
              <w:t>（淄博）</w:t>
            </w:r>
          </w:p>
        </w:tc>
        <w:tc>
          <w:tcPr>
            <w:tcW w:w="4046" w:type="dxa"/>
            <w:tcBorders>
              <w:top w:val="nil"/>
              <w:left w:val="nil"/>
              <w:bottom w:val="single" w:sz="8" w:space="0" w:color="auto"/>
              <w:right w:val="single" w:sz="8" w:space="0" w:color="auto"/>
            </w:tcBorders>
            <w:vAlign w:val="center"/>
          </w:tcPr>
          <w:p w:rsidR="00831A31" w:rsidRPr="00831A31" w:rsidRDefault="00831A31" w:rsidP="00831A31">
            <w:pPr>
              <w:widowControl/>
              <w:spacing w:line="300" w:lineRule="atLeast"/>
              <w:jc w:val="left"/>
              <w:rPr>
                <w:rFonts w:ascii="Times New Roman" w:eastAsia="宋体" w:hAnsi="Times New Roman" w:cs="Times New Roman"/>
                <w:kern w:val="0"/>
                <w:sz w:val="24"/>
              </w:rPr>
            </w:pPr>
            <w:r w:rsidRPr="00831A31">
              <w:rPr>
                <w:rFonts w:ascii="Times New Roman" w:eastAsia="宋体" w:hAnsi="Times New Roman" w:cs="Times New Roman"/>
                <w:shd w:val="clear" w:color="auto" w:fill="FFFFFF"/>
              </w:rPr>
              <w:t>山东能源淄矿集团公司是山东能源集团权属企业之一，经营范围涉及煤炭、医疗健康、建材、新材料等多个产业，主要生产经营单位分布在鲁、陕、蒙三省区的淄博、济南、济宁、咸阳、鄂尔多斯等五个地市，总部坐落在聊斋故里淄博市淄川区。现有职工</w:t>
            </w:r>
            <w:r w:rsidRPr="00831A31">
              <w:rPr>
                <w:rFonts w:ascii="Times New Roman" w:eastAsia="宋体" w:hAnsi="Times New Roman" w:cs="Times New Roman"/>
                <w:shd w:val="clear" w:color="auto" w:fill="FFFFFF"/>
              </w:rPr>
              <w:t>2</w:t>
            </w:r>
            <w:r w:rsidRPr="00831A31">
              <w:rPr>
                <w:rFonts w:ascii="Times New Roman" w:eastAsia="宋体" w:hAnsi="Times New Roman" w:cs="Times New Roman"/>
                <w:shd w:val="clear" w:color="auto" w:fill="FFFFFF"/>
              </w:rPr>
              <w:t>万多人。</w:t>
            </w:r>
          </w:p>
        </w:tc>
        <w:tc>
          <w:tcPr>
            <w:tcW w:w="3091" w:type="dxa"/>
            <w:tcBorders>
              <w:top w:val="nil"/>
              <w:left w:val="nil"/>
              <w:bottom w:val="single" w:sz="8" w:space="0" w:color="auto"/>
              <w:right w:val="single" w:sz="8" w:space="0" w:color="auto"/>
            </w:tcBorders>
            <w:vAlign w:val="center"/>
          </w:tcPr>
          <w:p w:rsidR="00831A31" w:rsidRPr="00831A31" w:rsidRDefault="00831A31" w:rsidP="00831A31">
            <w:pPr>
              <w:widowControl/>
              <w:spacing w:line="300" w:lineRule="atLeast"/>
              <w:jc w:val="left"/>
              <w:rPr>
                <w:rFonts w:ascii="Times New Roman" w:eastAsia="宋体" w:hAnsi="Times New Roman" w:cs="Times New Roman"/>
                <w:shd w:val="clear" w:color="auto" w:fill="FFFFFF"/>
              </w:rPr>
            </w:pPr>
            <w:r w:rsidRPr="00831A31">
              <w:rPr>
                <w:rFonts w:ascii="Times New Roman" w:eastAsia="宋体" w:hAnsi="Times New Roman" w:cs="Times New Roman"/>
                <w:shd w:val="clear" w:color="auto" w:fill="FFFFFF"/>
              </w:rPr>
              <w:t>学院有</w:t>
            </w:r>
            <w:r w:rsidRPr="00831A31">
              <w:rPr>
                <w:rFonts w:ascii="Times New Roman" w:eastAsia="宋体" w:hAnsi="Times New Roman" w:cs="Times New Roman"/>
                <w:shd w:val="clear" w:color="auto" w:fill="FFFFFF"/>
              </w:rPr>
              <w:t>1</w:t>
            </w:r>
            <w:r w:rsidRPr="00831A31">
              <w:rPr>
                <w:rFonts w:ascii="Times New Roman" w:eastAsia="宋体" w:hAnsi="Times New Roman" w:cs="Times New Roman"/>
                <w:shd w:val="clear" w:color="auto" w:fill="FFFFFF"/>
              </w:rPr>
              <w:t>个安全展室、</w:t>
            </w:r>
            <w:r w:rsidRPr="00831A31">
              <w:rPr>
                <w:rFonts w:ascii="Times New Roman" w:eastAsia="宋体" w:hAnsi="Times New Roman" w:cs="Times New Roman"/>
                <w:shd w:val="clear" w:color="auto" w:fill="FFFFFF"/>
              </w:rPr>
              <w:t>8</w:t>
            </w:r>
            <w:r w:rsidRPr="00831A31">
              <w:rPr>
                <w:rFonts w:ascii="Times New Roman" w:eastAsia="宋体" w:hAnsi="Times New Roman" w:cs="Times New Roman"/>
                <w:shd w:val="clear" w:color="auto" w:fill="FFFFFF"/>
              </w:rPr>
              <w:t>个多媒体教室、</w:t>
            </w:r>
            <w:r w:rsidRPr="00831A31">
              <w:rPr>
                <w:rFonts w:ascii="Times New Roman" w:eastAsia="宋体" w:hAnsi="Times New Roman" w:cs="Times New Roman"/>
                <w:shd w:val="clear" w:color="auto" w:fill="FFFFFF"/>
              </w:rPr>
              <w:t>1</w:t>
            </w:r>
            <w:r w:rsidRPr="00831A31">
              <w:rPr>
                <w:rFonts w:ascii="Times New Roman" w:eastAsia="宋体" w:hAnsi="Times New Roman" w:cs="Times New Roman"/>
                <w:shd w:val="clear" w:color="auto" w:fill="FFFFFF"/>
              </w:rPr>
              <w:t>个校园网、</w:t>
            </w:r>
            <w:r w:rsidRPr="00831A31">
              <w:rPr>
                <w:rFonts w:ascii="Times New Roman" w:eastAsia="宋体" w:hAnsi="Times New Roman" w:cs="Times New Roman"/>
                <w:shd w:val="clear" w:color="auto" w:fill="FFFFFF"/>
              </w:rPr>
              <w:t>22</w:t>
            </w:r>
            <w:r w:rsidRPr="00831A31">
              <w:rPr>
                <w:rFonts w:ascii="Times New Roman" w:eastAsia="宋体" w:hAnsi="Times New Roman" w:cs="Times New Roman"/>
                <w:shd w:val="clear" w:color="auto" w:fill="FFFFFF"/>
              </w:rPr>
              <w:t>个实训车间、</w:t>
            </w:r>
            <w:r w:rsidRPr="00831A31">
              <w:rPr>
                <w:rFonts w:ascii="Times New Roman" w:eastAsia="宋体" w:hAnsi="Times New Roman" w:cs="Times New Roman"/>
                <w:shd w:val="clear" w:color="auto" w:fill="FFFFFF"/>
              </w:rPr>
              <w:t>1</w:t>
            </w:r>
            <w:r w:rsidRPr="00831A31">
              <w:rPr>
                <w:rFonts w:ascii="Times New Roman" w:eastAsia="宋体" w:hAnsi="Times New Roman" w:cs="Times New Roman"/>
                <w:shd w:val="clear" w:color="auto" w:fill="FFFFFF"/>
              </w:rPr>
              <w:t>个煤矿安全技术实训基地、</w:t>
            </w:r>
            <w:r w:rsidRPr="00831A31">
              <w:rPr>
                <w:rFonts w:ascii="Times New Roman" w:eastAsia="宋体" w:hAnsi="Times New Roman" w:cs="Times New Roman"/>
                <w:shd w:val="clear" w:color="auto" w:fill="FFFFFF"/>
              </w:rPr>
              <w:t>3</w:t>
            </w:r>
            <w:r w:rsidRPr="00831A31">
              <w:rPr>
                <w:rFonts w:ascii="Times New Roman" w:eastAsia="宋体" w:hAnsi="Times New Roman" w:cs="Times New Roman"/>
                <w:shd w:val="clear" w:color="auto" w:fill="FFFFFF"/>
              </w:rPr>
              <w:t>个煤矿生产模拟车间、</w:t>
            </w:r>
            <w:r w:rsidRPr="00831A31">
              <w:rPr>
                <w:rFonts w:ascii="Times New Roman" w:eastAsia="宋体" w:hAnsi="Times New Roman" w:cs="Times New Roman"/>
                <w:shd w:val="clear" w:color="auto" w:fill="FFFFFF"/>
              </w:rPr>
              <w:t>4</w:t>
            </w:r>
            <w:r w:rsidRPr="00831A31">
              <w:rPr>
                <w:rFonts w:ascii="Times New Roman" w:eastAsia="宋体" w:hAnsi="Times New Roman" w:cs="Times New Roman"/>
                <w:shd w:val="clear" w:color="auto" w:fill="FFFFFF"/>
              </w:rPr>
              <w:t>个微机室。是</w:t>
            </w:r>
            <w:r w:rsidRPr="00831A31">
              <w:rPr>
                <w:rFonts w:ascii="Times New Roman" w:eastAsia="宋体" w:hAnsi="Times New Roman" w:cs="Times New Roman"/>
                <w:shd w:val="clear" w:color="auto" w:fill="FFFFFF"/>
              </w:rPr>
              <w:t>“</w:t>
            </w:r>
            <w:r w:rsidRPr="00831A31">
              <w:rPr>
                <w:rFonts w:ascii="Times New Roman" w:eastAsia="宋体" w:hAnsi="Times New Roman" w:cs="Times New Roman"/>
                <w:shd w:val="clear" w:color="auto" w:fill="FFFFFF"/>
              </w:rPr>
              <w:t>淄博市下岗职工再就业培训基地</w:t>
            </w:r>
            <w:r w:rsidRPr="00831A31">
              <w:rPr>
                <w:rFonts w:ascii="Times New Roman" w:eastAsia="宋体" w:hAnsi="Times New Roman" w:cs="Times New Roman"/>
                <w:shd w:val="clear" w:color="auto" w:fill="FFFFFF"/>
              </w:rPr>
              <w:t>”</w:t>
            </w:r>
            <w:r w:rsidRPr="00831A31">
              <w:rPr>
                <w:rFonts w:ascii="Times New Roman" w:eastAsia="宋体" w:hAnsi="Times New Roman" w:cs="Times New Roman"/>
                <w:shd w:val="clear" w:color="auto" w:fill="FFFFFF"/>
              </w:rPr>
              <w:t>、</w:t>
            </w:r>
            <w:r w:rsidRPr="00831A31">
              <w:rPr>
                <w:rFonts w:ascii="Times New Roman" w:eastAsia="宋体" w:hAnsi="Times New Roman" w:cs="Times New Roman"/>
                <w:shd w:val="clear" w:color="auto" w:fill="FFFFFF"/>
              </w:rPr>
              <w:t>“</w:t>
            </w:r>
            <w:r w:rsidRPr="00831A31">
              <w:rPr>
                <w:rFonts w:ascii="Times New Roman" w:eastAsia="宋体" w:hAnsi="Times New Roman" w:cs="Times New Roman"/>
                <w:shd w:val="clear" w:color="auto" w:fill="FFFFFF"/>
              </w:rPr>
              <w:t>山东省计算机应用能力等级考核指定培训点和中心考场</w:t>
            </w:r>
            <w:r w:rsidRPr="00831A31">
              <w:rPr>
                <w:rFonts w:ascii="Times New Roman" w:eastAsia="宋体" w:hAnsi="Times New Roman" w:cs="Times New Roman"/>
                <w:shd w:val="clear" w:color="auto" w:fill="FFFFFF"/>
              </w:rPr>
              <w:t>”</w:t>
            </w:r>
            <w:r w:rsidRPr="00831A31">
              <w:rPr>
                <w:rFonts w:ascii="Times New Roman" w:eastAsia="宋体" w:hAnsi="Times New Roman" w:cs="Times New Roman"/>
                <w:shd w:val="clear" w:color="auto" w:fill="FFFFFF"/>
              </w:rPr>
              <w:t>、国家二级煤矿安全技术培训机构形成了技校、干校、职工中专、职业中专、大专一体化和中高级、长短期培训及职业技能鉴定为一体的办学新格局。</w:t>
            </w:r>
          </w:p>
        </w:tc>
      </w:tr>
      <w:tr w:rsidR="00831A31" w:rsidRPr="00831A31" w:rsidTr="008C6BF1">
        <w:trPr>
          <w:trHeight w:val="409"/>
        </w:trPr>
        <w:tc>
          <w:tcPr>
            <w:tcW w:w="732" w:type="dxa"/>
            <w:tcBorders>
              <w:top w:val="single" w:sz="8" w:space="0" w:color="auto"/>
              <w:left w:val="single" w:sz="4" w:space="0" w:color="auto"/>
              <w:bottom w:val="single" w:sz="4" w:space="0" w:color="auto"/>
              <w:right w:val="single" w:sz="4"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11</w:t>
            </w:r>
          </w:p>
        </w:tc>
        <w:tc>
          <w:tcPr>
            <w:tcW w:w="1560" w:type="dxa"/>
            <w:tcBorders>
              <w:top w:val="single" w:sz="8" w:space="0" w:color="auto"/>
              <w:left w:val="nil"/>
              <w:bottom w:val="single" w:sz="4" w:space="0" w:color="auto"/>
              <w:right w:val="single" w:sz="8"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山东能源集团有限公司肥城矿业集团有限责任</w:t>
            </w:r>
            <w:r w:rsidRPr="00831A31">
              <w:rPr>
                <w:rFonts w:ascii="Times New Roman" w:eastAsia="宋体" w:hAnsi="Times New Roman" w:cs="Times New Roman"/>
                <w:kern w:val="0"/>
                <w:sz w:val="24"/>
              </w:rPr>
              <w:lastRenderedPageBreak/>
              <w:t>公司</w:t>
            </w:r>
          </w:p>
          <w:p w:rsidR="00831A31" w:rsidRPr="00831A31" w:rsidRDefault="00831A31" w:rsidP="00831A31">
            <w:pPr>
              <w:widowControl/>
              <w:jc w:val="center"/>
              <w:rPr>
                <w:rFonts w:ascii="Times New Roman" w:eastAsia="宋体" w:hAnsi="Times New Roman" w:cs="Times New Roman"/>
              </w:rPr>
            </w:pPr>
            <w:r w:rsidRPr="00831A31">
              <w:rPr>
                <w:rFonts w:ascii="Times New Roman" w:eastAsia="宋体" w:hAnsi="Times New Roman" w:cs="Times New Roman"/>
                <w:kern w:val="0"/>
                <w:sz w:val="24"/>
              </w:rPr>
              <w:t>（肥城）</w:t>
            </w:r>
          </w:p>
        </w:tc>
        <w:tc>
          <w:tcPr>
            <w:tcW w:w="4046" w:type="dxa"/>
            <w:tcBorders>
              <w:top w:val="single" w:sz="8" w:space="0" w:color="auto"/>
              <w:left w:val="nil"/>
              <w:bottom w:val="single" w:sz="4" w:space="0" w:color="auto"/>
              <w:right w:val="single" w:sz="8" w:space="0" w:color="auto"/>
            </w:tcBorders>
            <w:vAlign w:val="center"/>
          </w:tcPr>
          <w:p w:rsidR="00831A31" w:rsidRPr="00831A31" w:rsidRDefault="00831A31" w:rsidP="00831A31">
            <w:pPr>
              <w:widowControl/>
              <w:spacing w:line="300" w:lineRule="atLeast"/>
              <w:jc w:val="left"/>
              <w:rPr>
                <w:rFonts w:ascii="Times New Roman" w:eastAsia="宋体" w:hAnsi="Times New Roman" w:cs="Times New Roman"/>
                <w:kern w:val="0"/>
                <w:sz w:val="24"/>
              </w:rPr>
            </w:pPr>
            <w:r w:rsidRPr="00831A31">
              <w:rPr>
                <w:rFonts w:ascii="Times New Roman" w:eastAsia="宋体" w:hAnsi="Times New Roman" w:cs="Times New Roman"/>
                <w:shd w:val="clear" w:color="auto" w:fill="FFFFFF"/>
              </w:rPr>
              <w:lastRenderedPageBreak/>
              <w:t>2010</w:t>
            </w:r>
            <w:r w:rsidRPr="00831A31">
              <w:rPr>
                <w:rFonts w:ascii="Times New Roman" w:eastAsia="宋体" w:hAnsi="Times New Roman" w:cs="Times New Roman"/>
                <w:shd w:val="clear" w:color="auto" w:fill="FFFFFF"/>
              </w:rPr>
              <w:t>年成为山东能源集团六家权属矿业集团之一。系国有大型一类企业，位列中国企业</w:t>
            </w:r>
            <w:r w:rsidRPr="00831A31">
              <w:rPr>
                <w:rFonts w:ascii="Times New Roman" w:eastAsia="宋体" w:hAnsi="Times New Roman" w:cs="Times New Roman"/>
                <w:shd w:val="clear" w:color="auto" w:fill="FFFFFF"/>
              </w:rPr>
              <w:t>500</w:t>
            </w:r>
            <w:r w:rsidRPr="00831A31">
              <w:rPr>
                <w:rFonts w:ascii="Times New Roman" w:eastAsia="宋体" w:hAnsi="Times New Roman" w:cs="Times New Roman"/>
                <w:shd w:val="clear" w:color="auto" w:fill="FFFFFF"/>
              </w:rPr>
              <w:t>强，中国产品质量信用</w:t>
            </w:r>
            <w:r w:rsidRPr="00831A31">
              <w:rPr>
                <w:rFonts w:ascii="Times New Roman" w:eastAsia="宋体" w:hAnsi="Times New Roman" w:cs="Times New Roman"/>
                <w:shd w:val="clear" w:color="auto" w:fill="FFFFFF"/>
              </w:rPr>
              <w:t>500</w:t>
            </w:r>
            <w:r w:rsidRPr="00831A31">
              <w:rPr>
                <w:rFonts w:ascii="Times New Roman" w:eastAsia="宋体" w:hAnsi="Times New Roman" w:cs="Times New Roman"/>
                <w:shd w:val="clear" w:color="auto" w:fill="FFFFFF"/>
              </w:rPr>
              <w:t>强，国家重点扶持的</w:t>
            </w:r>
            <w:r w:rsidRPr="00831A31">
              <w:rPr>
                <w:rFonts w:ascii="Times New Roman" w:eastAsia="宋体" w:hAnsi="Times New Roman" w:cs="Times New Roman"/>
                <w:shd w:val="clear" w:color="auto" w:fill="FFFFFF"/>
              </w:rPr>
              <w:t>512</w:t>
            </w:r>
            <w:r w:rsidRPr="00831A31">
              <w:rPr>
                <w:rFonts w:ascii="Times New Roman" w:eastAsia="宋体" w:hAnsi="Times New Roman" w:cs="Times New Roman"/>
                <w:shd w:val="clear" w:color="auto" w:fill="FFFFFF"/>
              </w:rPr>
              <w:t>家国有重点企业，全</w:t>
            </w:r>
            <w:r w:rsidRPr="00831A31">
              <w:rPr>
                <w:rFonts w:ascii="Times New Roman" w:eastAsia="宋体" w:hAnsi="Times New Roman" w:cs="Times New Roman"/>
                <w:shd w:val="clear" w:color="auto" w:fill="FFFFFF"/>
              </w:rPr>
              <w:lastRenderedPageBreak/>
              <w:t>国煤炭百强企业，银行认可资信</w:t>
            </w:r>
            <w:r w:rsidRPr="00831A31">
              <w:rPr>
                <w:rFonts w:ascii="Times New Roman" w:eastAsia="宋体" w:hAnsi="Times New Roman" w:cs="Times New Roman"/>
                <w:shd w:val="clear" w:color="auto" w:fill="FFFFFF"/>
              </w:rPr>
              <w:t>“AAA”</w:t>
            </w:r>
            <w:r w:rsidRPr="00831A31">
              <w:rPr>
                <w:rFonts w:ascii="Times New Roman" w:eastAsia="宋体" w:hAnsi="Times New Roman" w:cs="Times New Roman"/>
                <w:shd w:val="clear" w:color="auto" w:fill="FFFFFF"/>
              </w:rPr>
              <w:t>级，企业质量信用</w:t>
            </w:r>
            <w:r w:rsidRPr="00831A31">
              <w:rPr>
                <w:rFonts w:ascii="Times New Roman" w:eastAsia="宋体" w:hAnsi="Times New Roman" w:cs="Times New Roman"/>
                <w:shd w:val="clear" w:color="auto" w:fill="FFFFFF"/>
              </w:rPr>
              <w:t>“AAA”</w:t>
            </w:r>
            <w:r w:rsidRPr="00831A31">
              <w:rPr>
                <w:rFonts w:ascii="Times New Roman" w:eastAsia="宋体" w:hAnsi="Times New Roman" w:cs="Times New Roman"/>
                <w:shd w:val="clear" w:color="auto" w:fill="FFFFFF"/>
              </w:rPr>
              <w:t>。</w:t>
            </w:r>
          </w:p>
        </w:tc>
        <w:tc>
          <w:tcPr>
            <w:tcW w:w="3091" w:type="dxa"/>
            <w:tcBorders>
              <w:top w:val="single" w:sz="8" w:space="0" w:color="auto"/>
              <w:left w:val="nil"/>
              <w:bottom w:val="single" w:sz="4" w:space="0" w:color="auto"/>
              <w:right w:val="single" w:sz="8" w:space="0" w:color="auto"/>
            </w:tcBorders>
            <w:vAlign w:val="center"/>
          </w:tcPr>
          <w:p w:rsidR="00831A31" w:rsidRPr="00831A31" w:rsidRDefault="00831A31" w:rsidP="00831A31">
            <w:pPr>
              <w:widowControl/>
              <w:spacing w:line="300" w:lineRule="atLeast"/>
              <w:jc w:val="left"/>
              <w:rPr>
                <w:rFonts w:ascii="Times New Roman" w:eastAsia="宋体" w:hAnsi="Times New Roman" w:cs="Times New Roman"/>
                <w:shd w:val="clear" w:color="auto" w:fill="FFFFFF"/>
              </w:rPr>
            </w:pPr>
            <w:r w:rsidRPr="00831A31">
              <w:rPr>
                <w:rFonts w:ascii="Times New Roman" w:eastAsia="宋体" w:hAnsi="Times New Roman" w:cs="Times New Roman"/>
                <w:shd w:val="clear" w:color="auto" w:fill="FFFFFF"/>
              </w:rPr>
              <w:lastRenderedPageBreak/>
              <w:t>技师学院先后建设并装备了电子</w:t>
            </w:r>
            <w:proofErr w:type="gramStart"/>
            <w:r w:rsidRPr="00831A31">
              <w:rPr>
                <w:rFonts w:ascii="Times New Roman" w:eastAsia="宋体" w:hAnsi="Times New Roman" w:cs="Times New Roman"/>
                <w:shd w:val="clear" w:color="auto" w:fill="FFFFFF"/>
              </w:rPr>
              <w:t>电工电拖</w:t>
            </w:r>
            <w:proofErr w:type="gramEnd"/>
            <w:r w:rsidRPr="00831A31">
              <w:rPr>
                <w:rFonts w:ascii="Times New Roman" w:eastAsia="宋体" w:hAnsi="Times New Roman" w:cs="Times New Roman"/>
                <w:shd w:val="clear" w:color="auto" w:fill="FFFFFF"/>
              </w:rPr>
              <w:t>、可控自动编程等二十多个专业试验室以及电工、钳工、焊接、数控、综采、</w:t>
            </w:r>
            <w:proofErr w:type="gramStart"/>
            <w:r w:rsidRPr="00831A31">
              <w:rPr>
                <w:rFonts w:ascii="Times New Roman" w:eastAsia="宋体" w:hAnsi="Times New Roman" w:cs="Times New Roman"/>
                <w:shd w:val="clear" w:color="auto" w:fill="FFFFFF"/>
              </w:rPr>
              <w:t>综掘等</w:t>
            </w:r>
            <w:r w:rsidRPr="00831A31">
              <w:rPr>
                <w:rFonts w:ascii="Times New Roman" w:eastAsia="宋体" w:hAnsi="Times New Roman" w:cs="Times New Roman"/>
                <w:shd w:val="clear" w:color="auto" w:fill="FFFFFF"/>
              </w:rPr>
              <w:lastRenderedPageBreak/>
              <w:t>十多个</w:t>
            </w:r>
            <w:proofErr w:type="gramEnd"/>
            <w:r w:rsidRPr="00831A31">
              <w:rPr>
                <w:rFonts w:ascii="Times New Roman" w:eastAsia="宋体" w:hAnsi="Times New Roman" w:cs="Times New Roman"/>
                <w:shd w:val="clear" w:color="auto" w:fill="FFFFFF"/>
              </w:rPr>
              <w:t>实习车间，并建有外通互联网的校园网，教室均建为多媒体教室。图书室藏书</w:t>
            </w:r>
            <w:r w:rsidRPr="00831A31">
              <w:rPr>
                <w:rFonts w:ascii="Times New Roman" w:eastAsia="宋体" w:hAnsi="Times New Roman" w:cs="Times New Roman"/>
                <w:shd w:val="clear" w:color="auto" w:fill="FFFFFF"/>
              </w:rPr>
              <w:t>6</w:t>
            </w:r>
            <w:r w:rsidRPr="00831A31">
              <w:rPr>
                <w:rFonts w:ascii="Times New Roman" w:eastAsia="宋体" w:hAnsi="Times New Roman" w:cs="Times New Roman"/>
                <w:shd w:val="clear" w:color="auto" w:fill="FFFFFF"/>
              </w:rPr>
              <w:t>万册，满足了教学、学习需要。</w:t>
            </w:r>
          </w:p>
        </w:tc>
      </w:tr>
      <w:tr w:rsidR="00831A31" w:rsidRPr="00831A31" w:rsidTr="008C6BF1">
        <w:trPr>
          <w:trHeight w:val="409"/>
        </w:trPr>
        <w:tc>
          <w:tcPr>
            <w:tcW w:w="732" w:type="dxa"/>
            <w:tcBorders>
              <w:top w:val="nil"/>
              <w:left w:val="single" w:sz="4" w:space="0" w:color="auto"/>
              <w:bottom w:val="single" w:sz="4" w:space="0" w:color="auto"/>
              <w:right w:val="single" w:sz="4"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lastRenderedPageBreak/>
              <w:t>12</w:t>
            </w:r>
          </w:p>
        </w:tc>
        <w:tc>
          <w:tcPr>
            <w:tcW w:w="1560" w:type="dxa"/>
            <w:tcBorders>
              <w:top w:val="nil"/>
              <w:left w:val="nil"/>
              <w:bottom w:val="single" w:sz="4" w:space="0" w:color="auto"/>
              <w:right w:val="single" w:sz="8"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开滦（集团）有限责任公司</w:t>
            </w:r>
          </w:p>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（唐山）</w:t>
            </w:r>
          </w:p>
        </w:tc>
        <w:tc>
          <w:tcPr>
            <w:tcW w:w="4046" w:type="dxa"/>
            <w:tcBorders>
              <w:top w:val="nil"/>
              <w:left w:val="nil"/>
              <w:bottom w:val="single" w:sz="4" w:space="0" w:color="auto"/>
              <w:right w:val="single" w:sz="8" w:space="0" w:color="auto"/>
            </w:tcBorders>
            <w:vAlign w:val="center"/>
          </w:tcPr>
          <w:p w:rsidR="00831A31" w:rsidRPr="00831A31" w:rsidRDefault="00831A31" w:rsidP="00831A31">
            <w:pPr>
              <w:widowControl/>
              <w:spacing w:line="300" w:lineRule="atLeast"/>
              <w:jc w:val="left"/>
              <w:rPr>
                <w:rFonts w:ascii="Times New Roman" w:eastAsia="宋体" w:hAnsi="Times New Roman" w:cs="Times New Roman"/>
                <w:kern w:val="0"/>
                <w:sz w:val="24"/>
              </w:rPr>
            </w:pPr>
            <w:r w:rsidRPr="00831A31">
              <w:rPr>
                <w:rFonts w:ascii="Times New Roman" w:eastAsia="宋体" w:hAnsi="Times New Roman" w:cs="Times New Roman"/>
                <w:shd w:val="clear" w:color="auto" w:fill="FFFFFF"/>
              </w:rPr>
              <w:t>开滦（集团）有限责任公司始建于</w:t>
            </w:r>
            <w:r w:rsidRPr="00831A31">
              <w:rPr>
                <w:rFonts w:ascii="Times New Roman" w:eastAsia="宋体" w:hAnsi="Times New Roman" w:cs="Times New Roman"/>
                <w:shd w:val="clear" w:color="auto" w:fill="FFFFFF"/>
              </w:rPr>
              <w:t>1878</w:t>
            </w:r>
            <w:r w:rsidRPr="00831A31">
              <w:rPr>
                <w:rFonts w:ascii="Times New Roman" w:eastAsia="宋体" w:hAnsi="Times New Roman" w:cs="Times New Roman"/>
                <w:shd w:val="clear" w:color="auto" w:fill="FFFFFF"/>
              </w:rPr>
              <w:t>年，为国有特大型煤炭企业，</w:t>
            </w:r>
            <w:r w:rsidRPr="00831A31">
              <w:rPr>
                <w:rFonts w:ascii="Times New Roman" w:eastAsia="宋体" w:hAnsi="Times New Roman" w:cs="Times New Roman"/>
                <w:shd w:val="clear" w:color="auto" w:fill="FFFFFF"/>
              </w:rPr>
              <w:t>2011</w:t>
            </w:r>
            <w:r w:rsidRPr="00831A31">
              <w:rPr>
                <w:rFonts w:ascii="Times New Roman" w:eastAsia="宋体" w:hAnsi="Times New Roman" w:cs="Times New Roman"/>
                <w:shd w:val="clear" w:color="auto" w:fill="FFFFFF"/>
              </w:rPr>
              <w:t>年在全国</w:t>
            </w:r>
            <w:r w:rsidRPr="00831A31">
              <w:rPr>
                <w:rFonts w:ascii="Times New Roman" w:eastAsia="宋体" w:hAnsi="Times New Roman" w:cs="Times New Roman"/>
                <w:shd w:val="clear" w:color="auto" w:fill="FFFFFF"/>
              </w:rPr>
              <w:t>500</w:t>
            </w:r>
            <w:r w:rsidRPr="00831A31">
              <w:rPr>
                <w:rFonts w:ascii="Times New Roman" w:eastAsia="宋体" w:hAnsi="Times New Roman" w:cs="Times New Roman"/>
                <w:shd w:val="clear" w:color="auto" w:fill="FFFFFF"/>
              </w:rPr>
              <w:t>强中名列第</w:t>
            </w:r>
            <w:r w:rsidRPr="00831A31">
              <w:rPr>
                <w:rFonts w:ascii="Times New Roman" w:eastAsia="宋体" w:hAnsi="Times New Roman" w:cs="Times New Roman"/>
                <w:shd w:val="clear" w:color="auto" w:fill="FFFFFF"/>
              </w:rPr>
              <w:t>91</w:t>
            </w:r>
            <w:r w:rsidRPr="00831A31">
              <w:rPr>
                <w:rFonts w:ascii="Times New Roman" w:eastAsia="宋体" w:hAnsi="Times New Roman" w:cs="Times New Roman"/>
                <w:shd w:val="clear" w:color="auto" w:fill="FFFFFF"/>
              </w:rPr>
              <w:t>名，三年前进</w:t>
            </w:r>
            <w:r w:rsidRPr="00831A31">
              <w:rPr>
                <w:rFonts w:ascii="Times New Roman" w:eastAsia="宋体" w:hAnsi="Times New Roman" w:cs="Times New Roman"/>
                <w:shd w:val="clear" w:color="auto" w:fill="FFFFFF"/>
              </w:rPr>
              <w:t>200</w:t>
            </w:r>
            <w:r w:rsidRPr="00831A31">
              <w:rPr>
                <w:rFonts w:ascii="Times New Roman" w:eastAsia="宋体" w:hAnsi="Times New Roman" w:cs="Times New Roman"/>
                <w:shd w:val="clear" w:color="auto" w:fill="FFFFFF"/>
              </w:rPr>
              <w:t>名，是河北省目前第二大煤炭企业，由河北省人民政府</w:t>
            </w:r>
            <w:hyperlink r:id="rId57" w:tgtFrame="_blank" w:history="1">
              <w:r w:rsidRPr="00831A31">
                <w:rPr>
                  <w:rFonts w:ascii="Times New Roman" w:eastAsia="宋体" w:hAnsi="Times New Roman" w:cs="Times New Roman"/>
                  <w:shd w:val="clear" w:color="auto" w:fill="FFFFFF"/>
                </w:rPr>
                <w:t>国有资产</w:t>
              </w:r>
            </w:hyperlink>
            <w:r w:rsidRPr="00831A31">
              <w:rPr>
                <w:rFonts w:ascii="Times New Roman" w:eastAsia="宋体" w:hAnsi="Times New Roman" w:cs="Times New Roman"/>
                <w:shd w:val="clear" w:color="auto" w:fill="FFFFFF"/>
              </w:rPr>
              <w:t>监督管理委员会直接监管。</w:t>
            </w:r>
          </w:p>
        </w:tc>
        <w:tc>
          <w:tcPr>
            <w:tcW w:w="3091" w:type="dxa"/>
            <w:tcBorders>
              <w:top w:val="nil"/>
              <w:left w:val="nil"/>
              <w:bottom w:val="single" w:sz="4" w:space="0" w:color="auto"/>
              <w:right w:val="single" w:sz="8" w:space="0" w:color="auto"/>
            </w:tcBorders>
            <w:vAlign w:val="center"/>
          </w:tcPr>
          <w:p w:rsidR="00831A31" w:rsidRPr="00831A31" w:rsidRDefault="00831A31" w:rsidP="00831A31">
            <w:pPr>
              <w:widowControl/>
              <w:spacing w:line="300" w:lineRule="atLeast"/>
              <w:jc w:val="left"/>
              <w:rPr>
                <w:rFonts w:ascii="Times New Roman" w:eastAsia="宋体" w:hAnsi="Times New Roman" w:cs="Times New Roman"/>
                <w:kern w:val="0"/>
                <w:sz w:val="24"/>
              </w:rPr>
            </w:pPr>
            <w:r w:rsidRPr="00831A31">
              <w:rPr>
                <w:rFonts w:ascii="Times New Roman" w:eastAsia="宋体" w:hAnsi="Times New Roman" w:cs="Times New Roman"/>
                <w:shd w:val="clear" w:color="auto" w:fill="FFFFFF"/>
              </w:rPr>
              <w:t>开滦集团公司安全技术培训中心具有国家二级安全培训机构资质，承担煤矿、非煤矿山、危险化学品行业主要负责人、安全管理人员及特种作业人员的培训。每年完成各类安全培训量达一万多人次，另外还承担着开滦三、四级安全培训机构的行业管理职能。</w:t>
            </w:r>
          </w:p>
        </w:tc>
      </w:tr>
      <w:tr w:rsidR="00831A31" w:rsidRPr="00831A31" w:rsidTr="008C6BF1">
        <w:trPr>
          <w:trHeight w:val="4298"/>
        </w:trPr>
        <w:tc>
          <w:tcPr>
            <w:tcW w:w="732" w:type="dxa"/>
            <w:tcBorders>
              <w:top w:val="nil"/>
              <w:left w:val="single" w:sz="4" w:space="0" w:color="auto"/>
              <w:bottom w:val="single" w:sz="4" w:space="0" w:color="auto"/>
              <w:right w:val="single" w:sz="4"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13</w:t>
            </w:r>
          </w:p>
        </w:tc>
        <w:tc>
          <w:tcPr>
            <w:tcW w:w="1560" w:type="dxa"/>
            <w:tcBorders>
              <w:top w:val="nil"/>
              <w:left w:val="nil"/>
              <w:bottom w:val="single" w:sz="4" w:space="0" w:color="auto"/>
              <w:right w:val="single" w:sz="8"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山西焦煤西山煤电（集团）有限责任公司</w:t>
            </w:r>
          </w:p>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（太原）</w:t>
            </w:r>
          </w:p>
        </w:tc>
        <w:tc>
          <w:tcPr>
            <w:tcW w:w="4046" w:type="dxa"/>
            <w:tcBorders>
              <w:top w:val="nil"/>
              <w:left w:val="nil"/>
              <w:bottom w:val="single" w:sz="4" w:space="0" w:color="auto"/>
              <w:right w:val="single" w:sz="8" w:space="0" w:color="auto"/>
            </w:tcBorders>
            <w:vAlign w:val="center"/>
          </w:tcPr>
          <w:p w:rsidR="00831A31" w:rsidRPr="00831A31" w:rsidRDefault="00831A31" w:rsidP="00831A31">
            <w:pPr>
              <w:widowControl/>
              <w:spacing w:line="300" w:lineRule="atLeast"/>
              <w:jc w:val="center"/>
              <w:rPr>
                <w:rFonts w:ascii="Times New Roman" w:eastAsia="宋体" w:hAnsi="Times New Roman" w:cs="Times New Roman"/>
                <w:kern w:val="0"/>
                <w:sz w:val="24"/>
              </w:rPr>
            </w:pPr>
            <w:r w:rsidRPr="00831A31">
              <w:rPr>
                <w:rFonts w:ascii="Times New Roman" w:eastAsia="宋体" w:hAnsi="Times New Roman" w:cs="Times New Roman"/>
                <w:bCs/>
              </w:rPr>
              <w:t>山西焦煤西山煤电（集团）有限责任公司</w:t>
            </w:r>
            <w:r w:rsidRPr="00831A31">
              <w:rPr>
                <w:rFonts w:ascii="Times New Roman" w:eastAsia="宋体" w:hAnsi="Times New Roman" w:cs="Times New Roman"/>
                <w:shd w:val="clear" w:color="auto" w:fill="FFFFFF"/>
              </w:rPr>
              <w:t>（简称西山煤电），其前身为成立于</w:t>
            </w:r>
            <w:r w:rsidRPr="00831A31">
              <w:rPr>
                <w:rFonts w:ascii="Times New Roman" w:eastAsia="宋体" w:hAnsi="Times New Roman" w:cs="Times New Roman"/>
                <w:shd w:val="clear" w:color="auto" w:fill="FFFFFF"/>
              </w:rPr>
              <w:t>1956</w:t>
            </w:r>
            <w:r w:rsidRPr="00831A31">
              <w:rPr>
                <w:rFonts w:ascii="Times New Roman" w:eastAsia="宋体" w:hAnsi="Times New Roman" w:cs="Times New Roman"/>
                <w:shd w:val="clear" w:color="auto" w:fill="FFFFFF"/>
              </w:rPr>
              <w:t>年的西山矿务局，现为山西焦煤集团的主要子公司，全国最大的炼焦煤生产基地，全国首批循环经济试点单位。所属</w:t>
            </w:r>
            <w:r w:rsidRPr="00831A31">
              <w:rPr>
                <w:rFonts w:ascii="Times New Roman" w:eastAsia="宋体" w:hAnsi="Times New Roman" w:cs="Times New Roman"/>
                <w:shd w:val="clear" w:color="auto" w:fill="FFFFFF"/>
              </w:rPr>
              <w:t>176</w:t>
            </w:r>
            <w:r w:rsidRPr="00831A31">
              <w:rPr>
                <w:rFonts w:ascii="Times New Roman" w:eastAsia="宋体" w:hAnsi="Times New Roman" w:cs="Times New Roman"/>
                <w:shd w:val="clear" w:color="auto" w:fill="FFFFFF"/>
              </w:rPr>
              <w:t>个子分公司分布于</w:t>
            </w:r>
            <w:r w:rsidRPr="00831A31">
              <w:rPr>
                <w:rFonts w:ascii="Times New Roman" w:eastAsia="宋体" w:hAnsi="Times New Roman" w:cs="Times New Roman"/>
                <w:shd w:val="clear" w:color="auto" w:fill="FFFFFF"/>
              </w:rPr>
              <w:t>4</w:t>
            </w:r>
            <w:r w:rsidRPr="00831A31">
              <w:rPr>
                <w:rFonts w:ascii="Times New Roman" w:eastAsia="宋体" w:hAnsi="Times New Roman" w:cs="Times New Roman"/>
                <w:shd w:val="clear" w:color="auto" w:fill="FFFFFF"/>
              </w:rPr>
              <w:t>省（市）</w:t>
            </w:r>
            <w:r w:rsidRPr="00831A31">
              <w:rPr>
                <w:rFonts w:ascii="Times New Roman" w:eastAsia="宋体" w:hAnsi="Times New Roman" w:cs="Times New Roman"/>
                <w:shd w:val="clear" w:color="auto" w:fill="FFFFFF"/>
              </w:rPr>
              <w:t>9</w:t>
            </w:r>
            <w:r w:rsidRPr="00831A31">
              <w:rPr>
                <w:rFonts w:ascii="Times New Roman" w:eastAsia="宋体" w:hAnsi="Times New Roman" w:cs="Times New Roman"/>
                <w:shd w:val="clear" w:color="auto" w:fill="FFFFFF"/>
              </w:rPr>
              <w:t>个地市</w:t>
            </w:r>
            <w:r w:rsidRPr="00831A31">
              <w:rPr>
                <w:rFonts w:ascii="Times New Roman" w:eastAsia="宋体" w:hAnsi="Times New Roman" w:cs="Times New Roman"/>
                <w:shd w:val="clear" w:color="auto" w:fill="FFFFFF"/>
              </w:rPr>
              <w:t>20</w:t>
            </w:r>
            <w:r w:rsidRPr="00831A31">
              <w:rPr>
                <w:rFonts w:ascii="Times New Roman" w:eastAsia="宋体" w:hAnsi="Times New Roman" w:cs="Times New Roman"/>
                <w:shd w:val="clear" w:color="auto" w:fill="FFFFFF"/>
              </w:rPr>
              <w:t>余个县区，产业涉及煤炭、电力、焦炭化工、建筑建材、物流贸易、餐饮服务等领域。</w:t>
            </w:r>
          </w:p>
        </w:tc>
        <w:tc>
          <w:tcPr>
            <w:tcW w:w="3091" w:type="dxa"/>
            <w:tcBorders>
              <w:top w:val="nil"/>
              <w:left w:val="nil"/>
              <w:bottom w:val="single" w:sz="4" w:space="0" w:color="auto"/>
              <w:right w:val="single" w:sz="8" w:space="0" w:color="auto"/>
            </w:tcBorders>
            <w:vAlign w:val="center"/>
          </w:tcPr>
          <w:p w:rsidR="00831A31" w:rsidRPr="00831A31" w:rsidRDefault="00831A31" w:rsidP="00831A31">
            <w:pPr>
              <w:widowControl/>
              <w:spacing w:line="300" w:lineRule="atLeast"/>
              <w:jc w:val="left"/>
              <w:rPr>
                <w:rFonts w:ascii="Times New Roman" w:eastAsia="宋体" w:hAnsi="Times New Roman" w:cs="Times New Roman"/>
                <w:kern w:val="0"/>
                <w:sz w:val="24"/>
              </w:rPr>
            </w:pPr>
            <w:proofErr w:type="gramStart"/>
            <w:r w:rsidRPr="00831A31">
              <w:rPr>
                <w:rFonts w:ascii="Times New Roman" w:eastAsia="宋体" w:hAnsi="Times New Roman" w:cs="Times New Roman"/>
                <w:bCs/>
              </w:rPr>
              <w:t>安培中心</w:t>
            </w:r>
            <w:proofErr w:type="gramEnd"/>
            <w:r w:rsidRPr="00831A31">
              <w:rPr>
                <w:rFonts w:ascii="Times New Roman" w:eastAsia="宋体" w:hAnsi="Times New Roman" w:cs="Times New Roman"/>
                <w:bCs/>
              </w:rPr>
              <w:t>下设四科一室，即教务科、电教科、</w:t>
            </w:r>
            <w:proofErr w:type="gramStart"/>
            <w:r w:rsidRPr="00831A31">
              <w:rPr>
                <w:rFonts w:ascii="Times New Roman" w:eastAsia="宋体" w:hAnsi="Times New Roman" w:cs="Times New Roman"/>
                <w:bCs/>
              </w:rPr>
              <w:t>学管科</w:t>
            </w:r>
            <w:proofErr w:type="gramEnd"/>
            <w:r w:rsidRPr="00831A31">
              <w:rPr>
                <w:rFonts w:ascii="Times New Roman" w:eastAsia="宋体" w:hAnsi="Times New Roman" w:cs="Times New Roman"/>
                <w:bCs/>
              </w:rPr>
              <w:t>、总务科、办公室。现有教职工</w:t>
            </w:r>
            <w:r w:rsidRPr="00831A31">
              <w:rPr>
                <w:rFonts w:ascii="Times New Roman" w:eastAsia="宋体" w:hAnsi="Times New Roman" w:cs="Times New Roman"/>
                <w:bCs/>
              </w:rPr>
              <w:t>91</w:t>
            </w:r>
            <w:r w:rsidRPr="00831A31">
              <w:rPr>
                <w:rFonts w:ascii="Times New Roman" w:eastAsia="宋体" w:hAnsi="Times New Roman" w:cs="Times New Roman"/>
                <w:bCs/>
              </w:rPr>
              <w:t>人，其中，教师</w:t>
            </w:r>
            <w:r w:rsidRPr="00831A31">
              <w:rPr>
                <w:rFonts w:ascii="Times New Roman" w:eastAsia="宋体" w:hAnsi="Times New Roman" w:cs="Times New Roman"/>
                <w:bCs/>
              </w:rPr>
              <w:t>12</w:t>
            </w:r>
            <w:r w:rsidRPr="00831A31">
              <w:rPr>
                <w:rFonts w:ascii="Times New Roman" w:eastAsia="宋体" w:hAnsi="Times New Roman" w:cs="Times New Roman"/>
                <w:bCs/>
              </w:rPr>
              <w:t>人。中心占地面积</w:t>
            </w:r>
            <w:r w:rsidRPr="00831A31">
              <w:rPr>
                <w:rFonts w:ascii="Times New Roman" w:eastAsia="宋体" w:hAnsi="Times New Roman" w:cs="Times New Roman"/>
                <w:bCs/>
              </w:rPr>
              <w:t>18000</w:t>
            </w:r>
            <w:r w:rsidRPr="00831A31">
              <w:rPr>
                <w:rFonts w:ascii="Times New Roman" w:eastAsia="宋体" w:hAnsi="Times New Roman" w:cs="Times New Roman"/>
                <w:bCs/>
              </w:rPr>
              <w:t>平方米，建筑面积为</w:t>
            </w:r>
            <w:r w:rsidRPr="00831A31">
              <w:rPr>
                <w:rFonts w:ascii="Times New Roman" w:eastAsia="宋体" w:hAnsi="Times New Roman" w:cs="Times New Roman"/>
                <w:bCs/>
              </w:rPr>
              <w:t>7356.6</w:t>
            </w:r>
            <w:r w:rsidRPr="00831A31">
              <w:rPr>
                <w:rFonts w:ascii="Times New Roman" w:eastAsia="宋体" w:hAnsi="Times New Roman" w:cs="Times New Roman"/>
                <w:bCs/>
              </w:rPr>
              <w:t>平方米，其中，教室</w:t>
            </w:r>
            <w:r w:rsidRPr="00831A31">
              <w:rPr>
                <w:rFonts w:ascii="Times New Roman" w:eastAsia="宋体" w:hAnsi="Times New Roman" w:cs="Times New Roman"/>
                <w:bCs/>
              </w:rPr>
              <w:t>13</w:t>
            </w:r>
            <w:r w:rsidRPr="00831A31">
              <w:rPr>
                <w:rFonts w:ascii="Times New Roman" w:eastAsia="宋体" w:hAnsi="Times New Roman" w:cs="Times New Roman"/>
                <w:bCs/>
              </w:rPr>
              <w:t>间</w:t>
            </w:r>
            <w:r w:rsidRPr="00831A31">
              <w:rPr>
                <w:rFonts w:ascii="Times New Roman" w:eastAsia="宋体" w:hAnsi="Times New Roman" w:cs="Times New Roman"/>
                <w:bCs/>
              </w:rPr>
              <w:t>1136.6</w:t>
            </w:r>
            <w:r w:rsidRPr="00831A31">
              <w:rPr>
                <w:rFonts w:ascii="Times New Roman" w:eastAsia="宋体" w:hAnsi="Times New Roman" w:cs="Times New Roman"/>
                <w:bCs/>
              </w:rPr>
              <w:t>平方米，实习场地</w:t>
            </w:r>
            <w:r w:rsidRPr="00831A31">
              <w:rPr>
                <w:rFonts w:ascii="Times New Roman" w:eastAsia="宋体" w:hAnsi="Times New Roman" w:cs="Times New Roman"/>
                <w:bCs/>
              </w:rPr>
              <w:t>413</w:t>
            </w:r>
            <w:r w:rsidRPr="00831A31">
              <w:rPr>
                <w:rFonts w:ascii="Times New Roman" w:eastAsia="宋体" w:hAnsi="Times New Roman" w:cs="Times New Roman"/>
                <w:bCs/>
              </w:rPr>
              <w:t>平方米，学员住宿普通间</w:t>
            </w:r>
            <w:r w:rsidRPr="00831A31">
              <w:rPr>
                <w:rFonts w:ascii="Times New Roman" w:eastAsia="宋体" w:hAnsi="Times New Roman" w:cs="Times New Roman"/>
                <w:bCs/>
              </w:rPr>
              <w:t>3446</w:t>
            </w:r>
            <w:r w:rsidRPr="00831A31">
              <w:rPr>
                <w:rFonts w:ascii="Times New Roman" w:eastAsia="宋体" w:hAnsi="Times New Roman" w:cs="Times New Roman"/>
                <w:bCs/>
              </w:rPr>
              <w:t>平方米，标准间住宿楼</w:t>
            </w:r>
            <w:r w:rsidRPr="00831A31">
              <w:rPr>
                <w:rFonts w:ascii="Times New Roman" w:eastAsia="宋体" w:hAnsi="Times New Roman" w:cs="Times New Roman"/>
                <w:bCs/>
              </w:rPr>
              <w:t>936</w:t>
            </w:r>
            <w:r w:rsidRPr="00831A31">
              <w:rPr>
                <w:rFonts w:ascii="Times New Roman" w:eastAsia="宋体" w:hAnsi="Times New Roman" w:cs="Times New Roman"/>
                <w:bCs/>
              </w:rPr>
              <w:t>平方米，食堂</w:t>
            </w:r>
            <w:r w:rsidRPr="00831A31">
              <w:rPr>
                <w:rFonts w:ascii="Times New Roman" w:eastAsia="宋体" w:hAnsi="Times New Roman" w:cs="Times New Roman"/>
                <w:bCs/>
              </w:rPr>
              <w:t>1305</w:t>
            </w:r>
            <w:r w:rsidRPr="00831A31">
              <w:rPr>
                <w:rFonts w:ascii="Times New Roman" w:eastAsia="宋体" w:hAnsi="Times New Roman" w:cs="Times New Roman"/>
                <w:bCs/>
              </w:rPr>
              <w:t>平方米。设计规模为同期在校</w:t>
            </w:r>
            <w:r w:rsidRPr="00831A31">
              <w:rPr>
                <w:rFonts w:ascii="Times New Roman" w:eastAsia="宋体" w:hAnsi="Times New Roman" w:cs="Times New Roman"/>
                <w:bCs/>
              </w:rPr>
              <w:t>590</w:t>
            </w:r>
            <w:r w:rsidRPr="00831A31">
              <w:rPr>
                <w:rFonts w:ascii="Times New Roman" w:eastAsia="宋体" w:hAnsi="Times New Roman" w:cs="Times New Roman"/>
                <w:bCs/>
              </w:rPr>
              <w:t>人。配备有相应的食堂、学员住宿楼及电教室、实验室、实习场地。</w:t>
            </w:r>
          </w:p>
        </w:tc>
      </w:tr>
      <w:tr w:rsidR="00831A31" w:rsidRPr="00831A31" w:rsidTr="008C6BF1">
        <w:trPr>
          <w:trHeight w:val="409"/>
        </w:trPr>
        <w:tc>
          <w:tcPr>
            <w:tcW w:w="732" w:type="dxa"/>
            <w:tcBorders>
              <w:top w:val="nil"/>
              <w:left w:val="single" w:sz="4" w:space="0" w:color="auto"/>
              <w:bottom w:val="single" w:sz="8" w:space="0" w:color="auto"/>
              <w:right w:val="single" w:sz="4"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14</w:t>
            </w:r>
          </w:p>
        </w:tc>
        <w:tc>
          <w:tcPr>
            <w:tcW w:w="1560" w:type="dxa"/>
            <w:tcBorders>
              <w:top w:val="nil"/>
              <w:left w:val="nil"/>
              <w:bottom w:val="single" w:sz="8" w:space="0" w:color="auto"/>
              <w:right w:val="single" w:sz="8"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山西焦煤汾西矿业（集团）有限责任公司</w:t>
            </w:r>
          </w:p>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（介休）</w:t>
            </w:r>
          </w:p>
        </w:tc>
        <w:tc>
          <w:tcPr>
            <w:tcW w:w="4046" w:type="dxa"/>
            <w:tcBorders>
              <w:top w:val="nil"/>
              <w:left w:val="nil"/>
              <w:bottom w:val="single" w:sz="8" w:space="0" w:color="auto"/>
              <w:right w:val="single" w:sz="8" w:space="0" w:color="auto"/>
            </w:tcBorders>
            <w:vAlign w:val="center"/>
          </w:tcPr>
          <w:p w:rsidR="00831A31" w:rsidRPr="00831A31" w:rsidRDefault="00831A31" w:rsidP="00831A31">
            <w:pPr>
              <w:widowControl/>
              <w:spacing w:line="300" w:lineRule="atLeast"/>
              <w:jc w:val="left"/>
              <w:rPr>
                <w:rFonts w:ascii="Times New Roman" w:eastAsia="宋体" w:hAnsi="Times New Roman" w:cs="Times New Roman"/>
                <w:kern w:val="0"/>
                <w:sz w:val="24"/>
              </w:rPr>
            </w:pPr>
            <w:r w:rsidRPr="00831A31">
              <w:rPr>
                <w:rFonts w:ascii="Times New Roman" w:eastAsia="宋体" w:hAnsi="Times New Roman" w:cs="Times New Roman"/>
                <w:shd w:val="clear" w:color="auto" w:fill="FFFFFF"/>
              </w:rPr>
              <w:t>山西焦煤汾西矿业</w:t>
            </w:r>
            <w:r w:rsidRPr="00831A31">
              <w:rPr>
                <w:rFonts w:ascii="Times New Roman" w:eastAsia="宋体" w:hAnsi="Times New Roman" w:cs="Times New Roman"/>
                <w:shd w:val="clear" w:color="auto" w:fill="FFFFFF"/>
              </w:rPr>
              <w:t>(</w:t>
            </w:r>
            <w:r w:rsidRPr="00831A31">
              <w:rPr>
                <w:rFonts w:ascii="Times New Roman" w:eastAsia="宋体" w:hAnsi="Times New Roman" w:cs="Times New Roman"/>
                <w:shd w:val="clear" w:color="auto" w:fill="FFFFFF"/>
              </w:rPr>
              <w:t>集团</w:t>
            </w:r>
            <w:r w:rsidRPr="00831A31">
              <w:rPr>
                <w:rFonts w:ascii="Times New Roman" w:eastAsia="宋体" w:hAnsi="Times New Roman" w:cs="Times New Roman"/>
                <w:shd w:val="clear" w:color="auto" w:fill="FFFFFF"/>
              </w:rPr>
              <w:t>)</w:t>
            </w:r>
            <w:r w:rsidRPr="00831A31">
              <w:rPr>
                <w:rFonts w:ascii="Times New Roman" w:eastAsia="宋体" w:hAnsi="Times New Roman" w:cs="Times New Roman"/>
                <w:shd w:val="clear" w:color="auto" w:fill="FFFFFF"/>
              </w:rPr>
              <w:t>有限责任公司前身是汾西矿务局，成立于</w:t>
            </w:r>
            <w:r w:rsidRPr="00831A31">
              <w:rPr>
                <w:rFonts w:ascii="Times New Roman" w:eastAsia="宋体" w:hAnsi="Times New Roman" w:cs="Times New Roman"/>
                <w:shd w:val="clear" w:color="auto" w:fill="FFFFFF"/>
              </w:rPr>
              <w:t>1956</w:t>
            </w:r>
            <w:r w:rsidRPr="00831A31">
              <w:rPr>
                <w:rFonts w:ascii="Times New Roman" w:eastAsia="宋体" w:hAnsi="Times New Roman" w:cs="Times New Roman"/>
                <w:shd w:val="clear" w:color="auto" w:fill="FFFFFF"/>
              </w:rPr>
              <w:t>年</w:t>
            </w:r>
            <w:r w:rsidRPr="00831A31">
              <w:rPr>
                <w:rFonts w:ascii="Times New Roman" w:eastAsia="宋体" w:hAnsi="Times New Roman" w:cs="Times New Roman"/>
                <w:shd w:val="clear" w:color="auto" w:fill="FFFFFF"/>
              </w:rPr>
              <w:t>1</w:t>
            </w:r>
            <w:r w:rsidRPr="00831A31">
              <w:rPr>
                <w:rFonts w:ascii="Times New Roman" w:eastAsia="宋体" w:hAnsi="Times New Roman" w:cs="Times New Roman"/>
                <w:shd w:val="clear" w:color="auto" w:fill="FFFFFF"/>
              </w:rPr>
              <w:t>月，</w:t>
            </w:r>
            <w:r w:rsidRPr="00831A31">
              <w:rPr>
                <w:rFonts w:ascii="Times New Roman" w:eastAsia="宋体" w:hAnsi="Times New Roman" w:cs="Times New Roman"/>
                <w:shd w:val="clear" w:color="auto" w:fill="FFFFFF"/>
              </w:rPr>
              <w:t>2000</w:t>
            </w:r>
            <w:r w:rsidRPr="00831A31">
              <w:rPr>
                <w:rFonts w:ascii="Times New Roman" w:eastAsia="宋体" w:hAnsi="Times New Roman" w:cs="Times New Roman"/>
                <w:shd w:val="clear" w:color="auto" w:fill="FFFFFF"/>
              </w:rPr>
              <w:t>年</w:t>
            </w:r>
            <w:r w:rsidRPr="00831A31">
              <w:rPr>
                <w:rFonts w:ascii="Times New Roman" w:eastAsia="宋体" w:hAnsi="Times New Roman" w:cs="Times New Roman"/>
                <w:shd w:val="clear" w:color="auto" w:fill="FFFFFF"/>
              </w:rPr>
              <w:t>8</w:t>
            </w:r>
            <w:r w:rsidRPr="00831A31">
              <w:rPr>
                <w:rFonts w:ascii="Times New Roman" w:eastAsia="宋体" w:hAnsi="Times New Roman" w:cs="Times New Roman"/>
                <w:shd w:val="clear" w:color="auto" w:fill="FFFFFF"/>
              </w:rPr>
              <w:t>月经山西省人民政府批准，进行了公司制改造，</w:t>
            </w:r>
            <w:r w:rsidRPr="00831A31">
              <w:rPr>
                <w:rFonts w:ascii="Times New Roman" w:eastAsia="宋体" w:hAnsi="Times New Roman" w:cs="Times New Roman"/>
                <w:shd w:val="clear" w:color="auto" w:fill="FFFFFF"/>
              </w:rPr>
              <w:t>2001</w:t>
            </w:r>
            <w:r w:rsidRPr="00831A31">
              <w:rPr>
                <w:rFonts w:ascii="Times New Roman" w:eastAsia="宋体" w:hAnsi="Times New Roman" w:cs="Times New Roman"/>
                <w:shd w:val="clear" w:color="auto" w:fill="FFFFFF"/>
              </w:rPr>
              <w:t>年</w:t>
            </w:r>
            <w:r w:rsidRPr="00831A31">
              <w:rPr>
                <w:rFonts w:ascii="Times New Roman" w:eastAsia="宋体" w:hAnsi="Times New Roman" w:cs="Times New Roman"/>
                <w:shd w:val="clear" w:color="auto" w:fill="FFFFFF"/>
              </w:rPr>
              <w:t>10</w:t>
            </w:r>
            <w:r w:rsidRPr="00831A31">
              <w:rPr>
                <w:rFonts w:ascii="Times New Roman" w:eastAsia="宋体" w:hAnsi="Times New Roman" w:cs="Times New Roman"/>
                <w:shd w:val="clear" w:color="auto" w:fill="FFFFFF"/>
              </w:rPr>
              <w:t>月加入山西焦煤集团公司，</w:t>
            </w:r>
            <w:r w:rsidRPr="00831A31">
              <w:rPr>
                <w:rFonts w:ascii="Times New Roman" w:eastAsia="宋体" w:hAnsi="Times New Roman" w:cs="Times New Roman"/>
                <w:shd w:val="clear" w:color="auto" w:fill="FFFFFF"/>
              </w:rPr>
              <w:t>2005</w:t>
            </w:r>
            <w:r w:rsidRPr="00831A31">
              <w:rPr>
                <w:rFonts w:ascii="Times New Roman" w:eastAsia="宋体" w:hAnsi="Times New Roman" w:cs="Times New Roman"/>
                <w:shd w:val="clear" w:color="auto" w:fill="FFFFFF"/>
              </w:rPr>
              <w:t>年底，由山西焦煤集团、中国信达资产管理公司、中国华融资</w:t>
            </w:r>
            <w:proofErr w:type="gramStart"/>
            <w:r w:rsidRPr="00831A31">
              <w:rPr>
                <w:rFonts w:ascii="Times New Roman" w:eastAsia="宋体" w:hAnsi="Times New Roman" w:cs="Times New Roman"/>
                <w:shd w:val="clear" w:color="auto" w:fill="FFFFFF"/>
              </w:rPr>
              <w:t>产管理</w:t>
            </w:r>
            <w:proofErr w:type="gramEnd"/>
            <w:r w:rsidRPr="00831A31">
              <w:rPr>
                <w:rFonts w:ascii="Times New Roman" w:eastAsia="宋体" w:hAnsi="Times New Roman" w:cs="Times New Roman"/>
                <w:shd w:val="clear" w:color="auto" w:fill="FFFFFF"/>
              </w:rPr>
              <w:t>公司、中国建设银行股份有限公司共同出资重组。</w:t>
            </w:r>
          </w:p>
        </w:tc>
        <w:tc>
          <w:tcPr>
            <w:tcW w:w="3091" w:type="dxa"/>
            <w:tcBorders>
              <w:top w:val="nil"/>
              <w:left w:val="nil"/>
              <w:bottom w:val="single" w:sz="8" w:space="0" w:color="auto"/>
              <w:right w:val="single" w:sz="8" w:space="0" w:color="auto"/>
            </w:tcBorders>
            <w:vAlign w:val="center"/>
          </w:tcPr>
          <w:p w:rsidR="00831A31" w:rsidRPr="00831A31" w:rsidRDefault="00831A31" w:rsidP="00831A31">
            <w:pPr>
              <w:widowControl/>
              <w:spacing w:line="300" w:lineRule="atLeast"/>
              <w:jc w:val="left"/>
              <w:rPr>
                <w:rFonts w:ascii="Times New Roman" w:eastAsia="宋体" w:hAnsi="Times New Roman" w:cs="Times New Roman"/>
                <w:kern w:val="0"/>
                <w:sz w:val="24"/>
              </w:rPr>
            </w:pPr>
            <w:r w:rsidRPr="00831A31">
              <w:rPr>
                <w:rFonts w:ascii="Times New Roman" w:eastAsia="宋体" w:hAnsi="Times New Roman" w:cs="Times New Roman"/>
                <w:shd w:val="clear" w:color="auto" w:fill="FFFFFF"/>
              </w:rPr>
              <w:t>汾西矿业集团公司积极优化教育资源配置，于</w:t>
            </w:r>
            <w:r w:rsidRPr="00831A31">
              <w:rPr>
                <w:rFonts w:ascii="Times New Roman" w:eastAsia="宋体" w:hAnsi="Times New Roman" w:cs="Times New Roman"/>
                <w:shd w:val="clear" w:color="auto" w:fill="FFFFFF"/>
              </w:rPr>
              <w:t>2006</w:t>
            </w:r>
            <w:r w:rsidRPr="00831A31">
              <w:rPr>
                <w:rFonts w:ascii="Times New Roman" w:eastAsia="宋体" w:hAnsi="Times New Roman" w:cs="Times New Roman"/>
                <w:shd w:val="clear" w:color="auto" w:fill="FFFFFF"/>
              </w:rPr>
              <w:t>年</w:t>
            </w:r>
            <w:r w:rsidRPr="00831A31">
              <w:rPr>
                <w:rFonts w:ascii="Times New Roman" w:eastAsia="宋体" w:hAnsi="Times New Roman" w:cs="Times New Roman"/>
                <w:shd w:val="clear" w:color="auto" w:fill="FFFFFF"/>
              </w:rPr>
              <w:t>6</w:t>
            </w:r>
            <w:r w:rsidRPr="00831A31">
              <w:rPr>
                <w:rFonts w:ascii="Times New Roman" w:eastAsia="宋体" w:hAnsi="Times New Roman" w:cs="Times New Roman"/>
                <w:shd w:val="clear" w:color="auto" w:fill="FFFFFF"/>
              </w:rPr>
              <w:t>月将原来分属</w:t>
            </w:r>
            <w:r w:rsidRPr="00831A31">
              <w:rPr>
                <w:rFonts w:ascii="Times New Roman" w:eastAsia="宋体" w:hAnsi="Times New Roman" w:cs="Times New Roman"/>
                <w:shd w:val="clear" w:color="auto" w:fill="FFFFFF"/>
              </w:rPr>
              <w:t>3</w:t>
            </w:r>
            <w:r w:rsidRPr="00831A31">
              <w:rPr>
                <w:rFonts w:ascii="Times New Roman" w:eastAsia="宋体" w:hAnsi="Times New Roman" w:cs="Times New Roman"/>
                <w:shd w:val="clear" w:color="auto" w:fill="FFFFFF"/>
              </w:rPr>
              <w:t>个单位管理的职工学校、职教培训、</w:t>
            </w:r>
            <w:hyperlink r:id="rId58" w:tgtFrame="_blank" w:history="1">
              <w:r w:rsidRPr="00831A31">
                <w:rPr>
                  <w:rFonts w:ascii="Times New Roman" w:eastAsia="宋体" w:hAnsi="Times New Roman" w:cs="Times New Roman"/>
                </w:rPr>
                <w:t>职业技能鉴定</w:t>
              </w:r>
            </w:hyperlink>
            <w:r w:rsidRPr="00831A31">
              <w:rPr>
                <w:rFonts w:ascii="Times New Roman" w:eastAsia="宋体" w:hAnsi="Times New Roman" w:cs="Times New Roman"/>
                <w:shd w:val="clear" w:color="auto" w:fill="FFFFFF"/>
              </w:rPr>
              <w:t>、煤化技师学院、高级技工学校、党校、安全技术培训中心等机构进行资源整合，成立了由集团公司党委书记任校长的员工学校，融中、高级</w:t>
            </w:r>
            <w:hyperlink r:id="rId59" w:tgtFrame="_blank" w:history="1">
              <w:r w:rsidRPr="00831A31">
                <w:rPr>
                  <w:rFonts w:ascii="Times New Roman" w:eastAsia="宋体" w:hAnsi="Times New Roman" w:cs="Times New Roman"/>
                </w:rPr>
                <w:t>职业技术教育</w:t>
              </w:r>
            </w:hyperlink>
            <w:r w:rsidRPr="00831A31">
              <w:rPr>
                <w:rFonts w:ascii="Times New Roman" w:eastAsia="宋体" w:hAnsi="Times New Roman" w:cs="Times New Roman"/>
                <w:shd w:val="clear" w:color="auto" w:fill="FFFFFF"/>
              </w:rPr>
              <w:t>、各级各类职工培训、</w:t>
            </w:r>
            <w:hyperlink r:id="rId60" w:tgtFrame="_blank" w:history="1">
              <w:r w:rsidRPr="00831A31">
                <w:rPr>
                  <w:rFonts w:ascii="Times New Roman" w:eastAsia="宋体" w:hAnsi="Times New Roman" w:cs="Times New Roman"/>
                </w:rPr>
                <w:t>成人高等教育</w:t>
              </w:r>
            </w:hyperlink>
            <w:r w:rsidRPr="00831A31">
              <w:rPr>
                <w:rFonts w:ascii="Times New Roman" w:eastAsia="宋体" w:hAnsi="Times New Roman" w:cs="Times New Roman"/>
                <w:shd w:val="clear" w:color="auto" w:fill="FFFFFF"/>
              </w:rPr>
              <w:t>、职业技能鉴定于一体。</w:t>
            </w:r>
          </w:p>
        </w:tc>
      </w:tr>
      <w:tr w:rsidR="00831A31" w:rsidRPr="00831A31" w:rsidTr="008C6BF1">
        <w:trPr>
          <w:trHeight w:val="409"/>
        </w:trPr>
        <w:tc>
          <w:tcPr>
            <w:tcW w:w="732" w:type="dxa"/>
            <w:tcBorders>
              <w:top w:val="single" w:sz="8" w:space="0" w:color="auto"/>
              <w:left w:val="single" w:sz="4" w:space="0" w:color="auto"/>
              <w:bottom w:val="single" w:sz="4" w:space="0" w:color="auto"/>
              <w:right w:val="single" w:sz="4"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15</w:t>
            </w:r>
          </w:p>
        </w:tc>
        <w:tc>
          <w:tcPr>
            <w:tcW w:w="1560" w:type="dxa"/>
            <w:tcBorders>
              <w:top w:val="single" w:sz="8" w:space="0" w:color="auto"/>
              <w:left w:val="nil"/>
              <w:bottom w:val="single" w:sz="4" w:space="0" w:color="auto"/>
              <w:right w:val="single" w:sz="8"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山西焦煤霍州煤电（集团）有限责任公司</w:t>
            </w:r>
          </w:p>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（霍州）</w:t>
            </w:r>
          </w:p>
        </w:tc>
        <w:tc>
          <w:tcPr>
            <w:tcW w:w="4046" w:type="dxa"/>
            <w:tcBorders>
              <w:top w:val="single" w:sz="8" w:space="0" w:color="auto"/>
              <w:left w:val="nil"/>
              <w:bottom w:val="single" w:sz="4" w:space="0" w:color="auto"/>
              <w:right w:val="single" w:sz="8" w:space="0" w:color="auto"/>
            </w:tcBorders>
            <w:vAlign w:val="center"/>
          </w:tcPr>
          <w:p w:rsidR="00831A31" w:rsidRPr="00831A31" w:rsidRDefault="00831A31" w:rsidP="00831A31">
            <w:pPr>
              <w:widowControl/>
              <w:spacing w:line="300" w:lineRule="atLeast"/>
              <w:jc w:val="center"/>
              <w:rPr>
                <w:rFonts w:ascii="Times New Roman" w:eastAsia="宋体" w:hAnsi="Times New Roman" w:cs="Times New Roman"/>
                <w:kern w:val="0"/>
                <w:sz w:val="24"/>
              </w:rPr>
            </w:pPr>
            <w:r w:rsidRPr="00831A31">
              <w:rPr>
                <w:rFonts w:ascii="Times New Roman" w:eastAsia="宋体" w:hAnsi="Times New Roman" w:cs="Times New Roman"/>
                <w:shd w:val="clear" w:color="auto" w:fill="FFFFFF"/>
              </w:rPr>
              <w:t>霍州煤电集团公司是山西省三大煤炭基地之一的晋中基地内一个大型骨干煤矿，也是晋南最大的省属国有重点煤炭企业。公司已有</w:t>
            </w:r>
            <w:r w:rsidRPr="00831A31">
              <w:rPr>
                <w:rFonts w:ascii="Times New Roman" w:eastAsia="宋体" w:hAnsi="Times New Roman" w:cs="Times New Roman"/>
                <w:shd w:val="clear" w:color="auto" w:fill="FFFFFF"/>
              </w:rPr>
              <w:t>47</w:t>
            </w:r>
            <w:r w:rsidRPr="00831A31">
              <w:rPr>
                <w:rFonts w:ascii="Times New Roman" w:eastAsia="宋体" w:hAnsi="Times New Roman" w:cs="Times New Roman"/>
                <w:shd w:val="clear" w:color="auto" w:fill="FFFFFF"/>
              </w:rPr>
              <w:t>年的发展历史，前身霍州矿务局始建于</w:t>
            </w:r>
            <w:r w:rsidRPr="00831A31">
              <w:rPr>
                <w:rFonts w:ascii="Times New Roman" w:eastAsia="宋体" w:hAnsi="Times New Roman" w:cs="Times New Roman"/>
                <w:shd w:val="clear" w:color="auto" w:fill="FFFFFF"/>
              </w:rPr>
              <w:t>1958</w:t>
            </w:r>
            <w:r w:rsidRPr="00831A31">
              <w:rPr>
                <w:rFonts w:ascii="Times New Roman" w:eastAsia="宋体" w:hAnsi="Times New Roman" w:cs="Times New Roman"/>
                <w:shd w:val="clear" w:color="auto" w:fill="FFFFFF"/>
              </w:rPr>
              <w:t>年，</w:t>
            </w:r>
            <w:r w:rsidRPr="00831A31">
              <w:rPr>
                <w:rFonts w:ascii="Times New Roman" w:eastAsia="宋体" w:hAnsi="Times New Roman" w:cs="Times New Roman"/>
                <w:shd w:val="clear" w:color="auto" w:fill="FFFFFF"/>
              </w:rPr>
              <w:t>2000</w:t>
            </w:r>
            <w:r w:rsidRPr="00831A31">
              <w:rPr>
                <w:rFonts w:ascii="Times New Roman" w:eastAsia="宋体" w:hAnsi="Times New Roman" w:cs="Times New Roman"/>
                <w:shd w:val="clear" w:color="auto" w:fill="FFFFFF"/>
              </w:rPr>
              <w:t>年底改制为霍州煤电集团有限责任公司，</w:t>
            </w:r>
            <w:r w:rsidRPr="00831A31">
              <w:rPr>
                <w:rFonts w:ascii="Times New Roman" w:eastAsia="宋体" w:hAnsi="Times New Roman" w:cs="Times New Roman"/>
                <w:shd w:val="clear" w:color="auto" w:fill="FFFFFF"/>
              </w:rPr>
              <w:t>2001</w:t>
            </w:r>
            <w:r w:rsidRPr="00831A31">
              <w:rPr>
                <w:rFonts w:ascii="Times New Roman" w:eastAsia="宋体" w:hAnsi="Times New Roman" w:cs="Times New Roman"/>
                <w:shd w:val="clear" w:color="auto" w:fill="FFFFFF"/>
              </w:rPr>
              <w:t>年</w:t>
            </w:r>
            <w:r w:rsidRPr="00831A31">
              <w:rPr>
                <w:rFonts w:ascii="Times New Roman" w:eastAsia="宋体" w:hAnsi="Times New Roman" w:cs="Times New Roman"/>
                <w:shd w:val="clear" w:color="auto" w:fill="FFFFFF"/>
              </w:rPr>
              <w:t>10</w:t>
            </w:r>
            <w:r w:rsidRPr="00831A31">
              <w:rPr>
                <w:rFonts w:ascii="Times New Roman" w:eastAsia="宋体" w:hAnsi="Times New Roman" w:cs="Times New Roman"/>
                <w:shd w:val="clear" w:color="auto" w:fill="FFFFFF"/>
              </w:rPr>
              <w:t>月同西</w:t>
            </w:r>
            <w:r w:rsidRPr="00831A31">
              <w:rPr>
                <w:rFonts w:ascii="Times New Roman" w:eastAsia="宋体" w:hAnsi="Times New Roman" w:cs="Times New Roman"/>
                <w:shd w:val="clear" w:color="auto" w:fill="FFFFFF"/>
              </w:rPr>
              <w:lastRenderedPageBreak/>
              <w:t>山煤电、汾西矿业等联合组建山西焦煤集团公司，为山西焦煤集团公司的子公司。</w:t>
            </w:r>
          </w:p>
        </w:tc>
        <w:tc>
          <w:tcPr>
            <w:tcW w:w="3091" w:type="dxa"/>
            <w:tcBorders>
              <w:top w:val="single" w:sz="8" w:space="0" w:color="auto"/>
              <w:left w:val="nil"/>
              <w:bottom w:val="single" w:sz="4" w:space="0" w:color="auto"/>
              <w:right w:val="single" w:sz="8" w:space="0" w:color="auto"/>
            </w:tcBorders>
            <w:vAlign w:val="center"/>
          </w:tcPr>
          <w:p w:rsidR="00831A31" w:rsidRPr="00831A31" w:rsidRDefault="00831A31" w:rsidP="00831A31">
            <w:pPr>
              <w:widowControl/>
              <w:spacing w:line="300" w:lineRule="atLeast"/>
              <w:jc w:val="left"/>
              <w:rPr>
                <w:rFonts w:ascii="Times New Roman" w:eastAsia="宋体" w:hAnsi="Times New Roman" w:cs="Times New Roman"/>
                <w:kern w:val="0"/>
                <w:sz w:val="24"/>
              </w:rPr>
            </w:pPr>
            <w:r w:rsidRPr="00831A31">
              <w:rPr>
                <w:rFonts w:ascii="Times New Roman" w:eastAsia="宋体" w:hAnsi="Times New Roman" w:cs="Times New Roman"/>
                <w:shd w:val="clear" w:color="auto" w:fill="FFFFFF"/>
              </w:rPr>
              <w:lastRenderedPageBreak/>
              <w:t>依托战略国际全球领先的专业技术和营运经验，做好培训工作。</w:t>
            </w:r>
          </w:p>
        </w:tc>
      </w:tr>
      <w:tr w:rsidR="00831A31" w:rsidRPr="00831A31" w:rsidTr="008C6BF1">
        <w:trPr>
          <w:trHeight w:val="409"/>
        </w:trPr>
        <w:tc>
          <w:tcPr>
            <w:tcW w:w="732" w:type="dxa"/>
            <w:tcBorders>
              <w:top w:val="nil"/>
              <w:left w:val="single" w:sz="4" w:space="0" w:color="auto"/>
              <w:bottom w:val="single" w:sz="4" w:space="0" w:color="auto"/>
              <w:right w:val="single" w:sz="4"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lastRenderedPageBreak/>
              <w:t>16</w:t>
            </w:r>
          </w:p>
        </w:tc>
        <w:tc>
          <w:tcPr>
            <w:tcW w:w="1560" w:type="dxa"/>
            <w:tcBorders>
              <w:top w:val="nil"/>
              <w:left w:val="nil"/>
              <w:bottom w:val="single" w:sz="4" w:space="0" w:color="auto"/>
              <w:right w:val="single" w:sz="8"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华晋焦煤有限责任公司</w:t>
            </w:r>
          </w:p>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（吕梁）</w:t>
            </w:r>
          </w:p>
        </w:tc>
        <w:tc>
          <w:tcPr>
            <w:tcW w:w="4046" w:type="dxa"/>
            <w:tcBorders>
              <w:top w:val="nil"/>
              <w:left w:val="nil"/>
              <w:bottom w:val="single" w:sz="4" w:space="0" w:color="auto"/>
              <w:right w:val="single" w:sz="8" w:space="0" w:color="auto"/>
            </w:tcBorders>
            <w:vAlign w:val="center"/>
          </w:tcPr>
          <w:p w:rsidR="00831A31" w:rsidRPr="00831A31" w:rsidRDefault="00831A31" w:rsidP="00831A31">
            <w:pPr>
              <w:widowControl/>
              <w:spacing w:line="300" w:lineRule="atLeast"/>
              <w:jc w:val="left"/>
              <w:rPr>
                <w:rFonts w:ascii="Times New Roman" w:eastAsia="宋体" w:hAnsi="Times New Roman" w:cs="Times New Roman"/>
                <w:spacing w:val="8"/>
              </w:rPr>
            </w:pPr>
            <w:r w:rsidRPr="00831A31">
              <w:rPr>
                <w:rFonts w:ascii="Times New Roman" w:eastAsia="宋体" w:hAnsi="Times New Roman" w:cs="Times New Roman"/>
                <w:shd w:val="clear" w:color="auto" w:fill="FFFFFF"/>
              </w:rPr>
              <w:t>华晋焦煤有限责任公司成立于</w:t>
            </w:r>
            <w:r w:rsidRPr="00831A31">
              <w:rPr>
                <w:rFonts w:ascii="Times New Roman" w:eastAsia="宋体" w:hAnsi="Times New Roman" w:cs="Times New Roman"/>
                <w:shd w:val="clear" w:color="auto" w:fill="FFFFFF"/>
              </w:rPr>
              <w:t>1992</w:t>
            </w:r>
            <w:r w:rsidRPr="00831A31">
              <w:rPr>
                <w:rFonts w:ascii="Times New Roman" w:eastAsia="宋体" w:hAnsi="Times New Roman" w:cs="Times New Roman"/>
                <w:shd w:val="clear" w:color="auto" w:fill="FFFFFF"/>
              </w:rPr>
              <w:t>年</w:t>
            </w:r>
            <w:r w:rsidRPr="00831A31">
              <w:rPr>
                <w:rFonts w:ascii="Times New Roman" w:eastAsia="宋体" w:hAnsi="Times New Roman" w:cs="Times New Roman"/>
                <w:shd w:val="clear" w:color="auto" w:fill="FFFFFF"/>
              </w:rPr>
              <w:t>4</w:t>
            </w:r>
            <w:r w:rsidRPr="00831A31">
              <w:rPr>
                <w:rFonts w:ascii="Times New Roman" w:eastAsia="宋体" w:hAnsi="Times New Roman" w:cs="Times New Roman"/>
                <w:shd w:val="clear" w:color="auto" w:fill="FFFFFF"/>
              </w:rPr>
              <w:t>月，</w:t>
            </w:r>
            <w:r w:rsidRPr="00831A31">
              <w:rPr>
                <w:rFonts w:ascii="Times New Roman" w:eastAsia="宋体" w:hAnsi="Times New Roman" w:cs="Times New Roman"/>
                <w:shd w:val="clear" w:color="auto" w:fill="FFFFFF"/>
              </w:rPr>
              <w:t>2011</w:t>
            </w:r>
            <w:r w:rsidRPr="00831A31">
              <w:rPr>
                <w:rFonts w:ascii="Times New Roman" w:eastAsia="宋体" w:hAnsi="Times New Roman" w:cs="Times New Roman"/>
                <w:shd w:val="clear" w:color="auto" w:fill="FFFFFF"/>
              </w:rPr>
              <w:t>年</w:t>
            </w:r>
            <w:r w:rsidRPr="00831A31">
              <w:rPr>
                <w:rFonts w:ascii="Times New Roman" w:eastAsia="宋体" w:hAnsi="Times New Roman" w:cs="Times New Roman"/>
                <w:shd w:val="clear" w:color="auto" w:fill="FFFFFF"/>
              </w:rPr>
              <w:t>4</w:t>
            </w:r>
            <w:r w:rsidRPr="00831A31">
              <w:rPr>
                <w:rFonts w:ascii="Times New Roman" w:eastAsia="宋体" w:hAnsi="Times New Roman" w:cs="Times New Roman"/>
                <w:shd w:val="clear" w:color="auto" w:fill="FFFFFF"/>
              </w:rPr>
              <w:t>月按照山西省人民政府办公厅〔</w:t>
            </w:r>
            <w:r w:rsidRPr="00831A31">
              <w:rPr>
                <w:rFonts w:ascii="Times New Roman" w:eastAsia="宋体" w:hAnsi="Times New Roman" w:cs="Times New Roman"/>
                <w:shd w:val="clear" w:color="auto" w:fill="FFFFFF"/>
              </w:rPr>
              <w:t>2011</w:t>
            </w:r>
            <w:r w:rsidRPr="00831A31">
              <w:rPr>
                <w:rFonts w:ascii="Times New Roman" w:eastAsia="宋体" w:hAnsi="Times New Roman" w:cs="Times New Roman"/>
                <w:shd w:val="clear" w:color="auto" w:fill="FFFFFF"/>
              </w:rPr>
              <w:t>〕</w:t>
            </w:r>
            <w:r w:rsidRPr="00831A31">
              <w:rPr>
                <w:rFonts w:ascii="Times New Roman" w:eastAsia="宋体" w:hAnsi="Times New Roman" w:cs="Times New Roman"/>
                <w:shd w:val="clear" w:color="auto" w:fill="FFFFFF"/>
              </w:rPr>
              <w:t>19</w:t>
            </w:r>
            <w:r w:rsidRPr="00831A31">
              <w:rPr>
                <w:rFonts w:ascii="Times New Roman" w:eastAsia="宋体" w:hAnsi="Times New Roman" w:cs="Times New Roman"/>
                <w:shd w:val="clear" w:color="auto" w:fill="FFFFFF"/>
              </w:rPr>
              <w:t>次会议纪要精神，分立为现在的华晋焦煤有限责任公司和山西中煤华晋能源有限责任公司。公司由山西焦煤集团控股</w:t>
            </w:r>
            <w:r w:rsidRPr="00831A31">
              <w:rPr>
                <w:rFonts w:ascii="Times New Roman" w:eastAsia="宋体" w:hAnsi="Times New Roman" w:cs="Times New Roman"/>
                <w:shd w:val="clear" w:color="auto" w:fill="FFFFFF"/>
              </w:rPr>
              <w:t> 51%</w:t>
            </w:r>
            <w:r w:rsidRPr="00831A31">
              <w:rPr>
                <w:rFonts w:ascii="Times New Roman" w:eastAsia="宋体" w:hAnsi="Times New Roman" w:cs="Times New Roman"/>
                <w:shd w:val="clear" w:color="auto" w:fill="FFFFFF"/>
              </w:rPr>
              <w:t>，中国中煤能源股份有限公司持股</w:t>
            </w:r>
            <w:r w:rsidRPr="00831A31">
              <w:rPr>
                <w:rFonts w:ascii="Times New Roman" w:eastAsia="宋体" w:hAnsi="Times New Roman" w:cs="Times New Roman"/>
                <w:shd w:val="clear" w:color="auto" w:fill="FFFFFF"/>
              </w:rPr>
              <w:t>49%</w:t>
            </w:r>
            <w:r w:rsidRPr="00831A31">
              <w:rPr>
                <w:rFonts w:ascii="Times New Roman" w:eastAsia="宋体" w:hAnsi="Times New Roman" w:cs="Times New Roman"/>
                <w:shd w:val="clear" w:color="auto" w:fill="FFFFFF"/>
              </w:rPr>
              <w:t>，是国有大型主焦煤生产企业，主要开发建设山西河东煤田的离柳矿区和乡宁矿区。经营煤炭开采、加工、技术开发与服务、瓦斯发电等业务。</w:t>
            </w:r>
          </w:p>
        </w:tc>
        <w:tc>
          <w:tcPr>
            <w:tcW w:w="3091" w:type="dxa"/>
            <w:tcBorders>
              <w:top w:val="nil"/>
              <w:left w:val="nil"/>
              <w:bottom w:val="single" w:sz="4" w:space="0" w:color="auto"/>
              <w:right w:val="single" w:sz="8" w:space="0" w:color="auto"/>
            </w:tcBorders>
            <w:vAlign w:val="center"/>
          </w:tcPr>
          <w:p w:rsidR="00831A31" w:rsidRPr="00831A31" w:rsidRDefault="00831A31" w:rsidP="00831A31">
            <w:pPr>
              <w:widowControl/>
              <w:spacing w:line="300" w:lineRule="atLeast"/>
              <w:jc w:val="left"/>
              <w:rPr>
                <w:rFonts w:ascii="Times New Roman" w:eastAsia="宋体" w:hAnsi="Times New Roman" w:cs="Times New Roman"/>
                <w:spacing w:val="8"/>
              </w:rPr>
            </w:pPr>
            <w:r w:rsidRPr="00831A31">
              <w:rPr>
                <w:rFonts w:ascii="Times New Roman" w:eastAsia="宋体" w:hAnsi="Times New Roman" w:cs="Times New Roman"/>
                <w:shd w:val="clear" w:color="auto" w:fill="FFFFFF"/>
              </w:rPr>
              <w:t>2011</w:t>
            </w:r>
            <w:r w:rsidRPr="00831A31">
              <w:rPr>
                <w:rFonts w:ascii="Times New Roman" w:eastAsia="宋体" w:hAnsi="Times New Roman" w:cs="Times New Roman"/>
                <w:shd w:val="clear" w:color="auto" w:fill="FFFFFF"/>
              </w:rPr>
              <w:t>年，华晋焦煤在职工培训工作中以安全培训为重点，形成</w:t>
            </w:r>
            <w:proofErr w:type="gramStart"/>
            <w:r w:rsidRPr="00831A31">
              <w:rPr>
                <w:rFonts w:ascii="Times New Roman" w:eastAsia="宋体" w:hAnsi="Times New Roman" w:cs="Times New Roman"/>
                <w:shd w:val="clear" w:color="auto" w:fill="FFFFFF"/>
              </w:rPr>
              <w:t>一</w:t>
            </w:r>
            <w:proofErr w:type="gramEnd"/>
            <w:r w:rsidRPr="00831A31">
              <w:rPr>
                <w:rFonts w:ascii="Times New Roman" w:eastAsia="宋体" w:hAnsi="Times New Roman" w:cs="Times New Roman"/>
                <w:shd w:val="clear" w:color="auto" w:fill="FFFFFF"/>
              </w:rPr>
              <w:t>支具有优秀高级管理人才、经营管理人才、科技人才、党群工作人才和高技能人才队伍。华晋焦煤培训总人数</w:t>
            </w:r>
            <w:r w:rsidRPr="00831A31">
              <w:rPr>
                <w:rFonts w:ascii="Times New Roman" w:eastAsia="宋体" w:hAnsi="Times New Roman" w:cs="Times New Roman"/>
                <w:shd w:val="clear" w:color="auto" w:fill="FFFFFF"/>
              </w:rPr>
              <w:t>15869</w:t>
            </w:r>
            <w:r w:rsidRPr="00831A31">
              <w:rPr>
                <w:rFonts w:ascii="Times New Roman" w:eastAsia="宋体" w:hAnsi="Times New Roman" w:cs="Times New Roman"/>
                <w:shd w:val="clear" w:color="auto" w:fill="FFFFFF"/>
              </w:rPr>
              <w:t>人次，重点开展煤矿、地面生产单位</w:t>
            </w:r>
            <w:r w:rsidRPr="00831A31">
              <w:rPr>
                <w:rFonts w:ascii="Times New Roman" w:eastAsia="宋体" w:hAnsi="Times New Roman" w:cs="Times New Roman"/>
                <w:shd w:val="clear" w:color="auto" w:fill="FFFFFF"/>
              </w:rPr>
              <w:t>“</w:t>
            </w:r>
            <w:r w:rsidRPr="00831A31">
              <w:rPr>
                <w:rFonts w:ascii="Times New Roman" w:eastAsia="宋体" w:hAnsi="Times New Roman" w:cs="Times New Roman"/>
                <w:shd w:val="clear" w:color="auto" w:fill="FFFFFF"/>
              </w:rPr>
              <w:t>三项岗位人员</w:t>
            </w:r>
            <w:r w:rsidRPr="00831A31">
              <w:rPr>
                <w:rFonts w:ascii="Times New Roman" w:eastAsia="宋体" w:hAnsi="Times New Roman" w:cs="Times New Roman"/>
                <w:shd w:val="clear" w:color="auto" w:fill="FFFFFF"/>
              </w:rPr>
              <w:t>”</w:t>
            </w:r>
            <w:r w:rsidRPr="00831A31">
              <w:rPr>
                <w:rFonts w:ascii="Times New Roman" w:eastAsia="宋体" w:hAnsi="Times New Roman" w:cs="Times New Roman"/>
                <w:shd w:val="clear" w:color="auto" w:fill="FFFFFF"/>
              </w:rPr>
              <w:t>安全技术初（复）训工作，组织新招井下、地面职工岗前安全资格培训和已上岗人员安全资格、操作资格初（复）训工作，确保全员培训率达</w:t>
            </w:r>
            <w:r w:rsidRPr="00831A31">
              <w:rPr>
                <w:rFonts w:ascii="Times New Roman" w:eastAsia="宋体" w:hAnsi="Times New Roman" w:cs="Times New Roman"/>
                <w:shd w:val="clear" w:color="auto" w:fill="FFFFFF"/>
              </w:rPr>
              <w:t>100%</w:t>
            </w:r>
            <w:r w:rsidRPr="00831A31">
              <w:rPr>
                <w:rFonts w:ascii="Times New Roman" w:eastAsia="宋体" w:hAnsi="Times New Roman" w:cs="Times New Roman"/>
                <w:shd w:val="clear" w:color="auto" w:fill="FFFFFF"/>
              </w:rPr>
              <w:t>；强化对矿处级经营管理人员领导决策、安全技术技能、人力资源、资本运营等知识更新培训；分系统、分专业加强对科级及以下技术人员岗位适应业务培训；为王家</w:t>
            </w:r>
            <w:proofErr w:type="gramStart"/>
            <w:r w:rsidRPr="00831A31">
              <w:rPr>
                <w:rFonts w:ascii="Times New Roman" w:eastAsia="宋体" w:hAnsi="Times New Roman" w:cs="Times New Roman"/>
                <w:shd w:val="clear" w:color="auto" w:fill="FFFFFF"/>
              </w:rPr>
              <w:t>岭项目</w:t>
            </w:r>
            <w:proofErr w:type="gramEnd"/>
            <w:r w:rsidRPr="00831A31">
              <w:rPr>
                <w:rFonts w:ascii="Times New Roman" w:eastAsia="宋体" w:hAnsi="Times New Roman" w:cs="Times New Roman"/>
                <w:shd w:val="clear" w:color="auto" w:fill="FFFFFF"/>
              </w:rPr>
              <w:t>投产前准备技术和操作人员培训。</w:t>
            </w:r>
          </w:p>
        </w:tc>
      </w:tr>
      <w:tr w:rsidR="00831A31" w:rsidRPr="00831A31" w:rsidTr="008C6BF1">
        <w:trPr>
          <w:trHeight w:val="409"/>
        </w:trPr>
        <w:tc>
          <w:tcPr>
            <w:tcW w:w="732" w:type="dxa"/>
            <w:tcBorders>
              <w:top w:val="nil"/>
              <w:left w:val="single" w:sz="4" w:space="0" w:color="auto"/>
              <w:bottom w:val="single" w:sz="4" w:space="0" w:color="auto"/>
              <w:right w:val="single" w:sz="4"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17</w:t>
            </w:r>
          </w:p>
        </w:tc>
        <w:tc>
          <w:tcPr>
            <w:tcW w:w="1560" w:type="dxa"/>
            <w:tcBorders>
              <w:top w:val="nil"/>
              <w:left w:val="nil"/>
              <w:bottom w:val="single" w:sz="4" w:space="0" w:color="auto"/>
              <w:right w:val="single" w:sz="8"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山西</w:t>
            </w:r>
            <w:proofErr w:type="gramStart"/>
            <w:r w:rsidRPr="00831A31">
              <w:rPr>
                <w:rFonts w:ascii="Times New Roman" w:eastAsia="宋体" w:hAnsi="Times New Roman" w:cs="Times New Roman"/>
                <w:kern w:val="0"/>
                <w:sz w:val="24"/>
              </w:rPr>
              <w:t>潞</w:t>
            </w:r>
            <w:proofErr w:type="gramEnd"/>
            <w:r w:rsidRPr="00831A31">
              <w:rPr>
                <w:rFonts w:ascii="Times New Roman" w:eastAsia="宋体" w:hAnsi="Times New Roman" w:cs="Times New Roman"/>
                <w:kern w:val="0"/>
                <w:sz w:val="24"/>
              </w:rPr>
              <w:t>安矿业（集团）有限责任公司</w:t>
            </w:r>
          </w:p>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（长治）</w:t>
            </w:r>
          </w:p>
        </w:tc>
        <w:tc>
          <w:tcPr>
            <w:tcW w:w="4046" w:type="dxa"/>
            <w:tcBorders>
              <w:top w:val="nil"/>
              <w:left w:val="nil"/>
              <w:bottom w:val="single" w:sz="4" w:space="0" w:color="auto"/>
              <w:right w:val="single" w:sz="8" w:space="0" w:color="auto"/>
            </w:tcBorders>
            <w:vAlign w:val="center"/>
          </w:tcPr>
          <w:p w:rsidR="00831A31" w:rsidRPr="00831A31" w:rsidRDefault="00831A31" w:rsidP="00831A31">
            <w:pPr>
              <w:widowControl/>
              <w:spacing w:line="300" w:lineRule="atLeast"/>
              <w:jc w:val="left"/>
              <w:rPr>
                <w:rFonts w:ascii="Times New Roman" w:eastAsia="宋体" w:hAnsi="Times New Roman" w:cs="Times New Roman"/>
                <w:kern w:val="0"/>
                <w:sz w:val="24"/>
              </w:rPr>
            </w:pPr>
            <w:r w:rsidRPr="00831A31">
              <w:rPr>
                <w:rFonts w:ascii="Times New Roman" w:eastAsia="宋体" w:hAnsi="Times New Roman" w:cs="Times New Roman"/>
                <w:shd w:val="clear" w:color="auto" w:fill="FFFFFF"/>
              </w:rPr>
              <w:t>山西省属七大煤炭企业集团之一，是以煤为基、多元发展的能源企业集团。截止</w:t>
            </w:r>
            <w:r w:rsidRPr="00831A31">
              <w:rPr>
                <w:rFonts w:ascii="Times New Roman" w:eastAsia="宋体" w:hAnsi="Times New Roman" w:cs="Times New Roman"/>
                <w:shd w:val="clear" w:color="auto" w:fill="FFFFFF"/>
              </w:rPr>
              <w:t>2013</w:t>
            </w:r>
            <w:r w:rsidRPr="00831A31">
              <w:rPr>
                <w:rFonts w:ascii="Times New Roman" w:eastAsia="宋体" w:hAnsi="Times New Roman" w:cs="Times New Roman"/>
                <w:shd w:val="clear" w:color="auto" w:fill="FFFFFF"/>
              </w:rPr>
              <w:t>年底，</w:t>
            </w:r>
            <w:proofErr w:type="gramStart"/>
            <w:r w:rsidRPr="00831A31">
              <w:rPr>
                <w:rFonts w:ascii="Times New Roman" w:eastAsia="宋体" w:hAnsi="Times New Roman" w:cs="Times New Roman"/>
                <w:shd w:val="clear" w:color="auto" w:fill="FFFFFF"/>
              </w:rPr>
              <w:t>潞</w:t>
            </w:r>
            <w:proofErr w:type="gramEnd"/>
            <w:r w:rsidRPr="00831A31">
              <w:rPr>
                <w:rFonts w:ascii="Times New Roman" w:eastAsia="宋体" w:hAnsi="Times New Roman" w:cs="Times New Roman"/>
                <w:shd w:val="clear" w:color="auto" w:fill="FFFFFF"/>
              </w:rPr>
              <w:t>安集团共有二级子公司</w:t>
            </w:r>
            <w:r w:rsidRPr="00831A31">
              <w:rPr>
                <w:rFonts w:ascii="Times New Roman" w:eastAsia="宋体" w:hAnsi="Times New Roman" w:cs="Times New Roman"/>
                <w:shd w:val="clear" w:color="auto" w:fill="FFFFFF"/>
              </w:rPr>
              <w:t>78</w:t>
            </w:r>
            <w:r w:rsidRPr="00831A31">
              <w:rPr>
                <w:rFonts w:ascii="Times New Roman" w:eastAsia="宋体" w:hAnsi="Times New Roman" w:cs="Times New Roman"/>
                <w:shd w:val="clear" w:color="auto" w:fill="FFFFFF"/>
              </w:rPr>
              <w:t>个，其中控股子公司</w:t>
            </w:r>
            <w:r w:rsidRPr="00831A31">
              <w:rPr>
                <w:rFonts w:ascii="Times New Roman" w:eastAsia="宋体" w:hAnsi="Times New Roman" w:cs="Times New Roman"/>
                <w:shd w:val="clear" w:color="auto" w:fill="FFFFFF"/>
              </w:rPr>
              <w:t>56</w:t>
            </w:r>
            <w:r w:rsidRPr="00831A31">
              <w:rPr>
                <w:rFonts w:ascii="Times New Roman" w:eastAsia="宋体" w:hAnsi="Times New Roman" w:cs="Times New Roman"/>
                <w:shd w:val="clear" w:color="auto" w:fill="FFFFFF"/>
              </w:rPr>
              <w:t>个，参股子公司</w:t>
            </w:r>
            <w:r w:rsidRPr="00831A31">
              <w:rPr>
                <w:rFonts w:ascii="Times New Roman" w:eastAsia="宋体" w:hAnsi="Times New Roman" w:cs="Times New Roman"/>
                <w:shd w:val="clear" w:color="auto" w:fill="FFFFFF"/>
              </w:rPr>
              <w:t>22</w:t>
            </w:r>
            <w:r w:rsidRPr="00831A31">
              <w:rPr>
                <w:rFonts w:ascii="Times New Roman" w:eastAsia="宋体" w:hAnsi="Times New Roman" w:cs="Times New Roman"/>
                <w:shd w:val="clear" w:color="auto" w:fill="FFFFFF"/>
              </w:rPr>
              <w:t>个；总资产</w:t>
            </w:r>
            <w:r w:rsidRPr="00831A31">
              <w:rPr>
                <w:rFonts w:ascii="Times New Roman" w:eastAsia="宋体" w:hAnsi="Times New Roman" w:cs="Times New Roman"/>
                <w:shd w:val="clear" w:color="auto" w:fill="FFFFFF"/>
              </w:rPr>
              <w:t>1523</w:t>
            </w:r>
            <w:r w:rsidRPr="00831A31">
              <w:rPr>
                <w:rFonts w:ascii="Times New Roman" w:eastAsia="宋体" w:hAnsi="Times New Roman" w:cs="Times New Roman"/>
                <w:shd w:val="clear" w:color="auto" w:fill="FFFFFF"/>
              </w:rPr>
              <w:t>亿元。</w:t>
            </w:r>
            <w:r w:rsidRPr="00831A31">
              <w:rPr>
                <w:rFonts w:ascii="Times New Roman" w:eastAsia="宋体" w:hAnsi="Times New Roman" w:cs="Times New Roman"/>
                <w:shd w:val="clear" w:color="auto" w:fill="FFFFFF"/>
              </w:rPr>
              <w:t>2013</w:t>
            </w:r>
            <w:r w:rsidRPr="00831A31">
              <w:rPr>
                <w:rFonts w:ascii="Times New Roman" w:eastAsia="宋体" w:hAnsi="Times New Roman" w:cs="Times New Roman"/>
                <w:shd w:val="clear" w:color="auto" w:fill="FFFFFF"/>
              </w:rPr>
              <w:t>年，煤炭产量</w:t>
            </w:r>
            <w:r w:rsidRPr="00831A31">
              <w:rPr>
                <w:rFonts w:ascii="Times New Roman" w:eastAsia="宋体" w:hAnsi="Times New Roman" w:cs="Times New Roman"/>
                <w:shd w:val="clear" w:color="auto" w:fill="FFFFFF"/>
              </w:rPr>
              <w:t>8878</w:t>
            </w:r>
            <w:r w:rsidRPr="00831A31">
              <w:rPr>
                <w:rFonts w:ascii="Times New Roman" w:eastAsia="宋体" w:hAnsi="Times New Roman" w:cs="Times New Roman"/>
                <w:shd w:val="clear" w:color="auto" w:fill="FFFFFF"/>
              </w:rPr>
              <w:t>万吨，全年营业收入</w:t>
            </w:r>
            <w:r w:rsidRPr="00831A31">
              <w:rPr>
                <w:rFonts w:ascii="Times New Roman" w:eastAsia="宋体" w:hAnsi="Times New Roman" w:cs="Times New Roman"/>
                <w:shd w:val="clear" w:color="auto" w:fill="FFFFFF"/>
              </w:rPr>
              <w:t>1987.9</w:t>
            </w:r>
            <w:r w:rsidRPr="00831A31">
              <w:rPr>
                <w:rFonts w:ascii="Times New Roman" w:eastAsia="宋体" w:hAnsi="Times New Roman" w:cs="Times New Roman"/>
                <w:shd w:val="clear" w:color="auto" w:fill="FFFFFF"/>
              </w:rPr>
              <w:t>亿元，工业增加值</w:t>
            </w:r>
            <w:r w:rsidRPr="00831A31">
              <w:rPr>
                <w:rFonts w:ascii="Times New Roman" w:eastAsia="宋体" w:hAnsi="Times New Roman" w:cs="Times New Roman"/>
                <w:shd w:val="clear" w:color="auto" w:fill="FFFFFF"/>
              </w:rPr>
              <w:t>382</w:t>
            </w:r>
            <w:r w:rsidRPr="00831A31">
              <w:rPr>
                <w:rFonts w:ascii="Times New Roman" w:eastAsia="宋体" w:hAnsi="Times New Roman" w:cs="Times New Roman"/>
                <w:shd w:val="clear" w:color="auto" w:fill="FFFFFF"/>
              </w:rPr>
              <w:t>亿元，利润</w:t>
            </w:r>
            <w:r w:rsidRPr="00831A31">
              <w:rPr>
                <w:rFonts w:ascii="Times New Roman" w:eastAsia="宋体" w:hAnsi="Times New Roman" w:cs="Times New Roman"/>
                <w:shd w:val="clear" w:color="auto" w:fill="FFFFFF"/>
              </w:rPr>
              <w:t>6.07</w:t>
            </w:r>
            <w:r w:rsidRPr="00831A31">
              <w:rPr>
                <w:rFonts w:ascii="Times New Roman" w:eastAsia="宋体" w:hAnsi="Times New Roman" w:cs="Times New Roman"/>
                <w:shd w:val="clear" w:color="auto" w:fill="FFFFFF"/>
              </w:rPr>
              <w:t>亿元。在世界</w:t>
            </w:r>
            <w:r w:rsidRPr="00831A31">
              <w:rPr>
                <w:rFonts w:ascii="Times New Roman" w:eastAsia="宋体" w:hAnsi="Times New Roman" w:cs="Times New Roman"/>
                <w:shd w:val="clear" w:color="auto" w:fill="FFFFFF"/>
              </w:rPr>
              <w:t>500</w:t>
            </w:r>
            <w:r w:rsidRPr="00831A31">
              <w:rPr>
                <w:rFonts w:ascii="Times New Roman" w:eastAsia="宋体" w:hAnsi="Times New Roman" w:cs="Times New Roman"/>
                <w:shd w:val="clear" w:color="auto" w:fill="FFFFFF"/>
              </w:rPr>
              <w:t>强中排名</w:t>
            </w:r>
            <w:r w:rsidRPr="00831A31">
              <w:rPr>
                <w:rFonts w:ascii="Times New Roman" w:eastAsia="宋体" w:hAnsi="Times New Roman" w:cs="Times New Roman"/>
                <w:shd w:val="clear" w:color="auto" w:fill="FFFFFF"/>
              </w:rPr>
              <w:t>430</w:t>
            </w:r>
            <w:r w:rsidRPr="00831A31">
              <w:rPr>
                <w:rFonts w:ascii="Times New Roman" w:eastAsia="宋体" w:hAnsi="Times New Roman" w:cs="Times New Roman"/>
                <w:shd w:val="clear" w:color="auto" w:fill="FFFFFF"/>
              </w:rPr>
              <w:t>位。</w:t>
            </w:r>
          </w:p>
        </w:tc>
        <w:tc>
          <w:tcPr>
            <w:tcW w:w="3091" w:type="dxa"/>
            <w:tcBorders>
              <w:top w:val="nil"/>
              <w:left w:val="nil"/>
              <w:bottom w:val="single" w:sz="4" w:space="0" w:color="auto"/>
              <w:right w:val="single" w:sz="8" w:space="0" w:color="auto"/>
            </w:tcBorders>
            <w:vAlign w:val="center"/>
          </w:tcPr>
          <w:p w:rsidR="00831A31" w:rsidRPr="00831A31" w:rsidRDefault="00831A31" w:rsidP="00831A31">
            <w:pPr>
              <w:widowControl/>
              <w:spacing w:line="300" w:lineRule="atLeast"/>
              <w:jc w:val="left"/>
              <w:rPr>
                <w:rFonts w:ascii="Times New Roman" w:eastAsia="宋体" w:hAnsi="Times New Roman" w:cs="Times New Roman"/>
                <w:kern w:val="0"/>
                <w:sz w:val="24"/>
              </w:rPr>
            </w:pPr>
            <w:proofErr w:type="gramStart"/>
            <w:r w:rsidRPr="00831A31">
              <w:rPr>
                <w:rFonts w:ascii="Times New Roman" w:eastAsia="宋体" w:hAnsi="Times New Roman" w:cs="Times New Roman"/>
                <w:shd w:val="clear" w:color="auto" w:fill="FFFFFF"/>
              </w:rPr>
              <w:t>潞安高</w:t>
            </w:r>
            <w:proofErr w:type="gramEnd"/>
            <w:r w:rsidRPr="00831A31">
              <w:rPr>
                <w:rFonts w:ascii="Times New Roman" w:eastAsia="宋体" w:hAnsi="Times New Roman" w:cs="Times New Roman"/>
                <w:shd w:val="clear" w:color="auto" w:fill="FFFFFF"/>
              </w:rPr>
              <w:t>技能人才教育培训基地于</w:t>
            </w:r>
            <w:r w:rsidRPr="00831A31">
              <w:rPr>
                <w:rFonts w:ascii="Times New Roman" w:eastAsia="宋体" w:hAnsi="Times New Roman" w:cs="Times New Roman"/>
                <w:shd w:val="clear" w:color="auto" w:fill="FFFFFF"/>
              </w:rPr>
              <w:t>2011</w:t>
            </w:r>
            <w:r w:rsidRPr="00831A31">
              <w:rPr>
                <w:rFonts w:ascii="Times New Roman" w:eastAsia="宋体" w:hAnsi="Times New Roman" w:cs="Times New Roman"/>
                <w:shd w:val="clear" w:color="auto" w:fill="FFFFFF"/>
              </w:rPr>
              <w:t>年在全省首家挂牌，由中央财政、省财政及</w:t>
            </w:r>
            <w:proofErr w:type="gramStart"/>
            <w:r w:rsidRPr="00831A31">
              <w:rPr>
                <w:rFonts w:ascii="Times New Roman" w:eastAsia="宋体" w:hAnsi="Times New Roman" w:cs="Times New Roman"/>
                <w:shd w:val="clear" w:color="auto" w:fill="FFFFFF"/>
              </w:rPr>
              <w:t>潞</w:t>
            </w:r>
            <w:proofErr w:type="gramEnd"/>
            <w:r w:rsidRPr="00831A31">
              <w:rPr>
                <w:rFonts w:ascii="Times New Roman" w:eastAsia="宋体" w:hAnsi="Times New Roman" w:cs="Times New Roman"/>
                <w:shd w:val="clear" w:color="auto" w:fill="FFFFFF"/>
              </w:rPr>
              <w:t>安集团支持建设，总投资</w:t>
            </w:r>
            <w:r w:rsidRPr="00831A31">
              <w:rPr>
                <w:rFonts w:ascii="Times New Roman" w:eastAsia="宋体" w:hAnsi="Times New Roman" w:cs="Times New Roman"/>
                <w:shd w:val="clear" w:color="auto" w:fill="FFFFFF"/>
              </w:rPr>
              <w:t>4000</w:t>
            </w:r>
            <w:r w:rsidRPr="00831A31">
              <w:rPr>
                <w:rFonts w:ascii="Times New Roman" w:eastAsia="宋体" w:hAnsi="Times New Roman" w:cs="Times New Roman"/>
                <w:shd w:val="clear" w:color="auto" w:fill="FFFFFF"/>
              </w:rPr>
              <w:t>多万元，建筑面积</w:t>
            </w:r>
            <w:r w:rsidRPr="00831A31">
              <w:rPr>
                <w:rFonts w:ascii="Times New Roman" w:eastAsia="宋体" w:hAnsi="Times New Roman" w:cs="Times New Roman"/>
                <w:shd w:val="clear" w:color="auto" w:fill="FFFFFF"/>
              </w:rPr>
              <w:t>5000</w:t>
            </w:r>
            <w:r w:rsidRPr="00831A31">
              <w:rPr>
                <w:rFonts w:ascii="Times New Roman" w:eastAsia="宋体" w:hAnsi="Times New Roman" w:cs="Times New Roman"/>
                <w:shd w:val="clear" w:color="auto" w:fill="FFFFFF"/>
              </w:rPr>
              <w:t>多平方米，拥有各类实训实验室</w:t>
            </w:r>
            <w:r w:rsidRPr="00831A31">
              <w:rPr>
                <w:rFonts w:ascii="Times New Roman" w:eastAsia="宋体" w:hAnsi="Times New Roman" w:cs="Times New Roman"/>
                <w:shd w:val="clear" w:color="auto" w:fill="FFFFFF"/>
              </w:rPr>
              <w:t>23</w:t>
            </w:r>
            <w:r w:rsidRPr="00831A31">
              <w:rPr>
                <w:rFonts w:ascii="Times New Roman" w:eastAsia="宋体" w:hAnsi="Times New Roman" w:cs="Times New Roman"/>
                <w:shd w:val="clear" w:color="auto" w:fill="FFFFFF"/>
              </w:rPr>
              <w:t>个，模拟仿真实</w:t>
            </w:r>
            <w:proofErr w:type="gramStart"/>
            <w:r w:rsidRPr="00831A31">
              <w:rPr>
                <w:rFonts w:ascii="Times New Roman" w:eastAsia="宋体" w:hAnsi="Times New Roman" w:cs="Times New Roman"/>
                <w:shd w:val="clear" w:color="auto" w:fill="FFFFFF"/>
              </w:rPr>
              <w:t>训设备</w:t>
            </w:r>
            <w:proofErr w:type="gramEnd"/>
            <w:r w:rsidRPr="00831A31">
              <w:rPr>
                <w:rFonts w:ascii="Times New Roman" w:eastAsia="宋体" w:hAnsi="Times New Roman" w:cs="Times New Roman"/>
                <w:shd w:val="clear" w:color="auto" w:fill="FFFFFF"/>
              </w:rPr>
              <w:t>200</w:t>
            </w:r>
            <w:r w:rsidRPr="00831A31">
              <w:rPr>
                <w:rFonts w:ascii="Times New Roman" w:eastAsia="宋体" w:hAnsi="Times New Roman" w:cs="Times New Roman"/>
                <w:shd w:val="clear" w:color="auto" w:fill="FFFFFF"/>
              </w:rPr>
              <w:t>台（套），同期可容纳</w:t>
            </w:r>
            <w:r w:rsidRPr="00831A31">
              <w:rPr>
                <w:rFonts w:ascii="Times New Roman" w:eastAsia="宋体" w:hAnsi="Times New Roman" w:cs="Times New Roman"/>
                <w:shd w:val="clear" w:color="auto" w:fill="FFFFFF"/>
              </w:rPr>
              <w:t>2000</w:t>
            </w:r>
            <w:r w:rsidRPr="00831A31">
              <w:rPr>
                <w:rFonts w:ascii="Times New Roman" w:eastAsia="宋体" w:hAnsi="Times New Roman" w:cs="Times New Roman"/>
                <w:shd w:val="clear" w:color="auto" w:fill="FFFFFF"/>
              </w:rPr>
              <w:t>人培训。</w:t>
            </w:r>
          </w:p>
        </w:tc>
      </w:tr>
      <w:tr w:rsidR="00831A31" w:rsidRPr="00831A31" w:rsidTr="008C6BF1">
        <w:trPr>
          <w:trHeight w:val="409"/>
        </w:trPr>
        <w:tc>
          <w:tcPr>
            <w:tcW w:w="732" w:type="dxa"/>
            <w:tcBorders>
              <w:top w:val="nil"/>
              <w:left w:val="single" w:sz="4" w:space="0" w:color="auto"/>
              <w:bottom w:val="single" w:sz="8" w:space="0" w:color="auto"/>
              <w:right w:val="single" w:sz="4"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18</w:t>
            </w:r>
          </w:p>
        </w:tc>
        <w:tc>
          <w:tcPr>
            <w:tcW w:w="1560" w:type="dxa"/>
            <w:tcBorders>
              <w:top w:val="nil"/>
              <w:left w:val="nil"/>
              <w:bottom w:val="single" w:sz="8" w:space="0" w:color="auto"/>
              <w:right w:val="single" w:sz="8"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大同煤矿集团有限责任公司</w:t>
            </w:r>
          </w:p>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（大同）</w:t>
            </w:r>
          </w:p>
        </w:tc>
        <w:tc>
          <w:tcPr>
            <w:tcW w:w="4046" w:type="dxa"/>
            <w:tcBorders>
              <w:top w:val="nil"/>
              <w:left w:val="nil"/>
              <w:bottom w:val="single" w:sz="8" w:space="0" w:color="auto"/>
              <w:right w:val="single" w:sz="8" w:space="0" w:color="auto"/>
            </w:tcBorders>
            <w:vAlign w:val="center"/>
          </w:tcPr>
          <w:p w:rsidR="00831A31" w:rsidRPr="00831A31" w:rsidRDefault="00831A31" w:rsidP="00831A31">
            <w:pPr>
              <w:widowControl/>
              <w:spacing w:line="300" w:lineRule="atLeast"/>
              <w:jc w:val="left"/>
              <w:rPr>
                <w:rFonts w:ascii="Times New Roman" w:eastAsia="宋体" w:hAnsi="Times New Roman" w:cs="Times New Roman"/>
                <w:kern w:val="0"/>
                <w:sz w:val="24"/>
              </w:rPr>
            </w:pPr>
            <w:r w:rsidRPr="00831A31">
              <w:rPr>
                <w:rFonts w:ascii="Times New Roman" w:eastAsia="宋体" w:hAnsi="Times New Roman" w:cs="Times New Roman"/>
                <w:shd w:val="clear" w:color="auto" w:fill="FFFFFF"/>
              </w:rPr>
              <w:t>大同煤矿集团</w:t>
            </w:r>
            <w:hyperlink r:id="rId61" w:tgtFrame="_blank" w:history="1">
              <w:r w:rsidRPr="00831A31">
                <w:rPr>
                  <w:rFonts w:ascii="Times New Roman" w:eastAsia="宋体" w:hAnsi="Times New Roman" w:cs="Times New Roman"/>
                </w:rPr>
                <w:t>有限责任公司</w:t>
              </w:r>
            </w:hyperlink>
            <w:r w:rsidRPr="00831A31">
              <w:rPr>
                <w:rFonts w:ascii="Times New Roman" w:eastAsia="宋体" w:hAnsi="Times New Roman" w:cs="Times New Roman"/>
                <w:shd w:val="clear" w:color="auto" w:fill="FFFFFF"/>
              </w:rPr>
              <w:t>（以下简称</w:t>
            </w:r>
            <w:r w:rsidRPr="00831A31">
              <w:rPr>
                <w:rFonts w:ascii="Times New Roman" w:eastAsia="宋体" w:hAnsi="Times New Roman" w:cs="Times New Roman"/>
                <w:shd w:val="clear" w:color="auto" w:fill="FFFFFF"/>
              </w:rPr>
              <w:t>“</w:t>
            </w:r>
            <w:hyperlink r:id="rId62" w:tgtFrame="_blank" w:history="1">
              <w:r w:rsidRPr="00831A31">
                <w:rPr>
                  <w:rFonts w:ascii="Times New Roman" w:eastAsia="宋体" w:hAnsi="Times New Roman" w:cs="Times New Roman"/>
                </w:rPr>
                <w:t>集团公司</w:t>
              </w:r>
            </w:hyperlink>
            <w:r w:rsidRPr="00831A31">
              <w:rPr>
                <w:rFonts w:ascii="Times New Roman" w:eastAsia="宋体" w:hAnsi="Times New Roman" w:cs="Times New Roman"/>
                <w:shd w:val="clear" w:color="auto" w:fill="FFFFFF"/>
              </w:rPr>
              <w:t>”</w:t>
            </w:r>
            <w:r w:rsidRPr="00831A31">
              <w:rPr>
                <w:rFonts w:ascii="Times New Roman" w:eastAsia="宋体" w:hAnsi="Times New Roman" w:cs="Times New Roman"/>
                <w:shd w:val="clear" w:color="auto" w:fill="FFFFFF"/>
              </w:rPr>
              <w:t>）是由原大同矿务局在</w:t>
            </w:r>
            <w:r w:rsidRPr="00831A31">
              <w:rPr>
                <w:rFonts w:ascii="Times New Roman" w:eastAsia="宋体" w:hAnsi="Times New Roman" w:cs="Times New Roman"/>
                <w:shd w:val="clear" w:color="auto" w:fill="FFFFFF"/>
              </w:rPr>
              <w:t>2000</w:t>
            </w:r>
            <w:r w:rsidRPr="00831A31">
              <w:rPr>
                <w:rFonts w:ascii="Times New Roman" w:eastAsia="宋体" w:hAnsi="Times New Roman" w:cs="Times New Roman"/>
                <w:shd w:val="clear" w:color="auto" w:fill="FFFFFF"/>
              </w:rPr>
              <w:t>年</w:t>
            </w:r>
            <w:r w:rsidRPr="00831A31">
              <w:rPr>
                <w:rFonts w:ascii="Times New Roman" w:eastAsia="宋体" w:hAnsi="Times New Roman" w:cs="Times New Roman"/>
                <w:shd w:val="clear" w:color="auto" w:fill="FFFFFF"/>
              </w:rPr>
              <w:t>7</w:t>
            </w:r>
            <w:r w:rsidRPr="00831A31">
              <w:rPr>
                <w:rFonts w:ascii="Times New Roman" w:eastAsia="宋体" w:hAnsi="Times New Roman" w:cs="Times New Roman"/>
                <w:shd w:val="clear" w:color="auto" w:fill="FFFFFF"/>
              </w:rPr>
              <w:t>月改制设立的国有</w:t>
            </w:r>
            <w:hyperlink r:id="rId63" w:tgtFrame="_blank" w:history="1">
              <w:r w:rsidRPr="00831A31">
                <w:rPr>
                  <w:rFonts w:ascii="Times New Roman" w:eastAsia="宋体" w:hAnsi="Times New Roman" w:cs="Times New Roman"/>
                </w:rPr>
                <w:t>独资</w:t>
              </w:r>
            </w:hyperlink>
            <w:r w:rsidRPr="00831A31">
              <w:rPr>
                <w:rFonts w:ascii="Times New Roman" w:eastAsia="宋体" w:hAnsi="Times New Roman" w:cs="Times New Roman"/>
                <w:shd w:val="clear" w:color="auto" w:fill="FFFFFF"/>
              </w:rPr>
              <w:t>公司，其</w:t>
            </w:r>
            <w:hyperlink r:id="rId64" w:tgtFrame="_blank" w:history="1">
              <w:r w:rsidRPr="00831A31">
                <w:rPr>
                  <w:rFonts w:ascii="Times New Roman" w:eastAsia="宋体" w:hAnsi="Times New Roman" w:cs="Times New Roman"/>
                </w:rPr>
                <w:t>注册资本</w:t>
              </w:r>
            </w:hyperlink>
            <w:r w:rsidRPr="00831A31">
              <w:rPr>
                <w:rFonts w:ascii="Times New Roman" w:eastAsia="宋体" w:hAnsi="Times New Roman" w:cs="Times New Roman"/>
                <w:shd w:val="clear" w:color="auto" w:fill="FFFFFF"/>
              </w:rPr>
              <w:t>为人民币叁拾伍亿叁仟叁佰零捌万元。集团公司是全国煤炭行业的特大型</w:t>
            </w:r>
            <w:hyperlink r:id="rId65" w:tgtFrame="_blank" w:history="1">
              <w:r w:rsidRPr="00831A31">
                <w:rPr>
                  <w:rFonts w:ascii="Times New Roman" w:eastAsia="宋体" w:hAnsi="Times New Roman" w:cs="Times New Roman"/>
                </w:rPr>
                <w:t>企业</w:t>
              </w:r>
            </w:hyperlink>
            <w:r w:rsidRPr="00831A31">
              <w:rPr>
                <w:rFonts w:ascii="Times New Roman" w:eastAsia="宋体" w:hAnsi="Times New Roman" w:cs="Times New Roman"/>
                <w:shd w:val="clear" w:color="auto" w:fill="FFFFFF"/>
              </w:rPr>
              <w:t>、国家</w:t>
            </w:r>
            <w:r w:rsidRPr="00831A31">
              <w:rPr>
                <w:rFonts w:ascii="Times New Roman" w:eastAsia="宋体" w:hAnsi="Times New Roman" w:cs="Times New Roman"/>
                <w:shd w:val="clear" w:color="auto" w:fill="FFFFFF"/>
              </w:rPr>
              <w:t>512</w:t>
            </w:r>
            <w:r w:rsidRPr="00831A31">
              <w:rPr>
                <w:rFonts w:ascii="Times New Roman" w:eastAsia="宋体" w:hAnsi="Times New Roman" w:cs="Times New Roman"/>
                <w:shd w:val="clear" w:color="auto" w:fill="FFFFFF"/>
              </w:rPr>
              <w:t>户重点企业之一，也是国家</w:t>
            </w:r>
            <w:r w:rsidRPr="00831A31">
              <w:rPr>
                <w:rFonts w:ascii="Times New Roman" w:eastAsia="宋体" w:hAnsi="Times New Roman" w:cs="Times New Roman"/>
                <w:shd w:val="clear" w:color="auto" w:fill="FFFFFF"/>
              </w:rPr>
              <w:t>120</w:t>
            </w:r>
            <w:r w:rsidRPr="00831A31">
              <w:rPr>
                <w:rFonts w:ascii="Times New Roman" w:eastAsia="宋体" w:hAnsi="Times New Roman" w:cs="Times New Roman"/>
                <w:shd w:val="clear" w:color="auto" w:fill="FFFFFF"/>
              </w:rPr>
              <w:t>家大型企业集团试点</w:t>
            </w:r>
            <w:hyperlink r:id="rId66" w:tgtFrame="_blank" w:history="1">
              <w:r w:rsidRPr="00831A31">
                <w:rPr>
                  <w:rFonts w:ascii="Times New Roman" w:eastAsia="宋体" w:hAnsi="Times New Roman" w:cs="Times New Roman"/>
                </w:rPr>
                <w:t>单位</w:t>
              </w:r>
            </w:hyperlink>
            <w:r w:rsidRPr="00831A31">
              <w:rPr>
                <w:rFonts w:ascii="Times New Roman" w:eastAsia="宋体" w:hAnsi="Times New Roman" w:cs="Times New Roman"/>
                <w:shd w:val="clear" w:color="auto" w:fill="FFFFFF"/>
              </w:rPr>
              <w:t>之一。</w:t>
            </w:r>
          </w:p>
        </w:tc>
        <w:tc>
          <w:tcPr>
            <w:tcW w:w="3091" w:type="dxa"/>
            <w:tcBorders>
              <w:top w:val="nil"/>
              <w:left w:val="nil"/>
              <w:bottom w:val="single" w:sz="8" w:space="0" w:color="auto"/>
              <w:right w:val="single" w:sz="8" w:space="0" w:color="auto"/>
            </w:tcBorders>
            <w:vAlign w:val="center"/>
          </w:tcPr>
          <w:p w:rsidR="00831A31" w:rsidRPr="00831A31" w:rsidRDefault="00831A31" w:rsidP="00831A31">
            <w:pPr>
              <w:widowControl/>
              <w:spacing w:line="300" w:lineRule="atLeast"/>
              <w:jc w:val="left"/>
              <w:rPr>
                <w:rFonts w:ascii="Times New Roman" w:eastAsia="宋体" w:hAnsi="Times New Roman" w:cs="Times New Roman"/>
                <w:kern w:val="0"/>
                <w:sz w:val="24"/>
              </w:rPr>
            </w:pPr>
            <w:r w:rsidRPr="00831A31">
              <w:rPr>
                <w:rFonts w:ascii="Times New Roman" w:eastAsia="宋体" w:hAnsi="Times New Roman" w:cs="Times New Roman"/>
                <w:shd w:val="clear" w:color="auto" w:fill="FFFFFF"/>
              </w:rPr>
              <w:t>集团根据培训工作的需要，集团公司投资上亿元，为各培训机构完善和建立了通风实验室、计算机室、网络教育平台等教学设施，预备了通风系统、风电</w:t>
            </w:r>
            <w:proofErr w:type="gramStart"/>
            <w:r w:rsidRPr="00831A31">
              <w:rPr>
                <w:rFonts w:ascii="Times New Roman" w:eastAsia="宋体" w:hAnsi="Times New Roman" w:cs="Times New Roman"/>
                <w:shd w:val="clear" w:color="auto" w:fill="FFFFFF"/>
              </w:rPr>
              <w:t>瓦斯电闭锁</w:t>
            </w:r>
            <w:proofErr w:type="gramEnd"/>
            <w:r w:rsidRPr="00831A31">
              <w:rPr>
                <w:rFonts w:ascii="Times New Roman" w:eastAsia="宋体" w:hAnsi="Times New Roman" w:cs="Times New Roman"/>
                <w:shd w:val="clear" w:color="auto" w:fill="FFFFFF"/>
              </w:rPr>
              <w:t>、瓦斯爆炸的演示装置等。</w:t>
            </w:r>
          </w:p>
        </w:tc>
      </w:tr>
      <w:tr w:rsidR="00831A31" w:rsidRPr="00831A31" w:rsidTr="008C6BF1">
        <w:trPr>
          <w:trHeight w:val="4227"/>
        </w:trPr>
        <w:tc>
          <w:tcPr>
            <w:tcW w:w="732" w:type="dxa"/>
            <w:tcBorders>
              <w:top w:val="single" w:sz="8" w:space="0" w:color="auto"/>
              <w:left w:val="single" w:sz="4" w:space="0" w:color="auto"/>
              <w:bottom w:val="single" w:sz="4" w:space="0" w:color="auto"/>
              <w:right w:val="single" w:sz="4"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lastRenderedPageBreak/>
              <w:t>19</w:t>
            </w:r>
          </w:p>
        </w:tc>
        <w:tc>
          <w:tcPr>
            <w:tcW w:w="1560" w:type="dxa"/>
            <w:tcBorders>
              <w:top w:val="single" w:sz="8" w:space="0" w:color="auto"/>
              <w:left w:val="nil"/>
              <w:bottom w:val="single" w:sz="4" w:space="0" w:color="auto"/>
              <w:right w:val="single" w:sz="8"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阳泉煤业（集团）有限责任公司</w:t>
            </w:r>
          </w:p>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（阳泉）</w:t>
            </w:r>
          </w:p>
        </w:tc>
        <w:tc>
          <w:tcPr>
            <w:tcW w:w="4046" w:type="dxa"/>
            <w:tcBorders>
              <w:top w:val="single" w:sz="8" w:space="0" w:color="auto"/>
              <w:left w:val="nil"/>
              <w:bottom w:val="single" w:sz="4" w:space="0" w:color="auto"/>
              <w:right w:val="single" w:sz="8" w:space="0" w:color="auto"/>
            </w:tcBorders>
            <w:vAlign w:val="center"/>
          </w:tcPr>
          <w:p w:rsidR="00831A31" w:rsidRPr="00831A31" w:rsidRDefault="00831A31" w:rsidP="00831A31">
            <w:pPr>
              <w:widowControl/>
              <w:spacing w:line="300" w:lineRule="atLeast"/>
              <w:jc w:val="left"/>
              <w:rPr>
                <w:rFonts w:ascii="Times New Roman" w:eastAsia="宋体" w:hAnsi="Times New Roman" w:cs="Times New Roman"/>
                <w:kern w:val="0"/>
                <w:sz w:val="24"/>
              </w:rPr>
            </w:pPr>
            <w:r w:rsidRPr="00831A31">
              <w:rPr>
                <w:rFonts w:ascii="Times New Roman" w:eastAsia="宋体" w:hAnsi="Times New Roman" w:cs="Times New Roman"/>
                <w:shd w:val="clear" w:color="auto" w:fill="FFFFFF"/>
              </w:rPr>
              <w:t>阳泉煤业（集团）有限责任公司前身为阳泉矿务局，是山西省五大煤炭集团之一，全国最大的无烟煤生产基地和中国三强煤化工企业集团。经过</w:t>
            </w:r>
            <w:r w:rsidRPr="00831A31">
              <w:rPr>
                <w:rFonts w:ascii="Times New Roman" w:eastAsia="宋体" w:hAnsi="Times New Roman" w:cs="Times New Roman"/>
                <w:shd w:val="clear" w:color="auto" w:fill="FFFFFF"/>
              </w:rPr>
              <w:t>63</w:t>
            </w:r>
            <w:r w:rsidRPr="00831A31">
              <w:rPr>
                <w:rFonts w:ascii="Times New Roman" w:eastAsia="宋体" w:hAnsi="Times New Roman" w:cs="Times New Roman"/>
                <w:shd w:val="clear" w:color="auto" w:fill="FFFFFF"/>
              </w:rPr>
              <w:t>年的发展，现已成为一个以煤炭和化工为主导产业，铝电、建筑地产、装备制造、贸易物流和现代服务业为辅助产业的强势发展的煤基多元化企业集团。</w:t>
            </w:r>
          </w:p>
        </w:tc>
        <w:tc>
          <w:tcPr>
            <w:tcW w:w="3091" w:type="dxa"/>
            <w:tcBorders>
              <w:top w:val="single" w:sz="8" w:space="0" w:color="auto"/>
              <w:left w:val="nil"/>
              <w:bottom w:val="single" w:sz="4" w:space="0" w:color="auto"/>
              <w:right w:val="single" w:sz="8" w:space="0" w:color="auto"/>
            </w:tcBorders>
            <w:vAlign w:val="center"/>
          </w:tcPr>
          <w:p w:rsidR="00831A31" w:rsidRPr="00831A31" w:rsidRDefault="00831A31" w:rsidP="00831A31">
            <w:pPr>
              <w:widowControl/>
              <w:spacing w:line="300" w:lineRule="atLeast"/>
              <w:jc w:val="center"/>
              <w:rPr>
                <w:rFonts w:ascii="Times New Roman" w:eastAsia="宋体" w:hAnsi="Times New Roman" w:cs="Times New Roman"/>
                <w:kern w:val="0"/>
                <w:sz w:val="24"/>
              </w:rPr>
            </w:pPr>
            <w:r w:rsidRPr="00831A31">
              <w:rPr>
                <w:rFonts w:ascii="Times New Roman" w:eastAsia="宋体" w:hAnsi="Times New Roman" w:cs="Times New Roman"/>
                <w:shd w:val="clear" w:color="auto" w:fill="FFFFFF"/>
              </w:rPr>
              <w:t>阳煤化工教育培训中心</w:t>
            </w:r>
            <w:proofErr w:type="gramStart"/>
            <w:r w:rsidRPr="00831A31">
              <w:rPr>
                <w:rFonts w:ascii="Times New Roman" w:eastAsia="宋体" w:hAnsi="Times New Roman" w:cs="Times New Roman"/>
                <w:shd w:val="clear" w:color="auto" w:fill="FFFFFF"/>
              </w:rPr>
              <w:t>是阳煤集团</w:t>
            </w:r>
            <w:proofErr w:type="gramEnd"/>
            <w:r w:rsidRPr="00831A31">
              <w:rPr>
                <w:rFonts w:ascii="Times New Roman" w:eastAsia="宋体" w:hAnsi="Times New Roman" w:cs="Times New Roman"/>
                <w:shd w:val="clear" w:color="auto" w:fill="FFFFFF"/>
              </w:rPr>
              <w:t>化工局直属的培训教育机构，其前身为太原化学工业集团有限公司职工大学，成立于</w:t>
            </w:r>
            <w:r w:rsidRPr="00831A31">
              <w:rPr>
                <w:rFonts w:ascii="Times New Roman" w:eastAsia="宋体" w:hAnsi="Times New Roman" w:cs="Times New Roman"/>
                <w:shd w:val="clear" w:color="auto" w:fill="FFFFFF"/>
              </w:rPr>
              <w:t>1958</w:t>
            </w:r>
            <w:r w:rsidRPr="00831A31">
              <w:rPr>
                <w:rFonts w:ascii="Times New Roman" w:eastAsia="宋体" w:hAnsi="Times New Roman" w:cs="Times New Roman"/>
                <w:shd w:val="clear" w:color="auto" w:fill="FFFFFF"/>
              </w:rPr>
              <w:t>年，为山西省培养了大批化工专业人才，</w:t>
            </w:r>
            <w:r w:rsidRPr="00831A31">
              <w:rPr>
                <w:rFonts w:ascii="Times New Roman" w:eastAsia="宋体" w:hAnsi="Times New Roman" w:cs="Times New Roman"/>
                <w:shd w:val="clear" w:color="auto" w:fill="FFFFFF"/>
              </w:rPr>
              <w:t>2012</w:t>
            </w:r>
            <w:r w:rsidRPr="00831A31">
              <w:rPr>
                <w:rFonts w:ascii="Times New Roman" w:eastAsia="宋体" w:hAnsi="Times New Roman" w:cs="Times New Roman"/>
                <w:shd w:val="clear" w:color="auto" w:fill="FFFFFF"/>
              </w:rPr>
              <w:t>年</w:t>
            </w:r>
            <w:r w:rsidRPr="00831A31">
              <w:rPr>
                <w:rFonts w:ascii="Times New Roman" w:eastAsia="宋体" w:hAnsi="Times New Roman" w:cs="Times New Roman"/>
                <w:shd w:val="clear" w:color="auto" w:fill="FFFFFF"/>
              </w:rPr>
              <w:t>4</w:t>
            </w:r>
            <w:r w:rsidRPr="00831A31">
              <w:rPr>
                <w:rFonts w:ascii="Times New Roman" w:eastAsia="宋体" w:hAnsi="Times New Roman" w:cs="Times New Roman"/>
                <w:shd w:val="clear" w:color="auto" w:fill="FFFFFF"/>
              </w:rPr>
              <w:t>月</w:t>
            </w:r>
            <w:proofErr w:type="gramStart"/>
            <w:r w:rsidRPr="00831A31">
              <w:rPr>
                <w:rFonts w:ascii="Times New Roman" w:eastAsia="宋体" w:hAnsi="Times New Roman" w:cs="Times New Roman"/>
                <w:shd w:val="clear" w:color="auto" w:fill="FFFFFF"/>
              </w:rPr>
              <w:t>划归阳煤集团</w:t>
            </w:r>
            <w:proofErr w:type="gramEnd"/>
            <w:r w:rsidRPr="00831A31">
              <w:rPr>
                <w:rFonts w:ascii="Times New Roman" w:eastAsia="宋体" w:hAnsi="Times New Roman" w:cs="Times New Roman"/>
                <w:shd w:val="clear" w:color="auto" w:fill="FFFFFF"/>
              </w:rPr>
              <w:t>，我中心还是北京化工大学在山西的直属函授站。现开展化工类各级各类培训，同时进行成人本专科、在职研究生的学历教育。各级学历在校生、毕业生均可在中国高等教育学生信息网（学信网）上有合法正式信息。</w:t>
            </w:r>
          </w:p>
        </w:tc>
      </w:tr>
      <w:tr w:rsidR="00831A31" w:rsidRPr="00831A31" w:rsidTr="008C6BF1">
        <w:trPr>
          <w:trHeight w:val="6123"/>
        </w:trPr>
        <w:tc>
          <w:tcPr>
            <w:tcW w:w="732" w:type="dxa"/>
            <w:tcBorders>
              <w:top w:val="nil"/>
              <w:left w:val="single" w:sz="4" w:space="0" w:color="auto"/>
              <w:bottom w:val="single" w:sz="4" w:space="0" w:color="auto"/>
              <w:right w:val="single" w:sz="4"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20</w:t>
            </w:r>
          </w:p>
        </w:tc>
        <w:tc>
          <w:tcPr>
            <w:tcW w:w="1560" w:type="dxa"/>
            <w:tcBorders>
              <w:top w:val="nil"/>
              <w:left w:val="nil"/>
              <w:bottom w:val="single" w:sz="4" w:space="0" w:color="auto"/>
              <w:right w:val="single" w:sz="8"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中国平煤神马能源化工集团有限责任公司</w:t>
            </w:r>
          </w:p>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（平顶山）</w:t>
            </w:r>
          </w:p>
        </w:tc>
        <w:tc>
          <w:tcPr>
            <w:tcW w:w="4046" w:type="dxa"/>
            <w:tcBorders>
              <w:top w:val="nil"/>
              <w:left w:val="nil"/>
              <w:bottom w:val="single" w:sz="4" w:space="0" w:color="auto"/>
              <w:right w:val="single" w:sz="8" w:space="0" w:color="auto"/>
            </w:tcBorders>
            <w:vAlign w:val="center"/>
          </w:tcPr>
          <w:p w:rsidR="00831A31" w:rsidRPr="00831A31" w:rsidRDefault="00831A31" w:rsidP="00831A31">
            <w:pPr>
              <w:widowControl/>
              <w:jc w:val="left"/>
              <w:rPr>
                <w:rFonts w:ascii="Times New Roman" w:eastAsia="宋体" w:hAnsi="Times New Roman" w:cs="Times New Roman"/>
                <w:kern w:val="0"/>
                <w:sz w:val="24"/>
              </w:rPr>
            </w:pPr>
            <w:r w:rsidRPr="00831A31">
              <w:rPr>
                <w:rFonts w:ascii="Times New Roman" w:eastAsia="宋体" w:hAnsi="Times New Roman" w:cs="Times New Roman"/>
                <w:shd w:val="clear" w:color="auto" w:fill="FFFFFF"/>
              </w:rPr>
              <w:t>中国平煤神马能源化工集团有限责任公司是经河南省委、省政府批准，由平煤集团公司和神马集团公司重组整合于</w:t>
            </w:r>
            <w:r w:rsidRPr="00831A31">
              <w:rPr>
                <w:rFonts w:ascii="Times New Roman" w:eastAsia="宋体" w:hAnsi="Times New Roman" w:cs="Times New Roman"/>
                <w:shd w:val="clear" w:color="auto" w:fill="FFFFFF"/>
              </w:rPr>
              <w:t>2008</w:t>
            </w:r>
            <w:r w:rsidRPr="00831A31">
              <w:rPr>
                <w:rFonts w:ascii="Times New Roman" w:eastAsia="宋体" w:hAnsi="Times New Roman" w:cs="Times New Roman"/>
                <w:shd w:val="clear" w:color="auto" w:fill="FFFFFF"/>
              </w:rPr>
              <w:t>年</w:t>
            </w:r>
            <w:r w:rsidRPr="00831A31">
              <w:rPr>
                <w:rFonts w:ascii="Times New Roman" w:eastAsia="宋体" w:hAnsi="Times New Roman" w:cs="Times New Roman"/>
                <w:shd w:val="clear" w:color="auto" w:fill="FFFFFF"/>
              </w:rPr>
              <w:t>12</w:t>
            </w:r>
            <w:r w:rsidRPr="00831A31">
              <w:rPr>
                <w:rFonts w:ascii="Times New Roman" w:eastAsia="宋体" w:hAnsi="Times New Roman" w:cs="Times New Roman"/>
                <w:shd w:val="clear" w:color="auto" w:fill="FFFFFF"/>
              </w:rPr>
              <w:t>月</w:t>
            </w:r>
            <w:r w:rsidRPr="00831A31">
              <w:rPr>
                <w:rFonts w:ascii="Times New Roman" w:eastAsia="宋体" w:hAnsi="Times New Roman" w:cs="Times New Roman"/>
                <w:shd w:val="clear" w:color="auto" w:fill="FFFFFF"/>
              </w:rPr>
              <w:t>3</w:t>
            </w:r>
            <w:r w:rsidRPr="00831A31">
              <w:rPr>
                <w:rFonts w:ascii="Times New Roman" w:eastAsia="宋体" w:hAnsi="Times New Roman" w:cs="Times New Roman"/>
                <w:shd w:val="clear" w:color="auto" w:fill="FFFFFF"/>
              </w:rPr>
              <w:t>日成立的特大型能源化工集团。中国平煤神马集团将依托丰富的煤、岩盐、水等资源优势，充分利用平</w:t>
            </w:r>
            <w:proofErr w:type="gramStart"/>
            <w:r w:rsidRPr="00831A31">
              <w:rPr>
                <w:rFonts w:ascii="Times New Roman" w:eastAsia="宋体" w:hAnsi="Times New Roman" w:cs="Times New Roman"/>
                <w:shd w:val="clear" w:color="auto" w:fill="FFFFFF"/>
              </w:rPr>
              <w:t>煤股份</w:t>
            </w:r>
            <w:proofErr w:type="gramEnd"/>
            <w:r w:rsidRPr="00831A31">
              <w:rPr>
                <w:rFonts w:ascii="Times New Roman" w:eastAsia="宋体" w:hAnsi="Times New Roman" w:cs="Times New Roman"/>
                <w:shd w:val="clear" w:color="auto" w:fill="FFFFFF"/>
              </w:rPr>
              <w:t>和神马实业两个上市公司平台，发挥两个国家级企业技术中心、两个博士后工作站的优势，加大科技创新，调整产业结构，转变发展方式，大力发展煤炭采选、尼龙化工、煤焦化工、煤盐化工、煤电</w:t>
            </w:r>
            <w:r w:rsidRPr="00831A31">
              <w:rPr>
                <w:rFonts w:ascii="Times New Roman" w:eastAsia="宋体" w:hAnsi="Times New Roman" w:cs="Times New Roman"/>
                <w:shd w:val="clear" w:color="auto" w:fill="FFFFFF"/>
              </w:rPr>
              <w:t>5</w:t>
            </w:r>
            <w:r w:rsidRPr="00831A31">
              <w:rPr>
                <w:rFonts w:ascii="Times New Roman" w:eastAsia="宋体" w:hAnsi="Times New Roman" w:cs="Times New Roman"/>
                <w:shd w:val="clear" w:color="auto" w:fill="FFFFFF"/>
              </w:rPr>
              <w:t>大核心产业和现代物流、高新技术、建工建材、机电装备</w:t>
            </w:r>
            <w:r w:rsidRPr="00831A31">
              <w:rPr>
                <w:rFonts w:ascii="Times New Roman" w:eastAsia="宋体" w:hAnsi="Times New Roman" w:cs="Times New Roman"/>
                <w:shd w:val="clear" w:color="auto" w:fill="FFFFFF"/>
              </w:rPr>
              <w:t>4</w:t>
            </w:r>
            <w:r w:rsidRPr="00831A31">
              <w:rPr>
                <w:rFonts w:ascii="Times New Roman" w:eastAsia="宋体" w:hAnsi="Times New Roman" w:cs="Times New Roman"/>
                <w:shd w:val="clear" w:color="auto" w:fill="FFFFFF"/>
              </w:rPr>
              <w:t>个辅助产业，成为中部最大的动力煤生产基地、全国最大的焦煤生产基地、煤盐化工基地和亚洲最大的尼龙化工基地，到</w:t>
            </w:r>
            <w:r w:rsidRPr="00831A31">
              <w:rPr>
                <w:rFonts w:ascii="Times New Roman" w:eastAsia="宋体" w:hAnsi="Times New Roman" w:cs="Times New Roman"/>
                <w:shd w:val="clear" w:color="auto" w:fill="FFFFFF"/>
              </w:rPr>
              <w:t>“</w:t>
            </w:r>
            <w:r w:rsidRPr="00831A31">
              <w:rPr>
                <w:rFonts w:ascii="Times New Roman" w:eastAsia="宋体" w:hAnsi="Times New Roman" w:cs="Times New Roman"/>
                <w:shd w:val="clear" w:color="auto" w:fill="FFFFFF"/>
              </w:rPr>
              <w:t>十一五</w:t>
            </w:r>
            <w:r w:rsidRPr="00831A31">
              <w:rPr>
                <w:rFonts w:ascii="Times New Roman" w:eastAsia="宋体" w:hAnsi="Times New Roman" w:cs="Times New Roman"/>
                <w:shd w:val="clear" w:color="auto" w:fill="FFFFFF"/>
              </w:rPr>
              <w:t>”</w:t>
            </w:r>
            <w:r w:rsidRPr="00831A31">
              <w:rPr>
                <w:rFonts w:ascii="Times New Roman" w:eastAsia="宋体" w:hAnsi="Times New Roman" w:cs="Times New Roman"/>
                <w:shd w:val="clear" w:color="auto" w:fill="FFFFFF"/>
              </w:rPr>
              <w:t>末，实现营业收入</w:t>
            </w:r>
            <w:r w:rsidRPr="00831A31">
              <w:rPr>
                <w:rFonts w:ascii="Times New Roman" w:eastAsia="宋体" w:hAnsi="Times New Roman" w:cs="Times New Roman"/>
                <w:shd w:val="clear" w:color="auto" w:fill="FFFFFF"/>
              </w:rPr>
              <w:t>1000</w:t>
            </w:r>
            <w:r w:rsidRPr="00831A31">
              <w:rPr>
                <w:rFonts w:ascii="Times New Roman" w:eastAsia="宋体" w:hAnsi="Times New Roman" w:cs="Times New Roman"/>
                <w:shd w:val="clear" w:color="auto" w:fill="FFFFFF"/>
              </w:rPr>
              <w:t>亿元，建成国内一流、具有国际竞争力的新型能源化工集团，进入中国企业</w:t>
            </w:r>
            <w:r w:rsidRPr="00831A31">
              <w:rPr>
                <w:rFonts w:ascii="Times New Roman" w:eastAsia="宋体" w:hAnsi="Times New Roman" w:cs="Times New Roman"/>
                <w:shd w:val="clear" w:color="auto" w:fill="FFFFFF"/>
              </w:rPr>
              <w:t>100</w:t>
            </w:r>
            <w:r w:rsidRPr="00831A31">
              <w:rPr>
                <w:rFonts w:ascii="Times New Roman" w:eastAsia="宋体" w:hAnsi="Times New Roman" w:cs="Times New Roman"/>
                <w:shd w:val="clear" w:color="auto" w:fill="FFFFFF"/>
              </w:rPr>
              <w:t>强和世界企业</w:t>
            </w:r>
            <w:r w:rsidRPr="00831A31">
              <w:rPr>
                <w:rFonts w:ascii="Times New Roman" w:eastAsia="宋体" w:hAnsi="Times New Roman" w:cs="Times New Roman"/>
                <w:shd w:val="clear" w:color="auto" w:fill="FFFFFF"/>
              </w:rPr>
              <w:t>500</w:t>
            </w:r>
            <w:r w:rsidRPr="00831A31">
              <w:rPr>
                <w:rFonts w:ascii="Times New Roman" w:eastAsia="宋体" w:hAnsi="Times New Roman" w:cs="Times New Roman"/>
                <w:shd w:val="clear" w:color="auto" w:fill="FFFFFF"/>
              </w:rPr>
              <w:t>强。</w:t>
            </w:r>
          </w:p>
        </w:tc>
        <w:tc>
          <w:tcPr>
            <w:tcW w:w="3091" w:type="dxa"/>
            <w:tcBorders>
              <w:top w:val="nil"/>
              <w:left w:val="nil"/>
              <w:bottom w:val="single" w:sz="4" w:space="0" w:color="auto"/>
              <w:right w:val="single" w:sz="8" w:space="0" w:color="auto"/>
            </w:tcBorders>
            <w:vAlign w:val="center"/>
          </w:tcPr>
          <w:p w:rsidR="00831A31" w:rsidRPr="00831A31" w:rsidRDefault="00831A31" w:rsidP="00831A31">
            <w:pPr>
              <w:widowControl/>
              <w:spacing w:line="300" w:lineRule="atLeast"/>
              <w:jc w:val="left"/>
              <w:rPr>
                <w:rFonts w:ascii="Times New Roman" w:eastAsia="宋体" w:hAnsi="Times New Roman" w:cs="Times New Roman"/>
                <w:kern w:val="0"/>
                <w:sz w:val="24"/>
              </w:rPr>
            </w:pPr>
            <w:proofErr w:type="gramStart"/>
            <w:r w:rsidRPr="00831A31">
              <w:rPr>
                <w:rFonts w:ascii="Times New Roman" w:eastAsia="宋体" w:hAnsi="Times New Roman" w:cs="Times New Roman"/>
                <w:shd w:val="clear" w:color="auto" w:fill="FFFFFF"/>
              </w:rPr>
              <w:t>团现有</w:t>
            </w:r>
            <w:proofErr w:type="gramEnd"/>
            <w:r w:rsidRPr="00831A31">
              <w:rPr>
                <w:rFonts w:ascii="Times New Roman" w:eastAsia="宋体" w:hAnsi="Times New Roman" w:cs="Times New Roman"/>
                <w:shd w:val="clear" w:color="auto" w:fill="FFFFFF"/>
              </w:rPr>
              <w:t>各级各类培训基地</w:t>
            </w:r>
            <w:r w:rsidRPr="00831A31">
              <w:rPr>
                <w:rFonts w:ascii="Times New Roman" w:eastAsia="宋体" w:hAnsi="Times New Roman" w:cs="Times New Roman"/>
                <w:shd w:val="clear" w:color="auto" w:fill="FFFFFF"/>
              </w:rPr>
              <w:t>46</w:t>
            </w:r>
            <w:r w:rsidRPr="00831A31">
              <w:rPr>
                <w:rFonts w:ascii="Times New Roman" w:eastAsia="宋体" w:hAnsi="Times New Roman" w:cs="Times New Roman"/>
                <w:shd w:val="clear" w:color="auto" w:fill="FFFFFF"/>
              </w:rPr>
              <w:t>所。其中</w:t>
            </w:r>
            <w:proofErr w:type="gramStart"/>
            <w:r w:rsidRPr="00831A31">
              <w:rPr>
                <w:rFonts w:ascii="Times New Roman" w:eastAsia="宋体" w:hAnsi="Times New Roman" w:cs="Times New Roman"/>
                <w:shd w:val="clear" w:color="auto" w:fill="FFFFFF"/>
              </w:rPr>
              <w:t>集团级</w:t>
            </w:r>
            <w:proofErr w:type="gramEnd"/>
            <w:r w:rsidRPr="00831A31">
              <w:rPr>
                <w:rFonts w:ascii="Times New Roman" w:eastAsia="宋体" w:hAnsi="Times New Roman" w:cs="Times New Roman"/>
                <w:shd w:val="clear" w:color="auto" w:fill="FFFFFF"/>
              </w:rPr>
              <w:t>培训基地</w:t>
            </w:r>
            <w:r w:rsidRPr="00831A31">
              <w:rPr>
                <w:rFonts w:ascii="Times New Roman" w:eastAsia="宋体" w:hAnsi="Times New Roman" w:cs="Times New Roman"/>
                <w:shd w:val="clear" w:color="auto" w:fill="FFFFFF"/>
              </w:rPr>
              <w:t>4</w:t>
            </w:r>
            <w:r w:rsidRPr="00831A31">
              <w:rPr>
                <w:rFonts w:ascii="Times New Roman" w:eastAsia="宋体" w:hAnsi="Times New Roman" w:cs="Times New Roman"/>
                <w:shd w:val="clear" w:color="auto" w:fill="FFFFFF"/>
              </w:rPr>
              <w:t>所，矿（厂、处、公司）职教中心（职工学校）</w:t>
            </w:r>
            <w:r w:rsidRPr="00831A31">
              <w:rPr>
                <w:rFonts w:ascii="Times New Roman" w:eastAsia="宋体" w:hAnsi="Times New Roman" w:cs="Times New Roman"/>
                <w:shd w:val="clear" w:color="auto" w:fill="FFFFFF"/>
              </w:rPr>
              <w:t>42</w:t>
            </w:r>
            <w:r w:rsidRPr="00831A31">
              <w:rPr>
                <w:rFonts w:ascii="Times New Roman" w:eastAsia="宋体" w:hAnsi="Times New Roman" w:cs="Times New Roman"/>
                <w:shd w:val="clear" w:color="auto" w:fill="FFFFFF"/>
              </w:rPr>
              <w:t>所，专职教师</w:t>
            </w:r>
            <w:r w:rsidRPr="00831A31">
              <w:rPr>
                <w:rFonts w:ascii="Times New Roman" w:eastAsia="宋体" w:hAnsi="Times New Roman" w:cs="Times New Roman"/>
                <w:shd w:val="clear" w:color="auto" w:fill="FFFFFF"/>
              </w:rPr>
              <w:t>892</w:t>
            </w:r>
            <w:r w:rsidRPr="00831A31">
              <w:rPr>
                <w:rFonts w:ascii="Times New Roman" w:eastAsia="宋体" w:hAnsi="Times New Roman" w:cs="Times New Roman"/>
                <w:shd w:val="clear" w:color="auto" w:fill="FFFFFF"/>
              </w:rPr>
              <w:t>名，兼职教师</w:t>
            </w:r>
            <w:r w:rsidRPr="00831A31">
              <w:rPr>
                <w:rFonts w:ascii="Times New Roman" w:eastAsia="宋体" w:hAnsi="Times New Roman" w:cs="Times New Roman"/>
                <w:shd w:val="clear" w:color="auto" w:fill="FFFFFF"/>
              </w:rPr>
              <w:t>1208</w:t>
            </w:r>
            <w:r w:rsidRPr="00831A31">
              <w:rPr>
                <w:rFonts w:ascii="Times New Roman" w:eastAsia="宋体" w:hAnsi="Times New Roman" w:cs="Times New Roman"/>
                <w:shd w:val="clear" w:color="auto" w:fill="FFFFFF"/>
              </w:rPr>
              <w:t>名。</w:t>
            </w:r>
            <w:proofErr w:type="gramStart"/>
            <w:r w:rsidRPr="00831A31">
              <w:rPr>
                <w:rFonts w:ascii="Times New Roman" w:eastAsia="宋体" w:hAnsi="Times New Roman" w:cs="Times New Roman"/>
                <w:shd w:val="clear" w:color="auto" w:fill="FFFFFF"/>
              </w:rPr>
              <w:t>集团级</w:t>
            </w:r>
            <w:proofErr w:type="gramEnd"/>
            <w:r w:rsidRPr="00831A31">
              <w:rPr>
                <w:rFonts w:ascii="Times New Roman" w:eastAsia="宋体" w:hAnsi="Times New Roman" w:cs="Times New Roman"/>
                <w:shd w:val="clear" w:color="auto" w:fill="FFFFFF"/>
              </w:rPr>
              <w:t>4</w:t>
            </w:r>
            <w:r w:rsidRPr="00831A31">
              <w:rPr>
                <w:rFonts w:ascii="Times New Roman" w:eastAsia="宋体" w:hAnsi="Times New Roman" w:cs="Times New Roman"/>
                <w:shd w:val="clear" w:color="auto" w:fill="FFFFFF"/>
              </w:rPr>
              <w:t>所培训基地分别是：平顶山工业职业技术学院、平</w:t>
            </w:r>
            <w:proofErr w:type="gramStart"/>
            <w:r w:rsidRPr="00831A31">
              <w:rPr>
                <w:rFonts w:ascii="Times New Roman" w:eastAsia="宋体" w:hAnsi="Times New Roman" w:cs="Times New Roman"/>
                <w:shd w:val="clear" w:color="auto" w:fill="FFFFFF"/>
              </w:rPr>
              <w:t>煤股份</w:t>
            </w:r>
            <w:proofErr w:type="gramEnd"/>
            <w:r w:rsidRPr="00831A31">
              <w:rPr>
                <w:rFonts w:ascii="Times New Roman" w:eastAsia="宋体" w:hAnsi="Times New Roman" w:cs="Times New Roman"/>
                <w:shd w:val="clear" w:color="auto" w:fill="FFFFFF"/>
              </w:rPr>
              <w:t>安培中心、河南煤炭卫生学校、集团党校。平顶山工业职业技术学院是国家首批</w:t>
            </w:r>
            <w:r w:rsidRPr="00831A31">
              <w:rPr>
                <w:rFonts w:ascii="Times New Roman" w:eastAsia="宋体" w:hAnsi="Times New Roman" w:cs="Times New Roman"/>
                <w:shd w:val="clear" w:color="auto" w:fill="FFFFFF"/>
              </w:rPr>
              <w:t>28</w:t>
            </w:r>
            <w:r w:rsidRPr="00831A31">
              <w:rPr>
                <w:rFonts w:ascii="Times New Roman" w:eastAsia="宋体" w:hAnsi="Times New Roman" w:cs="Times New Roman"/>
                <w:shd w:val="clear" w:color="auto" w:fill="FFFFFF"/>
              </w:rPr>
              <w:t>所示范性高职院校、全国煤炭行业企业办学中唯一</w:t>
            </w:r>
            <w:proofErr w:type="gramStart"/>
            <w:r w:rsidRPr="00831A31">
              <w:rPr>
                <w:rFonts w:ascii="Times New Roman" w:eastAsia="宋体" w:hAnsi="Times New Roman" w:cs="Times New Roman"/>
                <w:shd w:val="clear" w:color="auto" w:fill="FFFFFF"/>
              </w:rPr>
              <w:t>一</w:t>
            </w:r>
            <w:proofErr w:type="gramEnd"/>
            <w:r w:rsidRPr="00831A31">
              <w:rPr>
                <w:rFonts w:ascii="Times New Roman" w:eastAsia="宋体" w:hAnsi="Times New Roman" w:cs="Times New Roman"/>
                <w:shd w:val="clear" w:color="auto" w:fill="FFFFFF"/>
              </w:rPr>
              <w:t>所国家示范性高职院校；平</w:t>
            </w:r>
            <w:proofErr w:type="gramStart"/>
            <w:r w:rsidRPr="00831A31">
              <w:rPr>
                <w:rFonts w:ascii="Times New Roman" w:eastAsia="宋体" w:hAnsi="Times New Roman" w:cs="Times New Roman"/>
                <w:shd w:val="clear" w:color="auto" w:fill="FFFFFF"/>
              </w:rPr>
              <w:t>煤股份安培中心</w:t>
            </w:r>
            <w:proofErr w:type="gramEnd"/>
            <w:r w:rsidRPr="00831A31">
              <w:rPr>
                <w:rFonts w:ascii="Times New Roman" w:eastAsia="宋体" w:hAnsi="Times New Roman" w:cs="Times New Roman"/>
                <w:shd w:val="clear" w:color="auto" w:fill="FFFFFF"/>
              </w:rPr>
              <w:t>是国家煤矿二级、非煤三级安全培训机构，并拥有全国救护中队长培训资质。</w:t>
            </w:r>
          </w:p>
        </w:tc>
      </w:tr>
      <w:tr w:rsidR="00831A31" w:rsidRPr="00831A31" w:rsidTr="008C6BF1">
        <w:trPr>
          <w:trHeight w:val="3248"/>
        </w:trPr>
        <w:tc>
          <w:tcPr>
            <w:tcW w:w="732" w:type="dxa"/>
            <w:tcBorders>
              <w:top w:val="nil"/>
              <w:left w:val="single" w:sz="4" w:space="0" w:color="auto"/>
              <w:bottom w:val="single" w:sz="8" w:space="0" w:color="auto"/>
              <w:right w:val="single" w:sz="4"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21</w:t>
            </w:r>
          </w:p>
        </w:tc>
        <w:tc>
          <w:tcPr>
            <w:tcW w:w="1560" w:type="dxa"/>
            <w:tcBorders>
              <w:top w:val="nil"/>
              <w:left w:val="nil"/>
              <w:bottom w:val="single" w:sz="8" w:space="0" w:color="auto"/>
              <w:right w:val="single" w:sz="8"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山西晋城无烟煤矿业集团有限责任公司</w:t>
            </w:r>
          </w:p>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（晋城）</w:t>
            </w:r>
          </w:p>
        </w:tc>
        <w:tc>
          <w:tcPr>
            <w:tcW w:w="4046" w:type="dxa"/>
            <w:tcBorders>
              <w:top w:val="nil"/>
              <w:left w:val="nil"/>
              <w:bottom w:val="single" w:sz="8" w:space="0" w:color="auto"/>
              <w:right w:val="single" w:sz="8" w:space="0" w:color="auto"/>
            </w:tcBorders>
            <w:vAlign w:val="center"/>
          </w:tcPr>
          <w:p w:rsidR="00831A31" w:rsidRPr="00831A31" w:rsidRDefault="00831A31" w:rsidP="00831A31">
            <w:pPr>
              <w:widowControl/>
              <w:spacing w:line="300" w:lineRule="atLeast"/>
              <w:jc w:val="left"/>
              <w:rPr>
                <w:rFonts w:ascii="Times New Roman" w:eastAsia="宋体" w:hAnsi="Times New Roman" w:cs="Times New Roman"/>
                <w:kern w:val="0"/>
                <w:sz w:val="24"/>
              </w:rPr>
            </w:pPr>
            <w:r w:rsidRPr="00831A31">
              <w:rPr>
                <w:rFonts w:ascii="Times New Roman" w:eastAsia="宋体" w:hAnsi="Times New Roman" w:cs="Times New Roman"/>
                <w:shd w:val="clear" w:color="auto" w:fill="FFFFFF"/>
              </w:rPr>
              <w:t>山西晋城无烟煤矿业集团有限责任公司（简称</w:t>
            </w:r>
            <w:r w:rsidRPr="00831A31">
              <w:rPr>
                <w:rFonts w:ascii="Times New Roman" w:eastAsia="宋体" w:hAnsi="Times New Roman" w:cs="Times New Roman"/>
                <w:shd w:val="clear" w:color="auto" w:fill="FFFFFF"/>
              </w:rPr>
              <w:t>“</w:t>
            </w:r>
            <w:r w:rsidRPr="00831A31">
              <w:rPr>
                <w:rFonts w:ascii="Times New Roman" w:eastAsia="宋体" w:hAnsi="Times New Roman" w:cs="Times New Roman"/>
                <w:shd w:val="clear" w:color="auto" w:fill="FFFFFF"/>
              </w:rPr>
              <w:t>晋煤集团</w:t>
            </w:r>
            <w:r w:rsidRPr="00831A31">
              <w:rPr>
                <w:rFonts w:ascii="Times New Roman" w:eastAsia="宋体" w:hAnsi="Times New Roman" w:cs="Times New Roman"/>
                <w:shd w:val="clear" w:color="auto" w:fill="FFFFFF"/>
              </w:rPr>
              <w:t>”</w:t>
            </w:r>
            <w:r w:rsidRPr="00831A31">
              <w:rPr>
                <w:rFonts w:ascii="Times New Roman" w:eastAsia="宋体" w:hAnsi="Times New Roman" w:cs="Times New Roman"/>
                <w:shd w:val="clear" w:color="auto" w:fill="FFFFFF"/>
              </w:rPr>
              <w:t>）是由山西省国资委控股（控股</w:t>
            </w:r>
            <w:r w:rsidRPr="00831A31">
              <w:rPr>
                <w:rFonts w:ascii="Times New Roman" w:eastAsia="宋体" w:hAnsi="Times New Roman" w:cs="Times New Roman"/>
                <w:shd w:val="clear" w:color="auto" w:fill="FFFFFF"/>
              </w:rPr>
              <w:t>60.31%</w:t>
            </w:r>
            <w:r w:rsidRPr="00831A31">
              <w:rPr>
                <w:rFonts w:ascii="Times New Roman" w:eastAsia="宋体" w:hAnsi="Times New Roman" w:cs="Times New Roman"/>
                <w:shd w:val="clear" w:color="auto" w:fill="FFFFFF"/>
              </w:rPr>
              <w:t>），国家开行（持股</w:t>
            </w:r>
            <w:r w:rsidRPr="00831A31">
              <w:rPr>
                <w:rFonts w:ascii="Times New Roman" w:eastAsia="宋体" w:hAnsi="Times New Roman" w:cs="Times New Roman"/>
                <w:shd w:val="clear" w:color="auto" w:fill="FFFFFF"/>
              </w:rPr>
              <w:t>19.63%</w:t>
            </w:r>
            <w:r w:rsidRPr="00831A31">
              <w:rPr>
                <w:rFonts w:ascii="Times New Roman" w:eastAsia="宋体" w:hAnsi="Times New Roman" w:cs="Times New Roman"/>
                <w:shd w:val="clear" w:color="auto" w:fill="FFFFFF"/>
              </w:rPr>
              <w:t>）、中国信达（持股</w:t>
            </w:r>
            <w:r w:rsidRPr="00831A31">
              <w:rPr>
                <w:rFonts w:ascii="Times New Roman" w:eastAsia="宋体" w:hAnsi="Times New Roman" w:cs="Times New Roman"/>
                <w:shd w:val="clear" w:color="auto" w:fill="FFFFFF"/>
              </w:rPr>
              <w:t>16.45%</w:t>
            </w:r>
            <w:r w:rsidRPr="00831A31">
              <w:rPr>
                <w:rFonts w:ascii="Times New Roman" w:eastAsia="宋体" w:hAnsi="Times New Roman" w:cs="Times New Roman"/>
                <w:shd w:val="clear" w:color="auto" w:fill="FFFFFF"/>
              </w:rPr>
              <w:t>）和中国建行（持股</w:t>
            </w:r>
            <w:r w:rsidRPr="00831A31">
              <w:rPr>
                <w:rFonts w:ascii="Times New Roman" w:eastAsia="宋体" w:hAnsi="Times New Roman" w:cs="Times New Roman"/>
                <w:shd w:val="clear" w:color="auto" w:fill="FFFFFF"/>
              </w:rPr>
              <w:t>3.61%</w:t>
            </w:r>
            <w:r w:rsidRPr="00831A31">
              <w:rPr>
                <w:rFonts w:ascii="Times New Roman" w:eastAsia="宋体" w:hAnsi="Times New Roman" w:cs="Times New Roman"/>
                <w:shd w:val="clear" w:color="auto" w:fill="FFFFFF"/>
              </w:rPr>
              <w:t>）三方股东参股的有限责任公司，是我国优质无烟煤重要的生产企业、全国最大的煤层气抽采利用企业、全国最大的煤化工企业集团、全国最大的瓦斯发电企业集团。现有</w:t>
            </w:r>
            <w:r w:rsidRPr="00831A31">
              <w:rPr>
                <w:rFonts w:ascii="Times New Roman" w:eastAsia="宋体" w:hAnsi="Times New Roman" w:cs="Times New Roman"/>
                <w:shd w:val="clear" w:color="auto" w:fill="FFFFFF"/>
              </w:rPr>
              <w:t>55</w:t>
            </w:r>
            <w:r w:rsidRPr="00831A31">
              <w:rPr>
                <w:rFonts w:ascii="Times New Roman" w:eastAsia="宋体" w:hAnsi="Times New Roman" w:cs="Times New Roman"/>
                <w:shd w:val="clear" w:color="auto" w:fill="FFFFFF"/>
              </w:rPr>
              <w:t>个子公司、</w:t>
            </w:r>
            <w:r w:rsidRPr="00831A31">
              <w:rPr>
                <w:rFonts w:ascii="Times New Roman" w:eastAsia="宋体" w:hAnsi="Times New Roman" w:cs="Times New Roman"/>
                <w:shd w:val="clear" w:color="auto" w:fill="FFFFFF"/>
              </w:rPr>
              <w:t>10</w:t>
            </w:r>
            <w:r w:rsidRPr="00831A31">
              <w:rPr>
                <w:rFonts w:ascii="Times New Roman" w:eastAsia="宋体" w:hAnsi="Times New Roman" w:cs="Times New Roman"/>
                <w:shd w:val="clear" w:color="auto" w:fill="FFFFFF"/>
              </w:rPr>
              <w:t>个分公司。</w:t>
            </w:r>
          </w:p>
        </w:tc>
        <w:tc>
          <w:tcPr>
            <w:tcW w:w="3091" w:type="dxa"/>
            <w:tcBorders>
              <w:top w:val="nil"/>
              <w:left w:val="nil"/>
              <w:bottom w:val="single" w:sz="8" w:space="0" w:color="auto"/>
              <w:right w:val="single" w:sz="8" w:space="0" w:color="auto"/>
            </w:tcBorders>
            <w:vAlign w:val="center"/>
          </w:tcPr>
          <w:p w:rsidR="00831A31" w:rsidRPr="00831A31" w:rsidRDefault="00831A31" w:rsidP="00831A31">
            <w:pPr>
              <w:widowControl/>
              <w:spacing w:line="300" w:lineRule="atLeast"/>
              <w:jc w:val="left"/>
              <w:rPr>
                <w:rFonts w:ascii="Times New Roman" w:eastAsia="宋体" w:hAnsi="Times New Roman" w:cs="Times New Roman"/>
                <w:kern w:val="0"/>
                <w:sz w:val="24"/>
              </w:rPr>
            </w:pPr>
            <w:r w:rsidRPr="00831A31">
              <w:rPr>
                <w:rFonts w:ascii="Times New Roman" w:eastAsia="宋体" w:hAnsi="Times New Roman" w:cs="Times New Roman"/>
                <w:shd w:val="clear" w:color="auto" w:fill="FFFFFF"/>
              </w:rPr>
              <w:t>晋煤集团安全培训中心依托国家特大型煤炭企业集团的优势，以为煤矿提供合格技术工人为目标，不断提升办学水平，目前形成了以煤炭、煤气、煤电、煤化、煤机制造、港口集散等其它非煤产业相关技术培训为主的教学体系，并培养出了一大批杰出的煤矿技术人才。</w:t>
            </w:r>
          </w:p>
        </w:tc>
      </w:tr>
      <w:tr w:rsidR="00831A31" w:rsidRPr="00831A31" w:rsidTr="008C6BF1">
        <w:trPr>
          <w:trHeight w:val="409"/>
        </w:trPr>
        <w:tc>
          <w:tcPr>
            <w:tcW w:w="732" w:type="dxa"/>
            <w:tcBorders>
              <w:top w:val="single" w:sz="8" w:space="0" w:color="auto"/>
              <w:left w:val="single" w:sz="4" w:space="0" w:color="auto"/>
              <w:bottom w:val="single" w:sz="4" w:space="0" w:color="auto"/>
              <w:right w:val="single" w:sz="4"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lastRenderedPageBreak/>
              <w:t>22</w:t>
            </w:r>
          </w:p>
        </w:tc>
        <w:tc>
          <w:tcPr>
            <w:tcW w:w="1560" w:type="dxa"/>
            <w:tcBorders>
              <w:top w:val="single" w:sz="8" w:space="0" w:color="auto"/>
              <w:left w:val="nil"/>
              <w:bottom w:val="single" w:sz="4" w:space="0" w:color="auto"/>
              <w:right w:val="single" w:sz="8"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陕西煤业化工集团有限责任公司</w:t>
            </w:r>
          </w:p>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（西安）</w:t>
            </w:r>
          </w:p>
        </w:tc>
        <w:tc>
          <w:tcPr>
            <w:tcW w:w="4046" w:type="dxa"/>
            <w:tcBorders>
              <w:top w:val="single" w:sz="8" w:space="0" w:color="auto"/>
              <w:left w:val="nil"/>
              <w:bottom w:val="single" w:sz="4" w:space="0" w:color="auto"/>
              <w:right w:val="single" w:sz="8" w:space="0" w:color="auto"/>
            </w:tcBorders>
            <w:vAlign w:val="center"/>
          </w:tcPr>
          <w:p w:rsidR="00831A31" w:rsidRPr="00831A31" w:rsidRDefault="00831A31" w:rsidP="00831A31">
            <w:pPr>
              <w:widowControl/>
              <w:spacing w:line="300" w:lineRule="atLeast"/>
              <w:jc w:val="left"/>
              <w:rPr>
                <w:rFonts w:ascii="Times New Roman" w:eastAsia="宋体" w:hAnsi="Times New Roman" w:cs="Times New Roman"/>
                <w:shd w:val="clear" w:color="auto" w:fill="FFFFFF"/>
              </w:rPr>
            </w:pPr>
            <w:r w:rsidRPr="00831A31">
              <w:rPr>
                <w:rFonts w:ascii="Times New Roman" w:eastAsia="宋体" w:hAnsi="Times New Roman" w:cs="Times New Roman"/>
                <w:shd w:val="clear" w:color="auto" w:fill="FFFFFF"/>
              </w:rPr>
              <w:t>陕西煤业化工集团有限责任公司的前身为陕西煤业集团有限责任公司。</w:t>
            </w:r>
            <w:proofErr w:type="gramStart"/>
            <w:r w:rsidRPr="00831A31">
              <w:rPr>
                <w:rFonts w:ascii="Times New Roman" w:eastAsia="宋体" w:hAnsi="Times New Roman" w:cs="Times New Roman"/>
                <w:shd w:val="clear" w:color="auto" w:fill="FFFFFF"/>
              </w:rPr>
              <w:t>陕煤集团公司</w:t>
            </w:r>
            <w:proofErr w:type="gramEnd"/>
            <w:r w:rsidRPr="00831A31">
              <w:rPr>
                <w:rFonts w:ascii="Times New Roman" w:eastAsia="宋体" w:hAnsi="Times New Roman" w:cs="Times New Roman"/>
                <w:shd w:val="clear" w:color="auto" w:fill="FFFFFF"/>
              </w:rPr>
              <w:t>于</w:t>
            </w:r>
            <w:r w:rsidRPr="00831A31">
              <w:rPr>
                <w:rFonts w:ascii="Times New Roman" w:eastAsia="宋体" w:hAnsi="Times New Roman" w:cs="Times New Roman"/>
                <w:shd w:val="clear" w:color="auto" w:fill="FFFFFF"/>
              </w:rPr>
              <w:t>2004</w:t>
            </w:r>
            <w:r w:rsidRPr="00831A31">
              <w:rPr>
                <w:rFonts w:ascii="Times New Roman" w:eastAsia="宋体" w:hAnsi="Times New Roman" w:cs="Times New Roman"/>
                <w:shd w:val="clear" w:color="auto" w:fill="FFFFFF"/>
              </w:rPr>
              <w:t>年</w:t>
            </w:r>
            <w:r w:rsidRPr="00831A31">
              <w:rPr>
                <w:rFonts w:ascii="Times New Roman" w:eastAsia="宋体" w:hAnsi="Times New Roman" w:cs="Times New Roman"/>
                <w:shd w:val="clear" w:color="auto" w:fill="FFFFFF"/>
              </w:rPr>
              <w:t>2</w:t>
            </w:r>
            <w:r w:rsidRPr="00831A31">
              <w:rPr>
                <w:rFonts w:ascii="Times New Roman" w:eastAsia="宋体" w:hAnsi="Times New Roman" w:cs="Times New Roman"/>
                <w:shd w:val="clear" w:color="auto" w:fill="FFFFFF"/>
              </w:rPr>
              <w:t>月</w:t>
            </w:r>
            <w:r w:rsidRPr="00831A31">
              <w:rPr>
                <w:rFonts w:ascii="Times New Roman" w:eastAsia="宋体" w:hAnsi="Times New Roman" w:cs="Times New Roman"/>
                <w:shd w:val="clear" w:color="auto" w:fill="FFFFFF"/>
              </w:rPr>
              <w:t>21</w:t>
            </w:r>
            <w:r w:rsidRPr="00831A31">
              <w:rPr>
                <w:rFonts w:ascii="Times New Roman" w:eastAsia="宋体" w:hAnsi="Times New Roman" w:cs="Times New Roman"/>
                <w:shd w:val="clear" w:color="auto" w:fill="FFFFFF"/>
              </w:rPr>
              <w:t>日创立，是省委、省政府为落实西部开发战略，充分发挥煤炭资源优势和行业整体优势，调整煤炭经济结构，培育壮大以煤炭开采、煤炭转化为主的能源化工支柱产业而成立的直属国有大型独资企业。</w:t>
            </w:r>
          </w:p>
        </w:tc>
        <w:tc>
          <w:tcPr>
            <w:tcW w:w="3091" w:type="dxa"/>
            <w:tcBorders>
              <w:top w:val="single" w:sz="8" w:space="0" w:color="auto"/>
              <w:left w:val="nil"/>
              <w:bottom w:val="single" w:sz="4" w:space="0" w:color="auto"/>
              <w:right w:val="single" w:sz="8" w:space="0" w:color="auto"/>
            </w:tcBorders>
            <w:vAlign w:val="center"/>
          </w:tcPr>
          <w:p w:rsidR="00831A31" w:rsidRPr="00831A31" w:rsidRDefault="00831A31" w:rsidP="00831A31">
            <w:pPr>
              <w:widowControl/>
              <w:spacing w:line="300" w:lineRule="atLeast"/>
              <w:jc w:val="left"/>
              <w:rPr>
                <w:rFonts w:ascii="Times New Roman" w:eastAsia="宋体" w:hAnsi="Times New Roman" w:cs="Times New Roman"/>
                <w:spacing w:val="6"/>
                <w:sz w:val="252"/>
                <w:szCs w:val="252"/>
              </w:rPr>
            </w:pPr>
            <w:r w:rsidRPr="00831A31">
              <w:rPr>
                <w:rFonts w:ascii="Times New Roman" w:eastAsia="宋体" w:hAnsi="Times New Roman" w:cs="Times New Roman"/>
                <w:shd w:val="clear" w:color="auto" w:fill="FFFFFF"/>
              </w:rPr>
              <w:t>陕煤化集团下属</w:t>
            </w:r>
            <w:r w:rsidRPr="00831A31">
              <w:rPr>
                <w:rFonts w:ascii="Times New Roman" w:eastAsia="宋体" w:hAnsi="Times New Roman" w:cs="Times New Roman"/>
                <w:shd w:val="clear" w:color="auto" w:fill="FFFFFF"/>
              </w:rPr>
              <w:t>5</w:t>
            </w:r>
            <w:r w:rsidRPr="00831A31">
              <w:rPr>
                <w:rFonts w:ascii="Times New Roman" w:eastAsia="宋体" w:hAnsi="Times New Roman" w:cs="Times New Roman"/>
                <w:shd w:val="clear" w:color="auto" w:fill="FFFFFF"/>
              </w:rPr>
              <w:t>所技校和</w:t>
            </w:r>
            <w:r w:rsidRPr="00831A31">
              <w:rPr>
                <w:rFonts w:ascii="Times New Roman" w:eastAsia="宋体" w:hAnsi="Times New Roman" w:cs="Times New Roman"/>
                <w:shd w:val="clear" w:color="auto" w:fill="FFFFFF"/>
              </w:rPr>
              <w:t>2</w:t>
            </w:r>
            <w:r w:rsidRPr="00831A31">
              <w:rPr>
                <w:rFonts w:ascii="Times New Roman" w:eastAsia="宋体" w:hAnsi="Times New Roman" w:cs="Times New Roman"/>
                <w:shd w:val="clear" w:color="auto" w:fill="FFFFFF"/>
              </w:rPr>
              <w:t>所独立建制的党校，其中</w:t>
            </w:r>
            <w:r w:rsidRPr="00831A31">
              <w:rPr>
                <w:rFonts w:ascii="Times New Roman" w:eastAsia="宋体" w:hAnsi="Times New Roman" w:cs="Times New Roman"/>
                <w:shd w:val="clear" w:color="auto" w:fill="FFFFFF"/>
              </w:rPr>
              <w:t>3</w:t>
            </w:r>
            <w:r w:rsidRPr="00831A31">
              <w:rPr>
                <w:rFonts w:ascii="Times New Roman" w:eastAsia="宋体" w:hAnsi="Times New Roman" w:cs="Times New Roman"/>
                <w:shd w:val="clear" w:color="auto" w:fill="FFFFFF"/>
              </w:rPr>
              <w:t>所技校（韩城技校、铜川技校、铜川煤建校）属事业性单位，</w:t>
            </w:r>
            <w:r w:rsidRPr="00831A31">
              <w:rPr>
                <w:rFonts w:ascii="Times New Roman" w:eastAsia="宋体" w:hAnsi="Times New Roman" w:cs="Times New Roman"/>
                <w:shd w:val="clear" w:color="auto" w:fill="FFFFFF"/>
              </w:rPr>
              <w:t>2</w:t>
            </w:r>
            <w:r w:rsidRPr="00831A31">
              <w:rPr>
                <w:rFonts w:ascii="Times New Roman" w:eastAsia="宋体" w:hAnsi="Times New Roman" w:cs="Times New Roman"/>
                <w:shd w:val="clear" w:color="auto" w:fill="FFFFFF"/>
              </w:rPr>
              <w:t>所技校（澄合技校、蒲白技校）属企业自办；韩城党校和铜川党校（铜川职工中专在党校设立）独立建制。</w:t>
            </w:r>
          </w:p>
        </w:tc>
      </w:tr>
      <w:tr w:rsidR="00831A31" w:rsidRPr="00831A31" w:rsidTr="008C6BF1">
        <w:trPr>
          <w:trHeight w:val="409"/>
        </w:trPr>
        <w:tc>
          <w:tcPr>
            <w:tcW w:w="732" w:type="dxa"/>
            <w:tcBorders>
              <w:top w:val="nil"/>
              <w:left w:val="single" w:sz="4" w:space="0" w:color="auto"/>
              <w:bottom w:val="single" w:sz="4" w:space="0" w:color="auto"/>
              <w:right w:val="single" w:sz="4"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23</w:t>
            </w:r>
          </w:p>
        </w:tc>
        <w:tc>
          <w:tcPr>
            <w:tcW w:w="1560" w:type="dxa"/>
            <w:tcBorders>
              <w:top w:val="nil"/>
              <w:left w:val="nil"/>
              <w:bottom w:val="single" w:sz="4" w:space="0" w:color="auto"/>
              <w:right w:val="single" w:sz="8"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陕西煤业化工集团铜川矿业公司</w:t>
            </w:r>
          </w:p>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（铜川）</w:t>
            </w:r>
          </w:p>
        </w:tc>
        <w:tc>
          <w:tcPr>
            <w:tcW w:w="4046" w:type="dxa"/>
            <w:tcBorders>
              <w:top w:val="nil"/>
              <w:left w:val="nil"/>
              <w:bottom w:val="single" w:sz="4" w:space="0" w:color="auto"/>
              <w:right w:val="single" w:sz="8" w:space="0" w:color="auto"/>
            </w:tcBorders>
            <w:vAlign w:val="center"/>
          </w:tcPr>
          <w:p w:rsidR="00831A31" w:rsidRPr="00831A31" w:rsidRDefault="00831A31" w:rsidP="00831A31">
            <w:pPr>
              <w:widowControl/>
              <w:spacing w:line="300" w:lineRule="atLeast"/>
              <w:jc w:val="left"/>
              <w:rPr>
                <w:rFonts w:ascii="Times New Roman" w:eastAsia="宋体" w:hAnsi="Times New Roman" w:cs="Times New Roman"/>
                <w:kern w:val="0"/>
                <w:sz w:val="24"/>
              </w:rPr>
            </w:pPr>
            <w:r w:rsidRPr="00831A31">
              <w:rPr>
                <w:rFonts w:ascii="Times New Roman" w:eastAsia="宋体" w:hAnsi="Times New Roman" w:cs="Times New Roman"/>
                <w:shd w:val="clear" w:color="auto" w:fill="FFFFFF"/>
              </w:rPr>
              <w:t>铜川矿业公司是陕西煤业化工集团旗下的大型煤炭企业，是在</w:t>
            </w:r>
            <w:r w:rsidRPr="00831A31">
              <w:rPr>
                <w:rFonts w:ascii="Times New Roman" w:eastAsia="宋体" w:hAnsi="Times New Roman" w:cs="Times New Roman"/>
                <w:shd w:val="clear" w:color="auto" w:fill="FFFFFF"/>
              </w:rPr>
              <w:t>1955</w:t>
            </w:r>
            <w:r w:rsidRPr="00831A31">
              <w:rPr>
                <w:rFonts w:ascii="Times New Roman" w:eastAsia="宋体" w:hAnsi="Times New Roman" w:cs="Times New Roman"/>
                <w:shd w:val="clear" w:color="auto" w:fill="FFFFFF"/>
              </w:rPr>
              <w:t>年原同官煤矿的基础上建立的，</w:t>
            </w:r>
            <w:r w:rsidRPr="00831A31">
              <w:rPr>
                <w:rFonts w:ascii="Times New Roman" w:eastAsia="宋体" w:hAnsi="Times New Roman" w:cs="Times New Roman"/>
                <w:shd w:val="clear" w:color="auto" w:fill="FFFFFF"/>
              </w:rPr>
              <w:t>1998</w:t>
            </w:r>
            <w:r w:rsidRPr="00831A31">
              <w:rPr>
                <w:rFonts w:ascii="Times New Roman" w:eastAsia="宋体" w:hAnsi="Times New Roman" w:cs="Times New Roman"/>
                <w:shd w:val="clear" w:color="auto" w:fill="FFFFFF"/>
              </w:rPr>
              <w:t>年从原煤炭部下放到陕西省管理。公司现有</w:t>
            </w:r>
            <w:r w:rsidRPr="00831A31">
              <w:rPr>
                <w:rFonts w:ascii="Times New Roman" w:eastAsia="宋体" w:hAnsi="Times New Roman" w:cs="Times New Roman"/>
                <w:shd w:val="clear" w:color="auto" w:fill="FFFFFF"/>
              </w:rPr>
              <w:t>9</w:t>
            </w:r>
            <w:r w:rsidRPr="00831A31">
              <w:rPr>
                <w:rFonts w:ascii="Times New Roman" w:eastAsia="宋体" w:hAnsi="Times New Roman" w:cs="Times New Roman"/>
                <w:shd w:val="clear" w:color="auto" w:fill="FFFFFF"/>
              </w:rPr>
              <w:t>对生产矿井</w:t>
            </w:r>
            <w:r w:rsidRPr="00831A31">
              <w:rPr>
                <w:rFonts w:ascii="Times New Roman" w:eastAsia="宋体" w:hAnsi="Times New Roman" w:cs="Times New Roman"/>
                <w:shd w:val="clear" w:color="auto" w:fill="FFFFFF"/>
              </w:rPr>
              <w:t>(</w:t>
            </w:r>
            <w:r w:rsidRPr="00831A31">
              <w:rPr>
                <w:rFonts w:ascii="Times New Roman" w:eastAsia="宋体" w:hAnsi="Times New Roman" w:cs="Times New Roman"/>
                <w:shd w:val="clear" w:color="auto" w:fill="FFFFFF"/>
              </w:rPr>
              <w:t>玉华煤矿、陈家山煤矿、下石节煤矿、柴家沟煤矿、王石</w:t>
            </w:r>
            <w:proofErr w:type="gramStart"/>
            <w:r w:rsidRPr="00831A31">
              <w:rPr>
                <w:rFonts w:ascii="Times New Roman" w:eastAsia="宋体" w:hAnsi="Times New Roman" w:cs="Times New Roman"/>
                <w:shd w:val="clear" w:color="auto" w:fill="FFFFFF"/>
              </w:rPr>
              <w:t>凹</w:t>
            </w:r>
            <w:proofErr w:type="gramEnd"/>
            <w:r w:rsidRPr="00831A31">
              <w:rPr>
                <w:rFonts w:ascii="Times New Roman" w:eastAsia="宋体" w:hAnsi="Times New Roman" w:cs="Times New Roman"/>
                <w:shd w:val="clear" w:color="auto" w:fill="FFFFFF"/>
              </w:rPr>
              <w:t>煤矿、金华山煤矿、东坡煤矿、</w:t>
            </w:r>
            <w:proofErr w:type="gramStart"/>
            <w:r w:rsidRPr="00831A31">
              <w:rPr>
                <w:rFonts w:ascii="Times New Roman" w:eastAsia="宋体" w:hAnsi="Times New Roman" w:cs="Times New Roman"/>
                <w:shd w:val="clear" w:color="auto" w:fill="FFFFFF"/>
              </w:rPr>
              <w:t>鸭口煤矿</w:t>
            </w:r>
            <w:proofErr w:type="gramEnd"/>
            <w:r w:rsidRPr="00831A31">
              <w:rPr>
                <w:rFonts w:ascii="Times New Roman" w:eastAsia="宋体" w:hAnsi="Times New Roman" w:cs="Times New Roman"/>
                <w:shd w:val="clear" w:color="auto" w:fill="FFFFFF"/>
              </w:rPr>
              <w:t>、徐家沟煤矿</w:t>
            </w:r>
            <w:r w:rsidRPr="00831A31">
              <w:rPr>
                <w:rFonts w:ascii="Times New Roman" w:eastAsia="宋体" w:hAnsi="Times New Roman" w:cs="Times New Roman"/>
                <w:shd w:val="clear" w:color="auto" w:fill="FFFFFF"/>
              </w:rPr>
              <w:t>)</w:t>
            </w:r>
            <w:r w:rsidRPr="00831A31">
              <w:rPr>
                <w:rFonts w:ascii="Times New Roman" w:eastAsia="宋体" w:hAnsi="Times New Roman" w:cs="Times New Roman"/>
                <w:shd w:val="clear" w:color="auto" w:fill="FFFFFF"/>
              </w:rPr>
              <w:t>，分布于铜川、焦坪两</w:t>
            </w:r>
            <w:proofErr w:type="gramStart"/>
            <w:r w:rsidRPr="00831A31">
              <w:rPr>
                <w:rFonts w:ascii="Times New Roman" w:eastAsia="宋体" w:hAnsi="Times New Roman" w:cs="Times New Roman"/>
                <w:shd w:val="clear" w:color="auto" w:fill="FFFFFF"/>
              </w:rPr>
              <w:t>个</w:t>
            </w:r>
            <w:proofErr w:type="gramEnd"/>
            <w:r w:rsidRPr="00831A31">
              <w:rPr>
                <w:rFonts w:ascii="Times New Roman" w:eastAsia="宋体" w:hAnsi="Times New Roman" w:cs="Times New Roman"/>
                <w:shd w:val="clear" w:color="auto" w:fill="FFFFFF"/>
              </w:rPr>
              <w:t>自然矿区，井田总面积</w:t>
            </w:r>
            <w:r w:rsidRPr="00831A31">
              <w:rPr>
                <w:rFonts w:ascii="Times New Roman" w:eastAsia="宋体" w:hAnsi="Times New Roman" w:cs="Times New Roman"/>
                <w:shd w:val="clear" w:color="auto" w:fill="FFFFFF"/>
              </w:rPr>
              <w:t>174.23</w:t>
            </w:r>
            <w:r w:rsidRPr="00831A31">
              <w:rPr>
                <w:rFonts w:ascii="Times New Roman" w:eastAsia="宋体" w:hAnsi="Times New Roman" w:cs="Times New Roman"/>
                <w:shd w:val="clear" w:color="auto" w:fill="FFFFFF"/>
              </w:rPr>
              <w:t>平方公里，保有地质储量</w:t>
            </w:r>
            <w:r w:rsidRPr="00831A31">
              <w:rPr>
                <w:rFonts w:ascii="Times New Roman" w:eastAsia="宋体" w:hAnsi="Times New Roman" w:cs="Times New Roman"/>
                <w:shd w:val="clear" w:color="auto" w:fill="FFFFFF"/>
              </w:rPr>
              <w:t>8</w:t>
            </w:r>
            <w:r w:rsidRPr="00831A31">
              <w:rPr>
                <w:rFonts w:ascii="Times New Roman" w:eastAsia="宋体" w:hAnsi="Times New Roman" w:cs="Times New Roman"/>
                <w:shd w:val="clear" w:color="auto" w:fill="FFFFFF"/>
              </w:rPr>
              <w:t>亿多吨，可采储量</w:t>
            </w:r>
            <w:r w:rsidRPr="00831A31">
              <w:rPr>
                <w:rFonts w:ascii="Times New Roman" w:eastAsia="宋体" w:hAnsi="Times New Roman" w:cs="Times New Roman"/>
                <w:shd w:val="clear" w:color="auto" w:fill="FFFFFF"/>
              </w:rPr>
              <w:t>4.9</w:t>
            </w:r>
            <w:r w:rsidRPr="00831A31">
              <w:rPr>
                <w:rFonts w:ascii="Times New Roman" w:eastAsia="宋体" w:hAnsi="Times New Roman" w:cs="Times New Roman"/>
                <w:shd w:val="clear" w:color="auto" w:fill="FFFFFF"/>
              </w:rPr>
              <w:t>亿吨。</w:t>
            </w:r>
          </w:p>
        </w:tc>
        <w:tc>
          <w:tcPr>
            <w:tcW w:w="3091" w:type="dxa"/>
            <w:tcBorders>
              <w:top w:val="nil"/>
              <w:left w:val="nil"/>
              <w:bottom w:val="single" w:sz="4" w:space="0" w:color="auto"/>
              <w:right w:val="single" w:sz="8" w:space="0" w:color="auto"/>
            </w:tcBorders>
            <w:vAlign w:val="center"/>
          </w:tcPr>
          <w:p w:rsidR="00831A31" w:rsidRPr="00831A31" w:rsidRDefault="00831A31" w:rsidP="00831A31">
            <w:pPr>
              <w:widowControl/>
              <w:spacing w:line="300" w:lineRule="atLeast"/>
              <w:jc w:val="left"/>
              <w:rPr>
                <w:rFonts w:ascii="Times New Roman" w:eastAsia="宋体" w:hAnsi="Times New Roman" w:cs="Times New Roman"/>
                <w:kern w:val="0"/>
                <w:sz w:val="24"/>
              </w:rPr>
            </w:pPr>
            <w:r w:rsidRPr="00831A31">
              <w:rPr>
                <w:rFonts w:ascii="Times New Roman" w:eastAsia="宋体" w:hAnsi="Times New Roman" w:cs="Times New Roman"/>
                <w:shd w:val="clear" w:color="auto" w:fill="FFFFFF"/>
              </w:rPr>
              <w:t>陕煤化集团下属</w:t>
            </w:r>
            <w:r w:rsidRPr="00831A31">
              <w:rPr>
                <w:rFonts w:ascii="Times New Roman" w:eastAsia="宋体" w:hAnsi="Times New Roman" w:cs="Times New Roman"/>
                <w:shd w:val="clear" w:color="auto" w:fill="FFFFFF"/>
              </w:rPr>
              <w:t>5</w:t>
            </w:r>
            <w:r w:rsidRPr="00831A31">
              <w:rPr>
                <w:rFonts w:ascii="Times New Roman" w:eastAsia="宋体" w:hAnsi="Times New Roman" w:cs="Times New Roman"/>
                <w:shd w:val="clear" w:color="auto" w:fill="FFFFFF"/>
              </w:rPr>
              <w:t>所技校和</w:t>
            </w:r>
            <w:r w:rsidRPr="00831A31">
              <w:rPr>
                <w:rFonts w:ascii="Times New Roman" w:eastAsia="宋体" w:hAnsi="Times New Roman" w:cs="Times New Roman"/>
                <w:shd w:val="clear" w:color="auto" w:fill="FFFFFF"/>
              </w:rPr>
              <w:t>2</w:t>
            </w:r>
            <w:r w:rsidRPr="00831A31">
              <w:rPr>
                <w:rFonts w:ascii="Times New Roman" w:eastAsia="宋体" w:hAnsi="Times New Roman" w:cs="Times New Roman"/>
                <w:shd w:val="clear" w:color="auto" w:fill="FFFFFF"/>
              </w:rPr>
              <w:t>所独立建制的党校，其中</w:t>
            </w:r>
            <w:r w:rsidRPr="00831A31">
              <w:rPr>
                <w:rFonts w:ascii="Times New Roman" w:eastAsia="宋体" w:hAnsi="Times New Roman" w:cs="Times New Roman"/>
                <w:shd w:val="clear" w:color="auto" w:fill="FFFFFF"/>
              </w:rPr>
              <w:t>3</w:t>
            </w:r>
            <w:r w:rsidRPr="00831A31">
              <w:rPr>
                <w:rFonts w:ascii="Times New Roman" w:eastAsia="宋体" w:hAnsi="Times New Roman" w:cs="Times New Roman"/>
                <w:shd w:val="clear" w:color="auto" w:fill="FFFFFF"/>
              </w:rPr>
              <w:t>所技校（韩城技校、铜川技校、铜川煤建校）属事业性单位，</w:t>
            </w:r>
            <w:r w:rsidRPr="00831A31">
              <w:rPr>
                <w:rFonts w:ascii="Times New Roman" w:eastAsia="宋体" w:hAnsi="Times New Roman" w:cs="Times New Roman"/>
                <w:shd w:val="clear" w:color="auto" w:fill="FFFFFF"/>
              </w:rPr>
              <w:t>2</w:t>
            </w:r>
            <w:r w:rsidRPr="00831A31">
              <w:rPr>
                <w:rFonts w:ascii="Times New Roman" w:eastAsia="宋体" w:hAnsi="Times New Roman" w:cs="Times New Roman"/>
                <w:shd w:val="clear" w:color="auto" w:fill="FFFFFF"/>
              </w:rPr>
              <w:t>所技校（澄合技校、蒲白技校）属企业自办；韩城党校和铜川党校（铜川职工中专在党校设立）独立建制。</w:t>
            </w:r>
          </w:p>
        </w:tc>
      </w:tr>
      <w:tr w:rsidR="00831A31" w:rsidRPr="00831A31" w:rsidTr="008C6BF1">
        <w:trPr>
          <w:trHeight w:val="409"/>
        </w:trPr>
        <w:tc>
          <w:tcPr>
            <w:tcW w:w="732" w:type="dxa"/>
            <w:tcBorders>
              <w:top w:val="nil"/>
              <w:left w:val="single" w:sz="4" w:space="0" w:color="auto"/>
              <w:bottom w:val="single" w:sz="4" w:space="0" w:color="auto"/>
              <w:right w:val="single" w:sz="4"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24</w:t>
            </w:r>
          </w:p>
        </w:tc>
        <w:tc>
          <w:tcPr>
            <w:tcW w:w="1560" w:type="dxa"/>
            <w:tcBorders>
              <w:top w:val="nil"/>
              <w:left w:val="nil"/>
              <w:bottom w:val="single" w:sz="4" w:space="0" w:color="auto"/>
              <w:right w:val="single" w:sz="8"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陕西煤业化工集团韩城矿业公司</w:t>
            </w:r>
          </w:p>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（韩城）</w:t>
            </w:r>
          </w:p>
        </w:tc>
        <w:tc>
          <w:tcPr>
            <w:tcW w:w="4046" w:type="dxa"/>
            <w:tcBorders>
              <w:top w:val="nil"/>
              <w:left w:val="nil"/>
              <w:bottom w:val="single" w:sz="4" w:space="0" w:color="auto"/>
              <w:right w:val="single" w:sz="8" w:space="0" w:color="auto"/>
            </w:tcBorders>
            <w:vAlign w:val="center"/>
          </w:tcPr>
          <w:p w:rsidR="00831A31" w:rsidRPr="00831A31" w:rsidRDefault="00831A31" w:rsidP="00831A31">
            <w:pPr>
              <w:widowControl/>
              <w:spacing w:line="300" w:lineRule="atLeast"/>
              <w:jc w:val="center"/>
              <w:rPr>
                <w:rFonts w:ascii="Times New Roman" w:eastAsia="宋体" w:hAnsi="Times New Roman" w:cs="Times New Roman"/>
                <w:kern w:val="0"/>
                <w:sz w:val="24"/>
              </w:rPr>
            </w:pPr>
            <w:r w:rsidRPr="00831A31">
              <w:rPr>
                <w:rFonts w:ascii="Times New Roman" w:eastAsia="宋体" w:hAnsi="Times New Roman" w:cs="Times New Roman"/>
                <w:shd w:val="clear" w:color="auto" w:fill="FFFFFF"/>
              </w:rPr>
              <w:t>陕西陕煤韩城矿业有限公司前身为韩城矿务局，始建于</w:t>
            </w:r>
            <w:r w:rsidRPr="00831A31">
              <w:rPr>
                <w:rFonts w:ascii="Times New Roman" w:eastAsia="宋体" w:hAnsi="Times New Roman" w:cs="Times New Roman"/>
                <w:shd w:val="clear" w:color="auto" w:fill="FFFFFF"/>
              </w:rPr>
              <w:t>1970</w:t>
            </w:r>
            <w:r w:rsidRPr="00831A31">
              <w:rPr>
                <w:rFonts w:ascii="Times New Roman" w:eastAsia="宋体" w:hAnsi="Times New Roman" w:cs="Times New Roman"/>
                <w:shd w:val="clear" w:color="auto" w:fill="FFFFFF"/>
              </w:rPr>
              <w:t>年</w:t>
            </w:r>
            <w:r w:rsidRPr="00831A31">
              <w:rPr>
                <w:rFonts w:ascii="Times New Roman" w:eastAsia="宋体" w:hAnsi="Times New Roman" w:cs="Times New Roman"/>
                <w:shd w:val="clear" w:color="auto" w:fill="FFFFFF"/>
              </w:rPr>
              <w:t>3</w:t>
            </w:r>
            <w:r w:rsidRPr="00831A31">
              <w:rPr>
                <w:rFonts w:ascii="Times New Roman" w:eastAsia="宋体" w:hAnsi="Times New Roman" w:cs="Times New Roman"/>
                <w:shd w:val="clear" w:color="auto" w:fill="FFFFFF"/>
              </w:rPr>
              <w:t>月，原隶属煤炭工业部，</w:t>
            </w:r>
            <w:r w:rsidRPr="00831A31">
              <w:rPr>
                <w:rFonts w:ascii="Times New Roman" w:eastAsia="宋体" w:hAnsi="Times New Roman" w:cs="Times New Roman"/>
                <w:shd w:val="clear" w:color="auto" w:fill="FFFFFF"/>
              </w:rPr>
              <w:t>1998</w:t>
            </w:r>
            <w:r w:rsidRPr="00831A31">
              <w:rPr>
                <w:rFonts w:ascii="Times New Roman" w:eastAsia="宋体" w:hAnsi="Times New Roman" w:cs="Times New Roman"/>
                <w:shd w:val="clear" w:color="auto" w:fill="FFFFFF"/>
              </w:rPr>
              <w:t>年</w:t>
            </w:r>
            <w:r w:rsidRPr="00831A31">
              <w:rPr>
                <w:rFonts w:ascii="Times New Roman" w:eastAsia="宋体" w:hAnsi="Times New Roman" w:cs="Times New Roman"/>
                <w:shd w:val="clear" w:color="auto" w:fill="FFFFFF"/>
              </w:rPr>
              <w:t>8</w:t>
            </w:r>
            <w:r w:rsidRPr="00831A31">
              <w:rPr>
                <w:rFonts w:ascii="Times New Roman" w:eastAsia="宋体" w:hAnsi="Times New Roman" w:cs="Times New Roman"/>
                <w:shd w:val="clear" w:color="auto" w:fill="FFFFFF"/>
              </w:rPr>
              <w:t>月下放陕西省政府管理，</w:t>
            </w:r>
            <w:r w:rsidRPr="00831A31">
              <w:rPr>
                <w:rFonts w:ascii="Times New Roman" w:eastAsia="宋体" w:hAnsi="Times New Roman" w:cs="Times New Roman"/>
                <w:shd w:val="clear" w:color="auto" w:fill="FFFFFF"/>
              </w:rPr>
              <w:t>2004</w:t>
            </w:r>
            <w:r w:rsidRPr="00831A31">
              <w:rPr>
                <w:rFonts w:ascii="Times New Roman" w:eastAsia="宋体" w:hAnsi="Times New Roman" w:cs="Times New Roman"/>
                <w:shd w:val="clear" w:color="auto" w:fill="FFFFFF"/>
              </w:rPr>
              <w:t>年</w:t>
            </w:r>
            <w:r w:rsidRPr="00831A31">
              <w:rPr>
                <w:rFonts w:ascii="Times New Roman" w:eastAsia="宋体" w:hAnsi="Times New Roman" w:cs="Times New Roman"/>
                <w:shd w:val="clear" w:color="auto" w:fill="FFFFFF"/>
              </w:rPr>
              <w:t>2</w:t>
            </w:r>
            <w:r w:rsidRPr="00831A31">
              <w:rPr>
                <w:rFonts w:ascii="Times New Roman" w:eastAsia="宋体" w:hAnsi="Times New Roman" w:cs="Times New Roman"/>
                <w:shd w:val="clear" w:color="auto" w:fill="FFFFFF"/>
              </w:rPr>
              <w:t>月划归陕西煤业化工集团公司管理，</w:t>
            </w:r>
            <w:r w:rsidRPr="00831A31">
              <w:rPr>
                <w:rFonts w:ascii="Times New Roman" w:eastAsia="宋体" w:hAnsi="Times New Roman" w:cs="Times New Roman"/>
                <w:shd w:val="clear" w:color="auto" w:fill="FFFFFF"/>
              </w:rPr>
              <w:t>2008</w:t>
            </w:r>
            <w:r w:rsidRPr="00831A31">
              <w:rPr>
                <w:rFonts w:ascii="Times New Roman" w:eastAsia="宋体" w:hAnsi="Times New Roman" w:cs="Times New Roman"/>
                <w:shd w:val="clear" w:color="auto" w:fill="FFFFFF"/>
              </w:rPr>
              <w:t>年进行企业重组改制，将煤炭主业剥离出来，划入陕煤化集团下属的陕西煤业股份有限公司管理，并于</w:t>
            </w:r>
            <w:r w:rsidRPr="00831A31">
              <w:rPr>
                <w:rFonts w:ascii="Times New Roman" w:eastAsia="宋体" w:hAnsi="Times New Roman" w:cs="Times New Roman"/>
                <w:shd w:val="clear" w:color="auto" w:fill="FFFFFF"/>
              </w:rPr>
              <w:t>2008</w:t>
            </w:r>
            <w:r w:rsidRPr="00831A31">
              <w:rPr>
                <w:rFonts w:ascii="Times New Roman" w:eastAsia="宋体" w:hAnsi="Times New Roman" w:cs="Times New Roman"/>
                <w:shd w:val="clear" w:color="auto" w:fill="FFFFFF"/>
              </w:rPr>
              <w:t>年底注册成立了陕西陕煤韩城矿业有限公司。</w:t>
            </w:r>
          </w:p>
        </w:tc>
        <w:tc>
          <w:tcPr>
            <w:tcW w:w="3091" w:type="dxa"/>
            <w:tcBorders>
              <w:top w:val="nil"/>
              <w:left w:val="nil"/>
              <w:bottom w:val="single" w:sz="4" w:space="0" w:color="auto"/>
              <w:right w:val="single" w:sz="8" w:space="0" w:color="auto"/>
            </w:tcBorders>
            <w:vAlign w:val="center"/>
          </w:tcPr>
          <w:p w:rsidR="00831A31" w:rsidRPr="00831A31" w:rsidRDefault="00831A31" w:rsidP="00831A31">
            <w:pPr>
              <w:widowControl/>
              <w:spacing w:line="300" w:lineRule="atLeast"/>
              <w:jc w:val="left"/>
              <w:rPr>
                <w:rFonts w:ascii="Times New Roman" w:eastAsia="宋体" w:hAnsi="Times New Roman" w:cs="Times New Roman"/>
                <w:kern w:val="0"/>
                <w:sz w:val="24"/>
              </w:rPr>
            </w:pPr>
            <w:r w:rsidRPr="00831A31">
              <w:rPr>
                <w:rFonts w:ascii="Times New Roman" w:eastAsia="宋体" w:hAnsi="Times New Roman" w:cs="Times New Roman"/>
                <w:shd w:val="clear" w:color="auto" w:fill="FFFFFF"/>
              </w:rPr>
              <w:t>陕煤化集团下属</w:t>
            </w:r>
            <w:r w:rsidRPr="00831A31">
              <w:rPr>
                <w:rFonts w:ascii="Times New Roman" w:eastAsia="宋体" w:hAnsi="Times New Roman" w:cs="Times New Roman"/>
                <w:shd w:val="clear" w:color="auto" w:fill="FFFFFF"/>
              </w:rPr>
              <w:t>5</w:t>
            </w:r>
            <w:r w:rsidRPr="00831A31">
              <w:rPr>
                <w:rFonts w:ascii="Times New Roman" w:eastAsia="宋体" w:hAnsi="Times New Roman" w:cs="Times New Roman"/>
                <w:shd w:val="clear" w:color="auto" w:fill="FFFFFF"/>
              </w:rPr>
              <w:t>所技校和</w:t>
            </w:r>
            <w:r w:rsidRPr="00831A31">
              <w:rPr>
                <w:rFonts w:ascii="Times New Roman" w:eastAsia="宋体" w:hAnsi="Times New Roman" w:cs="Times New Roman"/>
                <w:shd w:val="clear" w:color="auto" w:fill="FFFFFF"/>
              </w:rPr>
              <w:t>2</w:t>
            </w:r>
            <w:r w:rsidRPr="00831A31">
              <w:rPr>
                <w:rFonts w:ascii="Times New Roman" w:eastAsia="宋体" w:hAnsi="Times New Roman" w:cs="Times New Roman"/>
                <w:shd w:val="clear" w:color="auto" w:fill="FFFFFF"/>
              </w:rPr>
              <w:t>所独立建制的党校，其中</w:t>
            </w:r>
            <w:r w:rsidRPr="00831A31">
              <w:rPr>
                <w:rFonts w:ascii="Times New Roman" w:eastAsia="宋体" w:hAnsi="Times New Roman" w:cs="Times New Roman"/>
                <w:shd w:val="clear" w:color="auto" w:fill="FFFFFF"/>
              </w:rPr>
              <w:t>3</w:t>
            </w:r>
            <w:r w:rsidRPr="00831A31">
              <w:rPr>
                <w:rFonts w:ascii="Times New Roman" w:eastAsia="宋体" w:hAnsi="Times New Roman" w:cs="Times New Roman"/>
                <w:shd w:val="clear" w:color="auto" w:fill="FFFFFF"/>
              </w:rPr>
              <w:t>所技校（韩城技校、铜川技校、铜川煤建校）属事业性单位，</w:t>
            </w:r>
            <w:r w:rsidRPr="00831A31">
              <w:rPr>
                <w:rFonts w:ascii="Times New Roman" w:eastAsia="宋体" w:hAnsi="Times New Roman" w:cs="Times New Roman"/>
                <w:shd w:val="clear" w:color="auto" w:fill="FFFFFF"/>
              </w:rPr>
              <w:t>2</w:t>
            </w:r>
            <w:r w:rsidRPr="00831A31">
              <w:rPr>
                <w:rFonts w:ascii="Times New Roman" w:eastAsia="宋体" w:hAnsi="Times New Roman" w:cs="Times New Roman"/>
                <w:shd w:val="clear" w:color="auto" w:fill="FFFFFF"/>
              </w:rPr>
              <w:t>所技校（澄合技校、蒲白技校）属企业自办；韩城党校和铜川党校（铜川职工中专在党校设立）独立建制。</w:t>
            </w:r>
          </w:p>
        </w:tc>
      </w:tr>
      <w:tr w:rsidR="00831A31" w:rsidRPr="00831A31" w:rsidTr="008C6BF1">
        <w:trPr>
          <w:trHeight w:val="2608"/>
        </w:trPr>
        <w:tc>
          <w:tcPr>
            <w:tcW w:w="732" w:type="dxa"/>
            <w:tcBorders>
              <w:top w:val="nil"/>
              <w:left w:val="single" w:sz="4" w:space="0" w:color="auto"/>
              <w:bottom w:val="single" w:sz="4" w:space="0" w:color="auto"/>
              <w:right w:val="single" w:sz="4"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25</w:t>
            </w:r>
          </w:p>
        </w:tc>
        <w:tc>
          <w:tcPr>
            <w:tcW w:w="1560" w:type="dxa"/>
            <w:tcBorders>
              <w:top w:val="nil"/>
              <w:left w:val="nil"/>
              <w:bottom w:val="single" w:sz="4" w:space="0" w:color="auto"/>
              <w:right w:val="single" w:sz="8"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陕西煤业化工集团蒲白矿业公司</w:t>
            </w:r>
          </w:p>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（渭南）</w:t>
            </w:r>
          </w:p>
        </w:tc>
        <w:tc>
          <w:tcPr>
            <w:tcW w:w="4046" w:type="dxa"/>
            <w:tcBorders>
              <w:top w:val="nil"/>
              <w:left w:val="nil"/>
              <w:bottom w:val="single" w:sz="4" w:space="0" w:color="auto"/>
              <w:right w:val="single" w:sz="8" w:space="0" w:color="auto"/>
            </w:tcBorders>
            <w:vAlign w:val="center"/>
          </w:tcPr>
          <w:p w:rsidR="00831A31" w:rsidRPr="00831A31" w:rsidRDefault="00831A31" w:rsidP="00831A31">
            <w:pPr>
              <w:widowControl/>
              <w:spacing w:line="300" w:lineRule="atLeast"/>
              <w:jc w:val="left"/>
              <w:rPr>
                <w:rFonts w:ascii="Times New Roman" w:eastAsia="宋体" w:hAnsi="Times New Roman" w:cs="Times New Roman"/>
                <w:kern w:val="0"/>
                <w:sz w:val="24"/>
              </w:rPr>
            </w:pPr>
            <w:r w:rsidRPr="00831A31">
              <w:rPr>
                <w:rFonts w:ascii="Times New Roman" w:eastAsia="宋体" w:hAnsi="Times New Roman" w:cs="Times New Roman"/>
                <w:shd w:val="clear" w:color="auto" w:fill="FFFFFF"/>
              </w:rPr>
              <w:t>陕西陕煤蒲白矿业有限公司由</w:t>
            </w:r>
            <w:proofErr w:type="gramStart"/>
            <w:r w:rsidRPr="00831A31">
              <w:rPr>
                <w:rFonts w:ascii="Times New Roman" w:eastAsia="宋体" w:hAnsi="Times New Roman" w:cs="Times New Roman"/>
                <w:shd w:val="clear" w:color="auto" w:fill="FFFFFF"/>
              </w:rPr>
              <w:t>原成立</w:t>
            </w:r>
            <w:proofErr w:type="gramEnd"/>
            <w:r w:rsidRPr="00831A31">
              <w:rPr>
                <w:rFonts w:ascii="Times New Roman" w:eastAsia="宋体" w:hAnsi="Times New Roman" w:cs="Times New Roman"/>
                <w:shd w:val="clear" w:color="auto" w:fill="FFFFFF"/>
              </w:rPr>
              <w:t>于</w:t>
            </w:r>
            <w:r w:rsidRPr="00831A31">
              <w:rPr>
                <w:rFonts w:ascii="Times New Roman" w:eastAsia="宋体" w:hAnsi="Times New Roman" w:cs="Times New Roman"/>
                <w:shd w:val="clear" w:color="auto" w:fill="FFFFFF"/>
              </w:rPr>
              <w:t>1959</w:t>
            </w:r>
            <w:r w:rsidRPr="00831A31">
              <w:rPr>
                <w:rFonts w:ascii="Times New Roman" w:eastAsia="宋体" w:hAnsi="Times New Roman" w:cs="Times New Roman"/>
                <w:shd w:val="clear" w:color="auto" w:fill="FFFFFF"/>
              </w:rPr>
              <w:t>年</w:t>
            </w:r>
            <w:r w:rsidRPr="00831A31">
              <w:rPr>
                <w:rFonts w:ascii="Times New Roman" w:eastAsia="宋体" w:hAnsi="Times New Roman" w:cs="Times New Roman"/>
                <w:shd w:val="clear" w:color="auto" w:fill="FFFFFF"/>
              </w:rPr>
              <w:t>1</w:t>
            </w:r>
            <w:r w:rsidRPr="00831A31">
              <w:rPr>
                <w:rFonts w:ascii="Times New Roman" w:eastAsia="宋体" w:hAnsi="Times New Roman" w:cs="Times New Roman"/>
                <w:shd w:val="clear" w:color="auto" w:fill="FFFFFF"/>
              </w:rPr>
              <w:t>月的蒲白矿务局改制成立，属国有大二型企业，现隶属陕西煤业化工集团。公司下辖</w:t>
            </w:r>
            <w:r w:rsidRPr="00831A31">
              <w:rPr>
                <w:rFonts w:ascii="Times New Roman" w:eastAsia="宋体" w:hAnsi="Times New Roman" w:cs="Times New Roman"/>
                <w:shd w:val="clear" w:color="auto" w:fill="FFFFFF"/>
              </w:rPr>
              <w:t>12</w:t>
            </w:r>
            <w:r w:rsidRPr="00831A31">
              <w:rPr>
                <w:rFonts w:ascii="Times New Roman" w:eastAsia="宋体" w:hAnsi="Times New Roman" w:cs="Times New Roman"/>
                <w:shd w:val="clear" w:color="auto" w:fill="FFFFFF"/>
              </w:rPr>
              <w:t>个单位：</w:t>
            </w:r>
            <w:r w:rsidRPr="00831A31">
              <w:rPr>
                <w:rFonts w:ascii="Times New Roman" w:eastAsia="宋体" w:hAnsi="Times New Roman" w:cs="Times New Roman"/>
                <w:shd w:val="clear" w:color="auto" w:fill="FFFFFF"/>
              </w:rPr>
              <w:t>7</w:t>
            </w:r>
            <w:r w:rsidRPr="00831A31">
              <w:rPr>
                <w:rFonts w:ascii="Times New Roman" w:eastAsia="宋体" w:hAnsi="Times New Roman" w:cs="Times New Roman"/>
                <w:shd w:val="clear" w:color="auto" w:fill="FFFFFF"/>
              </w:rPr>
              <w:t>对原煤生产矿井、</w:t>
            </w:r>
            <w:r w:rsidRPr="00831A31">
              <w:rPr>
                <w:rFonts w:ascii="Times New Roman" w:eastAsia="宋体" w:hAnsi="Times New Roman" w:cs="Times New Roman"/>
                <w:shd w:val="clear" w:color="auto" w:fill="FFFFFF"/>
              </w:rPr>
              <w:t>4</w:t>
            </w:r>
            <w:r w:rsidRPr="00831A31">
              <w:rPr>
                <w:rFonts w:ascii="Times New Roman" w:eastAsia="宋体" w:hAnsi="Times New Roman" w:cs="Times New Roman"/>
                <w:shd w:val="clear" w:color="auto" w:fill="FFFFFF"/>
              </w:rPr>
              <w:t>个非煤生产单位。</w:t>
            </w:r>
          </w:p>
        </w:tc>
        <w:tc>
          <w:tcPr>
            <w:tcW w:w="3091" w:type="dxa"/>
            <w:tcBorders>
              <w:top w:val="nil"/>
              <w:left w:val="nil"/>
              <w:bottom w:val="single" w:sz="4" w:space="0" w:color="auto"/>
              <w:right w:val="single" w:sz="8" w:space="0" w:color="auto"/>
            </w:tcBorders>
            <w:vAlign w:val="center"/>
          </w:tcPr>
          <w:p w:rsidR="00831A31" w:rsidRPr="00831A31" w:rsidRDefault="00831A31" w:rsidP="00831A31">
            <w:pPr>
              <w:widowControl/>
              <w:spacing w:line="300" w:lineRule="atLeast"/>
              <w:jc w:val="left"/>
              <w:rPr>
                <w:rFonts w:ascii="Times New Roman" w:eastAsia="宋体" w:hAnsi="Times New Roman" w:cs="Times New Roman"/>
                <w:kern w:val="0"/>
                <w:sz w:val="24"/>
              </w:rPr>
            </w:pPr>
            <w:r w:rsidRPr="00831A31">
              <w:rPr>
                <w:rFonts w:ascii="Times New Roman" w:eastAsia="宋体" w:hAnsi="Times New Roman" w:cs="Times New Roman"/>
                <w:shd w:val="clear" w:color="auto" w:fill="FFFFFF"/>
              </w:rPr>
              <w:t>陕煤化集团下属</w:t>
            </w:r>
            <w:r w:rsidRPr="00831A31">
              <w:rPr>
                <w:rFonts w:ascii="Times New Roman" w:eastAsia="宋体" w:hAnsi="Times New Roman" w:cs="Times New Roman"/>
                <w:shd w:val="clear" w:color="auto" w:fill="FFFFFF"/>
              </w:rPr>
              <w:t>5</w:t>
            </w:r>
            <w:r w:rsidRPr="00831A31">
              <w:rPr>
                <w:rFonts w:ascii="Times New Roman" w:eastAsia="宋体" w:hAnsi="Times New Roman" w:cs="Times New Roman"/>
                <w:shd w:val="clear" w:color="auto" w:fill="FFFFFF"/>
              </w:rPr>
              <w:t>所技校和</w:t>
            </w:r>
            <w:r w:rsidRPr="00831A31">
              <w:rPr>
                <w:rFonts w:ascii="Times New Roman" w:eastAsia="宋体" w:hAnsi="Times New Roman" w:cs="Times New Roman"/>
                <w:shd w:val="clear" w:color="auto" w:fill="FFFFFF"/>
              </w:rPr>
              <w:t>2</w:t>
            </w:r>
            <w:r w:rsidRPr="00831A31">
              <w:rPr>
                <w:rFonts w:ascii="Times New Roman" w:eastAsia="宋体" w:hAnsi="Times New Roman" w:cs="Times New Roman"/>
                <w:shd w:val="clear" w:color="auto" w:fill="FFFFFF"/>
              </w:rPr>
              <w:t>所独立建制的党校，其中</w:t>
            </w:r>
            <w:r w:rsidRPr="00831A31">
              <w:rPr>
                <w:rFonts w:ascii="Times New Roman" w:eastAsia="宋体" w:hAnsi="Times New Roman" w:cs="Times New Roman"/>
                <w:shd w:val="clear" w:color="auto" w:fill="FFFFFF"/>
              </w:rPr>
              <w:t>3</w:t>
            </w:r>
            <w:r w:rsidRPr="00831A31">
              <w:rPr>
                <w:rFonts w:ascii="Times New Roman" w:eastAsia="宋体" w:hAnsi="Times New Roman" w:cs="Times New Roman"/>
                <w:shd w:val="clear" w:color="auto" w:fill="FFFFFF"/>
              </w:rPr>
              <w:t>所技校（韩城技校、铜川技校、铜川煤建校）属事业性单位，</w:t>
            </w:r>
            <w:r w:rsidRPr="00831A31">
              <w:rPr>
                <w:rFonts w:ascii="Times New Roman" w:eastAsia="宋体" w:hAnsi="Times New Roman" w:cs="Times New Roman"/>
                <w:shd w:val="clear" w:color="auto" w:fill="FFFFFF"/>
              </w:rPr>
              <w:t>2</w:t>
            </w:r>
            <w:r w:rsidRPr="00831A31">
              <w:rPr>
                <w:rFonts w:ascii="Times New Roman" w:eastAsia="宋体" w:hAnsi="Times New Roman" w:cs="Times New Roman"/>
                <w:shd w:val="clear" w:color="auto" w:fill="FFFFFF"/>
              </w:rPr>
              <w:t>所技校（澄合技校、蒲白技校）属企业自办；韩城党校和铜川党校（铜川职工中专在党校设立）独立建制。</w:t>
            </w:r>
          </w:p>
        </w:tc>
      </w:tr>
      <w:tr w:rsidR="00831A31" w:rsidRPr="00831A31" w:rsidTr="008C6BF1">
        <w:trPr>
          <w:trHeight w:val="409"/>
        </w:trPr>
        <w:tc>
          <w:tcPr>
            <w:tcW w:w="732" w:type="dxa"/>
            <w:tcBorders>
              <w:top w:val="nil"/>
              <w:left w:val="single" w:sz="4" w:space="0" w:color="auto"/>
              <w:bottom w:val="single" w:sz="8" w:space="0" w:color="auto"/>
              <w:right w:val="single" w:sz="4"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26</w:t>
            </w:r>
          </w:p>
        </w:tc>
        <w:tc>
          <w:tcPr>
            <w:tcW w:w="1560" w:type="dxa"/>
            <w:tcBorders>
              <w:top w:val="nil"/>
              <w:left w:val="nil"/>
              <w:bottom w:val="single" w:sz="8" w:space="0" w:color="auto"/>
              <w:right w:val="single" w:sz="8"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陕西煤业化工集团澄合矿业公司</w:t>
            </w:r>
          </w:p>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（渭南）</w:t>
            </w:r>
          </w:p>
        </w:tc>
        <w:tc>
          <w:tcPr>
            <w:tcW w:w="4046" w:type="dxa"/>
            <w:tcBorders>
              <w:top w:val="nil"/>
              <w:left w:val="nil"/>
              <w:bottom w:val="single" w:sz="8" w:space="0" w:color="auto"/>
              <w:right w:val="single" w:sz="8" w:space="0" w:color="auto"/>
            </w:tcBorders>
            <w:vAlign w:val="center"/>
          </w:tcPr>
          <w:p w:rsidR="00831A31" w:rsidRPr="00831A31" w:rsidRDefault="00831A31" w:rsidP="00831A31">
            <w:pPr>
              <w:widowControl/>
              <w:spacing w:line="300" w:lineRule="atLeast"/>
              <w:jc w:val="left"/>
              <w:rPr>
                <w:rFonts w:ascii="Times New Roman" w:eastAsia="宋体" w:hAnsi="Times New Roman" w:cs="Times New Roman"/>
                <w:kern w:val="0"/>
                <w:sz w:val="24"/>
              </w:rPr>
            </w:pPr>
            <w:r w:rsidRPr="00831A31">
              <w:rPr>
                <w:rFonts w:ascii="Times New Roman" w:eastAsia="宋体" w:hAnsi="Times New Roman" w:cs="Times New Roman"/>
                <w:shd w:val="clear" w:color="auto" w:fill="FFFFFF"/>
              </w:rPr>
              <w:t>陕西陕煤澄合矿业有限公司（澄合矿务局）地处陕西澄城、合阳两县，位于渭北煤田东部，隶属于陕西煤业化工集团有限责任公司，是一家国有大型煤炭企业。澄合矿务局筹建于</w:t>
            </w:r>
            <w:r w:rsidRPr="00831A31">
              <w:rPr>
                <w:rFonts w:ascii="Times New Roman" w:eastAsia="宋体" w:hAnsi="Times New Roman" w:cs="Times New Roman"/>
                <w:shd w:val="clear" w:color="auto" w:fill="FFFFFF"/>
              </w:rPr>
              <w:t>1970</w:t>
            </w:r>
            <w:r w:rsidRPr="00831A31">
              <w:rPr>
                <w:rFonts w:ascii="Times New Roman" w:eastAsia="宋体" w:hAnsi="Times New Roman" w:cs="Times New Roman"/>
                <w:shd w:val="clear" w:color="auto" w:fill="FFFFFF"/>
              </w:rPr>
              <w:t>年</w:t>
            </w:r>
            <w:r w:rsidRPr="00831A31">
              <w:rPr>
                <w:rFonts w:ascii="Times New Roman" w:eastAsia="宋体" w:hAnsi="Times New Roman" w:cs="Times New Roman"/>
                <w:shd w:val="clear" w:color="auto" w:fill="FFFFFF"/>
              </w:rPr>
              <w:t>2</w:t>
            </w:r>
            <w:r w:rsidRPr="00831A31">
              <w:rPr>
                <w:rFonts w:ascii="Times New Roman" w:eastAsia="宋体" w:hAnsi="Times New Roman" w:cs="Times New Roman"/>
                <w:shd w:val="clear" w:color="auto" w:fill="FFFFFF"/>
              </w:rPr>
              <w:t>月，成立于</w:t>
            </w:r>
            <w:r w:rsidRPr="00831A31">
              <w:rPr>
                <w:rFonts w:ascii="Times New Roman" w:eastAsia="宋体" w:hAnsi="Times New Roman" w:cs="Times New Roman"/>
                <w:shd w:val="clear" w:color="auto" w:fill="FFFFFF"/>
              </w:rPr>
              <w:t>1974</w:t>
            </w:r>
            <w:r w:rsidRPr="00831A31">
              <w:rPr>
                <w:rFonts w:ascii="Times New Roman" w:eastAsia="宋体" w:hAnsi="Times New Roman" w:cs="Times New Roman"/>
                <w:shd w:val="clear" w:color="auto" w:fill="FFFFFF"/>
              </w:rPr>
              <w:t>年，原隶属煤炭工业部，</w:t>
            </w:r>
            <w:r w:rsidRPr="00831A31">
              <w:rPr>
                <w:rFonts w:ascii="Times New Roman" w:eastAsia="宋体" w:hAnsi="Times New Roman" w:cs="Times New Roman"/>
                <w:shd w:val="clear" w:color="auto" w:fill="FFFFFF"/>
              </w:rPr>
              <w:t>1998</w:t>
            </w:r>
            <w:r w:rsidRPr="00831A31">
              <w:rPr>
                <w:rFonts w:ascii="Times New Roman" w:eastAsia="宋体" w:hAnsi="Times New Roman" w:cs="Times New Roman"/>
                <w:shd w:val="clear" w:color="auto" w:fill="FFFFFF"/>
              </w:rPr>
              <w:t>年</w:t>
            </w:r>
            <w:r w:rsidRPr="00831A31">
              <w:rPr>
                <w:rFonts w:ascii="Times New Roman" w:eastAsia="宋体" w:hAnsi="Times New Roman" w:cs="Times New Roman"/>
                <w:shd w:val="clear" w:color="auto" w:fill="FFFFFF"/>
              </w:rPr>
              <w:t>8</w:t>
            </w:r>
            <w:r w:rsidRPr="00831A31">
              <w:rPr>
                <w:rFonts w:ascii="Times New Roman" w:eastAsia="宋体" w:hAnsi="Times New Roman" w:cs="Times New Roman"/>
                <w:shd w:val="clear" w:color="auto" w:fill="FFFFFF"/>
              </w:rPr>
              <w:t>月划归陕西省管理。</w:t>
            </w:r>
          </w:p>
        </w:tc>
        <w:tc>
          <w:tcPr>
            <w:tcW w:w="3091" w:type="dxa"/>
            <w:tcBorders>
              <w:top w:val="nil"/>
              <w:left w:val="nil"/>
              <w:bottom w:val="single" w:sz="8" w:space="0" w:color="auto"/>
              <w:right w:val="single" w:sz="8" w:space="0" w:color="auto"/>
            </w:tcBorders>
            <w:vAlign w:val="center"/>
          </w:tcPr>
          <w:p w:rsidR="00831A31" w:rsidRPr="00831A31" w:rsidRDefault="00831A31" w:rsidP="00831A31">
            <w:pPr>
              <w:widowControl/>
              <w:spacing w:line="300" w:lineRule="atLeast"/>
              <w:jc w:val="left"/>
              <w:rPr>
                <w:rFonts w:ascii="Times New Roman" w:eastAsia="宋体" w:hAnsi="Times New Roman" w:cs="Times New Roman"/>
                <w:kern w:val="0"/>
                <w:sz w:val="24"/>
              </w:rPr>
            </w:pPr>
            <w:r w:rsidRPr="00831A31">
              <w:rPr>
                <w:rFonts w:ascii="Times New Roman" w:eastAsia="宋体" w:hAnsi="Times New Roman" w:cs="Times New Roman"/>
                <w:shd w:val="clear" w:color="auto" w:fill="FFFFFF"/>
              </w:rPr>
              <w:t>陕煤化集团下属</w:t>
            </w:r>
            <w:r w:rsidRPr="00831A31">
              <w:rPr>
                <w:rFonts w:ascii="Times New Roman" w:eastAsia="宋体" w:hAnsi="Times New Roman" w:cs="Times New Roman"/>
                <w:shd w:val="clear" w:color="auto" w:fill="FFFFFF"/>
              </w:rPr>
              <w:t>5</w:t>
            </w:r>
            <w:r w:rsidRPr="00831A31">
              <w:rPr>
                <w:rFonts w:ascii="Times New Roman" w:eastAsia="宋体" w:hAnsi="Times New Roman" w:cs="Times New Roman"/>
                <w:shd w:val="clear" w:color="auto" w:fill="FFFFFF"/>
              </w:rPr>
              <w:t>所技校和</w:t>
            </w:r>
            <w:r w:rsidRPr="00831A31">
              <w:rPr>
                <w:rFonts w:ascii="Times New Roman" w:eastAsia="宋体" w:hAnsi="Times New Roman" w:cs="Times New Roman"/>
                <w:shd w:val="clear" w:color="auto" w:fill="FFFFFF"/>
              </w:rPr>
              <w:t>2</w:t>
            </w:r>
            <w:r w:rsidRPr="00831A31">
              <w:rPr>
                <w:rFonts w:ascii="Times New Roman" w:eastAsia="宋体" w:hAnsi="Times New Roman" w:cs="Times New Roman"/>
                <w:shd w:val="clear" w:color="auto" w:fill="FFFFFF"/>
              </w:rPr>
              <w:t>所独立建制的党校，其中</w:t>
            </w:r>
            <w:r w:rsidRPr="00831A31">
              <w:rPr>
                <w:rFonts w:ascii="Times New Roman" w:eastAsia="宋体" w:hAnsi="Times New Roman" w:cs="Times New Roman"/>
                <w:shd w:val="clear" w:color="auto" w:fill="FFFFFF"/>
              </w:rPr>
              <w:t>3</w:t>
            </w:r>
            <w:r w:rsidRPr="00831A31">
              <w:rPr>
                <w:rFonts w:ascii="Times New Roman" w:eastAsia="宋体" w:hAnsi="Times New Roman" w:cs="Times New Roman"/>
                <w:shd w:val="clear" w:color="auto" w:fill="FFFFFF"/>
              </w:rPr>
              <w:t>所技校（韩城技校、铜川技校、铜川煤建校）属事业性单位，</w:t>
            </w:r>
            <w:r w:rsidRPr="00831A31">
              <w:rPr>
                <w:rFonts w:ascii="Times New Roman" w:eastAsia="宋体" w:hAnsi="Times New Roman" w:cs="Times New Roman"/>
                <w:shd w:val="clear" w:color="auto" w:fill="FFFFFF"/>
              </w:rPr>
              <w:t>2</w:t>
            </w:r>
            <w:r w:rsidRPr="00831A31">
              <w:rPr>
                <w:rFonts w:ascii="Times New Roman" w:eastAsia="宋体" w:hAnsi="Times New Roman" w:cs="Times New Roman"/>
                <w:shd w:val="clear" w:color="auto" w:fill="FFFFFF"/>
              </w:rPr>
              <w:t>所技校（澄合技校、蒲白技校）属企业自办；韩城党校和铜川党校（铜川职工中专在党校设立）独立建制。</w:t>
            </w:r>
          </w:p>
        </w:tc>
      </w:tr>
      <w:tr w:rsidR="00831A31" w:rsidRPr="00831A31" w:rsidTr="008C6BF1">
        <w:trPr>
          <w:trHeight w:val="1392"/>
        </w:trPr>
        <w:tc>
          <w:tcPr>
            <w:tcW w:w="732" w:type="dxa"/>
            <w:tcBorders>
              <w:top w:val="single" w:sz="8" w:space="0" w:color="auto"/>
              <w:left w:val="single" w:sz="4" w:space="0" w:color="auto"/>
              <w:bottom w:val="single" w:sz="4" w:space="0" w:color="auto"/>
              <w:right w:val="single" w:sz="4"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lastRenderedPageBreak/>
              <w:t>27</w:t>
            </w:r>
          </w:p>
        </w:tc>
        <w:tc>
          <w:tcPr>
            <w:tcW w:w="1560" w:type="dxa"/>
            <w:tcBorders>
              <w:top w:val="single" w:sz="8" w:space="0" w:color="auto"/>
              <w:left w:val="nil"/>
              <w:bottom w:val="single" w:sz="4" w:space="0" w:color="auto"/>
              <w:right w:val="single" w:sz="8"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陕西煤业化工集团黄陵矿业公司</w:t>
            </w:r>
          </w:p>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（延安）</w:t>
            </w:r>
          </w:p>
        </w:tc>
        <w:tc>
          <w:tcPr>
            <w:tcW w:w="4046" w:type="dxa"/>
            <w:tcBorders>
              <w:top w:val="single" w:sz="8" w:space="0" w:color="auto"/>
              <w:left w:val="nil"/>
              <w:bottom w:val="single" w:sz="4" w:space="0" w:color="auto"/>
              <w:right w:val="single" w:sz="8" w:space="0" w:color="auto"/>
            </w:tcBorders>
            <w:vAlign w:val="center"/>
          </w:tcPr>
          <w:p w:rsidR="00831A31" w:rsidRPr="00831A31" w:rsidRDefault="00831A31" w:rsidP="00831A31">
            <w:pPr>
              <w:widowControl/>
              <w:spacing w:line="300" w:lineRule="atLeast"/>
              <w:jc w:val="left"/>
              <w:rPr>
                <w:rFonts w:ascii="Times New Roman" w:eastAsia="宋体" w:hAnsi="Times New Roman" w:cs="Times New Roman"/>
                <w:shd w:val="clear" w:color="auto" w:fill="FFFFFF"/>
              </w:rPr>
            </w:pPr>
            <w:r w:rsidRPr="00831A31">
              <w:rPr>
                <w:rFonts w:ascii="Times New Roman" w:eastAsia="宋体" w:hAnsi="Times New Roman" w:cs="Times New Roman"/>
                <w:shd w:val="clear" w:color="auto" w:fill="FFFFFF"/>
              </w:rPr>
              <w:t>陕西煤业化工集团所属大型现代化核心企业，是国家</w:t>
            </w:r>
            <w:r w:rsidRPr="00831A31">
              <w:rPr>
                <w:rFonts w:ascii="Times New Roman" w:eastAsia="宋体" w:hAnsi="Times New Roman" w:cs="Times New Roman"/>
                <w:shd w:val="clear" w:color="auto" w:fill="FFFFFF"/>
              </w:rPr>
              <w:t>“</w:t>
            </w:r>
            <w:r w:rsidRPr="00831A31">
              <w:rPr>
                <w:rFonts w:ascii="Times New Roman" w:eastAsia="宋体" w:hAnsi="Times New Roman" w:cs="Times New Roman"/>
                <w:shd w:val="clear" w:color="auto" w:fill="FFFFFF"/>
              </w:rPr>
              <w:t>八五</w:t>
            </w:r>
            <w:r w:rsidRPr="00831A31">
              <w:rPr>
                <w:rFonts w:ascii="Times New Roman" w:eastAsia="宋体" w:hAnsi="Times New Roman" w:cs="Times New Roman"/>
                <w:shd w:val="clear" w:color="auto" w:fill="FFFFFF"/>
              </w:rPr>
              <w:t>”</w:t>
            </w:r>
            <w:r w:rsidRPr="00831A31">
              <w:rPr>
                <w:rFonts w:ascii="Times New Roman" w:eastAsia="宋体" w:hAnsi="Times New Roman" w:cs="Times New Roman"/>
                <w:shd w:val="clear" w:color="auto" w:fill="FFFFFF"/>
              </w:rPr>
              <w:t>重点建设项目，</w:t>
            </w:r>
            <w:r w:rsidRPr="00831A31">
              <w:rPr>
                <w:rFonts w:ascii="Times New Roman" w:eastAsia="宋体" w:hAnsi="Times New Roman" w:cs="Times New Roman"/>
                <w:shd w:val="clear" w:color="auto" w:fill="FFFFFF"/>
              </w:rPr>
              <w:t>20</w:t>
            </w:r>
            <w:r w:rsidRPr="00831A31">
              <w:rPr>
                <w:rFonts w:ascii="Times New Roman" w:eastAsia="宋体" w:hAnsi="Times New Roman" w:cs="Times New Roman"/>
                <w:shd w:val="clear" w:color="auto" w:fill="FFFFFF"/>
              </w:rPr>
              <w:t>项兴陕工程之一，是国家能源投资体制和煤炭基本建设体制改革的试点单位。</w:t>
            </w:r>
          </w:p>
        </w:tc>
        <w:tc>
          <w:tcPr>
            <w:tcW w:w="3091" w:type="dxa"/>
            <w:tcBorders>
              <w:top w:val="single" w:sz="8" w:space="0" w:color="auto"/>
              <w:left w:val="nil"/>
              <w:bottom w:val="single" w:sz="4" w:space="0" w:color="auto"/>
              <w:right w:val="single" w:sz="8" w:space="0" w:color="auto"/>
            </w:tcBorders>
            <w:vAlign w:val="center"/>
          </w:tcPr>
          <w:p w:rsidR="00831A31" w:rsidRPr="00831A31" w:rsidRDefault="00831A31" w:rsidP="00831A31">
            <w:pPr>
              <w:widowControl/>
              <w:spacing w:line="300" w:lineRule="atLeast"/>
              <w:jc w:val="left"/>
              <w:rPr>
                <w:rFonts w:ascii="Times New Roman" w:eastAsia="宋体" w:hAnsi="Times New Roman" w:cs="Times New Roman"/>
                <w:shd w:val="clear" w:color="auto" w:fill="FFFFFF"/>
              </w:rPr>
            </w:pPr>
            <w:r w:rsidRPr="00831A31">
              <w:rPr>
                <w:rFonts w:ascii="Times New Roman" w:eastAsia="宋体" w:hAnsi="Times New Roman" w:cs="Times New Roman"/>
                <w:shd w:val="clear" w:color="auto" w:fill="FFFFFF"/>
              </w:rPr>
              <w:t>陕煤化集团下属</w:t>
            </w:r>
            <w:r w:rsidRPr="00831A31">
              <w:rPr>
                <w:rFonts w:ascii="Times New Roman" w:eastAsia="宋体" w:hAnsi="Times New Roman" w:cs="Times New Roman"/>
                <w:shd w:val="clear" w:color="auto" w:fill="FFFFFF"/>
              </w:rPr>
              <w:t>5</w:t>
            </w:r>
            <w:r w:rsidRPr="00831A31">
              <w:rPr>
                <w:rFonts w:ascii="Times New Roman" w:eastAsia="宋体" w:hAnsi="Times New Roman" w:cs="Times New Roman"/>
                <w:shd w:val="clear" w:color="auto" w:fill="FFFFFF"/>
              </w:rPr>
              <w:t>所技校和</w:t>
            </w:r>
            <w:r w:rsidRPr="00831A31">
              <w:rPr>
                <w:rFonts w:ascii="Times New Roman" w:eastAsia="宋体" w:hAnsi="Times New Roman" w:cs="Times New Roman"/>
                <w:shd w:val="clear" w:color="auto" w:fill="FFFFFF"/>
              </w:rPr>
              <w:t>2</w:t>
            </w:r>
            <w:r w:rsidRPr="00831A31">
              <w:rPr>
                <w:rFonts w:ascii="Times New Roman" w:eastAsia="宋体" w:hAnsi="Times New Roman" w:cs="Times New Roman"/>
                <w:shd w:val="clear" w:color="auto" w:fill="FFFFFF"/>
              </w:rPr>
              <w:t>所独立建制的党校。</w:t>
            </w:r>
          </w:p>
        </w:tc>
      </w:tr>
      <w:tr w:rsidR="00831A31" w:rsidRPr="00831A31" w:rsidTr="008C6BF1">
        <w:trPr>
          <w:trHeight w:val="2116"/>
        </w:trPr>
        <w:tc>
          <w:tcPr>
            <w:tcW w:w="732" w:type="dxa"/>
            <w:tcBorders>
              <w:top w:val="nil"/>
              <w:left w:val="single" w:sz="4" w:space="0" w:color="auto"/>
              <w:bottom w:val="single" w:sz="4" w:space="0" w:color="auto"/>
              <w:right w:val="single" w:sz="4"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28</w:t>
            </w:r>
          </w:p>
        </w:tc>
        <w:tc>
          <w:tcPr>
            <w:tcW w:w="1560" w:type="dxa"/>
            <w:tcBorders>
              <w:top w:val="nil"/>
              <w:left w:val="nil"/>
              <w:bottom w:val="single" w:sz="4" w:space="0" w:color="auto"/>
              <w:right w:val="single" w:sz="8"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陕西煤业化工集团彬长矿业公司</w:t>
            </w:r>
          </w:p>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（咸阳）</w:t>
            </w:r>
          </w:p>
        </w:tc>
        <w:tc>
          <w:tcPr>
            <w:tcW w:w="4046" w:type="dxa"/>
            <w:tcBorders>
              <w:top w:val="nil"/>
              <w:left w:val="nil"/>
              <w:bottom w:val="single" w:sz="4" w:space="0" w:color="auto"/>
              <w:right w:val="single" w:sz="8" w:space="0" w:color="auto"/>
            </w:tcBorders>
            <w:vAlign w:val="center"/>
          </w:tcPr>
          <w:p w:rsidR="00831A31" w:rsidRPr="00831A31" w:rsidRDefault="00831A31" w:rsidP="00831A31">
            <w:pPr>
              <w:widowControl/>
              <w:spacing w:line="300" w:lineRule="atLeast"/>
              <w:jc w:val="left"/>
              <w:rPr>
                <w:rFonts w:ascii="Times New Roman" w:eastAsia="宋体" w:hAnsi="Times New Roman" w:cs="Times New Roman"/>
                <w:shd w:val="clear" w:color="auto" w:fill="FFFFFF"/>
              </w:rPr>
            </w:pPr>
            <w:r w:rsidRPr="00831A31">
              <w:rPr>
                <w:rFonts w:ascii="Times New Roman" w:eastAsia="宋体" w:hAnsi="Times New Roman" w:cs="Times New Roman"/>
                <w:shd w:val="clear" w:color="auto" w:fill="FFFFFF"/>
              </w:rPr>
              <w:t>隶属陕西煤业化工集团有限责任公司。总部设在咸阳市，下辖</w:t>
            </w:r>
            <w:r w:rsidRPr="00831A31">
              <w:rPr>
                <w:rFonts w:ascii="Times New Roman" w:eastAsia="宋体" w:hAnsi="Times New Roman" w:cs="Times New Roman"/>
                <w:shd w:val="clear" w:color="auto" w:fill="FFFFFF"/>
              </w:rPr>
              <w:t>10</w:t>
            </w:r>
            <w:r w:rsidRPr="00831A31">
              <w:rPr>
                <w:rFonts w:ascii="Times New Roman" w:eastAsia="宋体" w:hAnsi="Times New Roman" w:cs="Times New Roman"/>
                <w:shd w:val="clear" w:color="auto" w:fill="FFFFFF"/>
              </w:rPr>
              <w:t>个子（分）公司、</w:t>
            </w:r>
            <w:r w:rsidRPr="00831A31">
              <w:rPr>
                <w:rFonts w:ascii="Times New Roman" w:eastAsia="宋体" w:hAnsi="Times New Roman" w:cs="Times New Roman"/>
                <w:shd w:val="clear" w:color="auto" w:fill="FFFFFF"/>
              </w:rPr>
              <w:t>25</w:t>
            </w:r>
            <w:r w:rsidRPr="00831A31">
              <w:rPr>
                <w:rFonts w:ascii="Times New Roman" w:eastAsia="宋体" w:hAnsi="Times New Roman" w:cs="Times New Roman"/>
                <w:shd w:val="clear" w:color="auto" w:fill="FFFFFF"/>
              </w:rPr>
              <w:t>个职能部门，现有员工</w:t>
            </w:r>
            <w:r w:rsidRPr="00831A31">
              <w:rPr>
                <w:rFonts w:ascii="Times New Roman" w:eastAsia="宋体" w:hAnsi="Times New Roman" w:cs="Times New Roman"/>
                <w:shd w:val="clear" w:color="auto" w:fill="FFFFFF"/>
              </w:rPr>
              <w:t>6500</w:t>
            </w:r>
            <w:r w:rsidRPr="00831A31">
              <w:rPr>
                <w:rFonts w:ascii="Times New Roman" w:eastAsia="宋体" w:hAnsi="Times New Roman" w:cs="Times New Roman"/>
                <w:shd w:val="clear" w:color="auto" w:fill="FFFFFF"/>
              </w:rPr>
              <w:t>余人。</w:t>
            </w:r>
            <w:proofErr w:type="gramStart"/>
            <w:r w:rsidRPr="00831A31">
              <w:rPr>
                <w:rFonts w:ascii="Times New Roman" w:eastAsia="宋体" w:hAnsi="Times New Roman" w:cs="Times New Roman"/>
                <w:shd w:val="clear" w:color="auto" w:fill="FFFFFF"/>
              </w:rPr>
              <w:t>彬长集团</w:t>
            </w:r>
            <w:proofErr w:type="gramEnd"/>
            <w:r w:rsidRPr="00831A31">
              <w:rPr>
                <w:rFonts w:ascii="Times New Roman" w:eastAsia="宋体" w:hAnsi="Times New Roman" w:cs="Times New Roman"/>
                <w:shd w:val="clear" w:color="auto" w:fill="FFFFFF"/>
              </w:rPr>
              <w:t>依法有偿取得煤炭资源储量</w:t>
            </w:r>
            <w:r w:rsidRPr="00831A31">
              <w:rPr>
                <w:rFonts w:ascii="Times New Roman" w:eastAsia="宋体" w:hAnsi="Times New Roman" w:cs="Times New Roman"/>
                <w:shd w:val="clear" w:color="auto" w:fill="FFFFFF"/>
              </w:rPr>
              <w:t>50.3</w:t>
            </w:r>
            <w:r w:rsidRPr="00831A31">
              <w:rPr>
                <w:rFonts w:ascii="Times New Roman" w:eastAsia="宋体" w:hAnsi="Times New Roman" w:cs="Times New Roman"/>
                <w:shd w:val="clear" w:color="auto" w:fill="FFFFFF"/>
              </w:rPr>
              <w:t>亿吨和相对应的煤层气资源储量，是</w:t>
            </w:r>
            <w:proofErr w:type="gramStart"/>
            <w:r w:rsidRPr="00831A31">
              <w:rPr>
                <w:rFonts w:ascii="Times New Roman" w:eastAsia="宋体" w:hAnsi="Times New Roman" w:cs="Times New Roman"/>
                <w:shd w:val="clear" w:color="auto" w:fill="FFFFFF"/>
              </w:rPr>
              <w:t>彬</w:t>
            </w:r>
            <w:proofErr w:type="gramEnd"/>
            <w:r w:rsidRPr="00831A31">
              <w:rPr>
                <w:rFonts w:ascii="Times New Roman" w:eastAsia="宋体" w:hAnsi="Times New Roman" w:cs="Times New Roman"/>
                <w:shd w:val="clear" w:color="auto" w:fill="FFFFFF"/>
              </w:rPr>
              <w:t>长矿区开发建设的主体。</w:t>
            </w:r>
          </w:p>
        </w:tc>
        <w:tc>
          <w:tcPr>
            <w:tcW w:w="3091" w:type="dxa"/>
            <w:tcBorders>
              <w:top w:val="nil"/>
              <w:left w:val="nil"/>
              <w:bottom w:val="single" w:sz="4" w:space="0" w:color="auto"/>
              <w:right w:val="single" w:sz="8" w:space="0" w:color="auto"/>
            </w:tcBorders>
            <w:vAlign w:val="center"/>
          </w:tcPr>
          <w:p w:rsidR="00831A31" w:rsidRPr="00831A31" w:rsidRDefault="00831A31" w:rsidP="00831A31">
            <w:pPr>
              <w:widowControl/>
              <w:spacing w:line="300" w:lineRule="atLeast"/>
              <w:jc w:val="left"/>
              <w:rPr>
                <w:rFonts w:ascii="Times New Roman" w:eastAsia="宋体" w:hAnsi="Times New Roman" w:cs="Times New Roman"/>
                <w:shd w:val="clear" w:color="auto" w:fill="FFFFFF"/>
              </w:rPr>
            </w:pPr>
            <w:r w:rsidRPr="00831A31">
              <w:rPr>
                <w:rFonts w:ascii="Times New Roman" w:eastAsia="宋体" w:hAnsi="Times New Roman" w:cs="Times New Roman"/>
                <w:shd w:val="clear" w:color="auto" w:fill="FFFFFF"/>
              </w:rPr>
              <w:t>陕煤化集团下属</w:t>
            </w:r>
            <w:r w:rsidRPr="00831A31">
              <w:rPr>
                <w:rFonts w:ascii="Times New Roman" w:eastAsia="宋体" w:hAnsi="Times New Roman" w:cs="Times New Roman"/>
                <w:shd w:val="clear" w:color="auto" w:fill="FFFFFF"/>
              </w:rPr>
              <w:t>5</w:t>
            </w:r>
            <w:r w:rsidRPr="00831A31">
              <w:rPr>
                <w:rFonts w:ascii="Times New Roman" w:eastAsia="宋体" w:hAnsi="Times New Roman" w:cs="Times New Roman"/>
                <w:shd w:val="clear" w:color="auto" w:fill="FFFFFF"/>
              </w:rPr>
              <w:t>所技校和</w:t>
            </w:r>
            <w:r w:rsidRPr="00831A31">
              <w:rPr>
                <w:rFonts w:ascii="Times New Roman" w:eastAsia="宋体" w:hAnsi="Times New Roman" w:cs="Times New Roman"/>
                <w:shd w:val="clear" w:color="auto" w:fill="FFFFFF"/>
              </w:rPr>
              <w:t>2</w:t>
            </w:r>
            <w:r w:rsidRPr="00831A31">
              <w:rPr>
                <w:rFonts w:ascii="Times New Roman" w:eastAsia="宋体" w:hAnsi="Times New Roman" w:cs="Times New Roman"/>
                <w:shd w:val="clear" w:color="auto" w:fill="FFFFFF"/>
              </w:rPr>
              <w:t>所独立建制的党校。</w:t>
            </w:r>
          </w:p>
        </w:tc>
      </w:tr>
      <w:tr w:rsidR="00831A31" w:rsidRPr="00831A31" w:rsidTr="008C6BF1">
        <w:trPr>
          <w:trHeight w:val="2415"/>
        </w:trPr>
        <w:tc>
          <w:tcPr>
            <w:tcW w:w="732" w:type="dxa"/>
            <w:tcBorders>
              <w:top w:val="nil"/>
              <w:left w:val="single" w:sz="4" w:space="0" w:color="auto"/>
              <w:bottom w:val="single" w:sz="4" w:space="0" w:color="auto"/>
              <w:right w:val="single" w:sz="4"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29</w:t>
            </w:r>
          </w:p>
        </w:tc>
        <w:tc>
          <w:tcPr>
            <w:tcW w:w="1560" w:type="dxa"/>
            <w:tcBorders>
              <w:top w:val="nil"/>
              <w:left w:val="nil"/>
              <w:bottom w:val="single" w:sz="4" w:space="0" w:color="auto"/>
              <w:right w:val="single" w:sz="8"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陕西煤业化工集团神南矿业公司</w:t>
            </w:r>
          </w:p>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（榆林）</w:t>
            </w:r>
          </w:p>
        </w:tc>
        <w:tc>
          <w:tcPr>
            <w:tcW w:w="4046" w:type="dxa"/>
            <w:tcBorders>
              <w:top w:val="nil"/>
              <w:left w:val="nil"/>
              <w:bottom w:val="single" w:sz="4" w:space="0" w:color="auto"/>
              <w:right w:val="single" w:sz="8" w:space="0" w:color="auto"/>
            </w:tcBorders>
            <w:vAlign w:val="center"/>
          </w:tcPr>
          <w:p w:rsidR="00831A31" w:rsidRPr="00831A31" w:rsidRDefault="00831A31" w:rsidP="00831A31">
            <w:pPr>
              <w:widowControl/>
              <w:spacing w:line="300" w:lineRule="atLeast"/>
              <w:jc w:val="left"/>
              <w:rPr>
                <w:rFonts w:ascii="Times New Roman" w:eastAsia="宋体" w:hAnsi="Times New Roman" w:cs="Times New Roman"/>
                <w:shd w:val="clear" w:color="auto" w:fill="FFFFFF"/>
              </w:rPr>
            </w:pPr>
            <w:r w:rsidRPr="00831A31">
              <w:rPr>
                <w:rFonts w:ascii="Times New Roman" w:eastAsia="宋体" w:hAnsi="Times New Roman" w:cs="Times New Roman"/>
                <w:shd w:val="clear" w:color="auto" w:fill="FFFFFF"/>
              </w:rPr>
              <w:t>是陕西煤业化工集团公司旗下的一个全资子公司，主要承担着煤业化工集团在榆林地区煤化工产业的发展重任。公司经营范围包括</w:t>
            </w:r>
            <w:proofErr w:type="gramStart"/>
            <w:r w:rsidRPr="00831A31">
              <w:rPr>
                <w:rFonts w:ascii="Times New Roman" w:eastAsia="宋体" w:hAnsi="Times New Roman" w:cs="Times New Roman"/>
                <w:shd w:val="clear" w:color="auto" w:fill="FFFFFF"/>
              </w:rPr>
              <w:t>轻质化</w:t>
            </w:r>
            <w:proofErr w:type="gramEnd"/>
            <w:r w:rsidRPr="00831A31">
              <w:rPr>
                <w:rFonts w:ascii="Times New Roman" w:eastAsia="宋体" w:hAnsi="Times New Roman" w:cs="Times New Roman"/>
                <w:shd w:val="clear" w:color="auto" w:fill="FFFFFF"/>
              </w:rPr>
              <w:t>煤焦油等新能源产业的研发、生产、经营；清洁发电、兰炭、电石、石灰等产品的生产、经营；煤化工技术研发、转让、服务等。</w:t>
            </w:r>
          </w:p>
        </w:tc>
        <w:tc>
          <w:tcPr>
            <w:tcW w:w="3091" w:type="dxa"/>
            <w:tcBorders>
              <w:top w:val="nil"/>
              <w:left w:val="nil"/>
              <w:bottom w:val="single" w:sz="4" w:space="0" w:color="auto"/>
              <w:right w:val="single" w:sz="8" w:space="0" w:color="auto"/>
            </w:tcBorders>
            <w:vAlign w:val="center"/>
          </w:tcPr>
          <w:p w:rsidR="00831A31" w:rsidRPr="00831A31" w:rsidRDefault="00831A31" w:rsidP="00831A31">
            <w:pPr>
              <w:widowControl/>
              <w:spacing w:line="300" w:lineRule="atLeast"/>
              <w:jc w:val="left"/>
              <w:rPr>
                <w:rFonts w:ascii="Times New Roman" w:eastAsia="宋体" w:hAnsi="Times New Roman" w:cs="Times New Roman"/>
                <w:shd w:val="clear" w:color="auto" w:fill="FFFFFF"/>
              </w:rPr>
            </w:pPr>
            <w:r w:rsidRPr="00831A31">
              <w:rPr>
                <w:rFonts w:ascii="Times New Roman" w:eastAsia="宋体" w:hAnsi="Times New Roman" w:cs="Times New Roman"/>
                <w:shd w:val="clear" w:color="auto" w:fill="FFFFFF"/>
              </w:rPr>
              <w:t>陕煤化集团下属</w:t>
            </w:r>
            <w:r w:rsidRPr="00831A31">
              <w:rPr>
                <w:rFonts w:ascii="Times New Roman" w:eastAsia="宋体" w:hAnsi="Times New Roman" w:cs="Times New Roman"/>
                <w:shd w:val="clear" w:color="auto" w:fill="FFFFFF"/>
              </w:rPr>
              <w:t>5</w:t>
            </w:r>
            <w:r w:rsidRPr="00831A31">
              <w:rPr>
                <w:rFonts w:ascii="Times New Roman" w:eastAsia="宋体" w:hAnsi="Times New Roman" w:cs="Times New Roman"/>
                <w:shd w:val="clear" w:color="auto" w:fill="FFFFFF"/>
              </w:rPr>
              <w:t>所技校和</w:t>
            </w:r>
            <w:r w:rsidRPr="00831A31">
              <w:rPr>
                <w:rFonts w:ascii="Times New Roman" w:eastAsia="宋体" w:hAnsi="Times New Roman" w:cs="Times New Roman"/>
                <w:shd w:val="clear" w:color="auto" w:fill="FFFFFF"/>
              </w:rPr>
              <w:t>2</w:t>
            </w:r>
            <w:r w:rsidRPr="00831A31">
              <w:rPr>
                <w:rFonts w:ascii="Times New Roman" w:eastAsia="宋体" w:hAnsi="Times New Roman" w:cs="Times New Roman"/>
                <w:shd w:val="clear" w:color="auto" w:fill="FFFFFF"/>
              </w:rPr>
              <w:t>所独立建制的党校。</w:t>
            </w:r>
          </w:p>
        </w:tc>
      </w:tr>
      <w:tr w:rsidR="00831A31" w:rsidRPr="00831A31" w:rsidTr="008C6BF1">
        <w:trPr>
          <w:trHeight w:val="2441"/>
        </w:trPr>
        <w:tc>
          <w:tcPr>
            <w:tcW w:w="732" w:type="dxa"/>
            <w:tcBorders>
              <w:top w:val="nil"/>
              <w:left w:val="single" w:sz="4" w:space="0" w:color="auto"/>
              <w:bottom w:val="single" w:sz="4" w:space="0" w:color="auto"/>
              <w:right w:val="single" w:sz="4"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30</w:t>
            </w:r>
          </w:p>
        </w:tc>
        <w:tc>
          <w:tcPr>
            <w:tcW w:w="1560" w:type="dxa"/>
            <w:tcBorders>
              <w:top w:val="nil"/>
              <w:left w:val="nil"/>
              <w:bottom w:val="single" w:sz="4" w:space="0" w:color="auto"/>
              <w:right w:val="single" w:sz="8"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陕西煤业化工集团陕北矿业公司</w:t>
            </w:r>
          </w:p>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（榆林）</w:t>
            </w:r>
          </w:p>
        </w:tc>
        <w:tc>
          <w:tcPr>
            <w:tcW w:w="4046" w:type="dxa"/>
            <w:tcBorders>
              <w:top w:val="nil"/>
              <w:left w:val="nil"/>
              <w:bottom w:val="single" w:sz="4" w:space="0" w:color="auto"/>
              <w:right w:val="single" w:sz="8" w:space="0" w:color="auto"/>
            </w:tcBorders>
            <w:vAlign w:val="center"/>
          </w:tcPr>
          <w:p w:rsidR="00831A31" w:rsidRPr="00831A31" w:rsidRDefault="00831A31" w:rsidP="00831A31">
            <w:pPr>
              <w:widowControl/>
              <w:spacing w:line="300" w:lineRule="atLeast"/>
              <w:jc w:val="left"/>
              <w:rPr>
                <w:rFonts w:ascii="Times New Roman" w:eastAsia="宋体" w:hAnsi="Times New Roman" w:cs="Times New Roman"/>
                <w:shd w:val="clear" w:color="auto" w:fill="FFFFFF"/>
              </w:rPr>
            </w:pPr>
            <w:r w:rsidRPr="00831A31">
              <w:rPr>
                <w:rFonts w:ascii="Times New Roman" w:eastAsia="宋体" w:hAnsi="Times New Roman" w:cs="Times New Roman"/>
                <w:shd w:val="clear" w:color="auto" w:fill="FFFFFF"/>
              </w:rPr>
              <w:t>陕北矿业公司隶属于陕西煤业化工集团公司，是以煤炭生产、</w:t>
            </w:r>
            <w:proofErr w:type="gramStart"/>
            <w:r w:rsidRPr="00831A31">
              <w:rPr>
                <w:rFonts w:ascii="Times New Roman" w:eastAsia="宋体" w:hAnsi="Times New Roman" w:cs="Times New Roman"/>
                <w:shd w:val="clear" w:color="auto" w:fill="FFFFFF"/>
              </w:rPr>
              <w:t>煤化工两大</w:t>
            </w:r>
            <w:proofErr w:type="gramEnd"/>
            <w:r w:rsidRPr="00831A31">
              <w:rPr>
                <w:rFonts w:ascii="Times New Roman" w:eastAsia="宋体" w:hAnsi="Times New Roman" w:cs="Times New Roman"/>
                <w:shd w:val="clear" w:color="auto" w:fill="FFFFFF"/>
              </w:rPr>
              <w:t>产业为主体的省属国有大型企业。公司总部设在榆林市高新技术开发区。公司所属企业分布在陕西省榆林市两县一区。现有</w:t>
            </w:r>
            <w:r w:rsidRPr="00831A31">
              <w:rPr>
                <w:rFonts w:ascii="Times New Roman" w:eastAsia="宋体" w:hAnsi="Times New Roman" w:cs="Times New Roman"/>
                <w:shd w:val="clear" w:color="auto" w:fill="FFFFFF"/>
              </w:rPr>
              <w:t>2</w:t>
            </w:r>
            <w:r w:rsidRPr="00831A31">
              <w:rPr>
                <w:rFonts w:ascii="Times New Roman" w:eastAsia="宋体" w:hAnsi="Times New Roman" w:cs="Times New Roman"/>
                <w:shd w:val="clear" w:color="auto" w:fill="FFFFFF"/>
              </w:rPr>
              <w:t>对生产矿井，</w:t>
            </w:r>
            <w:r w:rsidRPr="00831A31">
              <w:rPr>
                <w:rFonts w:ascii="Times New Roman" w:eastAsia="宋体" w:hAnsi="Times New Roman" w:cs="Times New Roman"/>
                <w:shd w:val="clear" w:color="auto" w:fill="FFFFFF"/>
              </w:rPr>
              <w:t>1</w:t>
            </w:r>
            <w:r w:rsidRPr="00831A31">
              <w:rPr>
                <w:rFonts w:ascii="Times New Roman" w:eastAsia="宋体" w:hAnsi="Times New Roman" w:cs="Times New Roman"/>
                <w:shd w:val="clear" w:color="auto" w:fill="FFFFFF"/>
              </w:rPr>
              <w:t>个生产服务分公司，</w:t>
            </w:r>
            <w:r w:rsidRPr="00831A31">
              <w:rPr>
                <w:rFonts w:ascii="Times New Roman" w:eastAsia="宋体" w:hAnsi="Times New Roman" w:cs="Times New Roman"/>
                <w:shd w:val="clear" w:color="auto" w:fill="FFFFFF"/>
              </w:rPr>
              <w:t>1</w:t>
            </w:r>
            <w:r w:rsidRPr="00831A31">
              <w:rPr>
                <w:rFonts w:ascii="Times New Roman" w:eastAsia="宋体" w:hAnsi="Times New Roman" w:cs="Times New Roman"/>
                <w:shd w:val="clear" w:color="auto" w:fill="FFFFFF"/>
              </w:rPr>
              <w:t>对在建矿井，</w:t>
            </w:r>
            <w:r w:rsidRPr="00831A31">
              <w:rPr>
                <w:rFonts w:ascii="Times New Roman" w:eastAsia="宋体" w:hAnsi="Times New Roman" w:cs="Times New Roman"/>
                <w:shd w:val="clear" w:color="auto" w:fill="FFFFFF"/>
              </w:rPr>
              <w:t>1</w:t>
            </w:r>
            <w:r w:rsidRPr="00831A31">
              <w:rPr>
                <w:rFonts w:ascii="Times New Roman" w:eastAsia="宋体" w:hAnsi="Times New Roman" w:cs="Times New Roman"/>
                <w:shd w:val="clear" w:color="auto" w:fill="FFFFFF"/>
              </w:rPr>
              <w:t>个在建煤化工项目。</w:t>
            </w:r>
          </w:p>
        </w:tc>
        <w:tc>
          <w:tcPr>
            <w:tcW w:w="3091" w:type="dxa"/>
            <w:tcBorders>
              <w:top w:val="nil"/>
              <w:left w:val="nil"/>
              <w:bottom w:val="single" w:sz="4" w:space="0" w:color="auto"/>
              <w:right w:val="single" w:sz="8" w:space="0" w:color="auto"/>
            </w:tcBorders>
            <w:vAlign w:val="center"/>
          </w:tcPr>
          <w:p w:rsidR="00831A31" w:rsidRPr="00831A31" w:rsidRDefault="00831A31" w:rsidP="00831A31">
            <w:pPr>
              <w:widowControl/>
              <w:spacing w:line="300" w:lineRule="atLeast"/>
              <w:jc w:val="left"/>
              <w:rPr>
                <w:rFonts w:ascii="Times New Roman" w:eastAsia="宋体" w:hAnsi="Times New Roman" w:cs="Times New Roman"/>
                <w:shd w:val="clear" w:color="auto" w:fill="FFFFFF"/>
              </w:rPr>
            </w:pPr>
            <w:r w:rsidRPr="00831A31">
              <w:rPr>
                <w:rFonts w:ascii="Times New Roman" w:eastAsia="宋体" w:hAnsi="Times New Roman" w:cs="Times New Roman"/>
                <w:shd w:val="clear" w:color="auto" w:fill="FFFFFF"/>
              </w:rPr>
              <w:t>陕煤化集团下属</w:t>
            </w:r>
            <w:r w:rsidRPr="00831A31">
              <w:rPr>
                <w:rFonts w:ascii="Times New Roman" w:eastAsia="宋体" w:hAnsi="Times New Roman" w:cs="Times New Roman"/>
                <w:shd w:val="clear" w:color="auto" w:fill="FFFFFF"/>
              </w:rPr>
              <w:t>5</w:t>
            </w:r>
            <w:r w:rsidRPr="00831A31">
              <w:rPr>
                <w:rFonts w:ascii="Times New Roman" w:eastAsia="宋体" w:hAnsi="Times New Roman" w:cs="Times New Roman"/>
                <w:shd w:val="clear" w:color="auto" w:fill="FFFFFF"/>
              </w:rPr>
              <w:t>所技校和</w:t>
            </w:r>
            <w:r w:rsidRPr="00831A31">
              <w:rPr>
                <w:rFonts w:ascii="Times New Roman" w:eastAsia="宋体" w:hAnsi="Times New Roman" w:cs="Times New Roman"/>
                <w:shd w:val="clear" w:color="auto" w:fill="FFFFFF"/>
              </w:rPr>
              <w:t>2</w:t>
            </w:r>
            <w:r w:rsidRPr="00831A31">
              <w:rPr>
                <w:rFonts w:ascii="Times New Roman" w:eastAsia="宋体" w:hAnsi="Times New Roman" w:cs="Times New Roman"/>
                <w:shd w:val="clear" w:color="auto" w:fill="FFFFFF"/>
              </w:rPr>
              <w:t>所独立建制的党校。</w:t>
            </w:r>
          </w:p>
        </w:tc>
      </w:tr>
      <w:tr w:rsidR="00831A31" w:rsidRPr="00831A31" w:rsidTr="008C6BF1">
        <w:trPr>
          <w:trHeight w:val="5382"/>
        </w:trPr>
        <w:tc>
          <w:tcPr>
            <w:tcW w:w="732" w:type="dxa"/>
            <w:tcBorders>
              <w:top w:val="nil"/>
              <w:left w:val="single" w:sz="4" w:space="0" w:color="auto"/>
              <w:bottom w:val="single" w:sz="8" w:space="0" w:color="auto"/>
              <w:right w:val="single" w:sz="4"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31</w:t>
            </w:r>
          </w:p>
        </w:tc>
        <w:tc>
          <w:tcPr>
            <w:tcW w:w="1560" w:type="dxa"/>
            <w:tcBorders>
              <w:top w:val="nil"/>
              <w:left w:val="nil"/>
              <w:bottom w:val="single" w:sz="8" w:space="0" w:color="auto"/>
              <w:right w:val="single" w:sz="8"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proofErr w:type="gramStart"/>
            <w:r w:rsidRPr="00831A31">
              <w:rPr>
                <w:rFonts w:ascii="Times New Roman" w:eastAsia="宋体" w:hAnsi="Times New Roman" w:cs="Times New Roman"/>
                <w:kern w:val="0"/>
                <w:sz w:val="24"/>
              </w:rPr>
              <w:t>兖</w:t>
            </w:r>
            <w:proofErr w:type="gramEnd"/>
            <w:r w:rsidRPr="00831A31">
              <w:rPr>
                <w:rFonts w:ascii="Times New Roman" w:eastAsia="宋体" w:hAnsi="Times New Roman" w:cs="Times New Roman"/>
                <w:kern w:val="0"/>
                <w:sz w:val="24"/>
              </w:rPr>
              <w:t>矿集团有限公司</w:t>
            </w:r>
          </w:p>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（济宁）</w:t>
            </w:r>
          </w:p>
        </w:tc>
        <w:tc>
          <w:tcPr>
            <w:tcW w:w="4046" w:type="dxa"/>
            <w:tcBorders>
              <w:top w:val="nil"/>
              <w:left w:val="nil"/>
              <w:bottom w:val="single" w:sz="8" w:space="0" w:color="auto"/>
              <w:right w:val="single" w:sz="8" w:space="0" w:color="auto"/>
            </w:tcBorders>
            <w:vAlign w:val="center"/>
          </w:tcPr>
          <w:p w:rsidR="00831A31" w:rsidRPr="00831A31" w:rsidRDefault="00831A31" w:rsidP="00831A31">
            <w:pPr>
              <w:widowControl/>
              <w:spacing w:line="300" w:lineRule="atLeast"/>
              <w:jc w:val="left"/>
              <w:rPr>
                <w:rFonts w:ascii="Times New Roman" w:eastAsia="宋体" w:hAnsi="Times New Roman" w:cs="Times New Roman"/>
                <w:shd w:val="clear" w:color="auto" w:fill="FFFFFF"/>
              </w:rPr>
            </w:pPr>
            <w:proofErr w:type="gramStart"/>
            <w:r w:rsidRPr="00831A31">
              <w:rPr>
                <w:rFonts w:ascii="Times New Roman" w:eastAsia="宋体" w:hAnsi="Times New Roman" w:cs="Times New Roman"/>
                <w:shd w:val="clear" w:color="auto" w:fill="FFFFFF"/>
              </w:rPr>
              <w:t>兖</w:t>
            </w:r>
            <w:proofErr w:type="gramEnd"/>
            <w:r w:rsidRPr="00831A31">
              <w:rPr>
                <w:rFonts w:ascii="Times New Roman" w:eastAsia="宋体" w:hAnsi="Times New Roman" w:cs="Times New Roman"/>
                <w:shd w:val="clear" w:color="auto" w:fill="FFFFFF"/>
              </w:rPr>
              <w:t>矿集团有限公司是山东省属特大型能源企业，以煤炭生产销售及煤化工、电解铝及机电成套装备制造、金融投资为主导产业，企业正由实体型向金融投资控股型加速转型。资产总额</w:t>
            </w:r>
            <w:r w:rsidRPr="00831A31">
              <w:rPr>
                <w:rFonts w:ascii="Times New Roman" w:eastAsia="宋体" w:hAnsi="Times New Roman" w:cs="Times New Roman"/>
                <w:shd w:val="clear" w:color="auto" w:fill="FFFFFF"/>
              </w:rPr>
              <w:t>1916</w:t>
            </w:r>
            <w:r w:rsidRPr="00831A31">
              <w:rPr>
                <w:rFonts w:ascii="Times New Roman" w:eastAsia="宋体" w:hAnsi="Times New Roman" w:cs="Times New Roman"/>
                <w:shd w:val="clear" w:color="auto" w:fill="FFFFFF"/>
              </w:rPr>
              <w:t>亿元，名列</w:t>
            </w:r>
            <w:r w:rsidRPr="00831A31">
              <w:rPr>
                <w:rFonts w:ascii="Times New Roman" w:eastAsia="宋体" w:hAnsi="Times New Roman" w:cs="Times New Roman"/>
                <w:shd w:val="clear" w:color="auto" w:fill="FFFFFF"/>
              </w:rPr>
              <w:t>2013</w:t>
            </w:r>
            <w:r w:rsidRPr="00831A31">
              <w:rPr>
                <w:rFonts w:ascii="Times New Roman" w:eastAsia="宋体" w:hAnsi="Times New Roman" w:cs="Times New Roman"/>
                <w:shd w:val="clear" w:color="auto" w:fill="FFFFFF"/>
              </w:rPr>
              <w:t>中国企业</w:t>
            </w:r>
            <w:r w:rsidRPr="00831A31">
              <w:rPr>
                <w:rFonts w:ascii="Times New Roman" w:eastAsia="宋体" w:hAnsi="Times New Roman" w:cs="Times New Roman"/>
                <w:shd w:val="clear" w:color="auto" w:fill="FFFFFF"/>
              </w:rPr>
              <w:t>500</w:t>
            </w:r>
            <w:r w:rsidRPr="00831A31">
              <w:rPr>
                <w:rFonts w:ascii="Times New Roman" w:eastAsia="宋体" w:hAnsi="Times New Roman" w:cs="Times New Roman"/>
                <w:shd w:val="clear" w:color="auto" w:fill="FFFFFF"/>
              </w:rPr>
              <w:t>强第</w:t>
            </w:r>
            <w:r w:rsidRPr="00831A31">
              <w:rPr>
                <w:rFonts w:ascii="Times New Roman" w:eastAsia="宋体" w:hAnsi="Times New Roman" w:cs="Times New Roman"/>
                <w:shd w:val="clear" w:color="auto" w:fill="FFFFFF"/>
              </w:rPr>
              <w:t>122</w:t>
            </w:r>
            <w:r w:rsidRPr="00831A31">
              <w:rPr>
                <w:rFonts w:ascii="Times New Roman" w:eastAsia="宋体" w:hAnsi="Times New Roman" w:cs="Times New Roman"/>
                <w:shd w:val="clear" w:color="auto" w:fill="FFFFFF"/>
              </w:rPr>
              <w:t>位。</w:t>
            </w:r>
          </w:p>
        </w:tc>
        <w:tc>
          <w:tcPr>
            <w:tcW w:w="3091" w:type="dxa"/>
            <w:tcBorders>
              <w:top w:val="nil"/>
              <w:left w:val="nil"/>
              <w:bottom w:val="single" w:sz="8" w:space="0" w:color="auto"/>
              <w:right w:val="single" w:sz="8" w:space="0" w:color="auto"/>
            </w:tcBorders>
            <w:vAlign w:val="center"/>
          </w:tcPr>
          <w:p w:rsidR="00831A31" w:rsidRPr="00831A31" w:rsidRDefault="00831A31" w:rsidP="00831A31">
            <w:pPr>
              <w:widowControl/>
              <w:spacing w:line="300" w:lineRule="atLeast"/>
              <w:jc w:val="left"/>
              <w:rPr>
                <w:rFonts w:ascii="Times New Roman" w:eastAsia="宋体" w:hAnsi="Times New Roman" w:cs="Times New Roman"/>
                <w:kern w:val="0"/>
                <w:sz w:val="24"/>
              </w:rPr>
            </w:pPr>
            <w:proofErr w:type="gramStart"/>
            <w:r w:rsidRPr="00831A31">
              <w:rPr>
                <w:rFonts w:ascii="Times New Roman" w:eastAsia="宋体" w:hAnsi="Times New Roman" w:cs="Times New Roman"/>
                <w:shd w:val="clear" w:color="auto" w:fill="FFFFFF"/>
              </w:rPr>
              <w:t>兖</w:t>
            </w:r>
            <w:proofErr w:type="gramEnd"/>
            <w:r w:rsidRPr="00831A31">
              <w:rPr>
                <w:rFonts w:ascii="Times New Roman" w:eastAsia="宋体" w:hAnsi="Times New Roman" w:cs="Times New Roman"/>
                <w:shd w:val="clear" w:color="auto" w:fill="FFFFFF"/>
              </w:rPr>
              <w:t>矿职工学校占地</w:t>
            </w:r>
            <w:r w:rsidRPr="00831A31">
              <w:rPr>
                <w:rFonts w:ascii="Times New Roman" w:eastAsia="宋体" w:hAnsi="Times New Roman" w:cs="Times New Roman"/>
                <w:shd w:val="clear" w:color="auto" w:fill="FFFFFF"/>
              </w:rPr>
              <w:t>322</w:t>
            </w:r>
            <w:r w:rsidRPr="00831A31">
              <w:rPr>
                <w:rFonts w:ascii="Times New Roman" w:eastAsia="宋体" w:hAnsi="Times New Roman" w:cs="Times New Roman"/>
                <w:shd w:val="clear" w:color="auto" w:fill="FFFFFF"/>
              </w:rPr>
              <w:t>亩，建筑面积</w:t>
            </w:r>
            <w:r w:rsidRPr="00831A31">
              <w:rPr>
                <w:rFonts w:ascii="Times New Roman" w:eastAsia="宋体" w:hAnsi="Times New Roman" w:cs="Times New Roman"/>
                <w:shd w:val="clear" w:color="auto" w:fill="FFFFFF"/>
              </w:rPr>
              <w:t>18.8</w:t>
            </w:r>
            <w:r w:rsidRPr="00831A31">
              <w:rPr>
                <w:rFonts w:ascii="Times New Roman" w:eastAsia="宋体" w:hAnsi="Times New Roman" w:cs="Times New Roman"/>
                <w:shd w:val="clear" w:color="auto" w:fill="FFFFFF"/>
              </w:rPr>
              <w:t>万平方米，</w:t>
            </w:r>
            <w:r w:rsidRPr="00831A31">
              <w:rPr>
                <w:rFonts w:ascii="Times New Roman" w:eastAsia="宋体" w:hAnsi="Times New Roman" w:cs="Times New Roman"/>
                <w:shd w:val="clear" w:color="auto" w:fill="FFFFFF"/>
              </w:rPr>
              <w:t xml:space="preserve"> </w:t>
            </w:r>
            <w:r w:rsidRPr="00831A31">
              <w:rPr>
                <w:rFonts w:ascii="Times New Roman" w:eastAsia="宋体" w:hAnsi="Times New Roman" w:cs="Times New Roman"/>
                <w:shd w:val="clear" w:color="auto" w:fill="FFFFFF"/>
              </w:rPr>
              <w:t>固定资产</w:t>
            </w:r>
            <w:r w:rsidRPr="00831A31">
              <w:rPr>
                <w:rFonts w:ascii="Times New Roman" w:eastAsia="宋体" w:hAnsi="Times New Roman" w:cs="Times New Roman"/>
                <w:shd w:val="clear" w:color="auto" w:fill="FFFFFF"/>
              </w:rPr>
              <w:t>8657</w:t>
            </w:r>
            <w:r w:rsidRPr="00831A31">
              <w:rPr>
                <w:rFonts w:ascii="Times New Roman" w:eastAsia="宋体" w:hAnsi="Times New Roman" w:cs="Times New Roman"/>
                <w:shd w:val="clear" w:color="auto" w:fill="FFFFFF"/>
              </w:rPr>
              <w:t>万元，教学仪器设备价值</w:t>
            </w:r>
            <w:r w:rsidRPr="00831A31">
              <w:rPr>
                <w:rFonts w:ascii="Times New Roman" w:eastAsia="宋体" w:hAnsi="Times New Roman" w:cs="Times New Roman"/>
                <w:shd w:val="clear" w:color="auto" w:fill="FFFFFF"/>
              </w:rPr>
              <w:t>2825</w:t>
            </w:r>
            <w:r w:rsidRPr="00831A31">
              <w:rPr>
                <w:rFonts w:ascii="Times New Roman" w:eastAsia="宋体" w:hAnsi="Times New Roman" w:cs="Times New Roman"/>
                <w:shd w:val="clear" w:color="auto" w:fill="FFFFFF"/>
              </w:rPr>
              <w:t>万元，拥有</w:t>
            </w:r>
            <w:hyperlink r:id="rId67" w:tgtFrame="_blank" w:history="1">
              <w:r w:rsidRPr="00831A31">
                <w:rPr>
                  <w:rFonts w:ascii="Times New Roman" w:eastAsia="宋体" w:hAnsi="Times New Roman" w:cs="Times New Roman"/>
                </w:rPr>
                <w:t>电工电子</w:t>
              </w:r>
            </w:hyperlink>
            <w:r w:rsidRPr="00831A31">
              <w:rPr>
                <w:rFonts w:ascii="Times New Roman" w:eastAsia="宋体" w:hAnsi="Times New Roman" w:cs="Times New Roman"/>
                <w:shd w:val="clear" w:color="auto" w:fill="FFFFFF"/>
              </w:rPr>
              <w:t>、数控加工、软件、汽车检测与维修、会计电算化等</w:t>
            </w:r>
            <w:r w:rsidRPr="00831A31">
              <w:rPr>
                <w:rFonts w:ascii="Times New Roman" w:eastAsia="宋体" w:hAnsi="Times New Roman" w:cs="Times New Roman"/>
                <w:shd w:val="clear" w:color="auto" w:fill="FFFFFF"/>
              </w:rPr>
              <w:t>36</w:t>
            </w:r>
            <w:r w:rsidRPr="00831A31">
              <w:rPr>
                <w:rFonts w:ascii="Times New Roman" w:eastAsia="宋体" w:hAnsi="Times New Roman" w:cs="Times New Roman"/>
                <w:shd w:val="clear" w:color="auto" w:fill="FFFFFF"/>
              </w:rPr>
              <w:t>个实验室、</w:t>
            </w:r>
            <w:r w:rsidRPr="00831A31">
              <w:rPr>
                <w:rFonts w:ascii="Times New Roman" w:eastAsia="宋体" w:hAnsi="Times New Roman" w:cs="Times New Roman"/>
                <w:shd w:val="clear" w:color="auto" w:fill="FFFFFF"/>
              </w:rPr>
              <w:t>2</w:t>
            </w:r>
            <w:r w:rsidRPr="00831A31">
              <w:rPr>
                <w:rFonts w:ascii="Times New Roman" w:eastAsia="宋体" w:hAnsi="Times New Roman" w:cs="Times New Roman"/>
                <w:shd w:val="clear" w:color="auto" w:fill="FFFFFF"/>
              </w:rPr>
              <w:t>个</w:t>
            </w:r>
            <w:proofErr w:type="gramStart"/>
            <w:r w:rsidRPr="00831A31">
              <w:rPr>
                <w:rFonts w:ascii="Times New Roman" w:eastAsia="宋体" w:hAnsi="Times New Roman" w:cs="Times New Roman"/>
                <w:shd w:val="clear" w:color="auto" w:fill="FFFFFF"/>
              </w:rPr>
              <w:t>实习厂</w:t>
            </w:r>
            <w:proofErr w:type="gramEnd"/>
            <w:r w:rsidRPr="00831A31">
              <w:rPr>
                <w:rFonts w:ascii="Times New Roman" w:eastAsia="宋体" w:hAnsi="Times New Roman" w:cs="Times New Roman"/>
                <w:shd w:val="clear" w:color="auto" w:fill="FFFFFF"/>
              </w:rPr>
              <w:t>和</w:t>
            </w:r>
            <w:r w:rsidRPr="00831A31">
              <w:rPr>
                <w:rFonts w:ascii="Times New Roman" w:eastAsia="宋体" w:hAnsi="Times New Roman" w:cs="Times New Roman"/>
                <w:shd w:val="clear" w:color="auto" w:fill="FFFFFF"/>
              </w:rPr>
              <w:t>10</w:t>
            </w:r>
            <w:r w:rsidRPr="00831A31">
              <w:rPr>
                <w:rFonts w:ascii="Times New Roman" w:eastAsia="宋体" w:hAnsi="Times New Roman" w:cs="Times New Roman"/>
                <w:shd w:val="clear" w:color="auto" w:fill="FFFFFF"/>
              </w:rPr>
              <w:t>个校外实训基地。有</w:t>
            </w:r>
            <w:r w:rsidRPr="00831A31">
              <w:rPr>
                <w:rFonts w:ascii="Times New Roman" w:eastAsia="宋体" w:hAnsi="Times New Roman" w:cs="Times New Roman"/>
                <w:shd w:val="clear" w:color="auto" w:fill="FFFFFF"/>
              </w:rPr>
              <w:t>8</w:t>
            </w:r>
            <w:r w:rsidRPr="00831A31">
              <w:rPr>
                <w:rFonts w:ascii="Times New Roman" w:eastAsia="宋体" w:hAnsi="Times New Roman" w:cs="Times New Roman"/>
                <w:shd w:val="clear" w:color="auto" w:fill="FFFFFF"/>
              </w:rPr>
              <w:t>个多媒体教室、</w:t>
            </w:r>
            <w:r w:rsidRPr="00831A31">
              <w:rPr>
                <w:rFonts w:ascii="Times New Roman" w:eastAsia="宋体" w:hAnsi="Times New Roman" w:cs="Times New Roman"/>
                <w:shd w:val="clear" w:color="auto" w:fill="FFFFFF"/>
              </w:rPr>
              <w:t>3</w:t>
            </w:r>
            <w:r w:rsidRPr="00831A31">
              <w:rPr>
                <w:rFonts w:ascii="Times New Roman" w:eastAsia="宋体" w:hAnsi="Times New Roman" w:cs="Times New Roman"/>
                <w:shd w:val="clear" w:color="auto" w:fill="FFFFFF"/>
              </w:rPr>
              <w:t>个网络教室</w:t>
            </w:r>
            <w:r w:rsidRPr="00831A31">
              <w:rPr>
                <w:rFonts w:ascii="Times New Roman" w:eastAsia="宋体" w:hAnsi="Times New Roman" w:cs="Times New Roman"/>
                <w:shd w:val="clear" w:color="auto" w:fill="FFFFFF"/>
              </w:rPr>
              <w:t xml:space="preserve"> </w:t>
            </w:r>
            <w:r w:rsidRPr="00831A31">
              <w:rPr>
                <w:rFonts w:ascii="Times New Roman" w:eastAsia="宋体" w:hAnsi="Times New Roman" w:cs="Times New Roman"/>
                <w:shd w:val="clear" w:color="auto" w:fill="FFFFFF"/>
              </w:rPr>
              <w:t>、</w:t>
            </w:r>
            <w:r w:rsidRPr="00831A31">
              <w:rPr>
                <w:rFonts w:ascii="Times New Roman" w:eastAsia="宋体" w:hAnsi="Times New Roman" w:cs="Times New Roman"/>
                <w:shd w:val="clear" w:color="auto" w:fill="FFFFFF"/>
              </w:rPr>
              <w:t>10</w:t>
            </w:r>
            <w:r w:rsidRPr="00831A31">
              <w:rPr>
                <w:rFonts w:ascii="Times New Roman" w:eastAsia="宋体" w:hAnsi="Times New Roman" w:cs="Times New Roman"/>
                <w:shd w:val="clear" w:color="auto" w:fill="FFFFFF"/>
              </w:rPr>
              <w:t>个现代化投影机房和</w:t>
            </w:r>
            <w:r w:rsidRPr="00831A31">
              <w:rPr>
                <w:rFonts w:ascii="Times New Roman" w:eastAsia="宋体" w:hAnsi="Times New Roman" w:cs="Times New Roman"/>
                <w:shd w:val="clear" w:color="auto" w:fill="FFFFFF"/>
              </w:rPr>
              <w:t>1</w:t>
            </w:r>
            <w:r w:rsidRPr="00831A31">
              <w:rPr>
                <w:rFonts w:ascii="Times New Roman" w:eastAsia="宋体" w:hAnsi="Times New Roman" w:cs="Times New Roman"/>
                <w:shd w:val="clear" w:color="auto" w:fill="FFFFFF"/>
              </w:rPr>
              <w:t>个地面卫星接收站。校园网与中国科研网相连，形成了先进的现代化</w:t>
            </w:r>
            <w:hyperlink r:id="rId68" w:tgtFrame="_blank" w:history="1">
              <w:r w:rsidRPr="00831A31">
                <w:rPr>
                  <w:rFonts w:ascii="Times New Roman" w:eastAsia="宋体" w:hAnsi="Times New Roman" w:cs="Times New Roman"/>
                </w:rPr>
                <w:t>多媒体教学</w:t>
              </w:r>
            </w:hyperlink>
            <w:r w:rsidRPr="00831A31">
              <w:rPr>
                <w:rFonts w:ascii="Times New Roman" w:eastAsia="宋体" w:hAnsi="Times New Roman" w:cs="Times New Roman"/>
                <w:shd w:val="clear" w:color="auto" w:fill="FFFFFF"/>
              </w:rPr>
              <w:t>体系。图书馆藏书</w:t>
            </w:r>
            <w:r w:rsidRPr="00831A31">
              <w:rPr>
                <w:rFonts w:ascii="Times New Roman" w:eastAsia="宋体" w:hAnsi="Times New Roman" w:cs="Times New Roman"/>
                <w:shd w:val="clear" w:color="auto" w:fill="FFFFFF"/>
              </w:rPr>
              <w:t>17.1</w:t>
            </w:r>
            <w:r w:rsidRPr="00831A31">
              <w:rPr>
                <w:rFonts w:ascii="Times New Roman" w:eastAsia="宋体" w:hAnsi="Times New Roman" w:cs="Times New Roman"/>
                <w:shd w:val="clear" w:color="auto" w:fill="FFFFFF"/>
              </w:rPr>
              <w:t>万册，资料室拥有工具书</w:t>
            </w:r>
            <w:r w:rsidRPr="00831A31">
              <w:rPr>
                <w:rFonts w:ascii="Times New Roman" w:eastAsia="宋体" w:hAnsi="Times New Roman" w:cs="Times New Roman"/>
                <w:shd w:val="clear" w:color="auto" w:fill="FFFFFF"/>
              </w:rPr>
              <w:t>9000</w:t>
            </w:r>
            <w:r w:rsidRPr="00831A31">
              <w:rPr>
                <w:rFonts w:ascii="Times New Roman" w:eastAsia="宋体" w:hAnsi="Times New Roman" w:cs="Times New Roman"/>
                <w:shd w:val="clear" w:color="auto" w:fill="FFFFFF"/>
              </w:rPr>
              <w:t>余册，阅览室订有期刊</w:t>
            </w:r>
            <w:r w:rsidRPr="00831A31">
              <w:rPr>
                <w:rFonts w:ascii="Times New Roman" w:eastAsia="宋体" w:hAnsi="Times New Roman" w:cs="Times New Roman"/>
                <w:shd w:val="clear" w:color="auto" w:fill="FFFFFF"/>
              </w:rPr>
              <w:t>500</w:t>
            </w:r>
            <w:r w:rsidRPr="00831A31">
              <w:rPr>
                <w:rFonts w:ascii="Times New Roman" w:eastAsia="宋体" w:hAnsi="Times New Roman" w:cs="Times New Roman"/>
                <w:shd w:val="clear" w:color="auto" w:fill="FFFFFF"/>
              </w:rPr>
              <w:t>多种，满足了师生的教学、学习和精神需求。</w:t>
            </w:r>
          </w:p>
        </w:tc>
      </w:tr>
      <w:tr w:rsidR="00831A31" w:rsidRPr="00831A31" w:rsidTr="008C6BF1">
        <w:trPr>
          <w:trHeight w:val="409"/>
        </w:trPr>
        <w:tc>
          <w:tcPr>
            <w:tcW w:w="732" w:type="dxa"/>
            <w:tcBorders>
              <w:top w:val="single" w:sz="8" w:space="0" w:color="auto"/>
              <w:left w:val="single" w:sz="4" w:space="0" w:color="auto"/>
              <w:bottom w:val="single" w:sz="4" w:space="0" w:color="auto"/>
              <w:right w:val="single" w:sz="4"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lastRenderedPageBreak/>
              <w:t>32</w:t>
            </w:r>
          </w:p>
        </w:tc>
        <w:tc>
          <w:tcPr>
            <w:tcW w:w="1560" w:type="dxa"/>
            <w:tcBorders>
              <w:top w:val="single" w:sz="8" w:space="0" w:color="auto"/>
              <w:left w:val="nil"/>
              <w:bottom w:val="single" w:sz="4" w:space="0" w:color="auto"/>
              <w:right w:val="single" w:sz="8"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淮南矿业（集团）有限责任公司</w:t>
            </w:r>
          </w:p>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（淮南）</w:t>
            </w:r>
          </w:p>
        </w:tc>
        <w:tc>
          <w:tcPr>
            <w:tcW w:w="4046" w:type="dxa"/>
            <w:tcBorders>
              <w:top w:val="single" w:sz="8" w:space="0" w:color="auto"/>
              <w:left w:val="nil"/>
              <w:bottom w:val="single" w:sz="4" w:space="0" w:color="auto"/>
              <w:right w:val="single" w:sz="8" w:space="0" w:color="auto"/>
            </w:tcBorders>
            <w:vAlign w:val="center"/>
          </w:tcPr>
          <w:p w:rsidR="00831A31" w:rsidRPr="00831A31" w:rsidRDefault="00831A31" w:rsidP="00831A31">
            <w:pPr>
              <w:widowControl/>
              <w:spacing w:line="300" w:lineRule="atLeast"/>
              <w:jc w:val="left"/>
              <w:rPr>
                <w:rFonts w:ascii="Times New Roman" w:eastAsia="宋体" w:hAnsi="Times New Roman" w:cs="Times New Roman"/>
                <w:shd w:val="clear" w:color="auto" w:fill="FFFFFF"/>
              </w:rPr>
            </w:pPr>
            <w:r w:rsidRPr="00831A31">
              <w:rPr>
                <w:rFonts w:ascii="Times New Roman" w:eastAsia="宋体" w:hAnsi="Times New Roman" w:cs="Times New Roman"/>
                <w:bCs/>
              </w:rPr>
              <w:t>淮南煤矿</w:t>
            </w:r>
            <w:r w:rsidRPr="00831A31">
              <w:rPr>
                <w:rFonts w:ascii="Times New Roman" w:eastAsia="宋体" w:hAnsi="Times New Roman" w:cs="Times New Roman"/>
                <w:bCs/>
              </w:rPr>
              <w:t>1903</w:t>
            </w:r>
            <w:r w:rsidRPr="00831A31">
              <w:rPr>
                <w:rFonts w:ascii="Times New Roman" w:eastAsia="宋体" w:hAnsi="Times New Roman" w:cs="Times New Roman"/>
                <w:bCs/>
              </w:rPr>
              <w:t>年建矿，曾是全国五大煤都之一，新中国成立后累计向华东地区输出煤炭近</w:t>
            </w:r>
            <w:r w:rsidRPr="00831A31">
              <w:rPr>
                <w:rFonts w:ascii="Times New Roman" w:eastAsia="宋体" w:hAnsi="Times New Roman" w:cs="Times New Roman"/>
                <w:bCs/>
              </w:rPr>
              <w:t>9</w:t>
            </w:r>
            <w:r w:rsidRPr="00831A31">
              <w:rPr>
                <w:rFonts w:ascii="Times New Roman" w:eastAsia="宋体" w:hAnsi="Times New Roman" w:cs="Times New Roman"/>
                <w:bCs/>
              </w:rPr>
              <w:t>亿吨。国家批准资源量</w:t>
            </w:r>
            <w:r w:rsidRPr="00831A31">
              <w:rPr>
                <w:rFonts w:ascii="Times New Roman" w:eastAsia="宋体" w:hAnsi="Times New Roman" w:cs="Times New Roman"/>
                <w:bCs/>
              </w:rPr>
              <w:t>285</w:t>
            </w:r>
            <w:r w:rsidRPr="00831A31">
              <w:rPr>
                <w:rFonts w:ascii="Times New Roman" w:eastAsia="宋体" w:hAnsi="Times New Roman" w:cs="Times New Roman"/>
                <w:bCs/>
              </w:rPr>
              <w:t>亿吨，是我国黄河以南资源储量最大、最具开发潜力的一块整装煤田。淮南矿业集团</w:t>
            </w:r>
            <w:r w:rsidRPr="00831A31">
              <w:rPr>
                <w:rFonts w:ascii="Times New Roman" w:eastAsia="宋体" w:hAnsi="Times New Roman" w:cs="Times New Roman"/>
                <w:bCs/>
              </w:rPr>
              <w:t>1998</w:t>
            </w:r>
            <w:r w:rsidRPr="00831A31">
              <w:rPr>
                <w:rFonts w:ascii="Times New Roman" w:eastAsia="宋体" w:hAnsi="Times New Roman" w:cs="Times New Roman"/>
                <w:bCs/>
              </w:rPr>
              <w:t>年</w:t>
            </w:r>
            <w:r w:rsidRPr="00831A31">
              <w:rPr>
                <w:rFonts w:ascii="Times New Roman" w:eastAsia="宋体" w:hAnsi="Times New Roman" w:cs="Times New Roman"/>
                <w:bCs/>
              </w:rPr>
              <w:t>3</w:t>
            </w:r>
            <w:r w:rsidRPr="00831A31">
              <w:rPr>
                <w:rFonts w:ascii="Times New Roman" w:eastAsia="宋体" w:hAnsi="Times New Roman" w:cs="Times New Roman"/>
                <w:bCs/>
              </w:rPr>
              <w:t>月由淮南矿务局改制而成，同年</w:t>
            </w:r>
            <w:r w:rsidRPr="00831A31">
              <w:rPr>
                <w:rFonts w:ascii="Times New Roman" w:eastAsia="宋体" w:hAnsi="Times New Roman" w:cs="Times New Roman"/>
                <w:bCs/>
              </w:rPr>
              <w:t>7</w:t>
            </w:r>
            <w:r w:rsidRPr="00831A31">
              <w:rPr>
                <w:rFonts w:ascii="Times New Roman" w:eastAsia="宋体" w:hAnsi="Times New Roman" w:cs="Times New Roman"/>
                <w:bCs/>
              </w:rPr>
              <w:t>月下放到安徽省管理，是中国企业集团</w:t>
            </w:r>
            <w:r w:rsidRPr="00831A31">
              <w:rPr>
                <w:rFonts w:ascii="Times New Roman" w:eastAsia="宋体" w:hAnsi="Times New Roman" w:cs="Times New Roman"/>
                <w:bCs/>
              </w:rPr>
              <w:t>500</w:t>
            </w:r>
            <w:r w:rsidRPr="00831A31">
              <w:rPr>
                <w:rFonts w:ascii="Times New Roman" w:eastAsia="宋体" w:hAnsi="Times New Roman" w:cs="Times New Roman"/>
                <w:bCs/>
              </w:rPr>
              <w:t>强（</w:t>
            </w:r>
            <w:r w:rsidRPr="00831A31">
              <w:rPr>
                <w:rFonts w:ascii="Times New Roman" w:eastAsia="宋体" w:hAnsi="Times New Roman" w:cs="Times New Roman"/>
                <w:bCs/>
              </w:rPr>
              <w:t>2013</w:t>
            </w:r>
            <w:r w:rsidRPr="00831A31">
              <w:rPr>
                <w:rFonts w:ascii="Times New Roman" w:eastAsia="宋体" w:hAnsi="Times New Roman" w:cs="Times New Roman"/>
                <w:bCs/>
              </w:rPr>
              <w:t>年排名第</w:t>
            </w:r>
            <w:r w:rsidRPr="00831A31">
              <w:rPr>
                <w:rFonts w:ascii="Times New Roman" w:eastAsia="宋体" w:hAnsi="Times New Roman" w:cs="Times New Roman"/>
                <w:bCs/>
              </w:rPr>
              <w:t>158</w:t>
            </w:r>
            <w:r w:rsidRPr="00831A31">
              <w:rPr>
                <w:rFonts w:ascii="Times New Roman" w:eastAsia="宋体" w:hAnsi="Times New Roman" w:cs="Times New Roman"/>
                <w:bCs/>
              </w:rPr>
              <w:t>位）和安徽省</w:t>
            </w:r>
            <w:r w:rsidRPr="00831A31">
              <w:rPr>
                <w:rFonts w:ascii="Times New Roman" w:eastAsia="宋体" w:hAnsi="Times New Roman" w:cs="Times New Roman"/>
                <w:bCs/>
              </w:rPr>
              <w:t>17</w:t>
            </w:r>
            <w:r w:rsidRPr="00831A31">
              <w:rPr>
                <w:rFonts w:ascii="Times New Roman" w:eastAsia="宋体" w:hAnsi="Times New Roman" w:cs="Times New Roman"/>
                <w:bCs/>
              </w:rPr>
              <w:t>家重点企业之一。</w:t>
            </w:r>
          </w:p>
        </w:tc>
        <w:tc>
          <w:tcPr>
            <w:tcW w:w="3091" w:type="dxa"/>
            <w:tcBorders>
              <w:top w:val="single" w:sz="8" w:space="0" w:color="auto"/>
              <w:left w:val="nil"/>
              <w:bottom w:val="single" w:sz="4" w:space="0" w:color="auto"/>
              <w:right w:val="single" w:sz="8" w:space="0" w:color="auto"/>
            </w:tcBorders>
            <w:vAlign w:val="center"/>
          </w:tcPr>
          <w:p w:rsidR="00831A31" w:rsidRPr="00831A31" w:rsidRDefault="00831A31" w:rsidP="00831A31">
            <w:pPr>
              <w:widowControl/>
              <w:spacing w:line="300" w:lineRule="atLeast"/>
              <w:jc w:val="left"/>
              <w:rPr>
                <w:rFonts w:ascii="Times New Roman" w:eastAsia="宋体" w:hAnsi="Times New Roman" w:cs="Times New Roman"/>
                <w:kern w:val="0"/>
                <w:sz w:val="24"/>
              </w:rPr>
            </w:pPr>
            <w:r w:rsidRPr="00831A31">
              <w:rPr>
                <w:rFonts w:ascii="Times New Roman" w:eastAsia="宋体" w:hAnsi="Times New Roman" w:cs="Times New Roman"/>
                <w:bCs/>
              </w:rPr>
              <w:t>学院的主办单位淮南矿业集团为国有独资企业，现有生产矿井</w:t>
            </w:r>
            <w:r w:rsidRPr="00831A31">
              <w:rPr>
                <w:rFonts w:ascii="Times New Roman" w:eastAsia="宋体" w:hAnsi="Times New Roman" w:cs="Times New Roman"/>
                <w:bCs/>
              </w:rPr>
              <w:t>13</w:t>
            </w:r>
            <w:r w:rsidRPr="00831A31">
              <w:rPr>
                <w:rFonts w:ascii="Times New Roman" w:eastAsia="宋体" w:hAnsi="Times New Roman" w:cs="Times New Roman"/>
                <w:bCs/>
              </w:rPr>
              <w:t>对，在建矿井</w:t>
            </w:r>
            <w:r w:rsidRPr="00831A31">
              <w:rPr>
                <w:rFonts w:ascii="Times New Roman" w:eastAsia="宋体" w:hAnsi="Times New Roman" w:cs="Times New Roman"/>
                <w:bCs/>
              </w:rPr>
              <w:t>2</w:t>
            </w:r>
            <w:r w:rsidRPr="00831A31">
              <w:rPr>
                <w:rFonts w:ascii="Times New Roman" w:eastAsia="宋体" w:hAnsi="Times New Roman" w:cs="Times New Roman"/>
                <w:bCs/>
              </w:rPr>
              <w:t>对，在岗职工</w:t>
            </w:r>
            <w:r w:rsidRPr="00831A31">
              <w:rPr>
                <w:rFonts w:ascii="Times New Roman" w:eastAsia="宋体" w:hAnsi="Times New Roman" w:cs="Times New Roman"/>
                <w:bCs/>
              </w:rPr>
              <w:t>7.2</w:t>
            </w:r>
            <w:r w:rsidRPr="00831A31">
              <w:rPr>
                <w:rFonts w:ascii="Times New Roman" w:eastAsia="宋体" w:hAnsi="Times New Roman" w:cs="Times New Roman"/>
                <w:bCs/>
              </w:rPr>
              <w:t>万人，是全国</w:t>
            </w:r>
            <w:r w:rsidRPr="00831A31">
              <w:rPr>
                <w:rFonts w:ascii="Times New Roman" w:eastAsia="宋体" w:hAnsi="Times New Roman" w:cs="Times New Roman"/>
                <w:bCs/>
              </w:rPr>
              <w:t>13</w:t>
            </w:r>
            <w:r w:rsidRPr="00831A31">
              <w:rPr>
                <w:rFonts w:ascii="Times New Roman" w:eastAsia="宋体" w:hAnsi="Times New Roman" w:cs="Times New Roman"/>
                <w:bCs/>
              </w:rPr>
              <w:t>个亿吨级煤炭基地和</w:t>
            </w:r>
            <w:r w:rsidRPr="00831A31">
              <w:rPr>
                <w:rFonts w:ascii="Times New Roman" w:eastAsia="宋体" w:hAnsi="Times New Roman" w:cs="Times New Roman"/>
                <w:bCs/>
              </w:rPr>
              <w:t>6</w:t>
            </w:r>
            <w:r w:rsidRPr="00831A31">
              <w:rPr>
                <w:rFonts w:ascii="Times New Roman" w:eastAsia="宋体" w:hAnsi="Times New Roman" w:cs="Times New Roman"/>
                <w:bCs/>
              </w:rPr>
              <w:t>个大型煤电基地之一，企业煤炭产量规模、电力权益规模、资产规模、上缴税费和职工收入均列省属企业第一位。被命名为国家首批循环经济试点企业、中华环境友好型煤炭企业、国家级创新型试点企业。</w:t>
            </w:r>
          </w:p>
        </w:tc>
      </w:tr>
      <w:tr w:rsidR="00831A31" w:rsidRPr="00831A31" w:rsidTr="008C6BF1">
        <w:trPr>
          <w:trHeight w:val="409"/>
        </w:trPr>
        <w:tc>
          <w:tcPr>
            <w:tcW w:w="732" w:type="dxa"/>
            <w:tcBorders>
              <w:top w:val="nil"/>
              <w:left w:val="single" w:sz="4" w:space="0" w:color="auto"/>
              <w:bottom w:val="single" w:sz="4" w:space="0" w:color="auto"/>
              <w:right w:val="single" w:sz="4"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33</w:t>
            </w:r>
          </w:p>
        </w:tc>
        <w:tc>
          <w:tcPr>
            <w:tcW w:w="1560" w:type="dxa"/>
            <w:tcBorders>
              <w:top w:val="nil"/>
              <w:left w:val="nil"/>
              <w:bottom w:val="single" w:sz="4" w:space="0" w:color="auto"/>
              <w:right w:val="single" w:sz="8"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p>
          <w:p w:rsidR="00831A31" w:rsidRPr="00831A31" w:rsidRDefault="00831A31" w:rsidP="00831A31">
            <w:pPr>
              <w:widowControl/>
              <w:jc w:val="center"/>
              <w:rPr>
                <w:rFonts w:ascii="Times New Roman" w:eastAsia="宋体" w:hAnsi="Times New Roman" w:cs="Times New Roman"/>
                <w:kern w:val="0"/>
                <w:sz w:val="24"/>
              </w:rPr>
            </w:pPr>
          </w:p>
          <w:p w:rsidR="00831A31" w:rsidRPr="00831A31" w:rsidRDefault="00831A31" w:rsidP="00831A31">
            <w:pPr>
              <w:widowControl/>
              <w:rPr>
                <w:rFonts w:ascii="Times New Roman" w:eastAsia="宋体" w:hAnsi="Times New Roman" w:cs="Times New Roman"/>
                <w:kern w:val="0"/>
                <w:sz w:val="24"/>
              </w:rPr>
            </w:pPr>
            <w:r w:rsidRPr="00831A31">
              <w:rPr>
                <w:rFonts w:ascii="Times New Roman" w:eastAsia="宋体" w:hAnsi="Times New Roman" w:cs="Times New Roman"/>
                <w:kern w:val="0"/>
                <w:sz w:val="24"/>
              </w:rPr>
              <w:t>淮北矿业集团有限责任公司</w:t>
            </w:r>
          </w:p>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（淮北）</w:t>
            </w:r>
          </w:p>
        </w:tc>
        <w:tc>
          <w:tcPr>
            <w:tcW w:w="4046" w:type="dxa"/>
            <w:tcBorders>
              <w:top w:val="nil"/>
              <w:left w:val="nil"/>
              <w:bottom w:val="single" w:sz="4" w:space="0" w:color="auto"/>
              <w:right w:val="single" w:sz="8" w:space="0" w:color="auto"/>
            </w:tcBorders>
            <w:vAlign w:val="center"/>
          </w:tcPr>
          <w:p w:rsidR="00831A31" w:rsidRPr="00831A31" w:rsidRDefault="00831A31" w:rsidP="00831A31">
            <w:pPr>
              <w:widowControl/>
              <w:spacing w:line="300" w:lineRule="atLeast"/>
              <w:jc w:val="left"/>
              <w:rPr>
                <w:rFonts w:ascii="Times New Roman" w:eastAsia="宋体" w:hAnsi="Times New Roman" w:cs="Times New Roman"/>
                <w:shd w:val="clear" w:color="auto" w:fill="FFFFFF"/>
              </w:rPr>
            </w:pPr>
            <w:r w:rsidRPr="00831A31">
              <w:rPr>
                <w:rFonts w:ascii="Times New Roman" w:eastAsia="宋体" w:hAnsi="Times New Roman" w:cs="Times New Roman"/>
                <w:shd w:val="clear" w:color="auto" w:fill="FFFFFF"/>
              </w:rPr>
              <w:t>淮北矿业（集团）</w:t>
            </w:r>
            <w:hyperlink r:id="rId69" w:tgtFrame="_blank" w:history="1">
              <w:r w:rsidRPr="00831A31">
                <w:rPr>
                  <w:rFonts w:ascii="Times New Roman" w:eastAsia="宋体" w:hAnsi="Times New Roman" w:cs="Times New Roman"/>
                </w:rPr>
                <w:t>有限责任公司</w:t>
              </w:r>
            </w:hyperlink>
            <w:r w:rsidRPr="00831A31">
              <w:rPr>
                <w:rFonts w:ascii="Times New Roman" w:eastAsia="宋体" w:hAnsi="Times New Roman" w:cs="Times New Roman"/>
                <w:shd w:val="clear" w:color="auto" w:fill="FFFFFF"/>
              </w:rPr>
              <w:t>是以煤炭和煤化工产品生产为主，多种经营、综合发展的特大型企业集团。其前身淮北矿务局，始建于</w:t>
            </w:r>
            <w:r w:rsidRPr="00831A31">
              <w:rPr>
                <w:rFonts w:ascii="Times New Roman" w:eastAsia="宋体" w:hAnsi="Times New Roman" w:cs="Times New Roman"/>
                <w:shd w:val="clear" w:color="auto" w:fill="FFFFFF"/>
              </w:rPr>
              <w:t>1958</w:t>
            </w:r>
            <w:r w:rsidRPr="00831A31">
              <w:rPr>
                <w:rFonts w:ascii="Times New Roman" w:eastAsia="宋体" w:hAnsi="Times New Roman" w:cs="Times New Roman"/>
                <w:shd w:val="clear" w:color="auto" w:fill="FFFFFF"/>
              </w:rPr>
              <w:t>年</w:t>
            </w:r>
            <w:r w:rsidRPr="00831A31">
              <w:rPr>
                <w:rFonts w:ascii="Times New Roman" w:eastAsia="宋体" w:hAnsi="Times New Roman" w:cs="Times New Roman"/>
                <w:shd w:val="clear" w:color="auto" w:fill="FFFFFF"/>
              </w:rPr>
              <w:t>5</w:t>
            </w:r>
            <w:r w:rsidRPr="00831A31">
              <w:rPr>
                <w:rFonts w:ascii="Times New Roman" w:eastAsia="宋体" w:hAnsi="Times New Roman" w:cs="Times New Roman"/>
                <w:shd w:val="clear" w:color="auto" w:fill="FFFFFF"/>
              </w:rPr>
              <w:t>月，</w:t>
            </w:r>
            <w:r w:rsidRPr="00831A31">
              <w:rPr>
                <w:rFonts w:ascii="Times New Roman" w:eastAsia="宋体" w:hAnsi="Times New Roman" w:cs="Times New Roman"/>
                <w:shd w:val="clear" w:color="auto" w:fill="FFFFFF"/>
              </w:rPr>
              <w:t>1998</w:t>
            </w:r>
            <w:r w:rsidRPr="00831A31">
              <w:rPr>
                <w:rFonts w:ascii="Times New Roman" w:eastAsia="宋体" w:hAnsi="Times New Roman" w:cs="Times New Roman"/>
                <w:shd w:val="clear" w:color="auto" w:fill="FFFFFF"/>
              </w:rPr>
              <w:t>年</w:t>
            </w:r>
            <w:r w:rsidRPr="00831A31">
              <w:rPr>
                <w:rFonts w:ascii="Times New Roman" w:eastAsia="宋体" w:hAnsi="Times New Roman" w:cs="Times New Roman"/>
                <w:shd w:val="clear" w:color="auto" w:fill="FFFFFF"/>
              </w:rPr>
              <w:t>3</w:t>
            </w:r>
            <w:r w:rsidRPr="00831A31">
              <w:rPr>
                <w:rFonts w:ascii="Times New Roman" w:eastAsia="宋体" w:hAnsi="Times New Roman" w:cs="Times New Roman"/>
                <w:shd w:val="clear" w:color="auto" w:fill="FFFFFF"/>
              </w:rPr>
              <w:t>月改制为淮北矿业（集团）有限责任公司。</w:t>
            </w:r>
          </w:p>
        </w:tc>
        <w:tc>
          <w:tcPr>
            <w:tcW w:w="3091" w:type="dxa"/>
            <w:tcBorders>
              <w:top w:val="nil"/>
              <w:left w:val="nil"/>
              <w:bottom w:val="single" w:sz="4" w:space="0" w:color="auto"/>
              <w:right w:val="single" w:sz="8" w:space="0" w:color="auto"/>
            </w:tcBorders>
            <w:vAlign w:val="center"/>
          </w:tcPr>
          <w:p w:rsidR="00831A31" w:rsidRPr="00831A31" w:rsidRDefault="00831A31" w:rsidP="00831A31">
            <w:pPr>
              <w:widowControl/>
              <w:spacing w:line="300" w:lineRule="atLeast"/>
              <w:jc w:val="left"/>
              <w:rPr>
                <w:rFonts w:ascii="Times New Roman" w:eastAsia="宋体" w:hAnsi="Times New Roman" w:cs="Times New Roman"/>
                <w:shd w:val="clear" w:color="auto" w:fill="FFFFFF"/>
              </w:rPr>
            </w:pPr>
            <w:r w:rsidRPr="00831A31">
              <w:rPr>
                <w:rFonts w:ascii="Times New Roman" w:eastAsia="宋体" w:hAnsi="Times New Roman" w:cs="Times New Roman"/>
                <w:shd w:val="clear" w:color="auto" w:fill="FFFFFF"/>
              </w:rPr>
              <w:t>淮北矿业实操培训基地和安全教育警示基地（技师学院）、防治水实训基地（桃园矿）、煤矿运输实训基地（许</w:t>
            </w:r>
            <w:proofErr w:type="gramStart"/>
            <w:r w:rsidRPr="00831A31">
              <w:rPr>
                <w:rFonts w:ascii="Times New Roman" w:eastAsia="宋体" w:hAnsi="Times New Roman" w:cs="Times New Roman"/>
                <w:shd w:val="clear" w:color="auto" w:fill="FFFFFF"/>
              </w:rPr>
              <w:t>疃</w:t>
            </w:r>
            <w:proofErr w:type="gramEnd"/>
            <w:r w:rsidRPr="00831A31">
              <w:rPr>
                <w:rFonts w:ascii="Times New Roman" w:eastAsia="宋体" w:hAnsi="Times New Roman" w:cs="Times New Roman"/>
                <w:shd w:val="clear" w:color="auto" w:fill="FFFFFF"/>
              </w:rPr>
              <w:t>矿）、钻探实训基地（工程建设公司）、四级安全培训机构（</w:t>
            </w:r>
            <w:proofErr w:type="gramStart"/>
            <w:r w:rsidRPr="00831A31">
              <w:rPr>
                <w:rFonts w:ascii="Times New Roman" w:eastAsia="宋体" w:hAnsi="Times New Roman" w:cs="Times New Roman"/>
                <w:shd w:val="clear" w:color="auto" w:fill="FFFFFF"/>
              </w:rPr>
              <w:t>神源煤化</w:t>
            </w:r>
            <w:proofErr w:type="gramEnd"/>
            <w:r w:rsidRPr="00831A31">
              <w:rPr>
                <w:rFonts w:ascii="Times New Roman" w:eastAsia="宋体" w:hAnsi="Times New Roman" w:cs="Times New Roman"/>
                <w:shd w:val="clear" w:color="auto" w:fill="FFFFFF"/>
              </w:rPr>
              <w:t>工）。</w:t>
            </w:r>
          </w:p>
        </w:tc>
      </w:tr>
      <w:tr w:rsidR="00831A31" w:rsidRPr="00831A31" w:rsidTr="008C6BF1">
        <w:trPr>
          <w:trHeight w:val="409"/>
        </w:trPr>
        <w:tc>
          <w:tcPr>
            <w:tcW w:w="732" w:type="dxa"/>
            <w:tcBorders>
              <w:top w:val="nil"/>
              <w:left w:val="single" w:sz="4" w:space="0" w:color="auto"/>
              <w:bottom w:val="single" w:sz="4" w:space="0" w:color="auto"/>
              <w:right w:val="single" w:sz="4"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34</w:t>
            </w:r>
          </w:p>
        </w:tc>
        <w:tc>
          <w:tcPr>
            <w:tcW w:w="1560" w:type="dxa"/>
            <w:tcBorders>
              <w:top w:val="nil"/>
              <w:left w:val="nil"/>
              <w:bottom w:val="single" w:sz="4" w:space="0" w:color="auto"/>
              <w:right w:val="single" w:sz="8" w:space="0" w:color="auto"/>
            </w:tcBorders>
            <w:vAlign w:val="center"/>
          </w:tcPr>
          <w:p w:rsidR="00831A31" w:rsidRPr="00831A31" w:rsidRDefault="00831A31" w:rsidP="00831A31">
            <w:pPr>
              <w:widowControl/>
              <w:rPr>
                <w:rFonts w:ascii="Times New Roman" w:eastAsia="宋体" w:hAnsi="Times New Roman" w:cs="Times New Roman"/>
                <w:kern w:val="0"/>
                <w:sz w:val="24"/>
              </w:rPr>
            </w:pPr>
            <w:r w:rsidRPr="00831A31">
              <w:rPr>
                <w:rFonts w:ascii="Times New Roman" w:eastAsia="宋体" w:hAnsi="Times New Roman" w:cs="Times New Roman"/>
                <w:kern w:val="0"/>
                <w:sz w:val="24"/>
              </w:rPr>
              <w:t>黑龙江龙煤矿业控股集团有限责任公司双鸭山分公司</w:t>
            </w:r>
          </w:p>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（双鸭山）</w:t>
            </w:r>
          </w:p>
        </w:tc>
        <w:tc>
          <w:tcPr>
            <w:tcW w:w="4046" w:type="dxa"/>
            <w:tcBorders>
              <w:top w:val="nil"/>
              <w:left w:val="nil"/>
              <w:bottom w:val="single" w:sz="4" w:space="0" w:color="auto"/>
              <w:right w:val="single" w:sz="8" w:space="0" w:color="auto"/>
            </w:tcBorders>
            <w:vAlign w:val="center"/>
          </w:tcPr>
          <w:p w:rsidR="00831A31" w:rsidRPr="00831A31" w:rsidRDefault="00831A31" w:rsidP="00831A31">
            <w:pPr>
              <w:widowControl/>
              <w:spacing w:line="300" w:lineRule="atLeast"/>
              <w:jc w:val="left"/>
              <w:rPr>
                <w:rFonts w:ascii="Times New Roman" w:eastAsia="宋体" w:hAnsi="Times New Roman" w:cs="Times New Roman"/>
                <w:shd w:val="clear" w:color="auto" w:fill="FFFFFF"/>
              </w:rPr>
            </w:pPr>
            <w:r w:rsidRPr="00831A31">
              <w:rPr>
                <w:rFonts w:ascii="Times New Roman" w:eastAsia="宋体" w:hAnsi="Times New Roman" w:cs="Times New Roman"/>
                <w:shd w:val="clear" w:color="auto" w:fill="FFFFFF"/>
              </w:rPr>
              <w:t>黑龙江龙煤矿业控股集团有限责任公司（</w:t>
            </w:r>
            <w:proofErr w:type="gramStart"/>
            <w:r w:rsidRPr="00831A31">
              <w:rPr>
                <w:rFonts w:ascii="Times New Roman" w:eastAsia="宋体" w:hAnsi="Times New Roman" w:cs="Times New Roman"/>
                <w:shd w:val="clear" w:color="auto" w:fill="FFFFFF"/>
              </w:rPr>
              <w:t>简称龙煤控股</w:t>
            </w:r>
            <w:proofErr w:type="gramEnd"/>
            <w:r w:rsidRPr="00831A31">
              <w:rPr>
                <w:rFonts w:ascii="Times New Roman" w:eastAsia="宋体" w:hAnsi="Times New Roman" w:cs="Times New Roman"/>
                <w:shd w:val="clear" w:color="auto" w:fill="FFFFFF"/>
              </w:rPr>
              <w:t>集团）是黑龙江省属最大国有企业，东北（蒙东）地区规模最大的煤炭企业，全国特大型煤炭企业，中国</w:t>
            </w:r>
            <w:r w:rsidRPr="00831A31">
              <w:rPr>
                <w:rFonts w:ascii="Times New Roman" w:eastAsia="宋体" w:hAnsi="Times New Roman" w:cs="Times New Roman"/>
                <w:shd w:val="clear" w:color="auto" w:fill="FFFFFF"/>
              </w:rPr>
              <w:t>500</w:t>
            </w:r>
            <w:r w:rsidRPr="00831A31">
              <w:rPr>
                <w:rFonts w:ascii="Times New Roman" w:eastAsia="宋体" w:hAnsi="Times New Roman" w:cs="Times New Roman"/>
                <w:shd w:val="clear" w:color="auto" w:fill="FFFFFF"/>
              </w:rPr>
              <w:t>强企业，</w:t>
            </w:r>
            <w:r w:rsidRPr="00831A31">
              <w:rPr>
                <w:rFonts w:ascii="Times New Roman" w:eastAsia="宋体" w:hAnsi="Times New Roman" w:cs="Times New Roman"/>
                <w:shd w:val="clear" w:color="auto" w:fill="FFFFFF"/>
              </w:rPr>
              <w:t>2011</w:t>
            </w:r>
            <w:r w:rsidRPr="00831A31">
              <w:rPr>
                <w:rFonts w:ascii="Times New Roman" w:eastAsia="宋体" w:hAnsi="Times New Roman" w:cs="Times New Roman"/>
                <w:shd w:val="clear" w:color="auto" w:fill="FFFFFF"/>
              </w:rPr>
              <w:t>年在全国煤炭百强企业排行中位列第</w:t>
            </w:r>
            <w:r w:rsidRPr="00831A31">
              <w:rPr>
                <w:rFonts w:ascii="Times New Roman" w:eastAsia="宋体" w:hAnsi="Times New Roman" w:cs="Times New Roman"/>
                <w:shd w:val="clear" w:color="auto" w:fill="FFFFFF"/>
              </w:rPr>
              <w:t>17</w:t>
            </w:r>
            <w:r w:rsidRPr="00831A31">
              <w:rPr>
                <w:rFonts w:ascii="Times New Roman" w:eastAsia="宋体" w:hAnsi="Times New Roman" w:cs="Times New Roman"/>
                <w:shd w:val="clear" w:color="auto" w:fill="FFFFFF"/>
              </w:rPr>
              <w:t>位。</w:t>
            </w:r>
          </w:p>
        </w:tc>
        <w:tc>
          <w:tcPr>
            <w:tcW w:w="3091" w:type="dxa"/>
            <w:tcBorders>
              <w:top w:val="nil"/>
              <w:left w:val="nil"/>
              <w:bottom w:val="single" w:sz="4" w:space="0" w:color="auto"/>
              <w:right w:val="single" w:sz="8" w:space="0" w:color="auto"/>
            </w:tcBorders>
            <w:vAlign w:val="center"/>
          </w:tcPr>
          <w:p w:rsidR="00831A31" w:rsidRPr="00831A31" w:rsidRDefault="00831A31" w:rsidP="00831A31">
            <w:pPr>
              <w:widowControl/>
              <w:spacing w:line="300" w:lineRule="atLeast"/>
              <w:jc w:val="left"/>
              <w:rPr>
                <w:rFonts w:ascii="Times New Roman" w:eastAsia="宋体" w:hAnsi="Times New Roman" w:cs="Times New Roman"/>
                <w:kern w:val="0"/>
                <w:sz w:val="24"/>
              </w:rPr>
            </w:pPr>
            <w:r w:rsidRPr="00831A31">
              <w:rPr>
                <w:rFonts w:ascii="Times New Roman" w:eastAsia="宋体" w:hAnsi="Times New Roman" w:cs="Times New Roman"/>
                <w:shd w:val="clear" w:color="auto" w:fill="FFFFFF"/>
              </w:rPr>
              <w:t>安全培训中心坚持全面贯彻党的安全生产方针，为黑龙江煤炭行业的</w:t>
            </w:r>
            <w:proofErr w:type="gramStart"/>
            <w:r w:rsidRPr="00831A31">
              <w:rPr>
                <w:rFonts w:ascii="Times New Roman" w:eastAsia="宋体" w:hAnsi="Times New Roman" w:cs="Times New Roman"/>
                <w:shd w:val="clear" w:color="auto" w:fill="FFFFFF"/>
              </w:rPr>
              <w:t>安全发展</w:t>
            </w:r>
            <w:proofErr w:type="gramEnd"/>
            <w:r w:rsidRPr="00831A31">
              <w:rPr>
                <w:rFonts w:ascii="Times New Roman" w:eastAsia="宋体" w:hAnsi="Times New Roman" w:cs="Times New Roman"/>
                <w:shd w:val="clear" w:color="auto" w:fill="FFFFFF"/>
              </w:rPr>
              <w:t>培训员工。培训对象为煤矿副总以上领导、国有重点煤矿井科区队负责人、煤矿特殊工种（瓦斯检查工、电钳工、放炮工、安检员、主提升司机、采煤机司机、通风监测工）等。</w:t>
            </w:r>
          </w:p>
        </w:tc>
      </w:tr>
      <w:tr w:rsidR="00831A31" w:rsidRPr="00831A31" w:rsidTr="008C6BF1">
        <w:trPr>
          <w:trHeight w:val="409"/>
        </w:trPr>
        <w:tc>
          <w:tcPr>
            <w:tcW w:w="732" w:type="dxa"/>
            <w:tcBorders>
              <w:top w:val="nil"/>
              <w:left w:val="single" w:sz="4" w:space="0" w:color="auto"/>
              <w:bottom w:val="single" w:sz="4" w:space="0" w:color="auto"/>
              <w:right w:val="single" w:sz="4"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35</w:t>
            </w:r>
          </w:p>
        </w:tc>
        <w:tc>
          <w:tcPr>
            <w:tcW w:w="1560" w:type="dxa"/>
            <w:tcBorders>
              <w:top w:val="nil"/>
              <w:left w:val="nil"/>
              <w:bottom w:val="single" w:sz="4" w:space="0" w:color="auto"/>
              <w:right w:val="single" w:sz="8"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河南能源化工集团义煤公司</w:t>
            </w:r>
          </w:p>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（义马）</w:t>
            </w:r>
          </w:p>
        </w:tc>
        <w:tc>
          <w:tcPr>
            <w:tcW w:w="4046" w:type="dxa"/>
            <w:tcBorders>
              <w:top w:val="nil"/>
              <w:left w:val="nil"/>
              <w:bottom w:val="single" w:sz="4" w:space="0" w:color="auto"/>
              <w:right w:val="single" w:sz="8" w:space="0" w:color="auto"/>
            </w:tcBorders>
            <w:vAlign w:val="center"/>
          </w:tcPr>
          <w:p w:rsidR="00831A31" w:rsidRPr="00831A31" w:rsidRDefault="00831A31" w:rsidP="00831A31">
            <w:pPr>
              <w:widowControl/>
              <w:spacing w:line="300" w:lineRule="atLeast"/>
              <w:jc w:val="left"/>
              <w:rPr>
                <w:rFonts w:ascii="Times New Roman" w:eastAsia="宋体" w:hAnsi="Times New Roman" w:cs="Times New Roman"/>
                <w:shd w:val="clear" w:color="auto" w:fill="FFFFFF"/>
              </w:rPr>
            </w:pPr>
            <w:r w:rsidRPr="00831A31">
              <w:rPr>
                <w:rFonts w:ascii="Times New Roman" w:eastAsia="宋体" w:hAnsi="Times New Roman" w:cs="Times New Roman"/>
                <w:shd w:val="clear" w:color="auto" w:fill="FFFFFF"/>
              </w:rPr>
              <w:t>义马煤业集团股份有限公司是国有特大型煤炭企业，矿区地跨河南、青海、新疆、山西、内蒙古等五省（区），拥有生产矿井</w:t>
            </w:r>
            <w:r w:rsidRPr="00831A31">
              <w:rPr>
                <w:rFonts w:ascii="Times New Roman" w:eastAsia="宋体" w:hAnsi="Times New Roman" w:cs="Times New Roman"/>
                <w:shd w:val="clear" w:color="auto" w:fill="FFFFFF"/>
              </w:rPr>
              <w:t>16</w:t>
            </w:r>
            <w:r w:rsidRPr="00831A31">
              <w:rPr>
                <w:rFonts w:ascii="Times New Roman" w:eastAsia="宋体" w:hAnsi="Times New Roman" w:cs="Times New Roman"/>
                <w:shd w:val="clear" w:color="auto" w:fill="FFFFFF"/>
              </w:rPr>
              <w:t>座，原煤产能</w:t>
            </w:r>
            <w:r w:rsidRPr="00831A31">
              <w:rPr>
                <w:rFonts w:ascii="Times New Roman" w:eastAsia="宋体" w:hAnsi="Times New Roman" w:cs="Times New Roman"/>
                <w:shd w:val="clear" w:color="auto" w:fill="FFFFFF"/>
              </w:rPr>
              <w:t>3400</w:t>
            </w:r>
            <w:r w:rsidRPr="00831A31">
              <w:rPr>
                <w:rFonts w:ascii="Times New Roman" w:eastAsia="宋体" w:hAnsi="Times New Roman" w:cs="Times New Roman"/>
                <w:shd w:val="clear" w:color="auto" w:fill="FFFFFF"/>
              </w:rPr>
              <w:t>多万吨，所产焦煤、贫瘦煤、无烟煤和洗精煤广泛应用于发电、造气、工业锅炉、炼焦和建材等行业，产品广销国内</w:t>
            </w:r>
            <w:r w:rsidRPr="00831A31">
              <w:rPr>
                <w:rFonts w:ascii="Times New Roman" w:eastAsia="宋体" w:hAnsi="Times New Roman" w:cs="Times New Roman"/>
                <w:shd w:val="clear" w:color="auto" w:fill="FFFFFF"/>
              </w:rPr>
              <w:t>20</w:t>
            </w:r>
            <w:r w:rsidRPr="00831A31">
              <w:rPr>
                <w:rFonts w:ascii="Times New Roman" w:eastAsia="宋体" w:hAnsi="Times New Roman" w:cs="Times New Roman"/>
                <w:shd w:val="clear" w:color="auto" w:fill="FFFFFF"/>
              </w:rPr>
              <w:t>多个省区，同时还涉足制造、发电、水泥、氧化铝、煤化工等领域。</w:t>
            </w:r>
          </w:p>
        </w:tc>
        <w:tc>
          <w:tcPr>
            <w:tcW w:w="3091" w:type="dxa"/>
            <w:tcBorders>
              <w:top w:val="nil"/>
              <w:left w:val="nil"/>
              <w:bottom w:val="single" w:sz="4" w:space="0" w:color="auto"/>
              <w:right w:val="single" w:sz="8" w:space="0" w:color="auto"/>
            </w:tcBorders>
            <w:vAlign w:val="center"/>
          </w:tcPr>
          <w:p w:rsidR="00831A31" w:rsidRPr="00831A31" w:rsidRDefault="00831A31" w:rsidP="00831A31">
            <w:pPr>
              <w:widowControl/>
              <w:spacing w:line="300" w:lineRule="atLeast"/>
              <w:jc w:val="left"/>
              <w:rPr>
                <w:rFonts w:ascii="Times New Roman" w:eastAsia="宋体" w:hAnsi="Times New Roman" w:cs="Times New Roman"/>
                <w:kern w:val="0"/>
                <w:sz w:val="24"/>
              </w:rPr>
            </w:pPr>
            <w:proofErr w:type="gramStart"/>
            <w:r w:rsidRPr="00831A31">
              <w:rPr>
                <w:rFonts w:ascii="Times New Roman" w:eastAsia="宋体" w:hAnsi="Times New Roman" w:cs="Times New Roman"/>
                <w:shd w:val="clear" w:color="auto" w:fill="FFFFFF"/>
              </w:rPr>
              <w:t>义煤集团安培中心</w:t>
            </w:r>
            <w:proofErr w:type="gramEnd"/>
            <w:r w:rsidRPr="00831A31">
              <w:rPr>
                <w:rFonts w:ascii="Times New Roman" w:eastAsia="宋体" w:hAnsi="Times New Roman" w:cs="Times New Roman"/>
                <w:shd w:val="clear" w:color="auto" w:fill="FFFFFF"/>
              </w:rPr>
              <w:t>以</w:t>
            </w:r>
            <w:r w:rsidRPr="00831A31">
              <w:rPr>
                <w:rFonts w:ascii="Times New Roman" w:eastAsia="宋体" w:hAnsi="Times New Roman" w:cs="Times New Roman"/>
                <w:shd w:val="clear" w:color="auto" w:fill="FFFFFF"/>
              </w:rPr>
              <w:t>“</w:t>
            </w:r>
            <w:r w:rsidRPr="00831A31">
              <w:rPr>
                <w:rFonts w:ascii="Times New Roman" w:eastAsia="宋体" w:hAnsi="Times New Roman" w:cs="Times New Roman"/>
                <w:shd w:val="clear" w:color="auto" w:fill="FFFFFF"/>
              </w:rPr>
              <w:t>潜心研究，谋求教学质量提高；强化培训，服务公司安全生产</w:t>
            </w:r>
            <w:r w:rsidRPr="00831A31">
              <w:rPr>
                <w:rFonts w:ascii="Times New Roman" w:eastAsia="宋体" w:hAnsi="Times New Roman" w:cs="Times New Roman"/>
                <w:shd w:val="clear" w:color="auto" w:fill="FFFFFF"/>
              </w:rPr>
              <w:t>”</w:t>
            </w:r>
            <w:r w:rsidRPr="00831A31">
              <w:rPr>
                <w:rFonts w:ascii="Times New Roman" w:eastAsia="宋体" w:hAnsi="Times New Roman" w:cs="Times New Roman"/>
                <w:shd w:val="clear" w:color="auto" w:fill="FFFFFF"/>
              </w:rPr>
              <w:t>为工作目标，以</w:t>
            </w:r>
            <w:r w:rsidRPr="00831A31">
              <w:rPr>
                <w:rFonts w:ascii="Times New Roman" w:eastAsia="宋体" w:hAnsi="Times New Roman" w:cs="Times New Roman"/>
                <w:shd w:val="clear" w:color="auto" w:fill="FFFFFF"/>
              </w:rPr>
              <w:t>“</w:t>
            </w:r>
            <w:r w:rsidRPr="00831A31">
              <w:rPr>
                <w:rFonts w:ascii="Times New Roman" w:eastAsia="宋体" w:hAnsi="Times New Roman" w:cs="Times New Roman"/>
                <w:shd w:val="clear" w:color="auto" w:fill="FFFFFF"/>
              </w:rPr>
              <w:t>提振精神，恪尽职守，作风硬朗，规范管理</w:t>
            </w:r>
            <w:r w:rsidRPr="00831A31">
              <w:rPr>
                <w:rFonts w:ascii="Times New Roman" w:eastAsia="宋体" w:hAnsi="Times New Roman" w:cs="Times New Roman"/>
                <w:shd w:val="clear" w:color="auto" w:fill="FFFFFF"/>
              </w:rPr>
              <w:t>”</w:t>
            </w:r>
            <w:r w:rsidRPr="00831A31">
              <w:rPr>
                <w:rFonts w:ascii="Times New Roman" w:eastAsia="宋体" w:hAnsi="Times New Roman" w:cs="Times New Roman"/>
                <w:shd w:val="clear" w:color="auto" w:fill="FFFFFF"/>
              </w:rPr>
              <w:t>为工作要求，以建设</w:t>
            </w:r>
            <w:r w:rsidRPr="00831A31">
              <w:rPr>
                <w:rFonts w:ascii="Times New Roman" w:eastAsia="宋体" w:hAnsi="Times New Roman" w:cs="Times New Roman"/>
                <w:shd w:val="clear" w:color="auto" w:fill="FFFFFF"/>
              </w:rPr>
              <w:t>“</w:t>
            </w:r>
            <w:r w:rsidRPr="00831A31">
              <w:rPr>
                <w:rFonts w:ascii="Times New Roman" w:eastAsia="宋体" w:hAnsi="Times New Roman" w:cs="Times New Roman"/>
                <w:shd w:val="clear" w:color="auto" w:fill="FFFFFF"/>
              </w:rPr>
              <w:t>双师型</w:t>
            </w:r>
            <w:r w:rsidRPr="00831A31">
              <w:rPr>
                <w:rFonts w:ascii="Times New Roman" w:eastAsia="宋体" w:hAnsi="Times New Roman" w:cs="Times New Roman"/>
                <w:shd w:val="clear" w:color="auto" w:fill="FFFFFF"/>
              </w:rPr>
              <w:t>”</w:t>
            </w:r>
            <w:r w:rsidRPr="00831A31">
              <w:rPr>
                <w:rFonts w:ascii="Times New Roman" w:eastAsia="宋体" w:hAnsi="Times New Roman" w:cs="Times New Roman"/>
                <w:shd w:val="clear" w:color="auto" w:fill="FFFFFF"/>
              </w:rPr>
              <w:t>、</w:t>
            </w:r>
            <w:r w:rsidRPr="00831A31">
              <w:rPr>
                <w:rFonts w:ascii="Times New Roman" w:eastAsia="宋体" w:hAnsi="Times New Roman" w:cs="Times New Roman"/>
                <w:shd w:val="clear" w:color="auto" w:fill="FFFFFF"/>
              </w:rPr>
              <w:t>“</w:t>
            </w:r>
            <w:r w:rsidRPr="00831A31">
              <w:rPr>
                <w:rFonts w:ascii="Times New Roman" w:eastAsia="宋体" w:hAnsi="Times New Roman" w:cs="Times New Roman"/>
                <w:shd w:val="clear" w:color="auto" w:fill="FFFFFF"/>
              </w:rPr>
              <w:t>专家型</w:t>
            </w:r>
            <w:r w:rsidRPr="00831A31">
              <w:rPr>
                <w:rFonts w:ascii="Times New Roman" w:eastAsia="宋体" w:hAnsi="Times New Roman" w:cs="Times New Roman"/>
                <w:shd w:val="clear" w:color="auto" w:fill="FFFFFF"/>
              </w:rPr>
              <w:t>”</w:t>
            </w:r>
            <w:r w:rsidRPr="00831A31">
              <w:rPr>
                <w:rFonts w:ascii="Times New Roman" w:eastAsia="宋体" w:hAnsi="Times New Roman" w:cs="Times New Roman"/>
                <w:shd w:val="clear" w:color="auto" w:fill="FFFFFF"/>
              </w:rPr>
              <w:t>师资队伍为切入点，不断提高教师综合素质。</w:t>
            </w:r>
          </w:p>
        </w:tc>
      </w:tr>
      <w:tr w:rsidR="00831A31" w:rsidRPr="00831A31" w:rsidTr="008C6BF1">
        <w:trPr>
          <w:trHeight w:val="409"/>
        </w:trPr>
        <w:tc>
          <w:tcPr>
            <w:tcW w:w="732" w:type="dxa"/>
            <w:tcBorders>
              <w:top w:val="nil"/>
              <w:left w:val="single" w:sz="4" w:space="0" w:color="auto"/>
              <w:bottom w:val="single" w:sz="8" w:space="0" w:color="auto"/>
              <w:right w:val="single" w:sz="4"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36</w:t>
            </w:r>
          </w:p>
        </w:tc>
        <w:tc>
          <w:tcPr>
            <w:tcW w:w="1560" w:type="dxa"/>
            <w:tcBorders>
              <w:top w:val="nil"/>
              <w:left w:val="nil"/>
              <w:bottom w:val="single" w:sz="8" w:space="0" w:color="auto"/>
              <w:right w:val="single" w:sz="8"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河南神火集团有限公司</w:t>
            </w:r>
          </w:p>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（永城）</w:t>
            </w:r>
          </w:p>
        </w:tc>
        <w:tc>
          <w:tcPr>
            <w:tcW w:w="4046" w:type="dxa"/>
            <w:tcBorders>
              <w:top w:val="nil"/>
              <w:left w:val="nil"/>
              <w:bottom w:val="single" w:sz="8" w:space="0" w:color="auto"/>
              <w:right w:val="single" w:sz="8" w:space="0" w:color="auto"/>
            </w:tcBorders>
            <w:vAlign w:val="center"/>
          </w:tcPr>
          <w:p w:rsidR="00831A31" w:rsidRPr="00831A31" w:rsidRDefault="00831A31" w:rsidP="00831A31">
            <w:pPr>
              <w:widowControl/>
              <w:spacing w:line="300" w:lineRule="atLeast"/>
              <w:jc w:val="left"/>
              <w:rPr>
                <w:rFonts w:ascii="Times New Roman" w:eastAsia="宋体" w:hAnsi="Times New Roman" w:cs="Times New Roman"/>
                <w:shd w:val="clear" w:color="auto" w:fill="FFFFFF"/>
              </w:rPr>
            </w:pPr>
            <w:r w:rsidRPr="00831A31">
              <w:rPr>
                <w:rFonts w:ascii="Times New Roman" w:eastAsia="宋体" w:hAnsi="Times New Roman" w:cs="Times New Roman"/>
                <w:shd w:val="clear" w:color="auto" w:fill="FFFFFF"/>
              </w:rPr>
              <w:t>河南神火集团有限公司（以下简称</w:t>
            </w:r>
            <w:r w:rsidRPr="00831A31">
              <w:rPr>
                <w:rFonts w:ascii="Times New Roman" w:eastAsia="宋体" w:hAnsi="Times New Roman" w:cs="Times New Roman"/>
                <w:shd w:val="clear" w:color="auto" w:fill="FFFFFF"/>
              </w:rPr>
              <w:t>“</w:t>
            </w:r>
            <w:r w:rsidRPr="00831A31">
              <w:rPr>
                <w:rFonts w:ascii="Times New Roman" w:eastAsia="宋体" w:hAnsi="Times New Roman" w:cs="Times New Roman"/>
                <w:shd w:val="clear" w:color="auto" w:fill="FFFFFF"/>
              </w:rPr>
              <w:t>神火集团</w:t>
            </w:r>
            <w:r w:rsidRPr="00831A31">
              <w:rPr>
                <w:rFonts w:ascii="Times New Roman" w:eastAsia="宋体" w:hAnsi="Times New Roman" w:cs="Times New Roman"/>
                <w:shd w:val="clear" w:color="auto" w:fill="FFFFFF"/>
              </w:rPr>
              <w:t>”</w:t>
            </w:r>
            <w:r w:rsidRPr="00831A31">
              <w:rPr>
                <w:rFonts w:ascii="Times New Roman" w:eastAsia="宋体" w:hAnsi="Times New Roman" w:cs="Times New Roman"/>
                <w:shd w:val="clear" w:color="auto" w:fill="FFFFFF"/>
              </w:rPr>
              <w:t>）是以煤炭、发电、电解铝生产及产品深加工为主的大型企业集团，中国企业</w:t>
            </w:r>
            <w:r w:rsidRPr="00831A31">
              <w:rPr>
                <w:rFonts w:ascii="Times New Roman" w:eastAsia="宋体" w:hAnsi="Times New Roman" w:cs="Times New Roman"/>
                <w:shd w:val="clear" w:color="auto" w:fill="FFFFFF"/>
              </w:rPr>
              <w:t>500</w:t>
            </w:r>
            <w:r w:rsidRPr="00831A31">
              <w:rPr>
                <w:rFonts w:ascii="Times New Roman" w:eastAsia="宋体" w:hAnsi="Times New Roman" w:cs="Times New Roman"/>
                <w:shd w:val="clear" w:color="auto" w:fill="FFFFFF"/>
              </w:rPr>
              <w:t>强，河南省百户重点企业，河南省重点扶持的煤炭骨干企业及铝加工企业，河南省第一批循环经济试点企业。现有总资产</w:t>
            </w:r>
            <w:r w:rsidRPr="00831A31">
              <w:rPr>
                <w:rFonts w:ascii="Times New Roman" w:eastAsia="宋体" w:hAnsi="Times New Roman" w:cs="Times New Roman"/>
                <w:shd w:val="clear" w:color="auto" w:fill="FFFFFF"/>
              </w:rPr>
              <w:t>480</w:t>
            </w:r>
            <w:r w:rsidRPr="00831A31">
              <w:rPr>
                <w:rFonts w:ascii="Times New Roman" w:eastAsia="宋体" w:hAnsi="Times New Roman" w:cs="Times New Roman"/>
                <w:shd w:val="clear" w:color="auto" w:fill="FFFFFF"/>
              </w:rPr>
              <w:t>亿元，员工</w:t>
            </w:r>
            <w:r w:rsidRPr="00831A31">
              <w:rPr>
                <w:rFonts w:ascii="Times New Roman" w:eastAsia="宋体" w:hAnsi="Times New Roman" w:cs="Times New Roman"/>
                <w:shd w:val="clear" w:color="auto" w:fill="FFFFFF"/>
              </w:rPr>
              <w:t>36000</w:t>
            </w:r>
            <w:r w:rsidRPr="00831A31">
              <w:rPr>
                <w:rFonts w:ascii="Times New Roman" w:eastAsia="宋体" w:hAnsi="Times New Roman" w:cs="Times New Roman"/>
                <w:shd w:val="clear" w:color="auto" w:fill="FFFFFF"/>
              </w:rPr>
              <w:t>人。</w:t>
            </w:r>
          </w:p>
        </w:tc>
        <w:tc>
          <w:tcPr>
            <w:tcW w:w="3091" w:type="dxa"/>
            <w:tcBorders>
              <w:top w:val="nil"/>
              <w:left w:val="nil"/>
              <w:bottom w:val="single" w:sz="8" w:space="0" w:color="auto"/>
              <w:right w:val="single" w:sz="8" w:space="0" w:color="auto"/>
            </w:tcBorders>
            <w:vAlign w:val="center"/>
          </w:tcPr>
          <w:p w:rsidR="00831A31" w:rsidRPr="00831A31" w:rsidRDefault="00831A31" w:rsidP="00831A31">
            <w:pPr>
              <w:widowControl/>
              <w:spacing w:line="300" w:lineRule="atLeast"/>
              <w:jc w:val="left"/>
              <w:rPr>
                <w:rFonts w:ascii="Times New Roman" w:eastAsia="宋体" w:hAnsi="Times New Roman" w:cs="Times New Roman"/>
                <w:kern w:val="0"/>
                <w:sz w:val="24"/>
              </w:rPr>
            </w:pPr>
            <w:r w:rsidRPr="00831A31">
              <w:rPr>
                <w:rFonts w:ascii="Times New Roman" w:eastAsia="宋体" w:hAnsi="Times New Roman" w:cs="Times New Roman"/>
                <w:shd w:val="clear" w:color="auto" w:fill="FFFFFF"/>
              </w:rPr>
              <w:t>公司和各基层单位均配备有电子教学设备，有自己的培训基地和教学展室、实验室，培训硬件建设很到位。</w:t>
            </w:r>
          </w:p>
        </w:tc>
      </w:tr>
      <w:tr w:rsidR="00831A31" w:rsidRPr="00831A31" w:rsidTr="008C6BF1">
        <w:trPr>
          <w:trHeight w:val="409"/>
        </w:trPr>
        <w:tc>
          <w:tcPr>
            <w:tcW w:w="732" w:type="dxa"/>
            <w:tcBorders>
              <w:top w:val="single" w:sz="8" w:space="0" w:color="auto"/>
              <w:left w:val="single" w:sz="4" w:space="0" w:color="auto"/>
              <w:bottom w:val="single" w:sz="4" w:space="0" w:color="auto"/>
              <w:right w:val="single" w:sz="4"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37</w:t>
            </w:r>
          </w:p>
        </w:tc>
        <w:tc>
          <w:tcPr>
            <w:tcW w:w="1560" w:type="dxa"/>
            <w:tcBorders>
              <w:top w:val="single" w:sz="8" w:space="0" w:color="auto"/>
              <w:left w:val="nil"/>
              <w:bottom w:val="single" w:sz="4" w:space="0" w:color="auto"/>
              <w:right w:val="single" w:sz="8"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p>
          <w:p w:rsidR="00831A31" w:rsidRPr="00831A31" w:rsidRDefault="00831A31" w:rsidP="00831A31">
            <w:pPr>
              <w:widowControl/>
              <w:jc w:val="center"/>
              <w:rPr>
                <w:rFonts w:ascii="Times New Roman" w:eastAsia="宋体" w:hAnsi="Times New Roman" w:cs="Times New Roman"/>
                <w:kern w:val="0"/>
                <w:sz w:val="24"/>
              </w:rPr>
            </w:pPr>
          </w:p>
          <w:p w:rsidR="00831A31" w:rsidRPr="00831A31" w:rsidRDefault="00831A31" w:rsidP="00831A31">
            <w:pPr>
              <w:widowControl/>
              <w:rPr>
                <w:rFonts w:ascii="Times New Roman" w:eastAsia="宋体" w:hAnsi="Times New Roman" w:cs="Times New Roman"/>
                <w:kern w:val="0"/>
                <w:sz w:val="24"/>
              </w:rPr>
            </w:pPr>
          </w:p>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lastRenderedPageBreak/>
              <w:t>郑州煤炭工业（集团）有限责任公司</w:t>
            </w:r>
          </w:p>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（郑州）</w:t>
            </w:r>
          </w:p>
        </w:tc>
        <w:tc>
          <w:tcPr>
            <w:tcW w:w="4046" w:type="dxa"/>
            <w:tcBorders>
              <w:top w:val="single" w:sz="8" w:space="0" w:color="auto"/>
              <w:left w:val="nil"/>
              <w:bottom w:val="single" w:sz="4" w:space="0" w:color="auto"/>
              <w:right w:val="single" w:sz="8" w:space="0" w:color="auto"/>
            </w:tcBorders>
            <w:vAlign w:val="center"/>
          </w:tcPr>
          <w:p w:rsidR="00831A31" w:rsidRPr="00831A31" w:rsidRDefault="00831A31" w:rsidP="00831A31">
            <w:pPr>
              <w:widowControl/>
              <w:spacing w:line="300" w:lineRule="atLeast"/>
              <w:jc w:val="left"/>
              <w:rPr>
                <w:rFonts w:ascii="Times New Roman" w:eastAsia="宋体" w:hAnsi="Times New Roman" w:cs="Times New Roman"/>
                <w:shd w:val="clear" w:color="auto" w:fill="FFFFFF"/>
              </w:rPr>
            </w:pPr>
            <w:r w:rsidRPr="00831A31">
              <w:rPr>
                <w:rFonts w:ascii="Times New Roman" w:eastAsia="宋体" w:hAnsi="Times New Roman" w:cs="Times New Roman"/>
                <w:shd w:val="clear" w:color="auto" w:fill="FFFFFF"/>
              </w:rPr>
              <w:lastRenderedPageBreak/>
              <w:t>郑煤集团始建于</w:t>
            </w:r>
            <w:r w:rsidRPr="00831A31">
              <w:rPr>
                <w:rFonts w:ascii="Times New Roman" w:eastAsia="宋体" w:hAnsi="Times New Roman" w:cs="Times New Roman"/>
                <w:shd w:val="clear" w:color="auto" w:fill="FFFFFF"/>
              </w:rPr>
              <w:t>1958</w:t>
            </w:r>
            <w:r w:rsidRPr="00831A31">
              <w:rPr>
                <w:rFonts w:ascii="Times New Roman" w:eastAsia="宋体" w:hAnsi="Times New Roman" w:cs="Times New Roman"/>
                <w:shd w:val="clear" w:color="auto" w:fill="FFFFFF"/>
              </w:rPr>
              <w:t>年，初名新密矿务局，</w:t>
            </w:r>
            <w:r w:rsidRPr="00831A31">
              <w:rPr>
                <w:rFonts w:ascii="Times New Roman" w:eastAsia="宋体" w:hAnsi="Times New Roman" w:cs="Times New Roman"/>
                <w:shd w:val="clear" w:color="auto" w:fill="FFFFFF"/>
              </w:rPr>
              <w:t>1989</w:t>
            </w:r>
            <w:r w:rsidRPr="00831A31">
              <w:rPr>
                <w:rFonts w:ascii="Times New Roman" w:eastAsia="宋体" w:hAnsi="Times New Roman" w:cs="Times New Roman"/>
                <w:shd w:val="clear" w:color="auto" w:fill="FFFFFF"/>
              </w:rPr>
              <w:t>年</w:t>
            </w:r>
            <w:r w:rsidRPr="00831A31">
              <w:rPr>
                <w:rFonts w:ascii="Times New Roman" w:eastAsia="宋体" w:hAnsi="Times New Roman" w:cs="Times New Roman"/>
                <w:shd w:val="clear" w:color="auto" w:fill="FFFFFF"/>
              </w:rPr>
              <w:t>1</w:t>
            </w:r>
            <w:r w:rsidRPr="00831A31">
              <w:rPr>
                <w:rFonts w:ascii="Times New Roman" w:eastAsia="宋体" w:hAnsi="Times New Roman" w:cs="Times New Roman"/>
                <w:shd w:val="clear" w:color="auto" w:fill="FFFFFF"/>
              </w:rPr>
              <w:t>月更名为郑州矿务局，</w:t>
            </w:r>
            <w:r w:rsidRPr="00831A31">
              <w:rPr>
                <w:rFonts w:ascii="Times New Roman" w:eastAsia="宋体" w:hAnsi="Times New Roman" w:cs="Times New Roman"/>
                <w:shd w:val="clear" w:color="auto" w:fill="FFFFFF"/>
              </w:rPr>
              <w:t>1996</w:t>
            </w:r>
            <w:r w:rsidRPr="00831A31">
              <w:rPr>
                <w:rFonts w:ascii="Times New Roman" w:eastAsia="宋体" w:hAnsi="Times New Roman" w:cs="Times New Roman"/>
                <w:shd w:val="clear" w:color="auto" w:fill="FFFFFF"/>
              </w:rPr>
              <w:t>年</w:t>
            </w:r>
            <w:r w:rsidRPr="00831A31">
              <w:rPr>
                <w:rFonts w:ascii="Times New Roman" w:eastAsia="宋体" w:hAnsi="Times New Roman" w:cs="Times New Roman"/>
                <w:shd w:val="clear" w:color="auto" w:fill="FFFFFF"/>
              </w:rPr>
              <w:t>1</w:t>
            </w:r>
            <w:r w:rsidRPr="00831A31">
              <w:rPr>
                <w:rFonts w:ascii="Times New Roman" w:eastAsia="宋体" w:hAnsi="Times New Roman" w:cs="Times New Roman"/>
                <w:shd w:val="clear" w:color="auto" w:fill="FFFFFF"/>
              </w:rPr>
              <w:t>月经原煤炭部批准改制为国有独资公</w:t>
            </w:r>
            <w:r w:rsidRPr="00831A31">
              <w:rPr>
                <w:rFonts w:ascii="Times New Roman" w:eastAsia="宋体" w:hAnsi="Times New Roman" w:cs="Times New Roman"/>
                <w:shd w:val="clear" w:color="auto" w:fill="FFFFFF"/>
              </w:rPr>
              <w:lastRenderedPageBreak/>
              <w:t>司，</w:t>
            </w:r>
            <w:r w:rsidRPr="00831A31">
              <w:rPr>
                <w:rFonts w:ascii="Times New Roman" w:eastAsia="宋体" w:hAnsi="Times New Roman" w:cs="Times New Roman"/>
                <w:shd w:val="clear" w:color="auto" w:fill="FFFFFF"/>
              </w:rPr>
              <w:t>1998</w:t>
            </w:r>
            <w:r w:rsidRPr="00831A31">
              <w:rPr>
                <w:rFonts w:ascii="Times New Roman" w:eastAsia="宋体" w:hAnsi="Times New Roman" w:cs="Times New Roman"/>
                <w:shd w:val="clear" w:color="auto" w:fill="FFFFFF"/>
              </w:rPr>
              <w:t>年</w:t>
            </w:r>
            <w:r w:rsidRPr="00831A31">
              <w:rPr>
                <w:rFonts w:ascii="Times New Roman" w:eastAsia="宋体" w:hAnsi="Times New Roman" w:cs="Times New Roman"/>
                <w:shd w:val="clear" w:color="auto" w:fill="FFFFFF"/>
              </w:rPr>
              <w:t>7</w:t>
            </w:r>
            <w:r w:rsidRPr="00831A31">
              <w:rPr>
                <w:rFonts w:ascii="Times New Roman" w:eastAsia="宋体" w:hAnsi="Times New Roman" w:cs="Times New Roman"/>
                <w:shd w:val="clear" w:color="auto" w:fill="FFFFFF"/>
              </w:rPr>
              <w:t>月由隶属煤炭部下放为省管企业，</w:t>
            </w:r>
            <w:r w:rsidRPr="00831A31">
              <w:rPr>
                <w:rFonts w:ascii="Times New Roman" w:eastAsia="宋体" w:hAnsi="Times New Roman" w:cs="Times New Roman"/>
                <w:shd w:val="clear" w:color="auto" w:fill="FFFFFF"/>
              </w:rPr>
              <w:t>2002</w:t>
            </w:r>
            <w:r w:rsidRPr="00831A31">
              <w:rPr>
                <w:rFonts w:ascii="Times New Roman" w:eastAsia="宋体" w:hAnsi="Times New Roman" w:cs="Times New Roman"/>
                <w:shd w:val="clear" w:color="auto" w:fill="FFFFFF"/>
              </w:rPr>
              <w:t>年</w:t>
            </w:r>
            <w:r w:rsidRPr="00831A31">
              <w:rPr>
                <w:rFonts w:ascii="Times New Roman" w:eastAsia="宋体" w:hAnsi="Times New Roman" w:cs="Times New Roman"/>
                <w:shd w:val="clear" w:color="auto" w:fill="FFFFFF"/>
              </w:rPr>
              <w:t>9</w:t>
            </w:r>
            <w:r w:rsidRPr="00831A31">
              <w:rPr>
                <w:rFonts w:ascii="Times New Roman" w:eastAsia="宋体" w:hAnsi="Times New Roman" w:cs="Times New Roman"/>
                <w:shd w:val="clear" w:color="auto" w:fill="FFFFFF"/>
              </w:rPr>
              <w:t>月经债转股与中国信达、</w:t>
            </w:r>
            <w:proofErr w:type="gramStart"/>
            <w:r w:rsidRPr="00831A31">
              <w:rPr>
                <w:rFonts w:ascii="Times New Roman" w:eastAsia="宋体" w:hAnsi="Times New Roman" w:cs="Times New Roman"/>
                <w:shd w:val="clear" w:color="auto" w:fill="FFFFFF"/>
              </w:rPr>
              <w:t>中国华融组建</w:t>
            </w:r>
            <w:proofErr w:type="gramEnd"/>
            <w:r w:rsidRPr="00831A31">
              <w:rPr>
                <w:rFonts w:ascii="Times New Roman" w:eastAsia="宋体" w:hAnsi="Times New Roman" w:cs="Times New Roman"/>
                <w:shd w:val="clear" w:color="auto" w:fill="FFFFFF"/>
              </w:rPr>
              <w:t>新公司，实现了股权多元化。</w:t>
            </w:r>
            <w:r w:rsidRPr="00831A31">
              <w:rPr>
                <w:rFonts w:ascii="Times New Roman" w:eastAsia="宋体" w:hAnsi="Times New Roman" w:cs="Times New Roman"/>
                <w:shd w:val="clear" w:color="auto" w:fill="FFFFFF"/>
              </w:rPr>
              <w:t>2005</w:t>
            </w:r>
            <w:r w:rsidRPr="00831A31">
              <w:rPr>
                <w:rFonts w:ascii="Times New Roman" w:eastAsia="宋体" w:hAnsi="Times New Roman" w:cs="Times New Roman"/>
                <w:shd w:val="clear" w:color="auto" w:fill="FFFFFF"/>
              </w:rPr>
              <w:t>年</w:t>
            </w:r>
            <w:r w:rsidRPr="00831A31">
              <w:rPr>
                <w:rFonts w:ascii="Times New Roman" w:eastAsia="宋体" w:hAnsi="Times New Roman" w:cs="Times New Roman"/>
                <w:shd w:val="clear" w:color="auto" w:fill="FFFFFF"/>
              </w:rPr>
              <w:t>9</w:t>
            </w:r>
            <w:r w:rsidRPr="00831A31">
              <w:rPr>
                <w:rFonts w:ascii="Times New Roman" w:eastAsia="宋体" w:hAnsi="Times New Roman" w:cs="Times New Roman"/>
                <w:shd w:val="clear" w:color="auto" w:fill="FFFFFF"/>
              </w:rPr>
              <w:t>月，建设银行河南省分行因终止与中国信达的股权委托管理协议，直接持有郑煤股权成为公司股东。</w:t>
            </w:r>
            <w:r w:rsidRPr="00831A31">
              <w:rPr>
                <w:rFonts w:ascii="Times New Roman" w:eastAsia="宋体" w:hAnsi="Times New Roman" w:cs="Times New Roman"/>
                <w:shd w:val="clear" w:color="auto" w:fill="FFFFFF"/>
              </w:rPr>
              <w:t>1997</w:t>
            </w:r>
            <w:r w:rsidRPr="00831A31">
              <w:rPr>
                <w:rFonts w:ascii="Times New Roman" w:eastAsia="宋体" w:hAnsi="Times New Roman" w:cs="Times New Roman"/>
                <w:shd w:val="clear" w:color="auto" w:fill="FFFFFF"/>
              </w:rPr>
              <w:t>年</w:t>
            </w:r>
            <w:r w:rsidRPr="00831A31">
              <w:rPr>
                <w:rFonts w:ascii="Times New Roman" w:eastAsia="宋体" w:hAnsi="Times New Roman" w:cs="Times New Roman"/>
                <w:shd w:val="clear" w:color="auto" w:fill="FFFFFF"/>
              </w:rPr>
              <w:t>11</w:t>
            </w:r>
            <w:r w:rsidRPr="00831A31">
              <w:rPr>
                <w:rFonts w:ascii="Times New Roman" w:eastAsia="宋体" w:hAnsi="Times New Roman" w:cs="Times New Roman"/>
                <w:shd w:val="clear" w:color="auto" w:fill="FFFFFF"/>
              </w:rPr>
              <w:t>月，独家发起组建</w:t>
            </w:r>
            <w:r w:rsidRPr="00831A31">
              <w:rPr>
                <w:rFonts w:ascii="Times New Roman" w:eastAsia="宋体" w:hAnsi="Times New Roman" w:cs="Times New Roman"/>
                <w:shd w:val="clear" w:color="auto" w:fill="FFFFFF"/>
              </w:rPr>
              <w:t>“</w:t>
            </w:r>
            <w:r w:rsidRPr="00831A31">
              <w:rPr>
                <w:rFonts w:ascii="Times New Roman" w:eastAsia="宋体" w:hAnsi="Times New Roman" w:cs="Times New Roman"/>
                <w:shd w:val="clear" w:color="auto" w:fill="FFFFFF"/>
              </w:rPr>
              <w:t>郑州煤电股份有限公司</w:t>
            </w:r>
            <w:r w:rsidRPr="00831A31">
              <w:rPr>
                <w:rFonts w:ascii="Times New Roman" w:eastAsia="宋体" w:hAnsi="Times New Roman" w:cs="Times New Roman"/>
                <w:shd w:val="clear" w:color="auto" w:fill="FFFFFF"/>
              </w:rPr>
              <w:t>”</w:t>
            </w:r>
            <w:r w:rsidRPr="00831A31">
              <w:rPr>
                <w:rFonts w:ascii="Times New Roman" w:eastAsia="宋体" w:hAnsi="Times New Roman" w:cs="Times New Roman"/>
                <w:shd w:val="clear" w:color="auto" w:fill="FFFFFF"/>
              </w:rPr>
              <w:t>，</w:t>
            </w:r>
            <w:r w:rsidRPr="00831A31">
              <w:rPr>
                <w:rFonts w:ascii="Times New Roman" w:eastAsia="宋体" w:hAnsi="Times New Roman" w:cs="Times New Roman"/>
                <w:shd w:val="clear" w:color="auto" w:fill="FFFFFF"/>
              </w:rPr>
              <w:t>1998</w:t>
            </w:r>
            <w:r w:rsidRPr="00831A31">
              <w:rPr>
                <w:rFonts w:ascii="Times New Roman" w:eastAsia="宋体" w:hAnsi="Times New Roman" w:cs="Times New Roman"/>
                <w:shd w:val="clear" w:color="auto" w:fill="FFFFFF"/>
              </w:rPr>
              <w:t>年</w:t>
            </w:r>
            <w:r w:rsidRPr="00831A31">
              <w:rPr>
                <w:rFonts w:ascii="Times New Roman" w:eastAsia="宋体" w:hAnsi="Times New Roman" w:cs="Times New Roman"/>
                <w:shd w:val="clear" w:color="auto" w:fill="FFFFFF"/>
              </w:rPr>
              <w:t>1</w:t>
            </w:r>
            <w:r w:rsidRPr="00831A31">
              <w:rPr>
                <w:rFonts w:ascii="Times New Roman" w:eastAsia="宋体" w:hAnsi="Times New Roman" w:cs="Times New Roman"/>
                <w:shd w:val="clear" w:color="auto" w:fill="FFFFFF"/>
              </w:rPr>
              <w:t>月</w:t>
            </w:r>
            <w:r w:rsidRPr="00831A31">
              <w:rPr>
                <w:rFonts w:ascii="Times New Roman" w:eastAsia="宋体" w:hAnsi="Times New Roman" w:cs="Times New Roman"/>
                <w:shd w:val="clear" w:color="auto" w:fill="FFFFFF"/>
              </w:rPr>
              <w:t>“</w:t>
            </w:r>
            <w:r w:rsidRPr="00831A31">
              <w:rPr>
                <w:rFonts w:ascii="Times New Roman" w:eastAsia="宋体" w:hAnsi="Times New Roman" w:cs="Times New Roman"/>
                <w:shd w:val="clear" w:color="auto" w:fill="FFFFFF"/>
              </w:rPr>
              <w:t>郑州煤电</w:t>
            </w:r>
            <w:r w:rsidRPr="00831A31">
              <w:rPr>
                <w:rFonts w:ascii="Times New Roman" w:eastAsia="宋体" w:hAnsi="Times New Roman" w:cs="Times New Roman"/>
                <w:shd w:val="clear" w:color="auto" w:fill="FFFFFF"/>
              </w:rPr>
              <w:t>”</w:t>
            </w:r>
            <w:r w:rsidRPr="00831A31">
              <w:rPr>
                <w:rFonts w:ascii="Times New Roman" w:eastAsia="宋体" w:hAnsi="Times New Roman" w:cs="Times New Roman"/>
                <w:shd w:val="clear" w:color="auto" w:fill="FFFFFF"/>
              </w:rPr>
              <w:t>在上交所成功上市（</w:t>
            </w:r>
            <w:r w:rsidRPr="00831A31">
              <w:rPr>
                <w:rFonts w:ascii="Times New Roman" w:eastAsia="宋体" w:hAnsi="Times New Roman" w:cs="Times New Roman"/>
                <w:shd w:val="clear" w:color="auto" w:fill="FFFFFF"/>
              </w:rPr>
              <w:t>600121</w:t>
            </w:r>
            <w:r w:rsidRPr="00831A31">
              <w:rPr>
                <w:rFonts w:ascii="Times New Roman" w:eastAsia="宋体" w:hAnsi="Times New Roman" w:cs="Times New Roman"/>
                <w:shd w:val="clear" w:color="auto" w:fill="FFFFFF"/>
              </w:rPr>
              <w:t>），是国有煤炭企业第一股。</w:t>
            </w:r>
          </w:p>
        </w:tc>
        <w:tc>
          <w:tcPr>
            <w:tcW w:w="3091" w:type="dxa"/>
            <w:tcBorders>
              <w:top w:val="single" w:sz="8" w:space="0" w:color="auto"/>
              <w:left w:val="nil"/>
              <w:bottom w:val="single" w:sz="4" w:space="0" w:color="auto"/>
              <w:right w:val="single" w:sz="8" w:space="0" w:color="auto"/>
            </w:tcBorders>
            <w:vAlign w:val="center"/>
          </w:tcPr>
          <w:p w:rsidR="00831A31" w:rsidRPr="00831A31" w:rsidRDefault="00831A31" w:rsidP="00831A31">
            <w:pPr>
              <w:widowControl/>
              <w:spacing w:line="300" w:lineRule="atLeast"/>
              <w:jc w:val="left"/>
              <w:rPr>
                <w:rFonts w:ascii="Times New Roman" w:eastAsia="宋体" w:hAnsi="Times New Roman" w:cs="Times New Roman"/>
                <w:shd w:val="clear" w:color="auto" w:fill="FFFFFF"/>
              </w:rPr>
            </w:pPr>
            <w:r w:rsidRPr="00831A31">
              <w:rPr>
                <w:rFonts w:ascii="Times New Roman" w:eastAsia="宋体" w:hAnsi="Times New Roman" w:cs="Times New Roman"/>
                <w:shd w:val="clear" w:color="auto" w:fill="FFFFFF"/>
              </w:rPr>
              <w:lastRenderedPageBreak/>
              <w:t>郑煤集团职工教育培训中心位于郑州西南四十多公里，坐落在郑州矿区西街</w:t>
            </w:r>
            <w:r w:rsidRPr="00831A31">
              <w:rPr>
                <w:rFonts w:ascii="Times New Roman" w:eastAsia="宋体" w:hAnsi="Times New Roman" w:cs="Times New Roman"/>
                <w:shd w:val="clear" w:color="auto" w:fill="FFFFFF"/>
              </w:rPr>
              <w:t>1</w:t>
            </w:r>
            <w:r w:rsidRPr="00831A31">
              <w:rPr>
                <w:rFonts w:ascii="Times New Roman" w:eastAsia="宋体" w:hAnsi="Times New Roman" w:cs="Times New Roman"/>
                <w:shd w:val="clear" w:color="auto" w:fill="FFFFFF"/>
              </w:rPr>
              <w:t>号，交通十分便</w:t>
            </w:r>
            <w:r w:rsidRPr="00831A31">
              <w:rPr>
                <w:rFonts w:ascii="Times New Roman" w:eastAsia="宋体" w:hAnsi="Times New Roman" w:cs="Times New Roman"/>
                <w:shd w:val="clear" w:color="auto" w:fill="FFFFFF"/>
              </w:rPr>
              <w:lastRenderedPageBreak/>
              <w:t>利。是一所集国家三级安全培训、干部培训和成人函授教育于一体，多形式、多层次、多规格的综合性职工教育培训基地。职教中心拥有教室</w:t>
            </w:r>
            <w:r w:rsidRPr="00831A31">
              <w:rPr>
                <w:rFonts w:ascii="Times New Roman" w:eastAsia="宋体" w:hAnsi="Times New Roman" w:cs="Times New Roman"/>
                <w:shd w:val="clear" w:color="auto" w:fill="FFFFFF"/>
              </w:rPr>
              <w:t>13</w:t>
            </w:r>
            <w:r w:rsidRPr="00831A31">
              <w:rPr>
                <w:rFonts w:ascii="Times New Roman" w:eastAsia="宋体" w:hAnsi="Times New Roman" w:cs="Times New Roman"/>
                <w:shd w:val="clear" w:color="auto" w:fill="FFFFFF"/>
              </w:rPr>
              <w:t>个，其中多媒体教室</w:t>
            </w:r>
            <w:r w:rsidRPr="00831A31">
              <w:rPr>
                <w:rFonts w:ascii="Times New Roman" w:eastAsia="宋体" w:hAnsi="Times New Roman" w:cs="Times New Roman"/>
                <w:shd w:val="clear" w:color="auto" w:fill="FFFFFF"/>
              </w:rPr>
              <w:t>4</w:t>
            </w:r>
            <w:r w:rsidRPr="00831A31">
              <w:rPr>
                <w:rFonts w:ascii="Times New Roman" w:eastAsia="宋体" w:hAnsi="Times New Roman" w:cs="Times New Roman"/>
                <w:shd w:val="clear" w:color="auto" w:fill="FFFFFF"/>
              </w:rPr>
              <w:t>个，多功能报告厅</w:t>
            </w:r>
            <w:r w:rsidRPr="00831A31">
              <w:rPr>
                <w:rFonts w:ascii="Times New Roman" w:eastAsia="宋体" w:hAnsi="Times New Roman" w:cs="Times New Roman"/>
                <w:shd w:val="clear" w:color="auto" w:fill="FFFFFF"/>
              </w:rPr>
              <w:t>1</w:t>
            </w:r>
            <w:r w:rsidRPr="00831A31">
              <w:rPr>
                <w:rFonts w:ascii="Times New Roman" w:eastAsia="宋体" w:hAnsi="Times New Roman" w:cs="Times New Roman"/>
                <w:shd w:val="clear" w:color="auto" w:fill="FFFFFF"/>
              </w:rPr>
              <w:t>个；建有电工电子电机三合一实验室、综合实验室、通风安全、矿井安全、采掘安全、矿井实物展室、采煤模型室等实验室，并建有计算机教室、各类教学模型室。公寓楼、餐厅、娱乐室、阅览室等配套设施齐全。</w:t>
            </w:r>
          </w:p>
        </w:tc>
      </w:tr>
      <w:tr w:rsidR="00831A31" w:rsidRPr="00831A31" w:rsidTr="008C6BF1">
        <w:trPr>
          <w:trHeight w:val="409"/>
        </w:trPr>
        <w:tc>
          <w:tcPr>
            <w:tcW w:w="732" w:type="dxa"/>
            <w:tcBorders>
              <w:top w:val="nil"/>
              <w:left w:val="single" w:sz="4" w:space="0" w:color="auto"/>
              <w:bottom w:val="single" w:sz="4" w:space="0" w:color="auto"/>
              <w:right w:val="single" w:sz="4"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lastRenderedPageBreak/>
              <w:t>38</w:t>
            </w:r>
          </w:p>
        </w:tc>
        <w:tc>
          <w:tcPr>
            <w:tcW w:w="1560" w:type="dxa"/>
            <w:tcBorders>
              <w:top w:val="nil"/>
              <w:left w:val="nil"/>
              <w:bottom w:val="single" w:sz="4" w:space="0" w:color="auto"/>
              <w:right w:val="single" w:sz="8"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重庆松藻煤电有限责任公司</w:t>
            </w:r>
          </w:p>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（重庆）</w:t>
            </w:r>
          </w:p>
        </w:tc>
        <w:tc>
          <w:tcPr>
            <w:tcW w:w="4046" w:type="dxa"/>
            <w:tcBorders>
              <w:top w:val="nil"/>
              <w:left w:val="nil"/>
              <w:bottom w:val="single" w:sz="4" w:space="0" w:color="auto"/>
              <w:right w:val="single" w:sz="8" w:space="0" w:color="auto"/>
            </w:tcBorders>
            <w:vAlign w:val="center"/>
          </w:tcPr>
          <w:p w:rsidR="00831A31" w:rsidRPr="00831A31" w:rsidRDefault="00831A31" w:rsidP="00831A31">
            <w:pPr>
              <w:widowControl/>
              <w:spacing w:line="300" w:lineRule="atLeast"/>
              <w:jc w:val="left"/>
              <w:rPr>
                <w:rFonts w:ascii="Times New Roman" w:eastAsia="宋体" w:hAnsi="Times New Roman" w:cs="Times New Roman"/>
                <w:shd w:val="clear" w:color="auto" w:fill="FFFFFF"/>
              </w:rPr>
            </w:pPr>
            <w:r w:rsidRPr="00831A31">
              <w:rPr>
                <w:rFonts w:ascii="Times New Roman" w:eastAsia="宋体" w:hAnsi="Times New Roman" w:cs="Times New Roman"/>
                <w:shd w:val="clear" w:color="auto" w:fill="FFFFFF"/>
              </w:rPr>
              <w:t>重庆松藻煤电有限责任公司原名松藻矿务局，成立于</w:t>
            </w:r>
            <w:r w:rsidRPr="00831A31">
              <w:rPr>
                <w:rFonts w:ascii="Times New Roman" w:eastAsia="宋体" w:hAnsi="Times New Roman" w:cs="Times New Roman"/>
                <w:shd w:val="clear" w:color="auto" w:fill="FFFFFF"/>
              </w:rPr>
              <w:t>1979</w:t>
            </w:r>
            <w:r w:rsidRPr="00831A31">
              <w:rPr>
                <w:rFonts w:ascii="Times New Roman" w:eastAsia="宋体" w:hAnsi="Times New Roman" w:cs="Times New Roman"/>
                <w:shd w:val="clear" w:color="auto" w:fill="FFFFFF"/>
              </w:rPr>
              <w:t>年</w:t>
            </w:r>
            <w:r w:rsidRPr="00831A31">
              <w:rPr>
                <w:rFonts w:ascii="Times New Roman" w:eastAsia="宋体" w:hAnsi="Times New Roman" w:cs="Times New Roman"/>
                <w:shd w:val="clear" w:color="auto" w:fill="FFFFFF"/>
              </w:rPr>
              <w:t>6</w:t>
            </w:r>
            <w:r w:rsidRPr="00831A31">
              <w:rPr>
                <w:rFonts w:ascii="Times New Roman" w:eastAsia="宋体" w:hAnsi="Times New Roman" w:cs="Times New Roman"/>
                <w:shd w:val="clear" w:color="auto" w:fill="FFFFFF"/>
              </w:rPr>
              <w:t>月。后经重庆市人民政府批准，以原松藻矿务局为主，与信达资产管理公司、华融资</w:t>
            </w:r>
            <w:proofErr w:type="gramStart"/>
            <w:r w:rsidRPr="00831A31">
              <w:rPr>
                <w:rFonts w:ascii="Times New Roman" w:eastAsia="宋体" w:hAnsi="Times New Roman" w:cs="Times New Roman"/>
                <w:shd w:val="clear" w:color="auto" w:fill="FFFFFF"/>
              </w:rPr>
              <w:t>产管理</w:t>
            </w:r>
            <w:proofErr w:type="gramEnd"/>
            <w:r w:rsidRPr="00831A31">
              <w:rPr>
                <w:rFonts w:ascii="Times New Roman" w:eastAsia="宋体" w:hAnsi="Times New Roman" w:cs="Times New Roman"/>
                <w:shd w:val="clear" w:color="auto" w:fill="FFFFFF"/>
              </w:rPr>
              <w:t>公司、中国节能投资公司股东，于</w:t>
            </w:r>
            <w:r w:rsidRPr="00831A31">
              <w:rPr>
                <w:rFonts w:ascii="Times New Roman" w:eastAsia="宋体" w:hAnsi="Times New Roman" w:cs="Times New Roman"/>
                <w:shd w:val="clear" w:color="auto" w:fill="FFFFFF"/>
              </w:rPr>
              <w:t>2002</w:t>
            </w:r>
            <w:r w:rsidRPr="00831A31">
              <w:rPr>
                <w:rFonts w:ascii="Times New Roman" w:eastAsia="宋体" w:hAnsi="Times New Roman" w:cs="Times New Roman"/>
                <w:shd w:val="clear" w:color="auto" w:fill="FFFFFF"/>
              </w:rPr>
              <w:t>年</w:t>
            </w:r>
            <w:r w:rsidRPr="00831A31">
              <w:rPr>
                <w:rFonts w:ascii="Times New Roman" w:eastAsia="宋体" w:hAnsi="Times New Roman" w:cs="Times New Roman"/>
                <w:shd w:val="clear" w:color="auto" w:fill="FFFFFF"/>
              </w:rPr>
              <w:t>12</w:t>
            </w:r>
            <w:r w:rsidRPr="00831A31">
              <w:rPr>
                <w:rFonts w:ascii="Times New Roman" w:eastAsia="宋体" w:hAnsi="Times New Roman" w:cs="Times New Roman"/>
                <w:shd w:val="clear" w:color="auto" w:fill="FFFFFF"/>
              </w:rPr>
              <w:t>月</w:t>
            </w:r>
            <w:r w:rsidRPr="00831A31">
              <w:rPr>
                <w:rFonts w:ascii="Times New Roman" w:eastAsia="宋体" w:hAnsi="Times New Roman" w:cs="Times New Roman"/>
                <w:shd w:val="clear" w:color="auto" w:fill="FFFFFF"/>
              </w:rPr>
              <w:t>25</w:t>
            </w:r>
            <w:r w:rsidRPr="00831A31">
              <w:rPr>
                <w:rFonts w:ascii="Times New Roman" w:eastAsia="宋体" w:hAnsi="Times New Roman" w:cs="Times New Roman"/>
                <w:shd w:val="clear" w:color="auto" w:fill="FFFFFF"/>
              </w:rPr>
              <w:t>日改制成立的有限责任公司。公司总股本</w:t>
            </w:r>
            <w:r w:rsidRPr="00831A31">
              <w:rPr>
                <w:rFonts w:ascii="Times New Roman" w:eastAsia="宋体" w:hAnsi="Times New Roman" w:cs="Times New Roman"/>
                <w:shd w:val="clear" w:color="auto" w:fill="FFFFFF"/>
              </w:rPr>
              <w:t>8.4</w:t>
            </w:r>
            <w:r w:rsidRPr="00831A31">
              <w:rPr>
                <w:rFonts w:ascii="Times New Roman" w:eastAsia="宋体" w:hAnsi="Times New Roman" w:cs="Times New Roman"/>
                <w:shd w:val="clear" w:color="auto" w:fill="FFFFFF"/>
              </w:rPr>
              <w:t>亿元，是重庆市国有大型重点企业，隶属于重庆市能源投资集团公司。</w:t>
            </w:r>
          </w:p>
        </w:tc>
        <w:tc>
          <w:tcPr>
            <w:tcW w:w="3091" w:type="dxa"/>
            <w:tcBorders>
              <w:top w:val="nil"/>
              <w:left w:val="nil"/>
              <w:bottom w:val="single" w:sz="4" w:space="0" w:color="auto"/>
              <w:right w:val="single" w:sz="8" w:space="0" w:color="auto"/>
            </w:tcBorders>
            <w:vAlign w:val="center"/>
          </w:tcPr>
          <w:p w:rsidR="00831A31" w:rsidRPr="00831A31" w:rsidRDefault="00831A31" w:rsidP="00831A31">
            <w:pPr>
              <w:widowControl/>
              <w:spacing w:line="300" w:lineRule="atLeast"/>
              <w:jc w:val="left"/>
              <w:rPr>
                <w:rFonts w:ascii="Times New Roman" w:eastAsia="宋体" w:hAnsi="Times New Roman" w:cs="Times New Roman"/>
                <w:shd w:val="clear" w:color="auto" w:fill="FFFFFF"/>
              </w:rPr>
            </w:pPr>
            <w:r w:rsidRPr="00831A31">
              <w:rPr>
                <w:rFonts w:ascii="Times New Roman" w:eastAsia="宋体" w:hAnsi="Times New Roman" w:cs="Times New Roman"/>
                <w:shd w:val="clear" w:color="auto" w:fill="FFFFFF"/>
              </w:rPr>
              <w:t>有</w:t>
            </w:r>
            <w:r w:rsidRPr="00831A31">
              <w:rPr>
                <w:rFonts w:ascii="Times New Roman" w:eastAsia="宋体" w:hAnsi="Times New Roman" w:cs="Times New Roman"/>
                <w:shd w:val="clear" w:color="auto" w:fill="FFFFFF"/>
              </w:rPr>
              <w:t>4584</w:t>
            </w:r>
            <w:r w:rsidRPr="00831A31">
              <w:rPr>
                <w:rFonts w:ascii="Times New Roman" w:eastAsia="宋体" w:hAnsi="Times New Roman" w:cs="Times New Roman"/>
                <w:shd w:val="clear" w:color="auto" w:fill="FFFFFF"/>
              </w:rPr>
              <w:t>平方米的教学、办公大楼，有能容纳</w:t>
            </w:r>
            <w:r w:rsidRPr="00831A31">
              <w:rPr>
                <w:rFonts w:ascii="Times New Roman" w:eastAsia="宋体" w:hAnsi="Times New Roman" w:cs="Times New Roman"/>
                <w:shd w:val="clear" w:color="auto" w:fill="FFFFFF"/>
              </w:rPr>
              <w:t>300</w:t>
            </w:r>
            <w:r w:rsidRPr="00831A31">
              <w:rPr>
                <w:rFonts w:ascii="Times New Roman" w:eastAsia="宋体" w:hAnsi="Times New Roman" w:cs="Times New Roman"/>
                <w:shd w:val="clear" w:color="auto" w:fill="FFFFFF"/>
              </w:rPr>
              <w:t>人同时上课的多功能报告厅，有先进的电化教学系统，图书室、阅览室、实验室、计算机室等教学培训配套设施齐全，拥有集文字、图片、实物展览、声像影视、事故案例、瓦斯爆炸、煤尘爆炸模拟演示等一体的全国煤矿安全生产警示教育基地和全国组建最早的重庆煤矿安全培训远程网络考试中心，拥有实行宾馆化管理、卫生、舒适、方便、能同时容纳</w:t>
            </w:r>
            <w:r w:rsidRPr="00831A31">
              <w:rPr>
                <w:rFonts w:ascii="Times New Roman" w:eastAsia="宋体" w:hAnsi="Times New Roman" w:cs="Times New Roman"/>
                <w:shd w:val="clear" w:color="auto" w:fill="FFFFFF"/>
              </w:rPr>
              <w:t>400</w:t>
            </w:r>
            <w:r w:rsidRPr="00831A31">
              <w:rPr>
                <w:rFonts w:ascii="Times New Roman" w:eastAsia="宋体" w:hAnsi="Times New Roman" w:cs="Times New Roman"/>
                <w:shd w:val="clear" w:color="auto" w:fill="FFFFFF"/>
              </w:rPr>
              <w:t>余人入住的学员宿舍。</w:t>
            </w:r>
          </w:p>
        </w:tc>
      </w:tr>
      <w:tr w:rsidR="00831A31" w:rsidRPr="00831A31" w:rsidTr="008C6BF1">
        <w:trPr>
          <w:trHeight w:val="409"/>
        </w:trPr>
        <w:tc>
          <w:tcPr>
            <w:tcW w:w="732" w:type="dxa"/>
            <w:tcBorders>
              <w:top w:val="nil"/>
              <w:left w:val="single" w:sz="4" w:space="0" w:color="auto"/>
              <w:bottom w:val="single" w:sz="8" w:space="0" w:color="auto"/>
              <w:right w:val="single" w:sz="4"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39</w:t>
            </w:r>
          </w:p>
        </w:tc>
        <w:tc>
          <w:tcPr>
            <w:tcW w:w="1560" w:type="dxa"/>
            <w:tcBorders>
              <w:top w:val="nil"/>
              <w:left w:val="nil"/>
              <w:bottom w:val="single" w:sz="8" w:space="0" w:color="auto"/>
              <w:right w:val="single" w:sz="8"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重庆天府矿业有限责任公司</w:t>
            </w:r>
          </w:p>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（重庆）</w:t>
            </w:r>
          </w:p>
        </w:tc>
        <w:tc>
          <w:tcPr>
            <w:tcW w:w="4046" w:type="dxa"/>
            <w:tcBorders>
              <w:top w:val="nil"/>
              <w:left w:val="nil"/>
              <w:bottom w:val="single" w:sz="8" w:space="0" w:color="auto"/>
              <w:right w:val="single" w:sz="8" w:space="0" w:color="auto"/>
            </w:tcBorders>
            <w:vAlign w:val="center"/>
          </w:tcPr>
          <w:p w:rsidR="00831A31" w:rsidRPr="00831A31" w:rsidRDefault="00831A31" w:rsidP="00831A31">
            <w:pPr>
              <w:widowControl/>
              <w:spacing w:line="300" w:lineRule="atLeast"/>
              <w:jc w:val="left"/>
              <w:rPr>
                <w:rFonts w:ascii="Times New Roman" w:eastAsia="宋体" w:hAnsi="Times New Roman" w:cs="Times New Roman"/>
                <w:shd w:val="clear" w:color="auto" w:fill="FFFFFF"/>
              </w:rPr>
            </w:pPr>
            <w:r w:rsidRPr="00831A31">
              <w:rPr>
                <w:rFonts w:ascii="Times New Roman" w:eastAsia="宋体" w:hAnsi="Times New Roman" w:cs="Times New Roman"/>
                <w:shd w:val="clear" w:color="auto" w:fill="FFFFFF"/>
              </w:rPr>
              <w:t>重庆天府矿业有限责任公司（简称：天府矿业公司），位于重庆市西北郊，</w:t>
            </w:r>
            <w:proofErr w:type="gramStart"/>
            <w:r w:rsidRPr="00831A31">
              <w:rPr>
                <w:rFonts w:ascii="Times New Roman" w:eastAsia="宋体" w:hAnsi="Times New Roman" w:cs="Times New Roman"/>
                <w:shd w:val="clear" w:color="auto" w:fill="FFFFFF"/>
              </w:rPr>
              <w:t>矿区南</w:t>
            </w:r>
            <w:proofErr w:type="gramEnd"/>
            <w:r w:rsidRPr="00831A31">
              <w:rPr>
                <w:rFonts w:ascii="Times New Roman" w:eastAsia="宋体" w:hAnsi="Times New Roman" w:cs="Times New Roman"/>
                <w:shd w:val="clear" w:color="auto" w:fill="FFFFFF"/>
              </w:rPr>
              <w:t>起嘉陵江边的白庙子，北止华蓥山宝顶南</w:t>
            </w:r>
            <w:proofErr w:type="gramStart"/>
            <w:r w:rsidRPr="00831A31">
              <w:rPr>
                <w:rFonts w:ascii="Times New Roman" w:eastAsia="宋体" w:hAnsi="Times New Roman" w:cs="Times New Roman"/>
                <w:shd w:val="clear" w:color="auto" w:fill="FFFFFF"/>
              </w:rPr>
              <w:t>簏</w:t>
            </w:r>
            <w:proofErr w:type="gramEnd"/>
            <w:r w:rsidRPr="00831A31">
              <w:rPr>
                <w:rFonts w:ascii="Times New Roman" w:eastAsia="宋体" w:hAnsi="Times New Roman" w:cs="Times New Roman"/>
                <w:shd w:val="clear" w:color="auto" w:fill="FFFFFF"/>
              </w:rPr>
              <w:t>，地跨北碚区、合川区、渝北区三境，全长</w:t>
            </w:r>
            <w:r w:rsidRPr="00831A31">
              <w:rPr>
                <w:rFonts w:ascii="Times New Roman" w:eastAsia="宋体" w:hAnsi="Times New Roman" w:cs="Times New Roman"/>
                <w:shd w:val="clear" w:color="auto" w:fill="FFFFFF"/>
              </w:rPr>
              <w:t>37</w:t>
            </w:r>
            <w:r w:rsidRPr="00831A31">
              <w:rPr>
                <w:rFonts w:ascii="Times New Roman" w:eastAsia="宋体" w:hAnsi="Times New Roman" w:cs="Times New Roman"/>
                <w:shd w:val="clear" w:color="auto" w:fill="FFFFFF"/>
              </w:rPr>
              <w:t>公里，东西宽</w:t>
            </w:r>
            <w:r w:rsidRPr="00831A31">
              <w:rPr>
                <w:rFonts w:ascii="Times New Roman" w:eastAsia="宋体" w:hAnsi="Times New Roman" w:cs="Times New Roman"/>
                <w:shd w:val="clear" w:color="auto" w:fill="FFFFFF"/>
              </w:rPr>
              <w:t>2.8</w:t>
            </w:r>
            <w:r w:rsidRPr="00831A31">
              <w:rPr>
                <w:rFonts w:ascii="Times New Roman" w:eastAsia="宋体" w:hAnsi="Times New Roman" w:cs="Times New Roman"/>
                <w:shd w:val="clear" w:color="auto" w:fill="FFFFFF"/>
              </w:rPr>
              <w:t>公里，面积</w:t>
            </w:r>
            <w:r w:rsidRPr="00831A31">
              <w:rPr>
                <w:rFonts w:ascii="Times New Roman" w:eastAsia="宋体" w:hAnsi="Times New Roman" w:cs="Times New Roman"/>
                <w:shd w:val="clear" w:color="auto" w:fill="FFFFFF"/>
              </w:rPr>
              <w:t>103.4</w:t>
            </w:r>
            <w:r w:rsidRPr="00831A31">
              <w:rPr>
                <w:rFonts w:ascii="Times New Roman" w:eastAsia="宋体" w:hAnsi="Times New Roman" w:cs="Times New Roman"/>
                <w:shd w:val="clear" w:color="auto" w:fill="FFFFFF"/>
              </w:rPr>
              <w:t>平方公里。</w:t>
            </w:r>
          </w:p>
        </w:tc>
        <w:tc>
          <w:tcPr>
            <w:tcW w:w="3091" w:type="dxa"/>
            <w:tcBorders>
              <w:top w:val="nil"/>
              <w:left w:val="nil"/>
              <w:bottom w:val="single" w:sz="8" w:space="0" w:color="auto"/>
              <w:right w:val="single" w:sz="8" w:space="0" w:color="auto"/>
            </w:tcBorders>
            <w:vAlign w:val="center"/>
          </w:tcPr>
          <w:p w:rsidR="00831A31" w:rsidRPr="00831A31" w:rsidRDefault="00831A31" w:rsidP="00831A31">
            <w:pPr>
              <w:widowControl/>
              <w:spacing w:line="300" w:lineRule="atLeast"/>
              <w:jc w:val="left"/>
              <w:rPr>
                <w:rFonts w:ascii="Times New Roman" w:eastAsia="宋体" w:hAnsi="Times New Roman" w:cs="Times New Roman"/>
                <w:shd w:val="clear" w:color="auto" w:fill="FFFFFF"/>
              </w:rPr>
            </w:pPr>
            <w:r w:rsidRPr="00831A31">
              <w:rPr>
                <w:rFonts w:ascii="Times New Roman" w:eastAsia="宋体" w:hAnsi="Times New Roman" w:cs="Times New Roman"/>
                <w:shd w:val="clear" w:color="auto" w:fill="FFFFFF"/>
              </w:rPr>
              <w:t>有</w:t>
            </w:r>
            <w:r w:rsidRPr="00831A31">
              <w:rPr>
                <w:rFonts w:ascii="Times New Roman" w:eastAsia="宋体" w:hAnsi="Times New Roman" w:cs="Times New Roman"/>
                <w:shd w:val="clear" w:color="auto" w:fill="FFFFFF"/>
              </w:rPr>
              <w:t>4584</w:t>
            </w:r>
            <w:r w:rsidRPr="00831A31">
              <w:rPr>
                <w:rFonts w:ascii="Times New Roman" w:eastAsia="宋体" w:hAnsi="Times New Roman" w:cs="Times New Roman"/>
                <w:shd w:val="clear" w:color="auto" w:fill="FFFFFF"/>
              </w:rPr>
              <w:t>平方米的教学、办公大楼，有能容纳</w:t>
            </w:r>
            <w:r w:rsidRPr="00831A31">
              <w:rPr>
                <w:rFonts w:ascii="Times New Roman" w:eastAsia="宋体" w:hAnsi="Times New Roman" w:cs="Times New Roman"/>
                <w:shd w:val="clear" w:color="auto" w:fill="FFFFFF"/>
              </w:rPr>
              <w:t>300</w:t>
            </w:r>
            <w:r w:rsidRPr="00831A31">
              <w:rPr>
                <w:rFonts w:ascii="Times New Roman" w:eastAsia="宋体" w:hAnsi="Times New Roman" w:cs="Times New Roman"/>
                <w:shd w:val="clear" w:color="auto" w:fill="FFFFFF"/>
              </w:rPr>
              <w:t>人同时上课的多功能报告厅，有先进的电化教学系统，图书室、阅览室、实验室、计算机室等教学培训配套设施齐全，拥有全国煤矿安全生产警示教育基地和全国组建最早的重庆煤矿安全培训远程网络考试中心，拥有能同时容纳</w:t>
            </w:r>
            <w:r w:rsidRPr="00831A31">
              <w:rPr>
                <w:rFonts w:ascii="Times New Roman" w:eastAsia="宋体" w:hAnsi="Times New Roman" w:cs="Times New Roman"/>
                <w:shd w:val="clear" w:color="auto" w:fill="FFFFFF"/>
              </w:rPr>
              <w:t>400</w:t>
            </w:r>
            <w:r w:rsidRPr="00831A31">
              <w:rPr>
                <w:rFonts w:ascii="Times New Roman" w:eastAsia="宋体" w:hAnsi="Times New Roman" w:cs="Times New Roman"/>
                <w:shd w:val="clear" w:color="auto" w:fill="FFFFFF"/>
              </w:rPr>
              <w:t>余人入住的学员宿舍。</w:t>
            </w:r>
          </w:p>
        </w:tc>
      </w:tr>
      <w:tr w:rsidR="00831A31" w:rsidRPr="00831A31" w:rsidTr="008C6BF1">
        <w:trPr>
          <w:trHeight w:val="409"/>
        </w:trPr>
        <w:tc>
          <w:tcPr>
            <w:tcW w:w="732" w:type="dxa"/>
            <w:tcBorders>
              <w:top w:val="single" w:sz="8" w:space="0" w:color="auto"/>
              <w:left w:val="single" w:sz="4" w:space="0" w:color="auto"/>
              <w:bottom w:val="single" w:sz="4" w:space="0" w:color="auto"/>
              <w:right w:val="single" w:sz="4"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40</w:t>
            </w:r>
          </w:p>
        </w:tc>
        <w:tc>
          <w:tcPr>
            <w:tcW w:w="1560" w:type="dxa"/>
            <w:tcBorders>
              <w:top w:val="single" w:sz="8" w:space="0" w:color="auto"/>
              <w:left w:val="nil"/>
              <w:bottom w:val="single" w:sz="4" w:space="0" w:color="auto"/>
              <w:right w:val="single" w:sz="8"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p>
          <w:p w:rsidR="00831A31" w:rsidRPr="00831A31" w:rsidRDefault="00831A31" w:rsidP="00831A31">
            <w:pPr>
              <w:widowControl/>
              <w:jc w:val="center"/>
              <w:rPr>
                <w:rFonts w:ascii="Times New Roman" w:eastAsia="宋体" w:hAnsi="Times New Roman" w:cs="Times New Roman"/>
                <w:kern w:val="0"/>
                <w:sz w:val="24"/>
              </w:rPr>
            </w:pPr>
          </w:p>
          <w:p w:rsidR="00831A31" w:rsidRPr="00831A31" w:rsidRDefault="00831A31" w:rsidP="00831A31">
            <w:pPr>
              <w:widowControl/>
              <w:jc w:val="center"/>
              <w:rPr>
                <w:rFonts w:ascii="Times New Roman" w:eastAsia="宋体" w:hAnsi="Times New Roman" w:cs="Times New Roman"/>
                <w:kern w:val="0"/>
                <w:sz w:val="24"/>
              </w:rPr>
            </w:pPr>
          </w:p>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重庆南桐矿业有限责任公司</w:t>
            </w:r>
          </w:p>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（重庆）</w:t>
            </w:r>
          </w:p>
        </w:tc>
        <w:tc>
          <w:tcPr>
            <w:tcW w:w="4046" w:type="dxa"/>
            <w:tcBorders>
              <w:top w:val="single" w:sz="8" w:space="0" w:color="auto"/>
              <w:left w:val="nil"/>
              <w:bottom w:val="single" w:sz="4" w:space="0" w:color="auto"/>
              <w:right w:val="single" w:sz="8" w:space="0" w:color="auto"/>
            </w:tcBorders>
            <w:vAlign w:val="center"/>
          </w:tcPr>
          <w:p w:rsidR="00831A31" w:rsidRPr="00831A31" w:rsidRDefault="00831A31" w:rsidP="00831A31">
            <w:pPr>
              <w:widowControl/>
              <w:spacing w:line="300" w:lineRule="atLeast"/>
              <w:jc w:val="left"/>
              <w:rPr>
                <w:rFonts w:ascii="Times New Roman" w:eastAsia="宋体" w:hAnsi="Times New Roman" w:cs="Times New Roman"/>
                <w:shd w:val="clear" w:color="auto" w:fill="FFFFFF"/>
              </w:rPr>
            </w:pPr>
            <w:r w:rsidRPr="00831A31">
              <w:rPr>
                <w:rFonts w:ascii="Times New Roman" w:eastAsia="宋体" w:hAnsi="Times New Roman" w:cs="Times New Roman"/>
                <w:shd w:val="clear" w:color="auto" w:fill="FFFFFF"/>
              </w:rPr>
              <w:t>重庆南桐矿业有限责任公司是全国煤炭</w:t>
            </w:r>
            <w:r w:rsidRPr="00831A31">
              <w:rPr>
                <w:rFonts w:ascii="Times New Roman" w:eastAsia="宋体" w:hAnsi="Times New Roman" w:cs="Times New Roman"/>
                <w:shd w:val="clear" w:color="auto" w:fill="FFFFFF"/>
              </w:rPr>
              <w:t>“</w:t>
            </w:r>
            <w:r w:rsidRPr="00831A31">
              <w:rPr>
                <w:rFonts w:ascii="Times New Roman" w:eastAsia="宋体" w:hAnsi="Times New Roman" w:cs="Times New Roman"/>
                <w:shd w:val="clear" w:color="auto" w:fill="FFFFFF"/>
              </w:rPr>
              <w:t>百强企业</w:t>
            </w:r>
            <w:r w:rsidRPr="00831A31">
              <w:rPr>
                <w:rFonts w:ascii="Times New Roman" w:eastAsia="宋体" w:hAnsi="Times New Roman" w:cs="Times New Roman"/>
                <w:shd w:val="clear" w:color="auto" w:fill="FFFFFF"/>
              </w:rPr>
              <w:t>”</w:t>
            </w:r>
            <w:r w:rsidRPr="00831A31">
              <w:rPr>
                <w:rFonts w:ascii="Times New Roman" w:eastAsia="宋体" w:hAnsi="Times New Roman" w:cs="Times New Roman"/>
                <w:shd w:val="clear" w:color="auto" w:fill="FFFFFF"/>
              </w:rPr>
              <w:t>之一。是重庆市最大的主焦煤、动力煤生产基地。煤炭资源丰富，产品种类齐全，交通运输十分方便。煤炭产业适用于冶金、电力、化工、建材、交通等行业。</w:t>
            </w:r>
          </w:p>
        </w:tc>
        <w:tc>
          <w:tcPr>
            <w:tcW w:w="3091" w:type="dxa"/>
            <w:tcBorders>
              <w:top w:val="single" w:sz="8" w:space="0" w:color="auto"/>
              <w:left w:val="nil"/>
              <w:bottom w:val="single" w:sz="4" w:space="0" w:color="auto"/>
              <w:right w:val="single" w:sz="8" w:space="0" w:color="auto"/>
            </w:tcBorders>
            <w:vAlign w:val="center"/>
          </w:tcPr>
          <w:p w:rsidR="00831A31" w:rsidRPr="00831A31" w:rsidRDefault="00831A31" w:rsidP="00831A31">
            <w:pPr>
              <w:widowControl/>
              <w:spacing w:line="300" w:lineRule="atLeast"/>
              <w:jc w:val="left"/>
              <w:rPr>
                <w:rFonts w:ascii="Times New Roman" w:eastAsia="宋体" w:hAnsi="Times New Roman" w:cs="Times New Roman"/>
                <w:shd w:val="clear" w:color="auto" w:fill="FFFFFF"/>
              </w:rPr>
            </w:pPr>
            <w:r w:rsidRPr="00831A31">
              <w:rPr>
                <w:rFonts w:ascii="Times New Roman" w:eastAsia="宋体" w:hAnsi="Times New Roman" w:cs="Times New Roman"/>
                <w:shd w:val="clear" w:color="auto" w:fill="FFFFFF"/>
              </w:rPr>
              <w:t>中心建有较为完善配套的教学生活设施体系。有</w:t>
            </w:r>
            <w:r w:rsidRPr="00831A31">
              <w:rPr>
                <w:rFonts w:ascii="Times New Roman" w:eastAsia="宋体" w:hAnsi="Times New Roman" w:cs="Times New Roman"/>
                <w:shd w:val="clear" w:color="auto" w:fill="FFFFFF"/>
              </w:rPr>
              <w:t>4584</w:t>
            </w:r>
            <w:r w:rsidRPr="00831A31">
              <w:rPr>
                <w:rFonts w:ascii="Times New Roman" w:eastAsia="宋体" w:hAnsi="Times New Roman" w:cs="Times New Roman"/>
                <w:shd w:val="clear" w:color="auto" w:fill="FFFFFF"/>
              </w:rPr>
              <w:t>平方米的教学、办公大楼，有能容纳</w:t>
            </w:r>
            <w:r w:rsidRPr="00831A31">
              <w:rPr>
                <w:rFonts w:ascii="Times New Roman" w:eastAsia="宋体" w:hAnsi="Times New Roman" w:cs="Times New Roman"/>
                <w:shd w:val="clear" w:color="auto" w:fill="FFFFFF"/>
              </w:rPr>
              <w:t>300</w:t>
            </w:r>
            <w:r w:rsidRPr="00831A31">
              <w:rPr>
                <w:rFonts w:ascii="Times New Roman" w:eastAsia="宋体" w:hAnsi="Times New Roman" w:cs="Times New Roman"/>
                <w:shd w:val="clear" w:color="auto" w:fill="FFFFFF"/>
              </w:rPr>
              <w:t>人同时上课的多功能报告厅，有先进的电化教学系统，图书室、阅览室、实验室、计算机室等教学培训配套设施齐全，拥</w:t>
            </w:r>
            <w:r w:rsidRPr="00831A31">
              <w:rPr>
                <w:rFonts w:ascii="Times New Roman" w:eastAsia="宋体" w:hAnsi="Times New Roman" w:cs="Times New Roman"/>
                <w:shd w:val="clear" w:color="auto" w:fill="FFFFFF"/>
              </w:rPr>
              <w:lastRenderedPageBreak/>
              <w:t>有集文字、图片、实物展览、声像影视、事故案例、瓦斯爆炸、煤尘爆炸模拟演示等一体的全国煤矿安全生产警示教育基地和全国组建最早的重庆煤矿安全培训远程网络考试中心，拥有实行宾馆化管理、卫生、舒适、方便、能同时容纳</w:t>
            </w:r>
            <w:r w:rsidRPr="00831A31">
              <w:rPr>
                <w:rFonts w:ascii="Times New Roman" w:eastAsia="宋体" w:hAnsi="Times New Roman" w:cs="Times New Roman"/>
                <w:shd w:val="clear" w:color="auto" w:fill="FFFFFF"/>
              </w:rPr>
              <w:t>400</w:t>
            </w:r>
            <w:r w:rsidRPr="00831A31">
              <w:rPr>
                <w:rFonts w:ascii="Times New Roman" w:eastAsia="宋体" w:hAnsi="Times New Roman" w:cs="Times New Roman"/>
                <w:shd w:val="clear" w:color="auto" w:fill="FFFFFF"/>
              </w:rPr>
              <w:t>余人入住的学员宿舍。</w:t>
            </w:r>
          </w:p>
        </w:tc>
      </w:tr>
      <w:tr w:rsidR="00831A31" w:rsidRPr="00831A31" w:rsidTr="008C6BF1">
        <w:trPr>
          <w:trHeight w:val="4445"/>
        </w:trPr>
        <w:tc>
          <w:tcPr>
            <w:tcW w:w="732" w:type="dxa"/>
            <w:tcBorders>
              <w:top w:val="nil"/>
              <w:left w:val="single" w:sz="4" w:space="0" w:color="auto"/>
              <w:bottom w:val="single" w:sz="4" w:space="0" w:color="auto"/>
              <w:right w:val="single" w:sz="4"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lastRenderedPageBreak/>
              <w:t>41</w:t>
            </w:r>
          </w:p>
        </w:tc>
        <w:tc>
          <w:tcPr>
            <w:tcW w:w="1560" w:type="dxa"/>
            <w:tcBorders>
              <w:top w:val="nil"/>
              <w:left w:val="nil"/>
              <w:bottom w:val="single" w:sz="4" w:space="0" w:color="auto"/>
              <w:right w:val="single" w:sz="8"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重庆永荣矿业有限责任公司</w:t>
            </w:r>
          </w:p>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（重庆）</w:t>
            </w:r>
          </w:p>
        </w:tc>
        <w:tc>
          <w:tcPr>
            <w:tcW w:w="4046" w:type="dxa"/>
            <w:tcBorders>
              <w:top w:val="nil"/>
              <w:left w:val="nil"/>
              <w:bottom w:val="single" w:sz="4" w:space="0" w:color="auto"/>
              <w:right w:val="single" w:sz="8" w:space="0" w:color="auto"/>
            </w:tcBorders>
            <w:vAlign w:val="center"/>
          </w:tcPr>
          <w:p w:rsidR="00831A31" w:rsidRPr="00831A31" w:rsidRDefault="00831A31" w:rsidP="00831A31">
            <w:pPr>
              <w:widowControl/>
              <w:spacing w:line="300" w:lineRule="atLeast"/>
              <w:jc w:val="left"/>
              <w:rPr>
                <w:rFonts w:ascii="Times New Roman" w:eastAsia="宋体" w:hAnsi="Times New Roman" w:cs="Times New Roman"/>
                <w:shd w:val="clear" w:color="auto" w:fill="FFFFFF"/>
              </w:rPr>
            </w:pPr>
            <w:r w:rsidRPr="00831A31">
              <w:rPr>
                <w:rFonts w:ascii="Times New Roman" w:eastAsia="宋体" w:hAnsi="Times New Roman" w:cs="Times New Roman"/>
                <w:shd w:val="clear" w:color="auto" w:fill="FFFFFF"/>
              </w:rPr>
              <w:t>重庆永荣矿业公司是</w:t>
            </w:r>
            <w:proofErr w:type="gramStart"/>
            <w:r w:rsidRPr="00831A31">
              <w:rPr>
                <w:rFonts w:ascii="Times New Roman" w:eastAsia="宋体" w:hAnsi="Times New Roman" w:cs="Times New Roman"/>
                <w:shd w:val="clear" w:color="auto" w:fill="FFFFFF"/>
              </w:rPr>
              <w:t>由原永荣</w:t>
            </w:r>
            <w:proofErr w:type="gramEnd"/>
            <w:r w:rsidRPr="00831A31">
              <w:rPr>
                <w:rFonts w:ascii="Times New Roman" w:eastAsia="宋体" w:hAnsi="Times New Roman" w:cs="Times New Roman"/>
                <w:shd w:val="clear" w:color="auto" w:fill="FFFFFF"/>
              </w:rPr>
              <w:t>矿务局改制组建的国有大型独资公司，改制前的永荣矿务局是原煤炭部管理的中央直属企业，</w:t>
            </w:r>
            <w:r w:rsidRPr="00831A31">
              <w:rPr>
                <w:rFonts w:ascii="Times New Roman" w:eastAsia="宋体" w:hAnsi="Times New Roman" w:cs="Times New Roman"/>
                <w:shd w:val="clear" w:color="auto" w:fill="FFFFFF"/>
              </w:rPr>
              <w:t>1958</w:t>
            </w:r>
            <w:r w:rsidRPr="00831A31">
              <w:rPr>
                <w:rFonts w:ascii="Times New Roman" w:eastAsia="宋体" w:hAnsi="Times New Roman" w:cs="Times New Roman"/>
                <w:shd w:val="clear" w:color="auto" w:fill="FFFFFF"/>
              </w:rPr>
              <w:t>年建局，</w:t>
            </w:r>
            <w:r w:rsidRPr="00831A31">
              <w:rPr>
                <w:rFonts w:ascii="Times New Roman" w:eastAsia="宋体" w:hAnsi="Times New Roman" w:cs="Times New Roman"/>
                <w:shd w:val="clear" w:color="auto" w:fill="FFFFFF"/>
              </w:rPr>
              <w:t>1998</w:t>
            </w:r>
            <w:r w:rsidRPr="00831A31">
              <w:rPr>
                <w:rFonts w:ascii="Times New Roman" w:eastAsia="宋体" w:hAnsi="Times New Roman" w:cs="Times New Roman"/>
                <w:shd w:val="clear" w:color="auto" w:fill="FFFFFF"/>
              </w:rPr>
              <w:t>年从中央划归重庆市管理，</w:t>
            </w:r>
            <w:r w:rsidRPr="00831A31">
              <w:rPr>
                <w:rFonts w:ascii="Times New Roman" w:eastAsia="宋体" w:hAnsi="Times New Roman" w:cs="Times New Roman"/>
                <w:shd w:val="clear" w:color="auto" w:fill="FFFFFF"/>
              </w:rPr>
              <w:t>2003</w:t>
            </w:r>
            <w:r w:rsidRPr="00831A31">
              <w:rPr>
                <w:rFonts w:ascii="Times New Roman" w:eastAsia="宋体" w:hAnsi="Times New Roman" w:cs="Times New Roman"/>
                <w:shd w:val="clear" w:color="auto" w:fill="FFFFFF"/>
              </w:rPr>
              <w:t>年改制为重庆永荣矿业有限公司，现隶属重庆市能源投资集团公司。</w:t>
            </w:r>
          </w:p>
        </w:tc>
        <w:tc>
          <w:tcPr>
            <w:tcW w:w="3091" w:type="dxa"/>
            <w:tcBorders>
              <w:top w:val="nil"/>
              <w:left w:val="nil"/>
              <w:bottom w:val="single" w:sz="4" w:space="0" w:color="auto"/>
              <w:right w:val="single" w:sz="8" w:space="0" w:color="auto"/>
            </w:tcBorders>
            <w:vAlign w:val="center"/>
          </w:tcPr>
          <w:p w:rsidR="00831A31" w:rsidRPr="00831A31" w:rsidRDefault="00831A31" w:rsidP="00831A31">
            <w:pPr>
              <w:widowControl/>
              <w:spacing w:line="300" w:lineRule="atLeast"/>
              <w:jc w:val="left"/>
              <w:rPr>
                <w:rFonts w:ascii="Times New Roman" w:eastAsia="宋体" w:hAnsi="Times New Roman" w:cs="Times New Roman"/>
                <w:shd w:val="clear" w:color="auto" w:fill="FFFFFF"/>
              </w:rPr>
            </w:pPr>
            <w:r w:rsidRPr="00831A31">
              <w:rPr>
                <w:rFonts w:ascii="Times New Roman" w:eastAsia="宋体" w:hAnsi="Times New Roman" w:cs="Times New Roman"/>
                <w:shd w:val="clear" w:color="auto" w:fill="FFFFFF"/>
              </w:rPr>
              <w:t>有</w:t>
            </w:r>
            <w:r w:rsidRPr="00831A31">
              <w:rPr>
                <w:rFonts w:ascii="Times New Roman" w:eastAsia="宋体" w:hAnsi="Times New Roman" w:cs="Times New Roman"/>
                <w:shd w:val="clear" w:color="auto" w:fill="FFFFFF"/>
              </w:rPr>
              <w:t>4584</w:t>
            </w:r>
            <w:r w:rsidRPr="00831A31">
              <w:rPr>
                <w:rFonts w:ascii="Times New Roman" w:eastAsia="宋体" w:hAnsi="Times New Roman" w:cs="Times New Roman"/>
                <w:shd w:val="clear" w:color="auto" w:fill="FFFFFF"/>
              </w:rPr>
              <w:t>平方米的教学、办公大楼，有能容纳</w:t>
            </w:r>
            <w:r w:rsidRPr="00831A31">
              <w:rPr>
                <w:rFonts w:ascii="Times New Roman" w:eastAsia="宋体" w:hAnsi="Times New Roman" w:cs="Times New Roman"/>
                <w:shd w:val="clear" w:color="auto" w:fill="FFFFFF"/>
              </w:rPr>
              <w:t>300</w:t>
            </w:r>
            <w:r w:rsidRPr="00831A31">
              <w:rPr>
                <w:rFonts w:ascii="Times New Roman" w:eastAsia="宋体" w:hAnsi="Times New Roman" w:cs="Times New Roman"/>
                <w:shd w:val="clear" w:color="auto" w:fill="FFFFFF"/>
              </w:rPr>
              <w:t>人同时上课的多功能报告厅，有先进的电化教学系统，图书室、阅览室、实验室、计算机室等教学培训配套设施齐全，拥有集文字、图片、实物展览、声像影视、事故案例、瓦斯爆炸、煤尘爆炸模拟演示等一体的全国煤矿安全生产警示教育基地和全国组建最早的重庆煤矿安全培训远程网络考试中心，拥有实行宾馆化管理、卫生、舒适、方便、能同时容纳</w:t>
            </w:r>
            <w:r w:rsidRPr="00831A31">
              <w:rPr>
                <w:rFonts w:ascii="Times New Roman" w:eastAsia="宋体" w:hAnsi="Times New Roman" w:cs="Times New Roman"/>
                <w:shd w:val="clear" w:color="auto" w:fill="FFFFFF"/>
              </w:rPr>
              <w:t>400</w:t>
            </w:r>
            <w:r w:rsidRPr="00831A31">
              <w:rPr>
                <w:rFonts w:ascii="Times New Roman" w:eastAsia="宋体" w:hAnsi="Times New Roman" w:cs="Times New Roman"/>
                <w:shd w:val="clear" w:color="auto" w:fill="FFFFFF"/>
              </w:rPr>
              <w:t>余人入住的学员宿舍。</w:t>
            </w:r>
          </w:p>
        </w:tc>
      </w:tr>
      <w:tr w:rsidR="00831A31" w:rsidRPr="00831A31" w:rsidTr="008C6BF1">
        <w:trPr>
          <w:trHeight w:val="409"/>
        </w:trPr>
        <w:tc>
          <w:tcPr>
            <w:tcW w:w="732" w:type="dxa"/>
            <w:tcBorders>
              <w:top w:val="nil"/>
              <w:left w:val="single" w:sz="4" w:space="0" w:color="auto"/>
              <w:bottom w:val="single" w:sz="8" w:space="0" w:color="auto"/>
              <w:right w:val="single" w:sz="4"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42</w:t>
            </w:r>
          </w:p>
        </w:tc>
        <w:tc>
          <w:tcPr>
            <w:tcW w:w="1560" w:type="dxa"/>
            <w:tcBorders>
              <w:top w:val="nil"/>
              <w:left w:val="nil"/>
              <w:bottom w:val="single" w:sz="8" w:space="0" w:color="auto"/>
              <w:right w:val="single" w:sz="8"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proofErr w:type="gramStart"/>
            <w:r w:rsidRPr="00831A31">
              <w:rPr>
                <w:rFonts w:ascii="Times New Roman" w:eastAsia="宋体" w:hAnsi="Times New Roman" w:cs="Times New Roman"/>
                <w:kern w:val="0"/>
                <w:sz w:val="24"/>
              </w:rPr>
              <w:t>福能集团</w:t>
            </w:r>
            <w:proofErr w:type="gramEnd"/>
            <w:r w:rsidRPr="00831A31">
              <w:rPr>
                <w:rFonts w:ascii="Times New Roman" w:eastAsia="宋体" w:hAnsi="Times New Roman" w:cs="Times New Roman"/>
                <w:kern w:val="0"/>
                <w:sz w:val="24"/>
              </w:rPr>
              <w:t>福建煤电股份有限公司</w:t>
            </w:r>
          </w:p>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（福州）</w:t>
            </w:r>
          </w:p>
        </w:tc>
        <w:tc>
          <w:tcPr>
            <w:tcW w:w="4046" w:type="dxa"/>
            <w:tcBorders>
              <w:top w:val="nil"/>
              <w:left w:val="nil"/>
              <w:bottom w:val="single" w:sz="8" w:space="0" w:color="auto"/>
              <w:right w:val="single" w:sz="8" w:space="0" w:color="auto"/>
            </w:tcBorders>
            <w:vAlign w:val="center"/>
          </w:tcPr>
          <w:p w:rsidR="00831A31" w:rsidRPr="00831A31" w:rsidRDefault="00831A31" w:rsidP="00831A31">
            <w:pPr>
              <w:widowControl/>
              <w:spacing w:line="300" w:lineRule="atLeast"/>
              <w:jc w:val="left"/>
              <w:rPr>
                <w:rFonts w:ascii="Times New Roman" w:eastAsia="宋体" w:hAnsi="Times New Roman" w:cs="Times New Roman"/>
                <w:kern w:val="0"/>
                <w:sz w:val="24"/>
              </w:rPr>
            </w:pPr>
            <w:r w:rsidRPr="00831A31">
              <w:rPr>
                <w:rFonts w:ascii="Times New Roman" w:eastAsia="宋体" w:hAnsi="Times New Roman" w:cs="Times New Roman"/>
                <w:shd w:val="clear" w:color="auto" w:fill="FFFFFF"/>
              </w:rPr>
              <w:t>福建省能源集团有限责任公司</w:t>
            </w:r>
            <w:r w:rsidRPr="00831A31">
              <w:rPr>
                <w:rFonts w:ascii="Times New Roman" w:eastAsia="宋体" w:hAnsi="Times New Roman" w:cs="Times New Roman"/>
                <w:shd w:val="clear" w:color="auto" w:fill="FFFFFF"/>
              </w:rPr>
              <w:t>(</w:t>
            </w:r>
            <w:r w:rsidRPr="00831A31">
              <w:rPr>
                <w:rFonts w:ascii="Times New Roman" w:eastAsia="宋体" w:hAnsi="Times New Roman" w:cs="Times New Roman"/>
                <w:shd w:val="clear" w:color="auto" w:fill="FFFFFF"/>
              </w:rPr>
              <w:t>简称</w:t>
            </w:r>
            <w:r w:rsidRPr="00831A31">
              <w:rPr>
                <w:rFonts w:ascii="Times New Roman" w:eastAsia="宋体" w:hAnsi="Times New Roman" w:cs="Times New Roman"/>
                <w:shd w:val="clear" w:color="auto" w:fill="FFFFFF"/>
              </w:rPr>
              <w:t>“</w:t>
            </w:r>
            <w:r w:rsidRPr="00831A31">
              <w:rPr>
                <w:rFonts w:ascii="Times New Roman" w:eastAsia="宋体" w:hAnsi="Times New Roman" w:cs="Times New Roman"/>
                <w:shd w:val="clear" w:color="auto" w:fill="FFFFFF"/>
              </w:rPr>
              <w:t>福能集团</w:t>
            </w:r>
            <w:r w:rsidRPr="00831A31">
              <w:rPr>
                <w:rFonts w:ascii="Times New Roman" w:eastAsia="宋体" w:hAnsi="Times New Roman" w:cs="Times New Roman"/>
                <w:shd w:val="clear" w:color="auto" w:fill="FFFFFF"/>
              </w:rPr>
              <w:t>”)</w:t>
            </w:r>
            <w:r w:rsidRPr="00831A31">
              <w:rPr>
                <w:rFonts w:ascii="Times New Roman" w:eastAsia="宋体" w:hAnsi="Times New Roman" w:cs="Times New Roman"/>
                <w:shd w:val="clear" w:color="auto" w:fill="FFFFFF"/>
              </w:rPr>
              <w:t>是由</w:t>
            </w:r>
            <w:hyperlink r:id="rId70" w:tgtFrame="_blank" w:history="1">
              <w:r w:rsidRPr="00831A31">
                <w:rPr>
                  <w:rFonts w:ascii="Times New Roman" w:eastAsia="宋体" w:hAnsi="Times New Roman" w:cs="Times New Roman"/>
                </w:rPr>
                <w:t>福建省人民政府国有资产监督管理委员会</w:t>
              </w:r>
            </w:hyperlink>
            <w:r w:rsidRPr="00831A31">
              <w:rPr>
                <w:rFonts w:ascii="Times New Roman" w:eastAsia="宋体" w:hAnsi="Times New Roman" w:cs="Times New Roman"/>
                <w:shd w:val="clear" w:color="auto" w:fill="FFFFFF"/>
              </w:rPr>
              <w:t>监管的国有大型企业，规格相当于</w:t>
            </w:r>
            <w:hyperlink r:id="rId71" w:tgtFrame="_blank" w:history="1">
              <w:r w:rsidRPr="00831A31">
                <w:rPr>
                  <w:rFonts w:ascii="Times New Roman" w:eastAsia="宋体" w:hAnsi="Times New Roman" w:cs="Times New Roman"/>
                </w:rPr>
                <w:t>正厅级</w:t>
              </w:r>
            </w:hyperlink>
            <w:r w:rsidRPr="00831A31">
              <w:rPr>
                <w:rFonts w:ascii="Times New Roman" w:eastAsia="宋体" w:hAnsi="Times New Roman" w:cs="Times New Roman"/>
                <w:shd w:val="clear" w:color="auto" w:fill="FFFFFF"/>
              </w:rPr>
              <w:t>建制的政府机构。福建省能源集团前身是福建省煤炭工业总公司，</w:t>
            </w:r>
            <w:r w:rsidRPr="00831A31">
              <w:rPr>
                <w:rFonts w:ascii="Times New Roman" w:eastAsia="宋体" w:hAnsi="Times New Roman" w:cs="Times New Roman"/>
                <w:shd w:val="clear" w:color="auto" w:fill="FFFFFF"/>
              </w:rPr>
              <w:t>2000</w:t>
            </w:r>
            <w:r w:rsidRPr="00831A31">
              <w:rPr>
                <w:rFonts w:ascii="Times New Roman" w:eastAsia="宋体" w:hAnsi="Times New Roman" w:cs="Times New Roman"/>
                <w:shd w:val="clear" w:color="auto" w:fill="FFFFFF"/>
              </w:rPr>
              <w:t>年改制为</w:t>
            </w:r>
            <w:hyperlink r:id="rId72" w:tgtFrame="_blank" w:history="1">
              <w:r w:rsidRPr="00831A31">
                <w:rPr>
                  <w:rFonts w:ascii="Times New Roman" w:eastAsia="宋体" w:hAnsi="Times New Roman" w:cs="Times New Roman"/>
                </w:rPr>
                <w:t>福建省煤炭工业（集团）有限责任公司</w:t>
              </w:r>
            </w:hyperlink>
            <w:r w:rsidRPr="00831A31">
              <w:rPr>
                <w:rFonts w:ascii="Times New Roman" w:eastAsia="宋体" w:hAnsi="Times New Roman" w:cs="Times New Roman"/>
                <w:shd w:val="clear" w:color="auto" w:fill="FFFFFF"/>
              </w:rPr>
              <w:t>，</w:t>
            </w:r>
            <w:r w:rsidRPr="00831A31">
              <w:rPr>
                <w:rFonts w:ascii="Times New Roman" w:eastAsia="宋体" w:hAnsi="Times New Roman" w:cs="Times New Roman"/>
                <w:shd w:val="clear" w:color="auto" w:fill="FFFFFF"/>
              </w:rPr>
              <w:t>2009</w:t>
            </w:r>
            <w:r w:rsidRPr="00831A31">
              <w:rPr>
                <w:rFonts w:ascii="Times New Roman" w:eastAsia="宋体" w:hAnsi="Times New Roman" w:cs="Times New Roman"/>
                <w:shd w:val="clear" w:color="auto" w:fill="FFFFFF"/>
              </w:rPr>
              <w:t>年经福建省政府批准由原福建省煤炭工业（集团）有限责任公司和福建省建材（控股）有限责任公司整合重组成立福建省能源集团，公司因此更名为福建省能源集团有限责任公司。</w:t>
            </w:r>
          </w:p>
        </w:tc>
        <w:tc>
          <w:tcPr>
            <w:tcW w:w="3091" w:type="dxa"/>
            <w:tcBorders>
              <w:top w:val="nil"/>
              <w:left w:val="nil"/>
              <w:bottom w:val="single" w:sz="8" w:space="0" w:color="auto"/>
              <w:right w:val="single" w:sz="8" w:space="0" w:color="auto"/>
            </w:tcBorders>
            <w:vAlign w:val="center"/>
          </w:tcPr>
          <w:p w:rsidR="00831A31" w:rsidRPr="00831A31" w:rsidRDefault="00831A31" w:rsidP="00831A31">
            <w:pPr>
              <w:widowControl/>
              <w:spacing w:line="300" w:lineRule="atLeast"/>
              <w:jc w:val="left"/>
              <w:rPr>
                <w:rFonts w:ascii="Times New Roman" w:eastAsia="宋体" w:hAnsi="Times New Roman" w:cs="Times New Roman"/>
                <w:kern w:val="0"/>
                <w:sz w:val="24"/>
              </w:rPr>
            </w:pPr>
            <w:r w:rsidRPr="00831A31">
              <w:rPr>
                <w:rFonts w:ascii="Times New Roman" w:eastAsia="宋体" w:hAnsi="Times New Roman" w:cs="Times New Roman"/>
                <w:shd w:val="clear" w:color="auto" w:fill="FFFFFF"/>
              </w:rPr>
              <w:t>培训教育狠抓职工安全培训教育工作，按照国家四级安全培训中心的标准，配备了电脑室、电器实验室、事故案例室、通风实验室等硬件。抓好师资培训，完善了各项培训教育的制度，配备了多媒体教育等软件，提高职工安全培训的效果，促进矿井安全生产。</w:t>
            </w:r>
          </w:p>
        </w:tc>
      </w:tr>
      <w:tr w:rsidR="00831A31" w:rsidRPr="00831A31" w:rsidTr="008C6BF1">
        <w:trPr>
          <w:trHeight w:val="409"/>
        </w:trPr>
        <w:tc>
          <w:tcPr>
            <w:tcW w:w="732" w:type="dxa"/>
            <w:tcBorders>
              <w:top w:val="single" w:sz="8" w:space="0" w:color="auto"/>
              <w:left w:val="single" w:sz="4" w:space="0" w:color="auto"/>
              <w:bottom w:val="single" w:sz="4" w:space="0" w:color="auto"/>
              <w:right w:val="single" w:sz="4"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43</w:t>
            </w:r>
          </w:p>
        </w:tc>
        <w:tc>
          <w:tcPr>
            <w:tcW w:w="1560" w:type="dxa"/>
            <w:tcBorders>
              <w:top w:val="single" w:sz="8" w:space="0" w:color="auto"/>
              <w:left w:val="nil"/>
              <w:bottom w:val="single" w:sz="4" w:space="0" w:color="auto"/>
              <w:right w:val="single" w:sz="8"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徐州矿务集团有限责任公司</w:t>
            </w:r>
          </w:p>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（徐州）</w:t>
            </w:r>
          </w:p>
        </w:tc>
        <w:tc>
          <w:tcPr>
            <w:tcW w:w="4046" w:type="dxa"/>
            <w:tcBorders>
              <w:top w:val="single" w:sz="8" w:space="0" w:color="auto"/>
              <w:left w:val="nil"/>
              <w:bottom w:val="single" w:sz="4" w:space="0" w:color="auto"/>
              <w:right w:val="single" w:sz="8" w:space="0" w:color="auto"/>
            </w:tcBorders>
            <w:vAlign w:val="center"/>
          </w:tcPr>
          <w:p w:rsidR="00831A31" w:rsidRPr="00831A31" w:rsidRDefault="00831A31" w:rsidP="00831A31">
            <w:pPr>
              <w:widowControl/>
              <w:jc w:val="left"/>
              <w:rPr>
                <w:rFonts w:ascii="Times New Roman" w:eastAsia="宋体" w:hAnsi="Times New Roman" w:cs="Times New Roman"/>
                <w:shd w:val="clear" w:color="auto" w:fill="FFFFFF"/>
              </w:rPr>
            </w:pPr>
            <w:r w:rsidRPr="00831A31">
              <w:rPr>
                <w:rFonts w:ascii="Times New Roman" w:eastAsia="宋体" w:hAnsi="Times New Roman" w:cs="Times New Roman"/>
                <w:shd w:val="clear" w:color="auto" w:fill="FFFFFF"/>
              </w:rPr>
              <w:t>徐州矿务集团有限公司是</w:t>
            </w:r>
            <w:r w:rsidRPr="00831A31">
              <w:rPr>
                <w:rFonts w:ascii="Times New Roman" w:eastAsia="宋体" w:hAnsi="Times New Roman" w:cs="Times New Roman"/>
                <w:shd w:val="clear" w:color="auto" w:fill="FFFFFF"/>
              </w:rPr>
              <w:t>1998</w:t>
            </w:r>
            <w:r w:rsidRPr="00831A31">
              <w:rPr>
                <w:rFonts w:ascii="Times New Roman" w:eastAsia="宋体" w:hAnsi="Times New Roman" w:cs="Times New Roman"/>
                <w:shd w:val="clear" w:color="auto" w:fill="FFFFFF"/>
              </w:rPr>
              <w:t>年</w:t>
            </w:r>
            <w:r w:rsidRPr="00831A31">
              <w:rPr>
                <w:rFonts w:ascii="Times New Roman" w:eastAsia="宋体" w:hAnsi="Times New Roman" w:cs="Times New Roman"/>
                <w:shd w:val="clear" w:color="auto" w:fill="FFFFFF"/>
              </w:rPr>
              <w:t>5</w:t>
            </w:r>
            <w:r w:rsidRPr="00831A31">
              <w:rPr>
                <w:rFonts w:ascii="Times New Roman" w:eastAsia="宋体" w:hAnsi="Times New Roman" w:cs="Times New Roman"/>
                <w:shd w:val="clear" w:color="auto" w:fill="FFFFFF"/>
              </w:rPr>
              <w:t>月经江苏省人民政府批准，由原徐州矿务局改制而成的国有独资企业，是省政府授权的国有资产投资主体，具有</w:t>
            </w:r>
            <w:r w:rsidRPr="00831A31">
              <w:rPr>
                <w:rFonts w:ascii="Times New Roman" w:eastAsia="宋体" w:hAnsi="Times New Roman" w:cs="Times New Roman"/>
                <w:shd w:val="clear" w:color="auto" w:fill="FFFFFF"/>
              </w:rPr>
              <w:t>120</w:t>
            </w:r>
            <w:r w:rsidRPr="00831A31">
              <w:rPr>
                <w:rFonts w:ascii="Times New Roman" w:eastAsia="宋体" w:hAnsi="Times New Roman" w:cs="Times New Roman"/>
                <w:shd w:val="clear" w:color="auto" w:fill="FFFFFF"/>
              </w:rPr>
              <w:t>余年的煤炭开采历史，是江苏省和华东地区重要的煤炭生产基地。</w:t>
            </w:r>
          </w:p>
        </w:tc>
        <w:tc>
          <w:tcPr>
            <w:tcW w:w="3091" w:type="dxa"/>
            <w:tcBorders>
              <w:top w:val="single" w:sz="8" w:space="0" w:color="auto"/>
              <w:left w:val="nil"/>
              <w:bottom w:val="single" w:sz="4" w:space="0" w:color="auto"/>
              <w:right w:val="single" w:sz="8" w:space="0" w:color="auto"/>
            </w:tcBorders>
            <w:vAlign w:val="center"/>
          </w:tcPr>
          <w:p w:rsidR="00831A31" w:rsidRPr="00831A31" w:rsidRDefault="00831A31" w:rsidP="00831A31">
            <w:pPr>
              <w:widowControl/>
              <w:jc w:val="left"/>
              <w:rPr>
                <w:rFonts w:ascii="Times New Roman" w:eastAsia="宋体" w:hAnsi="Times New Roman" w:cs="Times New Roman"/>
                <w:shd w:val="clear" w:color="auto" w:fill="FFFFFF"/>
              </w:rPr>
            </w:pPr>
            <w:r w:rsidRPr="00831A31">
              <w:rPr>
                <w:rFonts w:ascii="Times New Roman" w:eastAsia="宋体" w:hAnsi="Times New Roman" w:cs="Times New Roman"/>
                <w:shd w:val="clear" w:color="auto" w:fill="FFFFFF"/>
              </w:rPr>
              <w:t>与中国矿业大学等多所中高等院校联合，面向本企业职工子弟和社会，招收</w:t>
            </w:r>
            <w:r w:rsidRPr="00831A31">
              <w:rPr>
                <w:rFonts w:ascii="Times New Roman" w:eastAsia="宋体" w:hAnsi="Times New Roman" w:cs="Times New Roman"/>
                <w:shd w:val="clear" w:color="auto" w:fill="FFFFFF"/>
              </w:rPr>
              <w:t>3</w:t>
            </w:r>
            <w:r w:rsidRPr="00831A31">
              <w:rPr>
                <w:rFonts w:ascii="Times New Roman" w:eastAsia="宋体" w:hAnsi="Times New Roman" w:cs="Times New Roman"/>
                <w:shd w:val="clear" w:color="auto" w:fill="FFFFFF"/>
              </w:rPr>
              <w:t>年制的煤矿专业中专班和大专班。院校</w:t>
            </w:r>
            <w:proofErr w:type="gramStart"/>
            <w:r w:rsidRPr="00831A31">
              <w:rPr>
                <w:rFonts w:ascii="Times New Roman" w:eastAsia="宋体" w:hAnsi="Times New Roman" w:cs="Times New Roman"/>
                <w:shd w:val="clear" w:color="auto" w:fill="FFFFFF"/>
              </w:rPr>
              <w:t>在徐矿建立</w:t>
            </w:r>
            <w:proofErr w:type="gramEnd"/>
            <w:r w:rsidRPr="00831A31">
              <w:rPr>
                <w:rFonts w:ascii="Times New Roman" w:eastAsia="宋体" w:hAnsi="Times New Roman" w:cs="Times New Roman"/>
                <w:shd w:val="clear" w:color="auto" w:fill="FFFFFF"/>
              </w:rPr>
              <w:t>“</w:t>
            </w:r>
            <w:r w:rsidRPr="00831A31">
              <w:rPr>
                <w:rFonts w:ascii="Times New Roman" w:eastAsia="宋体" w:hAnsi="Times New Roman" w:cs="Times New Roman"/>
                <w:shd w:val="clear" w:color="auto" w:fill="FFFFFF"/>
              </w:rPr>
              <w:t>学生实习基地</w:t>
            </w:r>
            <w:r w:rsidRPr="00831A31">
              <w:rPr>
                <w:rFonts w:ascii="Times New Roman" w:eastAsia="宋体" w:hAnsi="Times New Roman" w:cs="Times New Roman"/>
                <w:shd w:val="clear" w:color="auto" w:fill="FFFFFF"/>
              </w:rPr>
              <w:t>”</w:t>
            </w:r>
            <w:r w:rsidRPr="00831A31">
              <w:rPr>
                <w:rFonts w:ascii="Times New Roman" w:eastAsia="宋体" w:hAnsi="Times New Roman" w:cs="Times New Roman"/>
                <w:shd w:val="clear" w:color="auto" w:fill="FFFFFF"/>
              </w:rPr>
              <w:t>和</w:t>
            </w:r>
            <w:r w:rsidRPr="00831A31">
              <w:rPr>
                <w:rFonts w:ascii="Times New Roman" w:eastAsia="宋体" w:hAnsi="Times New Roman" w:cs="Times New Roman"/>
                <w:shd w:val="clear" w:color="auto" w:fill="FFFFFF"/>
              </w:rPr>
              <w:t>“</w:t>
            </w:r>
            <w:r w:rsidRPr="00831A31">
              <w:rPr>
                <w:rFonts w:ascii="Times New Roman" w:eastAsia="宋体" w:hAnsi="Times New Roman" w:cs="Times New Roman"/>
                <w:shd w:val="clear" w:color="auto" w:fill="FFFFFF"/>
              </w:rPr>
              <w:t>双师型教师实践基地</w:t>
            </w:r>
            <w:r w:rsidRPr="00831A31">
              <w:rPr>
                <w:rFonts w:ascii="Times New Roman" w:eastAsia="宋体" w:hAnsi="Times New Roman" w:cs="Times New Roman"/>
                <w:shd w:val="clear" w:color="auto" w:fill="FFFFFF"/>
              </w:rPr>
              <w:t>”</w:t>
            </w:r>
            <w:r w:rsidRPr="00831A31">
              <w:rPr>
                <w:rFonts w:ascii="Times New Roman" w:eastAsia="宋体" w:hAnsi="Times New Roman" w:cs="Times New Roman"/>
                <w:shd w:val="clear" w:color="auto" w:fill="FFFFFF"/>
              </w:rPr>
              <w:t>，通过企校合作方式，相继录用了</w:t>
            </w:r>
            <w:r w:rsidRPr="00831A31">
              <w:rPr>
                <w:rFonts w:ascii="Times New Roman" w:eastAsia="宋体" w:hAnsi="Times New Roman" w:cs="Times New Roman"/>
                <w:shd w:val="clear" w:color="auto" w:fill="FFFFFF"/>
              </w:rPr>
              <w:t>3300</w:t>
            </w:r>
            <w:r w:rsidRPr="00831A31">
              <w:rPr>
                <w:rFonts w:ascii="Times New Roman" w:eastAsia="宋体" w:hAnsi="Times New Roman" w:cs="Times New Roman"/>
                <w:shd w:val="clear" w:color="auto" w:fill="FFFFFF"/>
              </w:rPr>
              <w:t>多名专业人才。运用信息网络平台，进行</w:t>
            </w:r>
            <w:r w:rsidRPr="00831A31">
              <w:rPr>
                <w:rFonts w:ascii="Times New Roman" w:eastAsia="宋体" w:hAnsi="Times New Roman" w:cs="Times New Roman"/>
                <w:shd w:val="clear" w:color="auto" w:fill="FFFFFF"/>
              </w:rPr>
              <w:t>“</w:t>
            </w:r>
            <w:r w:rsidRPr="00831A31">
              <w:rPr>
                <w:rFonts w:ascii="Times New Roman" w:eastAsia="宋体" w:hAnsi="Times New Roman" w:cs="Times New Roman"/>
                <w:shd w:val="clear" w:color="auto" w:fill="FFFFFF"/>
              </w:rPr>
              <w:t>开放式</w:t>
            </w:r>
            <w:r w:rsidRPr="00831A31">
              <w:rPr>
                <w:rFonts w:ascii="Times New Roman" w:eastAsia="宋体" w:hAnsi="Times New Roman" w:cs="Times New Roman"/>
                <w:shd w:val="clear" w:color="auto" w:fill="FFFFFF"/>
              </w:rPr>
              <w:t>”</w:t>
            </w:r>
            <w:r w:rsidRPr="00831A31">
              <w:rPr>
                <w:rFonts w:ascii="Times New Roman" w:eastAsia="宋体" w:hAnsi="Times New Roman" w:cs="Times New Roman"/>
                <w:shd w:val="clear" w:color="auto" w:fill="FFFFFF"/>
              </w:rPr>
              <w:t>学习。</w:t>
            </w:r>
            <w:proofErr w:type="gramStart"/>
            <w:r w:rsidRPr="00831A31">
              <w:rPr>
                <w:rFonts w:ascii="Times New Roman" w:eastAsia="宋体" w:hAnsi="Times New Roman" w:cs="Times New Roman"/>
                <w:shd w:val="clear" w:color="auto" w:fill="FFFFFF"/>
              </w:rPr>
              <w:t>成立徐矿大学</w:t>
            </w:r>
            <w:proofErr w:type="gramEnd"/>
            <w:r w:rsidRPr="00831A31">
              <w:rPr>
                <w:rFonts w:ascii="Times New Roman" w:eastAsia="宋体" w:hAnsi="Times New Roman" w:cs="Times New Roman"/>
                <w:shd w:val="clear" w:color="auto" w:fill="FFFFFF"/>
              </w:rPr>
              <w:t>，</w:t>
            </w:r>
            <w:r w:rsidRPr="00831A31">
              <w:rPr>
                <w:rFonts w:ascii="Times New Roman" w:eastAsia="宋体" w:hAnsi="Times New Roman" w:cs="Times New Roman"/>
                <w:shd w:val="clear" w:color="auto" w:fill="FFFFFF"/>
              </w:rPr>
              <w:lastRenderedPageBreak/>
              <w:t>开通了覆盖全集团的远程教育网络。各二级单位全部建立了多媒体教室并联网。</w:t>
            </w:r>
          </w:p>
        </w:tc>
      </w:tr>
      <w:tr w:rsidR="00831A31" w:rsidRPr="00831A31" w:rsidTr="008C6BF1">
        <w:trPr>
          <w:trHeight w:val="409"/>
        </w:trPr>
        <w:tc>
          <w:tcPr>
            <w:tcW w:w="732" w:type="dxa"/>
            <w:tcBorders>
              <w:top w:val="nil"/>
              <w:left w:val="single" w:sz="4" w:space="0" w:color="auto"/>
              <w:bottom w:val="single" w:sz="4" w:space="0" w:color="auto"/>
              <w:right w:val="single" w:sz="4"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lastRenderedPageBreak/>
              <w:t>44</w:t>
            </w:r>
          </w:p>
        </w:tc>
        <w:tc>
          <w:tcPr>
            <w:tcW w:w="1560" w:type="dxa"/>
            <w:tcBorders>
              <w:top w:val="nil"/>
              <w:left w:val="nil"/>
              <w:bottom w:val="single" w:sz="4" w:space="0" w:color="auto"/>
              <w:right w:val="single" w:sz="8"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辽宁铁法能源有限责任公司</w:t>
            </w:r>
          </w:p>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（调兵山）</w:t>
            </w:r>
          </w:p>
        </w:tc>
        <w:tc>
          <w:tcPr>
            <w:tcW w:w="4046" w:type="dxa"/>
            <w:tcBorders>
              <w:top w:val="nil"/>
              <w:left w:val="nil"/>
              <w:bottom w:val="single" w:sz="4" w:space="0" w:color="auto"/>
              <w:right w:val="single" w:sz="8" w:space="0" w:color="auto"/>
            </w:tcBorders>
            <w:vAlign w:val="center"/>
          </w:tcPr>
          <w:p w:rsidR="00831A31" w:rsidRPr="00831A31" w:rsidRDefault="00831A31" w:rsidP="00831A31">
            <w:pPr>
              <w:widowControl/>
              <w:spacing w:line="300" w:lineRule="atLeast"/>
              <w:jc w:val="left"/>
              <w:rPr>
                <w:rFonts w:ascii="Times New Roman" w:eastAsia="宋体" w:hAnsi="Times New Roman" w:cs="Times New Roman"/>
                <w:kern w:val="0"/>
                <w:sz w:val="24"/>
              </w:rPr>
            </w:pPr>
            <w:r w:rsidRPr="00831A31">
              <w:rPr>
                <w:rFonts w:ascii="Times New Roman" w:eastAsia="宋体" w:hAnsi="Times New Roman" w:cs="Times New Roman"/>
                <w:shd w:val="clear" w:color="auto" w:fill="FFFFFF"/>
              </w:rPr>
              <w:t>铁法能源有限责任公司于</w:t>
            </w:r>
            <w:r w:rsidRPr="00831A31">
              <w:rPr>
                <w:rFonts w:ascii="Times New Roman" w:eastAsia="宋体" w:hAnsi="Times New Roman" w:cs="Times New Roman"/>
                <w:shd w:val="clear" w:color="auto" w:fill="FFFFFF"/>
              </w:rPr>
              <w:t>2009</w:t>
            </w:r>
            <w:r w:rsidRPr="00831A31">
              <w:rPr>
                <w:rFonts w:ascii="Times New Roman" w:eastAsia="宋体" w:hAnsi="Times New Roman" w:cs="Times New Roman"/>
                <w:shd w:val="clear" w:color="auto" w:fill="FFFFFF"/>
              </w:rPr>
              <w:t>年注册，</w:t>
            </w:r>
            <w:proofErr w:type="gramStart"/>
            <w:r w:rsidRPr="00831A31">
              <w:rPr>
                <w:rFonts w:ascii="Times New Roman" w:eastAsia="宋体" w:hAnsi="Times New Roman" w:cs="Times New Roman"/>
                <w:shd w:val="clear" w:color="auto" w:fill="FFFFFF"/>
              </w:rPr>
              <w:t>原铁煤集团</w:t>
            </w:r>
            <w:proofErr w:type="gramEnd"/>
            <w:r w:rsidRPr="00831A31">
              <w:rPr>
                <w:rFonts w:ascii="Times New Roman" w:eastAsia="宋体" w:hAnsi="Times New Roman" w:cs="Times New Roman"/>
                <w:shd w:val="clear" w:color="auto" w:fill="FFFFFF"/>
              </w:rPr>
              <w:t>成为其控股子公司，公司总部位于辽宁省北部调兵山市境内。铁法能源公司是以煤炭生产为主，集煤层气开发利用、建筑安装、机械制造加工、建材、电力等于一体，多元发展的大型煤炭企业。</w:t>
            </w:r>
          </w:p>
        </w:tc>
        <w:tc>
          <w:tcPr>
            <w:tcW w:w="3091" w:type="dxa"/>
            <w:tcBorders>
              <w:top w:val="nil"/>
              <w:left w:val="nil"/>
              <w:bottom w:val="single" w:sz="4" w:space="0" w:color="auto"/>
              <w:right w:val="single" w:sz="8" w:space="0" w:color="auto"/>
            </w:tcBorders>
            <w:vAlign w:val="center"/>
          </w:tcPr>
          <w:p w:rsidR="00831A31" w:rsidRPr="00831A31" w:rsidRDefault="00831A31" w:rsidP="00831A31">
            <w:pPr>
              <w:widowControl/>
              <w:spacing w:line="300" w:lineRule="atLeast"/>
              <w:jc w:val="left"/>
              <w:rPr>
                <w:rFonts w:ascii="Times New Roman" w:eastAsia="宋体" w:hAnsi="Times New Roman" w:cs="Times New Roman"/>
                <w:kern w:val="0"/>
                <w:sz w:val="24"/>
              </w:rPr>
            </w:pPr>
            <w:r w:rsidRPr="00831A31">
              <w:rPr>
                <w:rFonts w:ascii="Times New Roman" w:eastAsia="宋体" w:hAnsi="Times New Roman" w:cs="Times New Roman"/>
                <w:shd w:val="clear" w:color="auto" w:fill="FFFFFF"/>
              </w:rPr>
              <w:t>电化培训，基层</w:t>
            </w:r>
            <w:r w:rsidRPr="00831A31">
              <w:rPr>
                <w:rFonts w:ascii="Times New Roman" w:eastAsia="宋体" w:hAnsi="Times New Roman" w:cs="Times New Roman"/>
                <w:shd w:val="clear" w:color="auto" w:fill="FFFFFF"/>
              </w:rPr>
              <w:t>24</w:t>
            </w:r>
            <w:r w:rsidRPr="00831A31">
              <w:rPr>
                <w:rFonts w:ascii="Times New Roman" w:eastAsia="宋体" w:hAnsi="Times New Roman" w:cs="Times New Roman"/>
                <w:shd w:val="clear" w:color="auto" w:fill="FFFFFF"/>
              </w:rPr>
              <w:t>家区队配备了液晶电视、电脑、投影仪等硬件设施，结合各工种特点有针对性的制作了电子课件、事故案例视频和</w:t>
            </w:r>
            <w:r w:rsidRPr="00831A31">
              <w:rPr>
                <w:rFonts w:ascii="Times New Roman" w:eastAsia="宋体" w:hAnsi="Times New Roman" w:cs="Times New Roman"/>
                <w:shd w:val="clear" w:color="auto" w:fill="FFFFFF"/>
              </w:rPr>
              <w:t>3D</w:t>
            </w:r>
            <w:r w:rsidRPr="00831A31">
              <w:rPr>
                <w:rFonts w:ascii="Times New Roman" w:eastAsia="宋体" w:hAnsi="Times New Roman" w:cs="Times New Roman"/>
                <w:shd w:val="clear" w:color="auto" w:fill="FFFFFF"/>
              </w:rPr>
              <w:t>电子动画，利用现代化手段组织员工学习。网络培训，在矿内网站设立了安全技能培训专栏，将培训动态、多媒体资源、采掘机运通专业知识和法律法规等内容囊括其中，为员工自学提供了极大的便利。</w:t>
            </w:r>
          </w:p>
        </w:tc>
      </w:tr>
      <w:tr w:rsidR="00831A31" w:rsidRPr="00831A31" w:rsidTr="008C6BF1">
        <w:trPr>
          <w:trHeight w:val="2425"/>
        </w:trPr>
        <w:tc>
          <w:tcPr>
            <w:tcW w:w="732" w:type="dxa"/>
            <w:tcBorders>
              <w:top w:val="nil"/>
              <w:left w:val="single" w:sz="4" w:space="0" w:color="auto"/>
              <w:bottom w:val="single" w:sz="4" w:space="0" w:color="auto"/>
              <w:right w:val="single" w:sz="4"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45</w:t>
            </w:r>
          </w:p>
        </w:tc>
        <w:tc>
          <w:tcPr>
            <w:tcW w:w="1560" w:type="dxa"/>
            <w:tcBorders>
              <w:top w:val="nil"/>
              <w:left w:val="nil"/>
              <w:bottom w:val="single" w:sz="4" w:space="0" w:color="auto"/>
              <w:right w:val="single" w:sz="8"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江西省煤炭集团公司</w:t>
            </w:r>
          </w:p>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（南昌）</w:t>
            </w:r>
          </w:p>
        </w:tc>
        <w:tc>
          <w:tcPr>
            <w:tcW w:w="4046" w:type="dxa"/>
            <w:tcBorders>
              <w:top w:val="nil"/>
              <w:left w:val="nil"/>
              <w:bottom w:val="single" w:sz="4" w:space="0" w:color="auto"/>
              <w:right w:val="single" w:sz="8" w:space="0" w:color="auto"/>
            </w:tcBorders>
            <w:vAlign w:val="center"/>
          </w:tcPr>
          <w:p w:rsidR="00831A31" w:rsidRPr="00831A31" w:rsidRDefault="00831A31" w:rsidP="00831A31">
            <w:pPr>
              <w:widowControl/>
              <w:spacing w:line="300" w:lineRule="atLeast"/>
              <w:jc w:val="left"/>
              <w:rPr>
                <w:rFonts w:ascii="Times New Roman" w:eastAsia="宋体" w:hAnsi="Times New Roman" w:cs="Times New Roman"/>
                <w:kern w:val="0"/>
                <w:sz w:val="24"/>
              </w:rPr>
            </w:pPr>
            <w:r w:rsidRPr="00831A31">
              <w:rPr>
                <w:rFonts w:ascii="Times New Roman" w:eastAsia="宋体" w:hAnsi="Times New Roman" w:cs="Times New Roman"/>
                <w:shd w:val="clear" w:color="auto" w:fill="FFFFFF"/>
              </w:rPr>
              <w:t>江西特大型国有煤炭企业，由省政府授权经营省级国有煤炭资产并属省国资委监管。截至</w:t>
            </w:r>
            <w:r w:rsidRPr="00831A31">
              <w:rPr>
                <w:rFonts w:ascii="Times New Roman" w:eastAsia="宋体" w:hAnsi="Times New Roman" w:cs="Times New Roman"/>
                <w:shd w:val="clear" w:color="auto" w:fill="FFFFFF"/>
              </w:rPr>
              <w:t>2013</w:t>
            </w:r>
            <w:r w:rsidRPr="00831A31">
              <w:rPr>
                <w:rFonts w:ascii="Times New Roman" w:eastAsia="宋体" w:hAnsi="Times New Roman" w:cs="Times New Roman"/>
                <w:shd w:val="clear" w:color="auto" w:fill="FFFFFF"/>
              </w:rPr>
              <w:t>年底，企业注册资本</w:t>
            </w:r>
            <w:r w:rsidRPr="00831A31">
              <w:rPr>
                <w:rFonts w:ascii="Times New Roman" w:eastAsia="宋体" w:hAnsi="Times New Roman" w:cs="Times New Roman"/>
                <w:shd w:val="clear" w:color="auto" w:fill="FFFFFF"/>
              </w:rPr>
              <w:t>16</w:t>
            </w:r>
            <w:r w:rsidRPr="00831A31">
              <w:rPr>
                <w:rFonts w:ascii="Times New Roman" w:eastAsia="宋体" w:hAnsi="Times New Roman" w:cs="Times New Roman"/>
                <w:shd w:val="clear" w:color="auto" w:fill="FFFFFF"/>
              </w:rPr>
              <w:t>亿元，资产总额</w:t>
            </w:r>
            <w:r w:rsidRPr="00831A31">
              <w:rPr>
                <w:rFonts w:ascii="Times New Roman" w:eastAsia="宋体" w:hAnsi="Times New Roman" w:cs="Times New Roman"/>
                <w:shd w:val="clear" w:color="auto" w:fill="FFFFFF"/>
              </w:rPr>
              <w:t>257</w:t>
            </w:r>
            <w:r w:rsidRPr="00831A31">
              <w:rPr>
                <w:rFonts w:ascii="Times New Roman" w:eastAsia="宋体" w:hAnsi="Times New Roman" w:cs="Times New Roman"/>
                <w:shd w:val="clear" w:color="auto" w:fill="FFFFFF"/>
              </w:rPr>
              <w:t>亿元，净资产</w:t>
            </w:r>
            <w:r w:rsidRPr="00831A31">
              <w:rPr>
                <w:rFonts w:ascii="Times New Roman" w:eastAsia="宋体" w:hAnsi="Times New Roman" w:cs="Times New Roman"/>
                <w:shd w:val="clear" w:color="auto" w:fill="FFFFFF"/>
              </w:rPr>
              <w:t>81.4</w:t>
            </w:r>
            <w:r w:rsidRPr="00831A31">
              <w:rPr>
                <w:rFonts w:ascii="Times New Roman" w:eastAsia="宋体" w:hAnsi="Times New Roman" w:cs="Times New Roman"/>
                <w:shd w:val="clear" w:color="auto" w:fill="FFFFFF"/>
              </w:rPr>
              <w:t>亿元。当年实现销售收入</w:t>
            </w:r>
            <w:r w:rsidRPr="00831A31">
              <w:rPr>
                <w:rFonts w:ascii="Times New Roman" w:eastAsia="宋体" w:hAnsi="Times New Roman" w:cs="Times New Roman"/>
                <w:shd w:val="clear" w:color="auto" w:fill="FFFFFF"/>
              </w:rPr>
              <w:t>260</w:t>
            </w:r>
            <w:r w:rsidRPr="00831A31">
              <w:rPr>
                <w:rFonts w:ascii="Times New Roman" w:eastAsia="宋体" w:hAnsi="Times New Roman" w:cs="Times New Roman"/>
                <w:shd w:val="clear" w:color="auto" w:fill="FFFFFF"/>
              </w:rPr>
              <w:t>亿元，上交税金</w:t>
            </w:r>
            <w:r w:rsidRPr="00831A31">
              <w:rPr>
                <w:rFonts w:ascii="Times New Roman" w:eastAsia="宋体" w:hAnsi="Times New Roman" w:cs="Times New Roman"/>
                <w:shd w:val="clear" w:color="auto" w:fill="FFFFFF"/>
              </w:rPr>
              <w:t>11.3</w:t>
            </w:r>
            <w:r w:rsidRPr="00831A31">
              <w:rPr>
                <w:rFonts w:ascii="Times New Roman" w:eastAsia="宋体" w:hAnsi="Times New Roman" w:cs="Times New Roman"/>
                <w:shd w:val="clear" w:color="auto" w:fill="FFFFFF"/>
              </w:rPr>
              <w:t>亿元。</w:t>
            </w:r>
          </w:p>
        </w:tc>
        <w:tc>
          <w:tcPr>
            <w:tcW w:w="3091" w:type="dxa"/>
            <w:tcBorders>
              <w:top w:val="nil"/>
              <w:left w:val="nil"/>
              <w:bottom w:val="single" w:sz="4" w:space="0" w:color="auto"/>
              <w:right w:val="single" w:sz="8" w:space="0" w:color="auto"/>
            </w:tcBorders>
            <w:vAlign w:val="center"/>
          </w:tcPr>
          <w:p w:rsidR="00831A31" w:rsidRPr="00831A31" w:rsidRDefault="00831A31" w:rsidP="00831A31">
            <w:pPr>
              <w:widowControl/>
              <w:spacing w:line="300" w:lineRule="atLeast"/>
              <w:jc w:val="left"/>
              <w:rPr>
                <w:rFonts w:ascii="Times New Roman" w:eastAsia="宋体" w:hAnsi="Times New Roman" w:cs="Times New Roman"/>
                <w:kern w:val="0"/>
                <w:sz w:val="24"/>
              </w:rPr>
            </w:pPr>
            <w:r w:rsidRPr="00831A31">
              <w:rPr>
                <w:rFonts w:ascii="Times New Roman" w:eastAsia="宋体" w:hAnsi="Times New Roman" w:cs="Times New Roman"/>
                <w:shd w:val="clear" w:color="auto" w:fill="FFFFFF"/>
              </w:rPr>
              <w:t>学院现有煤矿开采技术、工程造价、工程测量、计算机应用技术、机电一体化技术、模具设计与制造、数控技术、电气自动化技术、注册会计等</w:t>
            </w:r>
            <w:r w:rsidRPr="00831A31">
              <w:rPr>
                <w:rFonts w:ascii="Times New Roman" w:eastAsia="宋体" w:hAnsi="Times New Roman" w:cs="Times New Roman"/>
                <w:shd w:val="clear" w:color="auto" w:fill="FFFFFF"/>
              </w:rPr>
              <w:t>38</w:t>
            </w:r>
            <w:r w:rsidRPr="00831A31">
              <w:rPr>
                <w:rFonts w:ascii="Times New Roman" w:eastAsia="宋体" w:hAnsi="Times New Roman" w:cs="Times New Roman"/>
                <w:shd w:val="clear" w:color="auto" w:fill="FFFFFF"/>
              </w:rPr>
              <w:t>个专业。面向全国各省（市、自治区）招生。</w:t>
            </w:r>
          </w:p>
        </w:tc>
      </w:tr>
      <w:tr w:rsidR="00831A31" w:rsidRPr="00831A31" w:rsidTr="008C6BF1">
        <w:trPr>
          <w:trHeight w:val="409"/>
        </w:trPr>
        <w:tc>
          <w:tcPr>
            <w:tcW w:w="732" w:type="dxa"/>
            <w:tcBorders>
              <w:top w:val="nil"/>
              <w:left w:val="single" w:sz="4" w:space="0" w:color="auto"/>
              <w:bottom w:val="single" w:sz="8" w:space="0" w:color="auto"/>
              <w:right w:val="single" w:sz="4"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46</w:t>
            </w:r>
          </w:p>
        </w:tc>
        <w:tc>
          <w:tcPr>
            <w:tcW w:w="1560" w:type="dxa"/>
            <w:tcBorders>
              <w:top w:val="nil"/>
              <w:left w:val="nil"/>
              <w:bottom w:val="single" w:sz="8" w:space="0" w:color="auto"/>
              <w:right w:val="single" w:sz="8"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北京京煤集团有限责任公司</w:t>
            </w:r>
          </w:p>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（北京）</w:t>
            </w:r>
          </w:p>
        </w:tc>
        <w:tc>
          <w:tcPr>
            <w:tcW w:w="4046" w:type="dxa"/>
            <w:tcBorders>
              <w:top w:val="nil"/>
              <w:left w:val="nil"/>
              <w:bottom w:val="single" w:sz="8" w:space="0" w:color="auto"/>
              <w:right w:val="single" w:sz="8" w:space="0" w:color="auto"/>
            </w:tcBorders>
            <w:vAlign w:val="center"/>
          </w:tcPr>
          <w:p w:rsidR="00831A31" w:rsidRPr="00831A31" w:rsidRDefault="00831A31" w:rsidP="00831A31">
            <w:pPr>
              <w:widowControl/>
              <w:spacing w:line="300" w:lineRule="atLeast"/>
              <w:jc w:val="left"/>
              <w:rPr>
                <w:rFonts w:ascii="Times New Roman" w:eastAsia="宋体" w:hAnsi="Times New Roman" w:cs="Times New Roman"/>
                <w:kern w:val="0"/>
                <w:sz w:val="24"/>
              </w:rPr>
            </w:pPr>
            <w:r w:rsidRPr="00831A31">
              <w:rPr>
                <w:rFonts w:ascii="Times New Roman" w:eastAsia="宋体" w:hAnsi="Times New Roman" w:cs="Times New Roman"/>
                <w:shd w:val="clear" w:color="auto" w:fill="FFFFFF"/>
              </w:rPr>
              <w:t>北京京煤集团有限责任公司位于北京市门头沟区新桥南大街</w:t>
            </w:r>
            <w:r w:rsidRPr="00831A31">
              <w:rPr>
                <w:rFonts w:ascii="Times New Roman" w:eastAsia="宋体" w:hAnsi="Times New Roman" w:cs="Times New Roman"/>
                <w:shd w:val="clear" w:color="auto" w:fill="FFFFFF"/>
              </w:rPr>
              <w:t>2</w:t>
            </w:r>
            <w:r w:rsidRPr="00831A31">
              <w:rPr>
                <w:rFonts w:ascii="Times New Roman" w:eastAsia="宋体" w:hAnsi="Times New Roman" w:cs="Times New Roman"/>
                <w:shd w:val="clear" w:color="auto" w:fill="FFFFFF"/>
              </w:rPr>
              <w:t>号。邮政编码</w:t>
            </w:r>
            <w:r w:rsidRPr="00831A31">
              <w:rPr>
                <w:rFonts w:ascii="Times New Roman" w:eastAsia="宋体" w:hAnsi="Times New Roman" w:cs="Times New Roman"/>
                <w:shd w:val="clear" w:color="auto" w:fill="FFFFFF"/>
              </w:rPr>
              <w:t>102300</w:t>
            </w:r>
            <w:r w:rsidRPr="00831A31">
              <w:rPr>
                <w:rFonts w:ascii="Times New Roman" w:eastAsia="宋体" w:hAnsi="Times New Roman" w:cs="Times New Roman"/>
                <w:shd w:val="clear" w:color="auto" w:fill="FFFFFF"/>
              </w:rPr>
              <w:t>。北京京煤集团有限责任公司是</w:t>
            </w:r>
            <w:r w:rsidRPr="00831A31">
              <w:rPr>
                <w:rFonts w:ascii="Times New Roman" w:eastAsia="宋体" w:hAnsi="Times New Roman" w:cs="Times New Roman"/>
                <w:shd w:val="clear" w:color="auto" w:fill="FFFFFF"/>
              </w:rPr>
              <w:t>2001</w:t>
            </w:r>
            <w:r w:rsidRPr="00831A31">
              <w:rPr>
                <w:rFonts w:ascii="Times New Roman" w:eastAsia="宋体" w:hAnsi="Times New Roman" w:cs="Times New Roman"/>
                <w:shd w:val="clear" w:color="auto" w:fill="FFFFFF"/>
              </w:rPr>
              <w:t>年由原北京矿务局和原北京市煤炭总公司合并重组的国有独资大型企业集团。集团权属二三级单位</w:t>
            </w:r>
            <w:r w:rsidRPr="00831A31">
              <w:rPr>
                <w:rFonts w:ascii="Times New Roman" w:eastAsia="宋体" w:hAnsi="Times New Roman" w:cs="Times New Roman"/>
                <w:shd w:val="clear" w:color="auto" w:fill="FFFFFF"/>
              </w:rPr>
              <w:t>60</w:t>
            </w:r>
            <w:r w:rsidRPr="00831A31">
              <w:rPr>
                <w:rFonts w:ascii="Times New Roman" w:eastAsia="宋体" w:hAnsi="Times New Roman" w:cs="Times New Roman"/>
                <w:shd w:val="clear" w:color="auto" w:fill="FFFFFF"/>
              </w:rPr>
              <w:t>余家，员工</w:t>
            </w:r>
            <w:r w:rsidRPr="00831A31">
              <w:rPr>
                <w:rFonts w:ascii="Times New Roman" w:eastAsia="宋体" w:hAnsi="Times New Roman" w:cs="Times New Roman"/>
                <w:shd w:val="clear" w:color="auto" w:fill="FFFFFF"/>
              </w:rPr>
              <w:t>2.9</w:t>
            </w:r>
            <w:r w:rsidRPr="00831A31">
              <w:rPr>
                <w:rFonts w:ascii="Times New Roman" w:eastAsia="宋体" w:hAnsi="Times New Roman" w:cs="Times New Roman"/>
                <w:shd w:val="clear" w:color="auto" w:fill="FFFFFF"/>
              </w:rPr>
              <w:t>万人。</w:t>
            </w:r>
          </w:p>
        </w:tc>
        <w:tc>
          <w:tcPr>
            <w:tcW w:w="3091" w:type="dxa"/>
            <w:tcBorders>
              <w:top w:val="nil"/>
              <w:left w:val="nil"/>
              <w:bottom w:val="single" w:sz="8" w:space="0" w:color="auto"/>
              <w:right w:val="single" w:sz="8" w:space="0" w:color="auto"/>
            </w:tcBorders>
            <w:vAlign w:val="center"/>
          </w:tcPr>
          <w:p w:rsidR="00831A31" w:rsidRPr="00831A31" w:rsidRDefault="00831A31" w:rsidP="00831A31">
            <w:pPr>
              <w:widowControl/>
              <w:spacing w:line="300" w:lineRule="atLeast"/>
              <w:jc w:val="left"/>
              <w:rPr>
                <w:rFonts w:ascii="Times New Roman" w:eastAsia="宋体" w:hAnsi="Times New Roman" w:cs="Times New Roman"/>
                <w:kern w:val="0"/>
                <w:sz w:val="24"/>
              </w:rPr>
            </w:pPr>
            <w:r w:rsidRPr="00831A31">
              <w:rPr>
                <w:rFonts w:ascii="Times New Roman" w:eastAsia="宋体" w:hAnsi="Times New Roman" w:cs="Times New Roman"/>
                <w:shd w:val="clear" w:color="auto" w:fill="FFFFFF"/>
              </w:rPr>
              <w:t>在硬件建设上，投资数千万元，对原有的教学楼及学生宿舍楼全面进行改造。中心主体班教室全部完成改建并更新了多媒体教学设备；新建了现代化的体育场馆，完成了计算机、数控、车工等专业设备的统一整改更新。在软件建设上，以人为本，通过自身培养、引进、聘用等多种途径，加强教师队伍建设。</w:t>
            </w:r>
          </w:p>
        </w:tc>
      </w:tr>
      <w:tr w:rsidR="00831A31" w:rsidRPr="00831A31" w:rsidTr="008C6BF1">
        <w:trPr>
          <w:trHeight w:val="409"/>
        </w:trPr>
        <w:tc>
          <w:tcPr>
            <w:tcW w:w="732" w:type="dxa"/>
            <w:tcBorders>
              <w:top w:val="single" w:sz="8" w:space="0" w:color="auto"/>
              <w:left w:val="single" w:sz="4" w:space="0" w:color="auto"/>
              <w:bottom w:val="single" w:sz="4" w:space="0" w:color="auto"/>
              <w:right w:val="single" w:sz="4"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47</w:t>
            </w:r>
          </w:p>
        </w:tc>
        <w:tc>
          <w:tcPr>
            <w:tcW w:w="1560" w:type="dxa"/>
            <w:tcBorders>
              <w:top w:val="single" w:sz="8" w:space="0" w:color="auto"/>
              <w:left w:val="nil"/>
              <w:bottom w:val="single" w:sz="4" w:space="0" w:color="auto"/>
              <w:right w:val="single" w:sz="8"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盘江煤电（集团）有限责任公司</w:t>
            </w:r>
          </w:p>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（贵阳）</w:t>
            </w:r>
          </w:p>
        </w:tc>
        <w:tc>
          <w:tcPr>
            <w:tcW w:w="4046" w:type="dxa"/>
            <w:tcBorders>
              <w:top w:val="single" w:sz="8" w:space="0" w:color="auto"/>
              <w:left w:val="nil"/>
              <w:bottom w:val="single" w:sz="4" w:space="0" w:color="auto"/>
              <w:right w:val="single" w:sz="8" w:space="0" w:color="auto"/>
            </w:tcBorders>
            <w:vAlign w:val="center"/>
          </w:tcPr>
          <w:p w:rsidR="00831A31" w:rsidRPr="00831A31" w:rsidRDefault="00831A31" w:rsidP="00831A31">
            <w:pPr>
              <w:widowControl/>
              <w:spacing w:line="300" w:lineRule="atLeast"/>
              <w:jc w:val="left"/>
              <w:rPr>
                <w:rFonts w:ascii="Times New Roman" w:eastAsia="宋体" w:hAnsi="Times New Roman" w:cs="Times New Roman"/>
                <w:kern w:val="0"/>
                <w:sz w:val="24"/>
              </w:rPr>
            </w:pPr>
            <w:r w:rsidRPr="00831A31">
              <w:rPr>
                <w:rFonts w:ascii="Times New Roman" w:eastAsia="宋体" w:hAnsi="Times New Roman" w:cs="Times New Roman"/>
                <w:shd w:val="clear" w:color="auto" w:fill="FFFFFF"/>
              </w:rPr>
              <w:t>盘江煤电（集团）公司是一大型国有煤炭工业企业，在</w:t>
            </w:r>
            <w:r w:rsidRPr="00831A31">
              <w:rPr>
                <w:rFonts w:ascii="Times New Roman" w:eastAsia="宋体" w:hAnsi="Times New Roman" w:cs="Times New Roman"/>
                <w:shd w:val="clear" w:color="auto" w:fill="FFFFFF"/>
              </w:rPr>
              <w:t>2007</w:t>
            </w:r>
            <w:r w:rsidRPr="00831A31">
              <w:rPr>
                <w:rFonts w:ascii="Times New Roman" w:eastAsia="宋体" w:hAnsi="Times New Roman" w:cs="Times New Roman"/>
                <w:shd w:val="clear" w:color="auto" w:fill="FFFFFF"/>
              </w:rPr>
              <w:t>年全国煤炭工业</w:t>
            </w:r>
            <w:r w:rsidRPr="00831A31">
              <w:rPr>
                <w:rFonts w:ascii="Times New Roman" w:eastAsia="宋体" w:hAnsi="Times New Roman" w:cs="Times New Roman"/>
                <w:shd w:val="clear" w:color="auto" w:fill="FFFFFF"/>
              </w:rPr>
              <w:t>100</w:t>
            </w:r>
            <w:r w:rsidRPr="00831A31">
              <w:rPr>
                <w:rFonts w:ascii="Times New Roman" w:eastAsia="宋体" w:hAnsi="Times New Roman" w:cs="Times New Roman"/>
                <w:shd w:val="clear" w:color="auto" w:fill="FFFFFF"/>
              </w:rPr>
              <w:t>强中排名第</w:t>
            </w:r>
            <w:r w:rsidRPr="00831A31">
              <w:rPr>
                <w:rFonts w:ascii="Times New Roman" w:eastAsia="宋体" w:hAnsi="Times New Roman" w:cs="Times New Roman"/>
                <w:shd w:val="clear" w:color="auto" w:fill="FFFFFF"/>
              </w:rPr>
              <w:t>48</w:t>
            </w:r>
            <w:r w:rsidRPr="00831A31">
              <w:rPr>
                <w:rFonts w:ascii="Times New Roman" w:eastAsia="宋体" w:hAnsi="Times New Roman" w:cs="Times New Roman"/>
                <w:shd w:val="clear" w:color="auto" w:fill="FFFFFF"/>
              </w:rPr>
              <w:t>位，是贵州省十大企业之一。公司位于六盘水市盘县境内，与云南省富源县、宣威市接壤，由于地处中国</w:t>
            </w:r>
            <w:r w:rsidRPr="00831A31">
              <w:rPr>
                <w:rFonts w:ascii="Times New Roman" w:eastAsia="宋体" w:hAnsi="Times New Roman" w:cs="Times New Roman"/>
                <w:shd w:val="clear" w:color="auto" w:fill="FFFFFF"/>
              </w:rPr>
              <w:t>“</w:t>
            </w:r>
            <w:r w:rsidRPr="00831A31">
              <w:rPr>
                <w:rFonts w:ascii="Times New Roman" w:eastAsia="宋体" w:hAnsi="Times New Roman" w:cs="Times New Roman"/>
                <w:shd w:val="clear" w:color="auto" w:fill="FFFFFF"/>
              </w:rPr>
              <w:t>攀西</w:t>
            </w:r>
            <w:r w:rsidRPr="00831A31">
              <w:rPr>
                <w:rFonts w:ascii="Times New Roman" w:eastAsia="宋体" w:hAnsi="Times New Roman" w:cs="Times New Roman"/>
                <w:shd w:val="clear" w:color="auto" w:fill="FFFFFF"/>
              </w:rPr>
              <w:t>--</w:t>
            </w:r>
            <w:r w:rsidRPr="00831A31">
              <w:rPr>
                <w:rFonts w:ascii="Times New Roman" w:eastAsia="宋体" w:hAnsi="Times New Roman" w:cs="Times New Roman"/>
                <w:shd w:val="clear" w:color="auto" w:fill="FFFFFF"/>
              </w:rPr>
              <w:t>六盘水</w:t>
            </w:r>
            <w:r w:rsidRPr="00831A31">
              <w:rPr>
                <w:rFonts w:ascii="Times New Roman" w:eastAsia="宋体" w:hAnsi="Times New Roman" w:cs="Times New Roman"/>
                <w:shd w:val="clear" w:color="auto" w:fill="FFFFFF"/>
              </w:rPr>
              <w:t>”</w:t>
            </w:r>
            <w:r w:rsidRPr="00831A31">
              <w:rPr>
                <w:rFonts w:ascii="Times New Roman" w:eastAsia="宋体" w:hAnsi="Times New Roman" w:cs="Times New Roman"/>
                <w:shd w:val="clear" w:color="auto" w:fill="FFFFFF"/>
              </w:rPr>
              <w:t>这个资源富集的</w:t>
            </w:r>
            <w:r w:rsidRPr="00831A31">
              <w:rPr>
                <w:rFonts w:ascii="Times New Roman" w:eastAsia="宋体" w:hAnsi="Times New Roman" w:cs="Times New Roman"/>
                <w:shd w:val="clear" w:color="auto" w:fill="FFFFFF"/>
              </w:rPr>
              <w:t>“</w:t>
            </w:r>
            <w:r w:rsidRPr="00831A31">
              <w:rPr>
                <w:rFonts w:ascii="Times New Roman" w:eastAsia="宋体" w:hAnsi="Times New Roman" w:cs="Times New Roman"/>
                <w:shd w:val="clear" w:color="auto" w:fill="FFFFFF"/>
              </w:rPr>
              <w:t>金三角</w:t>
            </w:r>
            <w:r w:rsidRPr="00831A31">
              <w:rPr>
                <w:rFonts w:ascii="Times New Roman" w:eastAsia="宋体" w:hAnsi="Times New Roman" w:cs="Times New Roman"/>
                <w:shd w:val="clear" w:color="auto" w:fill="FFFFFF"/>
              </w:rPr>
              <w:t>”</w:t>
            </w:r>
            <w:r w:rsidRPr="00831A31">
              <w:rPr>
                <w:rFonts w:ascii="Times New Roman" w:eastAsia="宋体" w:hAnsi="Times New Roman" w:cs="Times New Roman"/>
                <w:shd w:val="clear" w:color="auto" w:fill="FFFFFF"/>
              </w:rPr>
              <w:t>最南端，又以丰富的煤炭资源称冠江南。</w:t>
            </w:r>
          </w:p>
        </w:tc>
        <w:tc>
          <w:tcPr>
            <w:tcW w:w="3091" w:type="dxa"/>
            <w:tcBorders>
              <w:top w:val="single" w:sz="8" w:space="0" w:color="auto"/>
              <w:left w:val="nil"/>
              <w:bottom w:val="single" w:sz="4" w:space="0" w:color="auto"/>
              <w:right w:val="single" w:sz="8" w:space="0" w:color="auto"/>
            </w:tcBorders>
            <w:vAlign w:val="center"/>
          </w:tcPr>
          <w:p w:rsidR="00831A31" w:rsidRPr="00831A31" w:rsidRDefault="00831A31" w:rsidP="00831A31">
            <w:pPr>
              <w:widowControl/>
              <w:spacing w:line="300" w:lineRule="atLeast"/>
              <w:jc w:val="left"/>
              <w:rPr>
                <w:rFonts w:ascii="Times New Roman" w:eastAsia="宋体" w:hAnsi="Times New Roman" w:cs="Times New Roman"/>
                <w:kern w:val="0"/>
                <w:sz w:val="24"/>
              </w:rPr>
            </w:pPr>
            <w:r w:rsidRPr="00831A31">
              <w:rPr>
                <w:rFonts w:ascii="Times New Roman" w:eastAsia="宋体" w:hAnsi="Times New Roman" w:cs="Times New Roman"/>
                <w:shd w:val="clear" w:color="auto" w:fill="FFFFFF"/>
              </w:rPr>
              <w:t>培训中心建立健全职工教育培训相关管理制度的同时，设立了电钳、综采综</w:t>
            </w:r>
            <w:proofErr w:type="gramStart"/>
            <w:r w:rsidRPr="00831A31">
              <w:rPr>
                <w:rFonts w:ascii="Times New Roman" w:eastAsia="宋体" w:hAnsi="Times New Roman" w:cs="Times New Roman"/>
                <w:shd w:val="clear" w:color="auto" w:fill="FFFFFF"/>
              </w:rPr>
              <w:t>掘司机</w:t>
            </w:r>
            <w:proofErr w:type="gramEnd"/>
            <w:r w:rsidRPr="00831A31">
              <w:rPr>
                <w:rFonts w:ascii="Times New Roman" w:eastAsia="宋体" w:hAnsi="Times New Roman" w:cs="Times New Roman"/>
                <w:shd w:val="clear" w:color="auto" w:fill="FFFFFF"/>
              </w:rPr>
              <w:t>和维护和综采综掘班队长等实训基地，把安全教育培训的重心下沉到班组，改变安全教育培训一直由区科包揽的现状，让班队长、技术员和工人技师成为教育培训的主角，解决培训学习理论与实际操作脱节问题。</w:t>
            </w:r>
          </w:p>
        </w:tc>
      </w:tr>
      <w:tr w:rsidR="00831A31" w:rsidRPr="00831A31" w:rsidTr="008C6BF1">
        <w:trPr>
          <w:trHeight w:val="409"/>
        </w:trPr>
        <w:tc>
          <w:tcPr>
            <w:tcW w:w="732" w:type="dxa"/>
            <w:tcBorders>
              <w:top w:val="nil"/>
              <w:left w:val="single" w:sz="4" w:space="0" w:color="auto"/>
              <w:bottom w:val="single" w:sz="4" w:space="0" w:color="auto"/>
              <w:right w:val="single" w:sz="4"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48</w:t>
            </w:r>
          </w:p>
        </w:tc>
        <w:tc>
          <w:tcPr>
            <w:tcW w:w="1560" w:type="dxa"/>
            <w:tcBorders>
              <w:top w:val="nil"/>
              <w:left w:val="nil"/>
              <w:bottom w:val="single" w:sz="4" w:space="0" w:color="auto"/>
              <w:right w:val="single" w:sz="8"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四川省煤炭产业集团有</w:t>
            </w:r>
            <w:r w:rsidRPr="00831A31">
              <w:rPr>
                <w:rFonts w:ascii="Times New Roman" w:eastAsia="宋体" w:hAnsi="Times New Roman" w:cs="Times New Roman"/>
                <w:kern w:val="0"/>
                <w:sz w:val="24"/>
              </w:rPr>
              <w:lastRenderedPageBreak/>
              <w:t>限公司</w:t>
            </w:r>
          </w:p>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（成都）</w:t>
            </w:r>
          </w:p>
        </w:tc>
        <w:tc>
          <w:tcPr>
            <w:tcW w:w="4046" w:type="dxa"/>
            <w:tcBorders>
              <w:top w:val="nil"/>
              <w:left w:val="nil"/>
              <w:bottom w:val="single" w:sz="4" w:space="0" w:color="auto"/>
              <w:right w:val="single" w:sz="8" w:space="0" w:color="auto"/>
            </w:tcBorders>
            <w:vAlign w:val="center"/>
          </w:tcPr>
          <w:p w:rsidR="00831A31" w:rsidRPr="00831A31" w:rsidRDefault="00831A31" w:rsidP="00831A31">
            <w:pPr>
              <w:widowControl/>
              <w:spacing w:line="300" w:lineRule="atLeast"/>
              <w:jc w:val="left"/>
              <w:rPr>
                <w:rFonts w:ascii="Times New Roman" w:eastAsia="宋体" w:hAnsi="Times New Roman" w:cs="Times New Roman"/>
                <w:kern w:val="0"/>
                <w:sz w:val="24"/>
              </w:rPr>
            </w:pPr>
            <w:r w:rsidRPr="00831A31">
              <w:rPr>
                <w:rFonts w:ascii="Times New Roman" w:eastAsia="宋体" w:hAnsi="Times New Roman" w:cs="Times New Roman"/>
                <w:shd w:val="clear" w:color="auto" w:fill="FFFFFF"/>
              </w:rPr>
              <w:lastRenderedPageBreak/>
              <w:t>四川省煤炭产业集团有限责任公司（简称川煤集团），是四川省委、省政府为加快全</w:t>
            </w:r>
            <w:r w:rsidRPr="00831A31">
              <w:rPr>
                <w:rFonts w:ascii="Times New Roman" w:eastAsia="宋体" w:hAnsi="Times New Roman" w:cs="Times New Roman"/>
                <w:shd w:val="clear" w:color="auto" w:fill="FFFFFF"/>
              </w:rPr>
              <w:lastRenderedPageBreak/>
              <w:t>省大中型煤矿建设，优化调整煤炭工业结构，促进煤炭工业健康发展，以省内国有重点煤矿为基础，于</w:t>
            </w:r>
            <w:r w:rsidRPr="00831A31">
              <w:rPr>
                <w:rFonts w:ascii="Times New Roman" w:eastAsia="宋体" w:hAnsi="Times New Roman" w:cs="Times New Roman"/>
                <w:shd w:val="clear" w:color="auto" w:fill="FFFFFF"/>
              </w:rPr>
              <w:t>2005</w:t>
            </w:r>
            <w:r w:rsidRPr="00831A31">
              <w:rPr>
                <w:rFonts w:ascii="Times New Roman" w:eastAsia="宋体" w:hAnsi="Times New Roman" w:cs="Times New Roman"/>
                <w:shd w:val="clear" w:color="auto" w:fill="FFFFFF"/>
              </w:rPr>
              <w:t>年</w:t>
            </w:r>
            <w:r w:rsidRPr="00831A31">
              <w:rPr>
                <w:rFonts w:ascii="Times New Roman" w:eastAsia="宋体" w:hAnsi="Times New Roman" w:cs="Times New Roman"/>
                <w:shd w:val="clear" w:color="auto" w:fill="FFFFFF"/>
              </w:rPr>
              <w:t>8</w:t>
            </w:r>
            <w:r w:rsidRPr="00831A31">
              <w:rPr>
                <w:rFonts w:ascii="Times New Roman" w:eastAsia="宋体" w:hAnsi="Times New Roman" w:cs="Times New Roman"/>
                <w:shd w:val="clear" w:color="auto" w:fill="FFFFFF"/>
              </w:rPr>
              <w:t>月</w:t>
            </w:r>
            <w:r w:rsidRPr="00831A31">
              <w:rPr>
                <w:rFonts w:ascii="Times New Roman" w:eastAsia="宋体" w:hAnsi="Times New Roman" w:cs="Times New Roman"/>
                <w:shd w:val="clear" w:color="auto" w:fill="FFFFFF"/>
              </w:rPr>
              <w:t>28</w:t>
            </w:r>
            <w:r w:rsidRPr="00831A31">
              <w:rPr>
                <w:rFonts w:ascii="Times New Roman" w:eastAsia="宋体" w:hAnsi="Times New Roman" w:cs="Times New Roman"/>
                <w:shd w:val="clear" w:color="auto" w:fill="FFFFFF"/>
              </w:rPr>
              <w:t>日组建的大型企业，公司注册资本</w:t>
            </w:r>
            <w:r w:rsidRPr="00831A31">
              <w:rPr>
                <w:rFonts w:ascii="Times New Roman" w:eastAsia="宋体" w:hAnsi="Times New Roman" w:cs="Times New Roman"/>
                <w:shd w:val="clear" w:color="auto" w:fill="FFFFFF"/>
              </w:rPr>
              <w:t>30</w:t>
            </w:r>
            <w:r w:rsidRPr="00831A31">
              <w:rPr>
                <w:rFonts w:ascii="Times New Roman" w:eastAsia="宋体" w:hAnsi="Times New Roman" w:cs="Times New Roman"/>
                <w:shd w:val="clear" w:color="auto" w:fill="FFFFFF"/>
              </w:rPr>
              <w:t>亿元。</w:t>
            </w:r>
          </w:p>
        </w:tc>
        <w:tc>
          <w:tcPr>
            <w:tcW w:w="3091" w:type="dxa"/>
            <w:tcBorders>
              <w:top w:val="nil"/>
              <w:left w:val="nil"/>
              <w:bottom w:val="single" w:sz="4" w:space="0" w:color="auto"/>
              <w:right w:val="single" w:sz="8" w:space="0" w:color="auto"/>
            </w:tcBorders>
            <w:vAlign w:val="center"/>
          </w:tcPr>
          <w:p w:rsidR="00831A31" w:rsidRPr="00831A31" w:rsidRDefault="00831A31" w:rsidP="00831A31">
            <w:pPr>
              <w:widowControl/>
              <w:jc w:val="left"/>
              <w:rPr>
                <w:rFonts w:ascii="Times New Roman" w:eastAsia="宋体" w:hAnsi="Times New Roman" w:cs="Times New Roman"/>
                <w:kern w:val="0"/>
                <w:sz w:val="24"/>
              </w:rPr>
            </w:pPr>
            <w:r w:rsidRPr="00831A31">
              <w:rPr>
                <w:rFonts w:ascii="Times New Roman" w:eastAsia="宋体" w:hAnsi="Times New Roman" w:cs="Times New Roman"/>
                <w:shd w:val="clear" w:color="auto" w:fill="FFFFFF"/>
              </w:rPr>
              <w:lastRenderedPageBreak/>
              <w:t>学院建有电气工程实验中心、安全工程实验中心、工业设计实验</w:t>
            </w:r>
            <w:r w:rsidRPr="00831A31">
              <w:rPr>
                <w:rFonts w:ascii="Times New Roman" w:eastAsia="宋体" w:hAnsi="Times New Roman" w:cs="Times New Roman"/>
                <w:shd w:val="clear" w:color="auto" w:fill="FFFFFF"/>
              </w:rPr>
              <w:lastRenderedPageBreak/>
              <w:t>操作中心；建立有多个校外实习与就业基地。学生通过综合性、设计性课程实验、课程设计、课外</w:t>
            </w:r>
            <w:proofErr w:type="gramStart"/>
            <w:r w:rsidRPr="00831A31">
              <w:rPr>
                <w:rFonts w:ascii="Times New Roman" w:eastAsia="宋体" w:hAnsi="Times New Roman" w:cs="Times New Roman"/>
                <w:shd w:val="clear" w:color="auto" w:fill="FFFFFF"/>
              </w:rPr>
              <w:t>科创及</w:t>
            </w:r>
            <w:proofErr w:type="gramEnd"/>
            <w:r w:rsidRPr="00831A31">
              <w:rPr>
                <w:rFonts w:ascii="Times New Roman" w:eastAsia="宋体" w:hAnsi="Times New Roman" w:cs="Times New Roman"/>
                <w:shd w:val="clear" w:color="auto" w:fill="FFFFFF"/>
              </w:rPr>
              <w:t>竞赛活动、实习、毕业设计等多个实践环节的工程训练。</w:t>
            </w:r>
          </w:p>
        </w:tc>
      </w:tr>
      <w:tr w:rsidR="00831A31" w:rsidRPr="00831A31" w:rsidTr="008C6BF1">
        <w:trPr>
          <w:trHeight w:val="2843"/>
        </w:trPr>
        <w:tc>
          <w:tcPr>
            <w:tcW w:w="732" w:type="dxa"/>
            <w:tcBorders>
              <w:top w:val="nil"/>
              <w:left w:val="single" w:sz="4" w:space="0" w:color="auto"/>
              <w:bottom w:val="single" w:sz="4" w:space="0" w:color="auto"/>
              <w:right w:val="single" w:sz="4"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lastRenderedPageBreak/>
              <w:t>49</w:t>
            </w:r>
          </w:p>
        </w:tc>
        <w:tc>
          <w:tcPr>
            <w:tcW w:w="1560" w:type="dxa"/>
            <w:tcBorders>
              <w:top w:val="nil"/>
              <w:left w:val="nil"/>
              <w:bottom w:val="single" w:sz="4" w:space="0" w:color="auto"/>
              <w:right w:val="single" w:sz="8"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四川攀枝花煤业（集团）有限责任公司</w:t>
            </w:r>
          </w:p>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（攀枝花）</w:t>
            </w:r>
          </w:p>
        </w:tc>
        <w:tc>
          <w:tcPr>
            <w:tcW w:w="4046" w:type="dxa"/>
            <w:tcBorders>
              <w:top w:val="nil"/>
              <w:left w:val="nil"/>
              <w:bottom w:val="single" w:sz="4" w:space="0" w:color="auto"/>
              <w:right w:val="single" w:sz="8" w:space="0" w:color="auto"/>
            </w:tcBorders>
            <w:vAlign w:val="center"/>
          </w:tcPr>
          <w:p w:rsidR="00831A31" w:rsidRPr="00831A31" w:rsidRDefault="00831A31" w:rsidP="00831A31">
            <w:pPr>
              <w:widowControl/>
              <w:spacing w:line="300" w:lineRule="atLeast"/>
              <w:jc w:val="left"/>
              <w:rPr>
                <w:rFonts w:ascii="Times New Roman" w:eastAsia="宋体" w:hAnsi="Times New Roman" w:cs="Times New Roman"/>
                <w:kern w:val="0"/>
                <w:sz w:val="24"/>
              </w:rPr>
            </w:pPr>
            <w:r w:rsidRPr="00831A31">
              <w:rPr>
                <w:rFonts w:ascii="Times New Roman" w:eastAsia="宋体" w:hAnsi="Times New Roman" w:cs="Times New Roman"/>
                <w:shd w:val="clear" w:color="auto" w:fill="FFFFFF"/>
              </w:rPr>
              <w:t>攀枝花煤业</w:t>
            </w:r>
            <w:r w:rsidRPr="00831A31">
              <w:rPr>
                <w:rFonts w:ascii="Times New Roman" w:eastAsia="宋体" w:hAnsi="Times New Roman" w:cs="Times New Roman"/>
                <w:shd w:val="clear" w:color="auto" w:fill="FFFFFF"/>
              </w:rPr>
              <w:t>(</w:t>
            </w:r>
            <w:r w:rsidRPr="00831A31">
              <w:rPr>
                <w:rFonts w:ascii="Times New Roman" w:eastAsia="宋体" w:hAnsi="Times New Roman" w:cs="Times New Roman"/>
                <w:shd w:val="clear" w:color="auto" w:fill="FFFFFF"/>
              </w:rPr>
              <w:t>集团</w:t>
            </w:r>
            <w:r w:rsidRPr="00831A31">
              <w:rPr>
                <w:rFonts w:ascii="Times New Roman" w:eastAsia="宋体" w:hAnsi="Times New Roman" w:cs="Times New Roman"/>
                <w:shd w:val="clear" w:color="auto" w:fill="FFFFFF"/>
              </w:rPr>
              <w:t>)</w:t>
            </w:r>
            <w:r w:rsidRPr="00831A31">
              <w:rPr>
                <w:rFonts w:ascii="Times New Roman" w:eastAsia="宋体" w:hAnsi="Times New Roman" w:cs="Times New Roman"/>
                <w:shd w:val="clear" w:color="auto" w:fill="FFFFFF"/>
              </w:rPr>
              <w:t>有限责任公司始建于</w:t>
            </w:r>
            <w:r w:rsidRPr="00831A31">
              <w:rPr>
                <w:rFonts w:ascii="Times New Roman" w:eastAsia="宋体" w:hAnsi="Times New Roman" w:cs="Times New Roman"/>
                <w:shd w:val="clear" w:color="auto" w:fill="FFFFFF"/>
              </w:rPr>
              <w:t>1964</w:t>
            </w:r>
            <w:r w:rsidRPr="00831A31">
              <w:rPr>
                <w:rFonts w:ascii="Times New Roman" w:eastAsia="宋体" w:hAnsi="Times New Roman" w:cs="Times New Roman"/>
                <w:shd w:val="clear" w:color="auto" w:fill="FFFFFF"/>
              </w:rPr>
              <w:t>年，是二十世纪六十年代国家在</w:t>
            </w:r>
            <w:r w:rsidRPr="00831A31">
              <w:rPr>
                <w:rFonts w:ascii="Times New Roman" w:eastAsia="宋体" w:hAnsi="Times New Roman" w:cs="Times New Roman"/>
                <w:shd w:val="clear" w:color="auto" w:fill="FFFFFF"/>
              </w:rPr>
              <w:t>“</w:t>
            </w:r>
            <w:r w:rsidRPr="00831A31">
              <w:rPr>
                <w:rFonts w:ascii="Times New Roman" w:eastAsia="宋体" w:hAnsi="Times New Roman" w:cs="Times New Roman"/>
                <w:shd w:val="clear" w:color="auto" w:fill="FFFFFF"/>
              </w:rPr>
              <w:t>大三线</w:t>
            </w:r>
            <w:r w:rsidRPr="00831A31">
              <w:rPr>
                <w:rFonts w:ascii="Times New Roman" w:eastAsia="宋体" w:hAnsi="Times New Roman" w:cs="Times New Roman"/>
                <w:shd w:val="clear" w:color="auto" w:fill="FFFFFF"/>
              </w:rPr>
              <w:t>”</w:t>
            </w:r>
            <w:r w:rsidRPr="00831A31">
              <w:rPr>
                <w:rFonts w:ascii="Times New Roman" w:eastAsia="宋体" w:hAnsi="Times New Roman" w:cs="Times New Roman"/>
                <w:shd w:val="clear" w:color="auto" w:fill="FFFFFF"/>
              </w:rPr>
              <w:t>建设中为攀枝花钢铁基地配套建设的国有大型煤炭企业。是原煤炭部直属的国有大型煤炭企业之一。</w:t>
            </w:r>
            <w:r w:rsidRPr="00831A31">
              <w:rPr>
                <w:rFonts w:ascii="Times New Roman" w:eastAsia="宋体" w:hAnsi="Times New Roman" w:cs="Times New Roman"/>
                <w:shd w:val="clear" w:color="auto" w:fill="FFFFFF"/>
              </w:rPr>
              <w:t>2000</w:t>
            </w:r>
            <w:r w:rsidRPr="00831A31">
              <w:rPr>
                <w:rFonts w:ascii="Times New Roman" w:eastAsia="宋体" w:hAnsi="Times New Roman" w:cs="Times New Roman"/>
                <w:shd w:val="clear" w:color="auto" w:fill="FFFFFF"/>
              </w:rPr>
              <w:t>年</w:t>
            </w:r>
            <w:r w:rsidRPr="00831A31">
              <w:rPr>
                <w:rFonts w:ascii="Times New Roman" w:eastAsia="宋体" w:hAnsi="Times New Roman" w:cs="Times New Roman"/>
                <w:shd w:val="clear" w:color="auto" w:fill="FFFFFF"/>
              </w:rPr>
              <w:t>3</w:t>
            </w:r>
            <w:r w:rsidRPr="00831A31">
              <w:rPr>
                <w:rFonts w:ascii="Times New Roman" w:eastAsia="宋体" w:hAnsi="Times New Roman" w:cs="Times New Roman"/>
                <w:shd w:val="clear" w:color="auto" w:fill="FFFFFF"/>
              </w:rPr>
              <w:t>月改制为有限责任公司，</w:t>
            </w:r>
            <w:r w:rsidRPr="00831A31">
              <w:rPr>
                <w:rFonts w:ascii="Times New Roman" w:eastAsia="宋体" w:hAnsi="Times New Roman" w:cs="Times New Roman"/>
                <w:shd w:val="clear" w:color="auto" w:fill="FFFFFF"/>
              </w:rPr>
              <w:t>2005</w:t>
            </w:r>
            <w:r w:rsidRPr="00831A31">
              <w:rPr>
                <w:rFonts w:ascii="Times New Roman" w:eastAsia="宋体" w:hAnsi="Times New Roman" w:cs="Times New Roman"/>
                <w:shd w:val="clear" w:color="auto" w:fill="FFFFFF"/>
              </w:rPr>
              <w:t>年</w:t>
            </w:r>
            <w:r w:rsidRPr="00831A31">
              <w:rPr>
                <w:rFonts w:ascii="Times New Roman" w:eastAsia="宋体" w:hAnsi="Times New Roman" w:cs="Times New Roman"/>
                <w:shd w:val="clear" w:color="auto" w:fill="FFFFFF"/>
              </w:rPr>
              <w:t>8</w:t>
            </w:r>
            <w:r w:rsidRPr="00831A31">
              <w:rPr>
                <w:rFonts w:ascii="Times New Roman" w:eastAsia="宋体" w:hAnsi="Times New Roman" w:cs="Times New Roman"/>
                <w:shd w:val="clear" w:color="auto" w:fill="FFFFFF"/>
              </w:rPr>
              <w:t>月隶属川煤集团管理。</w:t>
            </w:r>
          </w:p>
        </w:tc>
        <w:tc>
          <w:tcPr>
            <w:tcW w:w="3091" w:type="dxa"/>
            <w:tcBorders>
              <w:top w:val="nil"/>
              <w:left w:val="nil"/>
              <w:bottom w:val="single" w:sz="4" w:space="0" w:color="auto"/>
              <w:right w:val="single" w:sz="8" w:space="0" w:color="auto"/>
            </w:tcBorders>
            <w:vAlign w:val="center"/>
          </w:tcPr>
          <w:p w:rsidR="00831A31" w:rsidRPr="00831A31" w:rsidRDefault="00831A31" w:rsidP="00831A31">
            <w:pPr>
              <w:widowControl/>
              <w:jc w:val="left"/>
              <w:rPr>
                <w:rFonts w:ascii="Times New Roman" w:eastAsia="宋体" w:hAnsi="Times New Roman" w:cs="Times New Roman"/>
                <w:kern w:val="0"/>
                <w:sz w:val="24"/>
              </w:rPr>
            </w:pPr>
            <w:r w:rsidRPr="00831A31">
              <w:rPr>
                <w:rFonts w:ascii="Times New Roman" w:eastAsia="宋体" w:hAnsi="Times New Roman" w:cs="Times New Roman"/>
                <w:shd w:val="clear" w:color="auto" w:fill="FFFFFF"/>
              </w:rPr>
              <w:t>学院建有电气工程实验中心、安全工程实验中心、工业设计实验操作中心；建立有多个校外实习与就业基地。学生通过综合性、设计性课程实验、课程设计、课外</w:t>
            </w:r>
            <w:proofErr w:type="gramStart"/>
            <w:r w:rsidRPr="00831A31">
              <w:rPr>
                <w:rFonts w:ascii="Times New Roman" w:eastAsia="宋体" w:hAnsi="Times New Roman" w:cs="Times New Roman"/>
                <w:shd w:val="clear" w:color="auto" w:fill="FFFFFF"/>
              </w:rPr>
              <w:t>科创及</w:t>
            </w:r>
            <w:proofErr w:type="gramEnd"/>
            <w:r w:rsidRPr="00831A31">
              <w:rPr>
                <w:rFonts w:ascii="Times New Roman" w:eastAsia="宋体" w:hAnsi="Times New Roman" w:cs="Times New Roman"/>
                <w:shd w:val="clear" w:color="auto" w:fill="FFFFFF"/>
              </w:rPr>
              <w:t>竞赛活动、实习、毕业设计等多个实践环节的工程训练。</w:t>
            </w:r>
          </w:p>
        </w:tc>
      </w:tr>
      <w:tr w:rsidR="00831A31" w:rsidRPr="00831A31" w:rsidTr="008C6BF1">
        <w:trPr>
          <w:trHeight w:val="2685"/>
        </w:trPr>
        <w:tc>
          <w:tcPr>
            <w:tcW w:w="732" w:type="dxa"/>
            <w:tcBorders>
              <w:top w:val="nil"/>
              <w:left w:val="single" w:sz="4" w:space="0" w:color="auto"/>
              <w:bottom w:val="single" w:sz="4" w:space="0" w:color="auto"/>
              <w:right w:val="single" w:sz="4"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50</w:t>
            </w:r>
          </w:p>
        </w:tc>
        <w:tc>
          <w:tcPr>
            <w:tcW w:w="1560" w:type="dxa"/>
            <w:tcBorders>
              <w:top w:val="nil"/>
              <w:left w:val="nil"/>
              <w:bottom w:val="single" w:sz="4" w:space="0" w:color="auto"/>
              <w:right w:val="single" w:sz="8"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proofErr w:type="gramStart"/>
            <w:r w:rsidRPr="00831A31">
              <w:rPr>
                <w:rFonts w:ascii="Times New Roman" w:eastAsia="宋体" w:hAnsi="Times New Roman" w:cs="Times New Roman"/>
                <w:kern w:val="0"/>
                <w:sz w:val="24"/>
              </w:rPr>
              <w:t>四川达竹煤电</w:t>
            </w:r>
            <w:proofErr w:type="gramEnd"/>
            <w:r w:rsidRPr="00831A31">
              <w:rPr>
                <w:rFonts w:ascii="Times New Roman" w:eastAsia="宋体" w:hAnsi="Times New Roman" w:cs="Times New Roman"/>
                <w:kern w:val="0"/>
                <w:sz w:val="24"/>
              </w:rPr>
              <w:t>（集团）有限责任公司</w:t>
            </w:r>
          </w:p>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（达州）</w:t>
            </w:r>
          </w:p>
        </w:tc>
        <w:tc>
          <w:tcPr>
            <w:tcW w:w="4046" w:type="dxa"/>
            <w:tcBorders>
              <w:top w:val="nil"/>
              <w:left w:val="nil"/>
              <w:bottom w:val="single" w:sz="4" w:space="0" w:color="auto"/>
              <w:right w:val="single" w:sz="8" w:space="0" w:color="auto"/>
            </w:tcBorders>
            <w:vAlign w:val="center"/>
          </w:tcPr>
          <w:p w:rsidR="00831A31" w:rsidRPr="00831A31" w:rsidRDefault="00831A31" w:rsidP="00831A31">
            <w:pPr>
              <w:widowControl/>
              <w:spacing w:line="300" w:lineRule="atLeast"/>
              <w:jc w:val="left"/>
              <w:rPr>
                <w:rFonts w:ascii="Times New Roman" w:eastAsia="宋体" w:hAnsi="Times New Roman" w:cs="Times New Roman"/>
                <w:kern w:val="0"/>
                <w:sz w:val="24"/>
              </w:rPr>
            </w:pPr>
            <w:proofErr w:type="gramStart"/>
            <w:r w:rsidRPr="00831A31">
              <w:rPr>
                <w:rFonts w:ascii="Times New Roman" w:eastAsia="宋体" w:hAnsi="Times New Roman" w:cs="Times New Roman"/>
                <w:shd w:val="clear" w:color="auto" w:fill="FFFFFF"/>
              </w:rPr>
              <w:t>四川达竹煤电</w:t>
            </w:r>
            <w:proofErr w:type="gramEnd"/>
            <w:r w:rsidRPr="00831A31">
              <w:rPr>
                <w:rFonts w:ascii="Times New Roman" w:eastAsia="宋体" w:hAnsi="Times New Roman" w:cs="Times New Roman"/>
                <w:shd w:val="clear" w:color="auto" w:fill="FFFFFF"/>
              </w:rPr>
              <w:t>（集团）有限责任公司前身为达竹矿务局，始建于</w:t>
            </w:r>
            <w:r w:rsidRPr="00831A31">
              <w:rPr>
                <w:rFonts w:ascii="Times New Roman" w:eastAsia="宋体" w:hAnsi="Times New Roman" w:cs="Times New Roman"/>
                <w:shd w:val="clear" w:color="auto" w:fill="FFFFFF"/>
              </w:rPr>
              <w:t>1967</w:t>
            </w:r>
            <w:r w:rsidRPr="00831A31">
              <w:rPr>
                <w:rFonts w:ascii="Times New Roman" w:eastAsia="宋体" w:hAnsi="Times New Roman" w:cs="Times New Roman"/>
                <w:shd w:val="clear" w:color="auto" w:fill="FFFFFF"/>
              </w:rPr>
              <w:t>年，是原煤炭部直属</w:t>
            </w:r>
            <w:r w:rsidRPr="00831A31">
              <w:rPr>
                <w:rFonts w:ascii="Times New Roman" w:eastAsia="宋体" w:hAnsi="Times New Roman" w:cs="Times New Roman"/>
                <w:shd w:val="clear" w:color="auto" w:fill="FFFFFF"/>
              </w:rPr>
              <w:t>94</w:t>
            </w:r>
            <w:r w:rsidRPr="00831A31">
              <w:rPr>
                <w:rFonts w:ascii="Times New Roman" w:eastAsia="宋体" w:hAnsi="Times New Roman" w:cs="Times New Roman"/>
                <w:shd w:val="clear" w:color="auto" w:fill="FFFFFF"/>
              </w:rPr>
              <w:t>户国有重点煤炭企业之一，</w:t>
            </w:r>
            <w:r w:rsidRPr="00831A31">
              <w:rPr>
                <w:rFonts w:ascii="Times New Roman" w:eastAsia="宋体" w:hAnsi="Times New Roman" w:cs="Times New Roman"/>
                <w:shd w:val="clear" w:color="auto" w:fill="FFFFFF"/>
              </w:rPr>
              <w:t>1998</w:t>
            </w:r>
            <w:r w:rsidRPr="00831A31">
              <w:rPr>
                <w:rFonts w:ascii="Times New Roman" w:eastAsia="宋体" w:hAnsi="Times New Roman" w:cs="Times New Roman"/>
                <w:shd w:val="clear" w:color="auto" w:fill="FFFFFF"/>
              </w:rPr>
              <w:t>年下放达州市管理，</w:t>
            </w:r>
            <w:r w:rsidRPr="00831A31">
              <w:rPr>
                <w:rFonts w:ascii="Times New Roman" w:eastAsia="宋体" w:hAnsi="Times New Roman" w:cs="Times New Roman"/>
                <w:shd w:val="clear" w:color="auto" w:fill="FFFFFF"/>
              </w:rPr>
              <w:t>2005</w:t>
            </w:r>
            <w:r w:rsidRPr="00831A31">
              <w:rPr>
                <w:rFonts w:ascii="Times New Roman" w:eastAsia="宋体" w:hAnsi="Times New Roman" w:cs="Times New Roman"/>
                <w:shd w:val="clear" w:color="auto" w:fill="FFFFFF"/>
              </w:rPr>
              <w:t>年</w:t>
            </w:r>
            <w:r w:rsidRPr="00831A31">
              <w:rPr>
                <w:rFonts w:ascii="Times New Roman" w:eastAsia="宋体" w:hAnsi="Times New Roman" w:cs="Times New Roman"/>
                <w:shd w:val="clear" w:color="auto" w:fill="FFFFFF"/>
              </w:rPr>
              <w:t>8</w:t>
            </w:r>
            <w:r w:rsidRPr="00831A31">
              <w:rPr>
                <w:rFonts w:ascii="Times New Roman" w:eastAsia="宋体" w:hAnsi="Times New Roman" w:cs="Times New Roman"/>
                <w:shd w:val="clear" w:color="auto" w:fill="FFFFFF"/>
              </w:rPr>
              <w:t>月，上划到四川省煤炭产业集团管理。</w:t>
            </w:r>
          </w:p>
        </w:tc>
        <w:tc>
          <w:tcPr>
            <w:tcW w:w="3091" w:type="dxa"/>
            <w:tcBorders>
              <w:top w:val="nil"/>
              <w:left w:val="nil"/>
              <w:bottom w:val="single" w:sz="4" w:space="0" w:color="auto"/>
              <w:right w:val="single" w:sz="8" w:space="0" w:color="auto"/>
            </w:tcBorders>
            <w:vAlign w:val="center"/>
          </w:tcPr>
          <w:p w:rsidR="00831A31" w:rsidRPr="00831A31" w:rsidRDefault="00831A31" w:rsidP="00831A31">
            <w:pPr>
              <w:widowControl/>
              <w:jc w:val="left"/>
              <w:rPr>
                <w:rFonts w:ascii="Times New Roman" w:eastAsia="宋体" w:hAnsi="Times New Roman" w:cs="Times New Roman"/>
                <w:kern w:val="0"/>
                <w:sz w:val="24"/>
              </w:rPr>
            </w:pPr>
            <w:r w:rsidRPr="00831A31">
              <w:rPr>
                <w:rFonts w:ascii="Times New Roman" w:eastAsia="宋体" w:hAnsi="Times New Roman" w:cs="Times New Roman"/>
                <w:shd w:val="clear" w:color="auto" w:fill="FFFFFF"/>
              </w:rPr>
              <w:t>学院建有电气工程实验中心、安全工程实验中心、工业设计实验操作中心；建立有多个校外实习与就业基地。学生通过综合性、设计性课程实验、课程设计、课外</w:t>
            </w:r>
            <w:proofErr w:type="gramStart"/>
            <w:r w:rsidRPr="00831A31">
              <w:rPr>
                <w:rFonts w:ascii="Times New Roman" w:eastAsia="宋体" w:hAnsi="Times New Roman" w:cs="Times New Roman"/>
                <w:shd w:val="clear" w:color="auto" w:fill="FFFFFF"/>
              </w:rPr>
              <w:t>科创及</w:t>
            </w:r>
            <w:proofErr w:type="gramEnd"/>
            <w:r w:rsidRPr="00831A31">
              <w:rPr>
                <w:rFonts w:ascii="Times New Roman" w:eastAsia="宋体" w:hAnsi="Times New Roman" w:cs="Times New Roman"/>
                <w:shd w:val="clear" w:color="auto" w:fill="FFFFFF"/>
              </w:rPr>
              <w:t>竞赛活动、实习、毕业设计等多个实践环节的工程训练。</w:t>
            </w:r>
          </w:p>
        </w:tc>
      </w:tr>
      <w:tr w:rsidR="00831A31" w:rsidRPr="00831A31" w:rsidTr="008C6BF1">
        <w:trPr>
          <w:trHeight w:val="409"/>
        </w:trPr>
        <w:tc>
          <w:tcPr>
            <w:tcW w:w="732" w:type="dxa"/>
            <w:tcBorders>
              <w:top w:val="nil"/>
              <w:left w:val="single" w:sz="4" w:space="0" w:color="auto"/>
              <w:bottom w:val="single" w:sz="8" w:space="0" w:color="auto"/>
              <w:right w:val="single" w:sz="4"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51</w:t>
            </w:r>
          </w:p>
        </w:tc>
        <w:tc>
          <w:tcPr>
            <w:tcW w:w="1560" w:type="dxa"/>
            <w:tcBorders>
              <w:top w:val="nil"/>
              <w:left w:val="nil"/>
              <w:bottom w:val="single" w:sz="8" w:space="0" w:color="auto"/>
              <w:right w:val="single" w:sz="8"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四川华蓥山广能（集团）有限责任公司</w:t>
            </w:r>
          </w:p>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（华蓥山）</w:t>
            </w:r>
          </w:p>
        </w:tc>
        <w:tc>
          <w:tcPr>
            <w:tcW w:w="4046" w:type="dxa"/>
            <w:tcBorders>
              <w:top w:val="nil"/>
              <w:left w:val="nil"/>
              <w:bottom w:val="single" w:sz="8" w:space="0" w:color="auto"/>
              <w:right w:val="single" w:sz="8" w:space="0" w:color="auto"/>
            </w:tcBorders>
            <w:vAlign w:val="center"/>
          </w:tcPr>
          <w:p w:rsidR="00831A31" w:rsidRPr="00831A31" w:rsidRDefault="00831A31" w:rsidP="00831A31">
            <w:pPr>
              <w:widowControl/>
              <w:spacing w:line="300" w:lineRule="atLeast"/>
              <w:jc w:val="left"/>
              <w:rPr>
                <w:rFonts w:ascii="Times New Roman" w:eastAsia="宋体" w:hAnsi="Times New Roman" w:cs="Times New Roman"/>
                <w:kern w:val="0"/>
                <w:sz w:val="24"/>
              </w:rPr>
            </w:pPr>
            <w:r w:rsidRPr="00831A31">
              <w:rPr>
                <w:rFonts w:ascii="Times New Roman" w:eastAsia="宋体" w:hAnsi="Times New Roman" w:cs="Times New Roman"/>
                <w:shd w:val="clear" w:color="auto" w:fill="FFFFFF"/>
              </w:rPr>
              <w:t>四川华蓥山广能（集团）有限责任公司（简称</w:t>
            </w:r>
            <w:r w:rsidRPr="00831A31">
              <w:rPr>
                <w:rFonts w:ascii="Times New Roman" w:eastAsia="宋体" w:hAnsi="Times New Roman" w:cs="Times New Roman"/>
                <w:shd w:val="clear" w:color="auto" w:fill="FFFFFF"/>
              </w:rPr>
              <w:t>“</w:t>
            </w:r>
            <w:r w:rsidRPr="00831A31">
              <w:rPr>
                <w:rFonts w:ascii="Times New Roman" w:eastAsia="宋体" w:hAnsi="Times New Roman" w:cs="Times New Roman"/>
                <w:shd w:val="clear" w:color="auto" w:fill="FFFFFF"/>
              </w:rPr>
              <w:t>广能公司</w:t>
            </w:r>
            <w:r w:rsidRPr="00831A31">
              <w:rPr>
                <w:rFonts w:ascii="Times New Roman" w:eastAsia="宋体" w:hAnsi="Times New Roman" w:cs="Times New Roman"/>
                <w:shd w:val="clear" w:color="auto" w:fill="FFFFFF"/>
              </w:rPr>
              <w:t>”</w:t>
            </w:r>
            <w:r w:rsidRPr="00831A31">
              <w:rPr>
                <w:rFonts w:ascii="Times New Roman" w:eastAsia="宋体" w:hAnsi="Times New Roman" w:cs="Times New Roman"/>
                <w:shd w:val="clear" w:color="auto" w:fill="FFFFFF"/>
              </w:rPr>
              <w:t>）的前身是原煤炭部直属的华蓥山矿务局，始建于</w:t>
            </w:r>
            <w:r w:rsidRPr="00831A31">
              <w:rPr>
                <w:rFonts w:ascii="Times New Roman" w:eastAsia="宋体" w:hAnsi="Times New Roman" w:cs="Times New Roman"/>
                <w:shd w:val="clear" w:color="auto" w:fill="FFFFFF"/>
              </w:rPr>
              <w:t>1970</w:t>
            </w:r>
            <w:r w:rsidRPr="00831A31">
              <w:rPr>
                <w:rFonts w:ascii="Times New Roman" w:eastAsia="宋体" w:hAnsi="Times New Roman" w:cs="Times New Roman"/>
                <w:shd w:val="clear" w:color="auto" w:fill="FFFFFF"/>
              </w:rPr>
              <w:t>年，</w:t>
            </w:r>
            <w:r w:rsidRPr="00831A31">
              <w:rPr>
                <w:rFonts w:ascii="Times New Roman" w:eastAsia="宋体" w:hAnsi="Times New Roman" w:cs="Times New Roman"/>
                <w:shd w:val="clear" w:color="auto" w:fill="FFFFFF"/>
              </w:rPr>
              <w:t>1998</w:t>
            </w:r>
            <w:r w:rsidRPr="00831A31">
              <w:rPr>
                <w:rFonts w:ascii="Times New Roman" w:eastAsia="宋体" w:hAnsi="Times New Roman" w:cs="Times New Roman"/>
                <w:shd w:val="clear" w:color="auto" w:fill="FFFFFF"/>
              </w:rPr>
              <w:t>年国家体制改革下放广安市管理，</w:t>
            </w:r>
            <w:r w:rsidRPr="00831A31">
              <w:rPr>
                <w:rFonts w:ascii="Times New Roman" w:eastAsia="宋体" w:hAnsi="Times New Roman" w:cs="Times New Roman"/>
                <w:shd w:val="clear" w:color="auto" w:fill="FFFFFF"/>
              </w:rPr>
              <w:t>2000</w:t>
            </w:r>
            <w:r w:rsidRPr="00831A31">
              <w:rPr>
                <w:rFonts w:ascii="Times New Roman" w:eastAsia="宋体" w:hAnsi="Times New Roman" w:cs="Times New Roman"/>
                <w:shd w:val="clear" w:color="auto" w:fill="FFFFFF"/>
              </w:rPr>
              <w:t>年改制为国有控股公司，</w:t>
            </w:r>
            <w:r w:rsidRPr="00831A31">
              <w:rPr>
                <w:rFonts w:ascii="Times New Roman" w:eastAsia="宋体" w:hAnsi="Times New Roman" w:cs="Times New Roman"/>
                <w:shd w:val="clear" w:color="auto" w:fill="FFFFFF"/>
              </w:rPr>
              <w:t>2005</w:t>
            </w:r>
            <w:r w:rsidRPr="00831A31">
              <w:rPr>
                <w:rFonts w:ascii="Times New Roman" w:eastAsia="宋体" w:hAnsi="Times New Roman" w:cs="Times New Roman"/>
                <w:shd w:val="clear" w:color="auto" w:fill="FFFFFF"/>
              </w:rPr>
              <w:t>年上划四川省国资委管理，重组成为四川省煤炭产业集团的全资子公司。</w:t>
            </w:r>
          </w:p>
        </w:tc>
        <w:tc>
          <w:tcPr>
            <w:tcW w:w="3091" w:type="dxa"/>
            <w:tcBorders>
              <w:top w:val="nil"/>
              <w:left w:val="nil"/>
              <w:bottom w:val="single" w:sz="8" w:space="0" w:color="auto"/>
              <w:right w:val="single" w:sz="8" w:space="0" w:color="auto"/>
            </w:tcBorders>
            <w:vAlign w:val="center"/>
          </w:tcPr>
          <w:p w:rsidR="00831A31" w:rsidRPr="00831A31" w:rsidRDefault="00831A31" w:rsidP="00831A31">
            <w:pPr>
              <w:widowControl/>
              <w:jc w:val="left"/>
              <w:rPr>
                <w:rFonts w:ascii="Times New Roman" w:eastAsia="宋体" w:hAnsi="Times New Roman" w:cs="Times New Roman"/>
                <w:kern w:val="0"/>
                <w:sz w:val="24"/>
              </w:rPr>
            </w:pPr>
            <w:r w:rsidRPr="00831A31">
              <w:rPr>
                <w:rFonts w:ascii="Times New Roman" w:eastAsia="宋体" w:hAnsi="Times New Roman" w:cs="Times New Roman"/>
                <w:shd w:val="clear" w:color="auto" w:fill="FFFFFF"/>
              </w:rPr>
              <w:t>学院建有电气工程实验中心、安全工程实验中心、工业设计实验操作中心；建立有多个校外实习与就业基地。学生通过综合性、设计性课程实验、课程设计、课外</w:t>
            </w:r>
            <w:proofErr w:type="gramStart"/>
            <w:r w:rsidRPr="00831A31">
              <w:rPr>
                <w:rFonts w:ascii="Times New Roman" w:eastAsia="宋体" w:hAnsi="Times New Roman" w:cs="Times New Roman"/>
                <w:shd w:val="clear" w:color="auto" w:fill="FFFFFF"/>
              </w:rPr>
              <w:t>科创及</w:t>
            </w:r>
            <w:proofErr w:type="gramEnd"/>
            <w:r w:rsidRPr="00831A31">
              <w:rPr>
                <w:rFonts w:ascii="Times New Roman" w:eastAsia="宋体" w:hAnsi="Times New Roman" w:cs="Times New Roman"/>
                <w:shd w:val="clear" w:color="auto" w:fill="FFFFFF"/>
              </w:rPr>
              <w:t>竞赛活动、实习、毕业设计等多个实践环节的工程训练。</w:t>
            </w:r>
          </w:p>
        </w:tc>
      </w:tr>
      <w:tr w:rsidR="00831A31" w:rsidRPr="00831A31" w:rsidTr="008C6BF1">
        <w:trPr>
          <w:trHeight w:val="5219"/>
        </w:trPr>
        <w:tc>
          <w:tcPr>
            <w:tcW w:w="732" w:type="dxa"/>
            <w:tcBorders>
              <w:top w:val="single" w:sz="8" w:space="0" w:color="auto"/>
              <w:left w:val="single" w:sz="4" w:space="0" w:color="auto"/>
              <w:bottom w:val="single" w:sz="4" w:space="0" w:color="auto"/>
              <w:right w:val="single" w:sz="4"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lastRenderedPageBreak/>
              <w:t>52</w:t>
            </w:r>
          </w:p>
        </w:tc>
        <w:tc>
          <w:tcPr>
            <w:tcW w:w="1560" w:type="dxa"/>
            <w:tcBorders>
              <w:top w:val="single" w:sz="8" w:space="0" w:color="auto"/>
              <w:left w:val="nil"/>
              <w:bottom w:val="single" w:sz="4" w:space="0" w:color="auto"/>
              <w:right w:val="single" w:sz="8"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四川广旺能源发展（集团）有限责任公司</w:t>
            </w:r>
          </w:p>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（广元）</w:t>
            </w:r>
          </w:p>
          <w:p w:rsidR="00831A31" w:rsidRPr="00831A31" w:rsidRDefault="00831A31" w:rsidP="00831A31">
            <w:pPr>
              <w:widowControl/>
              <w:jc w:val="center"/>
              <w:rPr>
                <w:rFonts w:ascii="Times New Roman" w:eastAsia="宋体" w:hAnsi="Times New Roman" w:cs="Times New Roman"/>
                <w:kern w:val="0"/>
                <w:sz w:val="24"/>
              </w:rPr>
            </w:pPr>
          </w:p>
        </w:tc>
        <w:tc>
          <w:tcPr>
            <w:tcW w:w="4046" w:type="dxa"/>
            <w:tcBorders>
              <w:top w:val="single" w:sz="8" w:space="0" w:color="auto"/>
              <w:left w:val="nil"/>
              <w:bottom w:val="single" w:sz="4" w:space="0" w:color="auto"/>
              <w:right w:val="single" w:sz="8" w:space="0" w:color="auto"/>
            </w:tcBorders>
            <w:vAlign w:val="center"/>
          </w:tcPr>
          <w:p w:rsidR="00831A31" w:rsidRPr="00831A31" w:rsidRDefault="00831A31" w:rsidP="00831A31">
            <w:pPr>
              <w:widowControl/>
              <w:spacing w:line="300" w:lineRule="atLeast"/>
              <w:jc w:val="left"/>
              <w:rPr>
                <w:rFonts w:ascii="Times New Roman" w:eastAsia="宋体" w:hAnsi="Times New Roman" w:cs="Times New Roman"/>
                <w:kern w:val="0"/>
                <w:sz w:val="24"/>
              </w:rPr>
            </w:pPr>
            <w:r w:rsidRPr="00831A31">
              <w:rPr>
                <w:rFonts w:ascii="Times New Roman" w:eastAsia="宋体" w:hAnsi="Times New Roman" w:cs="Times New Roman"/>
                <w:shd w:val="clear" w:color="auto" w:fill="FFFFFF"/>
              </w:rPr>
              <w:t>四川广旺能源发展（集团）有限责任公司隶属于四川省煤炭产业集团公司，位于四川盆地北部边缘川陕甘结合部，是一家以煤为主，集煤炭洗选、电力、机械制造、旅游酒店、医疗急救、信息通讯、贸易、物流、物业、职业培训等多业发展的省属国有大型企业。</w:t>
            </w:r>
          </w:p>
        </w:tc>
        <w:tc>
          <w:tcPr>
            <w:tcW w:w="3091" w:type="dxa"/>
            <w:tcBorders>
              <w:top w:val="single" w:sz="8" w:space="0" w:color="auto"/>
              <w:left w:val="nil"/>
              <w:bottom w:val="single" w:sz="4" w:space="0" w:color="auto"/>
              <w:right w:val="single" w:sz="8" w:space="0" w:color="auto"/>
            </w:tcBorders>
            <w:vAlign w:val="center"/>
          </w:tcPr>
          <w:p w:rsidR="00831A31" w:rsidRPr="00831A31" w:rsidRDefault="00831A31" w:rsidP="00831A31">
            <w:pPr>
              <w:widowControl/>
              <w:spacing w:line="300" w:lineRule="atLeast"/>
              <w:jc w:val="left"/>
              <w:rPr>
                <w:rFonts w:ascii="Times New Roman" w:eastAsia="宋体" w:hAnsi="Times New Roman" w:cs="Times New Roman"/>
                <w:kern w:val="0"/>
                <w:sz w:val="18"/>
                <w:szCs w:val="18"/>
              </w:rPr>
            </w:pPr>
            <w:proofErr w:type="gramStart"/>
            <w:r w:rsidRPr="00831A31">
              <w:rPr>
                <w:rFonts w:ascii="Times New Roman" w:eastAsia="宋体" w:hAnsi="Times New Roman" w:cs="Times New Roman"/>
                <w:shd w:val="clear" w:color="auto" w:fill="FFFFFF"/>
              </w:rPr>
              <w:t>川煤广旺</w:t>
            </w:r>
            <w:proofErr w:type="gramEnd"/>
            <w:r w:rsidRPr="00831A31">
              <w:rPr>
                <w:rFonts w:ascii="Times New Roman" w:eastAsia="宋体" w:hAnsi="Times New Roman" w:cs="Times New Roman"/>
                <w:shd w:val="clear" w:color="auto" w:fill="FFFFFF"/>
              </w:rPr>
              <w:t>公司培训中心（广元工程技工学校），采用</w:t>
            </w:r>
            <w:r w:rsidRPr="00831A31">
              <w:rPr>
                <w:rFonts w:ascii="Times New Roman" w:eastAsia="宋体" w:hAnsi="Times New Roman" w:cs="Times New Roman"/>
                <w:shd w:val="clear" w:color="auto" w:fill="FFFFFF"/>
              </w:rPr>
              <w:t>“</w:t>
            </w:r>
            <w:r w:rsidRPr="00831A31">
              <w:rPr>
                <w:rFonts w:ascii="Times New Roman" w:eastAsia="宋体" w:hAnsi="Times New Roman" w:cs="Times New Roman"/>
                <w:shd w:val="clear" w:color="auto" w:fill="FFFFFF"/>
              </w:rPr>
              <w:t>数块牌子一套班子</w:t>
            </w:r>
            <w:r w:rsidRPr="00831A31">
              <w:rPr>
                <w:rFonts w:ascii="Times New Roman" w:eastAsia="宋体" w:hAnsi="Times New Roman" w:cs="Times New Roman"/>
                <w:shd w:val="clear" w:color="auto" w:fill="FFFFFF"/>
              </w:rPr>
              <w:t>”</w:t>
            </w:r>
            <w:r w:rsidRPr="00831A31">
              <w:rPr>
                <w:rFonts w:ascii="Times New Roman" w:eastAsia="宋体" w:hAnsi="Times New Roman" w:cs="Times New Roman"/>
                <w:shd w:val="clear" w:color="auto" w:fill="FFFFFF"/>
              </w:rPr>
              <w:t>的管理模式，除广元工程技工学校外，主要还有广元市煤矿安全培训中心，</w:t>
            </w:r>
            <w:r w:rsidRPr="00831A31">
              <w:rPr>
                <w:rFonts w:ascii="Times New Roman" w:eastAsia="宋体" w:hAnsi="Times New Roman" w:cs="Times New Roman"/>
                <w:shd w:val="clear" w:color="auto" w:fill="FFFFFF"/>
              </w:rPr>
              <w:t>07</w:t>
            </w:r>
            <w:r w:rsidRPr="00831A31">
              <w:rPr>
                <w:rFonts w:ascii="Times New Roman" w:eastAsia="宋体" w:hAnsi="Times New Roman" w:cs="Times New Roman"/>
                <w:shd w:val="clear" w:color="auto" w:fill="FFFFFF"/>
              </w:rPr>
              <w:t>年培训各类煤矿特种作业人员</w:t>
            </w:r>
            <w:r w:rsidRPr="00831A31">
              <w:rPr>
                <w:rFonts w:ascii="Times New Roman" w:eastAsia="宋体" w:hAnsi="Times New Roman" w:cs="Times New Roman"/>
                <w:shd w:val="clear" w:color="auto" w:fill="FFFFFF"/>
              </w:rPr>
              <w:t>3000</w:t>
            </w:r>
            <w:r w:rsidRPr="00831A31">
              <w:rPr>
                <w:rFonts w:ascii="Times New Roman" w:eastAsia="宋体" w:hAnsi="Times New Roman" w:cs="Times New Roman"/>
                <w:shd w:val="clear" w:color="auto" w:fill="FFFFFF"/>
              </w:rPr>
              <w:t>余人；国家职业资格鉴定所（川</w:t>
            </w:r>
            <w:r w:rsidRPr="00831A31">
              <w:rPr>
                <w:rFonts w:ascii="Times New Roman" w:eastAsia="宋体" w:hAnsi="Times New Roman" w:cs="Times New Roman"/>
                <w:shd w:val="clear" w:color="auto" w:fill="FFFFFF"/>
              </w:rPr>
              <w:t>—138</w:t>
            </w:r>
            <w:r w:rsidRPr="00831A31">
              <w:rPr>
                <w:rFonts w:ascii="Times New Roman" w:eastAsia="宋体" w:hAnsi="Times New Roman" w:cs="Times New Roman"/>
                <w:shd w:val="clear" w:color="auto" w:fill="FFFFFF"/>
              </w:rPr>
              <w:t>所），常年开展中高级工和技师的技能等级鉴定；西安科技大学广旺函授站，每年招收采矿、机电等大专、本科函授学员。学校还是经广元市、旺苍县政府采购中心公开竞标取得的，具有农民工培训合法资质的培训学校，常年免费培训机电、焊接等十余个工种的农民工培训。</w:t>
            </w:r>
          </w:p>
        </w:tc>
      </w:tr>
      <w:tr w:rsidR="00831A31" w:rsidRPr="00831A31" w:rsidTr="008C6BF1">
        <w:trPr>
          <w:trHeight w:val="5740"/>
        </w:trPr>
        <w:tc>
          <w:tcPr>
            <w:tcW w:w="732" w:type="dxa"/>
            <w:tcBorders>
              <w:top w:val="nil"/>
              <w:left w:val="single" w:sz="4" w:space="0" w:color="auto"/>
              <w:bottom w:val="single" w:sz="4" w:space="0" w:color="auto"/>
              <w:right w:val="single" w:sz="4"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53</w:t>
            </w:r>
          </w:p>
        </w:tc>
        <w:tc>
          <w:tcPr>
            <w:tcW w:w="1560" w:type="dxa"/>
            <w:tcBorders>
              <w:top w:val="nil"/>
              <w:left w:val="nil"/>
              <w:bottom w:val="single" w:sz="4" w:space="0" w:color="auto"/>
              <w:right w:val="single" w:sz="8"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四川芙蓉集团实业有限任公司</w:t>
            </w:r>
          </w:p>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（宜宾）</w:t>
            </w:r>
          </w:p>
        </w:tc>
        <w:tc>
          <w:tcPr>
            <w:tcW w:w="4046" w:type="dxa"/>
            <w:tcBorders>
              <w:top w:val="nil"/>
              <w:left w:val="nil"/>
              <w:bottom w:val="single" w:sz="4" w:space="0" w:color="auto"/>
              <w:right w:val="single" w:sz="8" w:space="0" w:color="auto"/>
            </w:tcBorders>
            <w:vAlign w:val="center"/>
          </w:tcPr>
          <w:p w:rsidR="00831A31" w:rsidRPr="00831A31" w:rsidRDefault="00831A31" w:rsidP="00831A31">
            <w:pPr>
              <w:widowControl/>
              <w:spacing w:line="300" w:lineRule="atLeast"/>
              <w:jc w:val="left"/>
              <w:rPr>
                <w:rFonts w:ascii="Times New Roman" w:eastAsia="宋体" w:hAnsi="Times New Roman" w:cs="Times New Roman"/>
                <w:kern w:val="0"/>
                <w:sz w:val="24"/>
              </w:rPr>
            </w:pPr>
            <w:r w:rsidRPr="00831A31">
              <w:rPr>
                <w:rFonts w:ascii="Times New Roman" w:eastAsia="宋体" w:hAnsi="Times New Roman" w:cs="Times New Roman"/>
                <w:shd w:val="clear" w:color="auto" w:fill="FFFFFF"/>
              </w:rPr>
              <w:t>川煤集团芙蓉公司前身是成立于</w:t>
            </w:r>
            <w:r w:rsidRPr="00831A31">
              <w:rPr>
                <w:rFonts w:ascii="Times New Roman" w:eastAsia="宋体" w:hAnsi="Times New Roman" w:cs="Times New Roman"/>
                <w:shd w:val="clear" w:color="auto" w:fill="FFFFFF"/>
              </w:rPr>
              <w:t>1970</w:t>
            </w:r>
            <w:r w:rsidRPr="00831A31">
              <w:rPr>
                <w:rFonts w:ascii="Times New Roman" w:eastAsia="宋体" w:hAnsi="Times New Roman" w:cs="Times New Roman"/>
                <w:shd w:val="clear" w:color="auto" w:fill="FFFFFF"/>
              </w:rPr>
              <w:t>年</w:t>
            </w:r>
            <w:r w:rsidRPr="00831A31">
              <w:rPr>
                <w:rFonts w:ascii="Times New Roman" w:eastAsia="宋体" w:hAnsi="Times New Roman" w:cs="Times New Roman"/>
                <w:shd w:val="clear" w:color="auto" w:fill="FFFFFF"/>
              </w:rPr>
              <w:t>12</w:t>
            </w:r>
            <w:r w:rsidRPr="00831A31">
              <w:rPr>
                <w:rFonts w:ascii="Times New Roman" w:eastAsia="宋体" w:hAnsi="Times New Roman" w:cs="Times New Roman"/>
                <w:shd w:val="clear" w:color="auto" w:fill="FFFFFF"/>
              </w:rPr>
              <w:t>月的芙蓉矿务局，为原煤炭部所属国有重点大二型煤炭生产企业。</w:t>
            </w:r>
            <w:r w:rsidRPr="00831A31">
              <w:rPr>
                <w:rFonts w:ascii="Times New Roman" w:eastAsia="宋体" w:hAnsi="Times New Roman" w:cs="Times New Roman"/>
                <w:shd w:val="clear" w:color="auto" w:fill="FFFFFF"/>
              </w:rPr>
              <w:t>2001</w:t>
            </w:r>
            <w:r w:rsidRPr="00831A31">
              <w:rPr>
                <w:rFonts w:ascii="Times New Roman" w:eastAsia="宋体" w:hAnsi="Times New Roman" w:cs="Times New Roman"/>
                <w:shd w:val="clear" w:color="auto" w:fill="FFFFFF"/>
              </w:rPr>
              <w:t>年，芙蓉矿务局整体改制为四川芙蓉集团实业有限责任公司；</w:t>
            </w:r>
            <w:r w:rsidRPr="00831A31">
              <w:rPr>
                <w:rFonts w:ascii="Times New Roman" w:eastAsia="宋体" w:hAnsi="Times New Roman" w:cs="Times New Roman"/>
                <w:shd w:val="clear" w:color="auto" w:fill="FFFFFF"/>
              </w:rPr>
              <w:t>2005</w:t>
            </w:r>
            <w:r w:rsidRPr="00831A31">
              <w:rPr>
                <w:rFonts w:ascii="Times New Roman" w:eastAsia="宋体" w:hAnsi="Times New Roman" w:cs="Times New Roman"/>
                <w:shd w:val="clear" w:color="auto" w:fill="FFFFFF"/>
              </w:rPr>
              <w:t>年</w:t>
            </w:r>
            <w:r w:rsidRPr="00831A31">
              <w:rPr>
                <w:rFonts w:ascii="Times New Roman" w:eastAsia="宋体" w:hAnsi="Times New Roman" w:cs="Times New Roman"/>
                <w:shd w:val="clear" w:color="auto" w:fill="FFFFFF"/>
              </w:rPr>
              <w:t>8</w:t>
            </w:r>
            <w:r w:rsidRPr="00831A31">
              <w:rPr>
                <w:rFonts w:ascii="Times New Roman" w:eastAsia="宋体" w:hAnsi="Times New Roman" w:cs="Times New Roman"/>
                <w:shd w:val="clear" w:color="auto" w:fill="FFFFFF"/>
              </w:rPr>
              <w:t>月，成为四川省煤炭产业集团全资子公司。</w:t>
            </w:r>
          </w:p>
        </w:tc>
        <w:tc>
          <w:tcPr>
            <w:tcW w:w="3091" w:type="dxa"/>
            <w:tcBorders>
              <w:top w:val="nil"/>
              <w:left w:val="nil"/>
              <w:bottom w:val="single" w:sz="4" w:space="0" w:color="auto"/>
              <w:right w:val="single" w:sz="8" w:space="0" w:color="auto"/>
            </w:tcBorders>
            <w:vAlign w:val="center"/>
          </w:tcPr>
          <w:p w:rsidR="00831A31" w:rsidRPr="00831A31" w:rsidRDefault="00831A31" w:rsidP="00831A31">
            <w:pPr>
              <w:widowControl/>
              <w:jc w:val="left"/>
              <w:rPr>
                <w:rFonts w:ascii="Times New Roman" w:eastAsia="宋体" w:hAnsi="Times New Roman" w:cs="Times New Roman"/>
                <w:kern w:val="0"/>
                <w:sz w:val="24"/>
              </w:rPr>
            </w:pPr>
            <w:r w:rsidRPr="00831A31">
              <w:rPr>
                <w:rFonts w:ascii="Times New Roman" w:eastAsia="宋体" w:hAnsi="Times New Roman" w:cs="Times New Roman"/>
                <w:shd w:val="clear" w:color="auto" w:fill="FFFFFF"/>
              </w:rPr>
              <w:t>职工教育培训中心（原名矿务局技工学校）始建于</w:t>
            </w:r>
            <w:r w:rsidRPr="00831A31">
              <w:rPr>
                <w:rFonts w:ascii="Times New Roman" w:eastAsia="宋体" w:hAnsi="Times New Roman" w:cs="Times New Roman"/>
                <w:shd w:val="clear" w:color="auto" w:fill="FFFFFF"/>
              </w:rPr>
              <w:t>1979</w:t>
            </w:r>
            <w:r w:rsidRPr="00831A31">
              <w:rPr>
                <w:rFonts w:ascii="Times New Roman" w:eastAsia="宋体" w:hAnsi="Times New Roman" w:cs="Times New Roman"/>
                <w:shd w:val="clear" w:color="auto" w:fill="FFFFFF"/>
              </w:rPr>
              <w:t>年</w:t>
            </w:r>
            <w:r w:rsidRPr="00831A31">
              <w:rPr>
                <w:rFonts w:ascii="Times New Roman" w:eastAsia="宋体" w:hAnsi="Times New Roman" w:cs="Times New Roman"/>
                <w:shd w:val="clear" w:color="auto" w:fill="FFFFFF"/>
              </w:rPr>
              <w:t>6</w:t>
            </w:r>
            <w:r w:rsidRPr="00831A31">
              <w:rPr>
                <w:rFonts w:ascii="Times New Roman" w:eastAsia="宋体" w:hAnsi="Times New Roman" w:cs="Times New Roman"/>
                <w:shd w:val="clear" w:color="auto" w:fill="FFFFFF"/>
              </w:rPr>
              <w:t>月，是公司下属二级单位。学校占地面积</w:t>
            </w:r>
            <w:r w:rsidRPr="00831A31">
              <w:rPr>
                <w:rFonts w:ascii="Times New Roman" w:eastAsia="宋体" w:hAnsi="Times New Roman" w:cs="Times New Roman"/>
                <w:shd w:val="clear" w:color="auto" w:fill="FFFFFF"/>
              </w:rPr>
              <w:t>23243</w:t>
            </w:r>
            <w:r w:rsidRPr="00831A31">
              <w:rPr>
                <w:rFonts w:ascii="Times New Roman" w:eastAsia="宋体" w:hAnsi="Times New Roman" w:cs="Times New Roman"/>
                <w:shd w:val="clear" w:color="auto" w:fill="FFFFFF"/>
              </w:rPr>
              <w:t>平方米，建筑面积</w:t>
            </w:r>
            <w:r w:rsidRPr="00831A31">
              <w:rPr>
                <w:rFonts w:ascii="Times New Roman" w:eastAsia="宋体" w:hAnsi="Times New Roman" w:cs="Times New Roman"/>
                <w:shd w:val="clear" w:color="auto" w:fill="FFFFFF"/>
              </w:rPr>
              <w:t>15616</w:t>
            </w:r>
            <w:r w:rsidRPr="00831A31">
              <w:rPr>
                <w:rFonts w:ascii="Times New Roman" w:eastAsia="宋体" w:hAnsi="Times New Roman" w:cs="Times New Roman"/>
                <w:shd w:val="clear" w:color="auto" w:fill="FFFFFF"/>
              </w:rPr>
              <w:t>平方米，在册在岗教职工</w:t>
            </w:r>
            <w:r w:rsidRPr="00831A31">
              <w:rPr>
                <w:rFonts w:ascii="Times New Roman" w:eastAsia="宋体" w:hAnsi="Times New Roman" w:cs="Times New Roman"/>
                <w:shd w:val="clear" w:color="auto" w:fill="FFFFFF"/>
              </w:rPr>
              <w:t>32</w:t>
            </w:r>
            <w:r w:rsidRPr="00831A31">
              <w:rPr>
                <w:rFonts w:ascii="Times New Roman" w:eastAsia="宋体" w:hAnsi="Times New Roman" w:cs="Times New Roman"/>
                <w:shd w:val="clear" w:color="auto" w:fill="FFFFFF"/>
              </w:rPr>
              <w:t>人，其中专兼职教师</w:t>
            </w:r>
            <w:r w:rsidRPr="00831A31">
              <w:rPr>
                <w:rFonts w:ascii="Times New Roman" w:eastAsia="宋体" w:hAnsi="Times New Roman" w:cs="Times New Roman"/>
                <w:shd w:val="clear" w:color="auto" w:fill="FFFFFF"/>
              </w:rPr>
              <w:t>18</w:t>
            </w:r>
            <w:r w:rsidRPr="00831A31">
              <w:rPr>
                <w:rFonts w:ascii="Times New Roman" w:eastAsia="宋体" w:hAnsi="Times New Roman" w:cs="Times New Roman"/>
                <w:shd w:val="clear" w:color="auto" w:fill="FFFFFF"/>
              </w:rPr>
              <w:t>人。目前在校学生</w:t>
            </w:r>
            <w:r w:rsidRPr="00831A31">
              <w:rPr>
                <w:rFonts w:ascii="Times New Roman" w:eastAsia="宋体" w:hAnsi="Times New Roman" w:cs="Times New Roman"/>
                <w:shd w:val="clear" w:color="auto" w:fill="FFFFFF"/>
              </w:rPr>
              <w:t>316</w:t>
            </w:r>
            <w:r w:rsidRPr="00831A31">
              <w:rPr>
                <w:rFonts w:ascii="Times New Roman" w:eastAsia="宋体" w:hAnsi="Times New Roman" w:cs="Times New Roman"/>
                <w:shd w:val="clear" w:color="auto" w:fill="FFFFFF"/>
              </w:rPr>
              <w:t>人，学习专业为矿山机电和电子专业。从办校至今，学校先后开办了机电、通风安全、采掘、电钳、旅游等</w:t>
            </w:r>
            <w:r w:rsidRPr="00831A31">
              <w:rPr>
                <w:rFonts w:ascii="Times New Roman" w:eastAsia="宋体" w:hAnsi="Times New Roman" w:cs="Times New Roman"/>
                <w:shd w:val="clear" w:color="auto" w:fill="FFFFFF"/>
              </w:rPr>
              <w:t>13</w:t>
            </w:r>
            <w:r w:rsidRPr="00831A31">
              <w:rPr>
                <w:rFonts w:ascii="Times New Roman" w:eastAsia="宋体" w:hAnsi="Times New Roman" w:cs="Times New Roman"/>
                <w:shd w:val="clear" w:color="auto" w:fill="FFFFFF"/>
              </w:rPr>
              <w:t>个专业和工种，为芙蓉公司和社会培养技能人才近万名；六年来为地方煤矿培训特种作业人员达到</w:t>
            </w:r>
            <w:r w:rsidRPr="00831A31">
              <w:rPr>
                <w:rFonts w:ascii="Times New Roman" w:eastAsia="宋体" w:hAnsi="Times New Roman" w:cs="Times New Roman"/>
                <w:shd w:val="clear" w:color="auto" w:fill="FFFFFF"/>
              </w:rPr>
              <w:t>2</w:t>
            </w:r>
            <w:r w:rsidRPr="00831A31">
              <w:rPr>
                <w:rFonts w:ascii="Times New Roman" w:eastAsia="宋体" w:hAnsi="Times New Roman" w:cs="Times New Roman"/>
                <w:shd w:val="clear" w:color="auto" w:fill="FFFFFF"/>
              </w:rPr>
              <w:t>万多名；为芙蓉公司内部特种作业人员提供了培训服务，培训人数达到了五千多名。</w:t>
            </w:r>
          </w:p>
        </w:tc>
      </w:tr>
      <w:tr w:rsidR="00831A31" w:rsidRPr="00831A31" w:rsidTr="008C6BF1">
        <w:trPr>
          <w:trHeight w:val="2673"/>
        </w:trPr>
        <w:tc>
          <w:tcPr>
            <w:tcW w:w="732" w:type="dxa"/>
            <w:tcBorders>
              <w:top w:val="nil"/>
              <w:left w:val="single" w:sz="4" w:space="0" w:color="auto"/>
              <w:bottom w:val="single" w:sz="8" w:space="0" w:color="auto"/>
              <w:right w:val="single" w:sz="4"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54</w:t>
            </w:r>
          </w:p>
        </w:tc>
        <w:tc>
          <w:tcPr>
            <w:tcW w:w="1560" w:type="dxa"/>
            <w:tcBorders>
              <w:top w:val="nil"/>
              <w:left w:val="nil"/>
              <w:bottom w:val="single" w:sz="8" w:space="0" w:color="auto"/>
              <w:right w:val="single" w:sz="8"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山西兰花科技创业股份有限公司伯方煤矿分公司</w:t>
            </w:r>
          </w:p>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（高平）</w:t>
            </w:r>
          </w:p>
        </w:tc>
        <w:tc>
          <w:tcPr>
            <w:tcW w:w="4046" w:type="dxa"/>
            <w:tcBorders>
              <w:top w:val="nil"/>
              <w:left w:val="nil"/>
              <w:bottom w:val="single" w:sz="8" w:space="0" w:color="auto"/>
              <w:right w:val="single" w:sz="8" w:space="0" w:color="auto"/>
            </w:tcBorders>
            <w:vAlign w:val="center"/>
          </w:tcPr>
          <w:p w:rsidR="00831A31" w:rsidRPr="00831A31" w:rsidRDefault="00831A31" w:rsidP="00831A31">
            <w:pPr>
              <w:widowControl/>
              <w:spacing w:line="300" w:lineRule="atLeast"/>
              <w:jc w:val="left"/>
              <w:rPr>
                <w:rFonts w:ascii="Times New Roman" w:eastAsia="宋体" w:hAnsi="Times New Roman" w:cs="Times New Roman"/>
                <w:shd w:val="clear" w:color="auto" w:fill="FFFFFF"/>
              </w:rPr>
            </w:pPr>
            <w:r w:rsidRPr="00831A31">
              <w:rPr>
                <w:rFonts w:ascii="Times New Roman" w:eastAsia="宋体" w:hAnsi="Times New Roman" w:cs="Times New Roman"/>
                <w:shd w:val="clear" w:color="auto" w:fill="FFFFFF"/>
              </w:rPr>
              <w:t>山西兰花科技创业股份有限公司伯方煤矿分公司始建于</w:t>
            </w:r>
            <w:r w:rsidRPr="00831A31">
              <w:rPr>
                <w:rFonts w:ascii="Times New Roman" w:eastAsia="宋体" w:hAnsi="Times New Roman" w:cs="Times New Roman"/>
                <w:shd w:val="clear" w:color="auto" w:fill="FFFFFF"/>
              </w:rPr>
              <w:t>1980</w:t>
            </w:r>
            <w:r w:rsidRPr="00831A31">
              <w:rPr>
                <w:rFonts w:ascii="Times New Roman" w:eastAsia="宋体" w:hAnsi="Times New Roman" w:cs="Times New Roman"/>
                <w:shd w:val="clear" w:color="auto" w:fill="FFFFFF"/>
              </w:rPr>
              <w:t>年</w:t>
            </w:r>
            <w:r w:rsidRPr="00831A31">
              <w:rPr>
                <w:rFonts w:ascii="Times New Roman" w:eastAsia="宋体" w:hAnsi="Times New Roman" w:cs="Times New Roman"/>
                <w:shd w:val="clear" w:color="auto" w:fill="FFFFFF"/>
              </w:rPr>
              <w:t>6</w:t>
            </w:r>
            <w:r w:rsidRPr="00831A31">
              <w:rPr>
                <w:rFonts w:ascii="Times New Roman" w:eastAsia="宋体" w:hAnsi="Times New Roman" w:cs="Times New Roman"/>
                <w:shd w:val="clear" w:color="auto" w:fill="FFFFFF"/>
              </w:rPr>
              <w:t>月，地处</w:t>
            </w:r>
            <w:r w:rsidRPr="00831A31">
              <w:rPr>
                <w:rFonts w:ascii="Times New Roman" w:eastAsia="宋体" w:hAnsi="Times New Roman" w:cs="Times New Roman"/>
                <w:shd w:val="clear" w:color="auto" w:fill="FFFFFF"/>
              </w:rPr>
              <w:t>“</w:t>
            </w:r>
            <w:r w:rsidRPr="00831A31">
              <w:rPr>
                <w:rFonts w:ascii="Times New Roman" w:eastAsia="宋体" w:hAnsi="Times New Roman" w:cs="Times New Roman"/>
                <w:shd w:val="clear" w:color="auto" w:fill="FFFFFF"/>
              </w:rPr>
              <w:t>长平之战</w:t>
            </w:r>
            <w:r w:rsidRPr="00831A31">
              <w:rPr>
                <w:rFonts w:ascii="Times New Roman" w:eastAsia="宋体" w:hAnsi="Times New Roman" w:cs="Times New Roman"/>
                <w:shd w:val="clear" w:color="auto" w:fill="FFFFFF"/>
              </w:rPr>
              <w:t>”</w:t>
            </w:r>
            <w:r w:rsidRPr="00831A31">
              <w:rPr>
                <w:rFonts w:ascii="Times New Roman" w:eastAsia="宋体" w:hAnsi="Times New Roman" w:cs="Times New Roman"/>
                <w:shd w:val="clear" w:color="auto" w:fill="FFFFFF"/>
              </w:rPr>
              <w:t>古战场，位于高平市区西北</w:t>
            </w:r>
            <w:r w:rsidRPr="00831A31">
              <w:rPr>
                <w:rFonts w:ascii="Times New Roman" w:eastAsia="宋体" w:hAnsi="Times New Roman" w:cs="Times New Roman"/>
                <w:shd w:val="clear" w:color="auto" w:fill="FFFFFF"/>
              </w:rPr>
              <w:t>8</w:t>
            </w:r>
            <w:r w:rsidRPr="00831A31">
              <w:rPr>
                <w:rFonts w:ascii="Times New Roman" w:eastAsia="宋体" w:hAnsi="Times New Roman" w:cs="Times New Roman"/>
                <w:shd w:val="clear" w:color="auto" w:fill="FFFFFF"/>
              </w:rPr>
              <w:t>公里处，现核定生产能力</w:t>
            </w:r>
            <w:r w:rsidRPr="00831A31">
              <w:rPr>
                <w:rFonts w:ascii="Times New Roman" w:eastAsia="宋体" w:hAnsi="Times New Roman" w:cs="Times New Roman"/>
                <w:shd w:val="clear" w:color="auto" w:fill="FFFFFF"/>
              </w:rPr>
              <w:t>180</w:t>
            </w:r>
            <w:r w:rsidRPr="00831A31">
              <w:rPr>
                <w:rFonts w:ascii="Times New Roman" w:eastAsia="宋体" w:hAnsi="Times New Roman" w:cs="Times New Roman"/>
                <w:shd w:val="clear" w:color="auto" w:fill="FFFFFF"/>
              </w:rPr>
              <w:t>万吨</w:t>
            </w:r>
            <w:r w:rsidRPr="00831A31">
              <w:rPr>
                <w:rFonts w:ascii="Times New Roman" w:eastAsia="宋体" w:hAnsi="Times New Roman" w:cs="Times New Roman"/>
                <w:shd w:val="clear" w:color="auto" w:fill="FFFFFF"/>
              </w:rPr>
              <w:t>/</w:t>
            </w:r>
            <w:r w:rsidRPr="00831A31">
              <w:rPr>
                <w:rFonts w:ascii="Times New Roman" w:eastAsia="宋体" w:hAnsi="Times New Roman" w:cs="Times New Roman"/>
                <w:shd w:val="clear" w:color="auto" w:fill="FFFFFF"/>
              </w:rPr>
              <w:t>年，洗选能力</w:t>
            </w:r>
            <w:r w:rsidRPr="00831A31">
              <w:rPr>
                <w:rFonts w:ascii="Times New Roman" w:eastAsia="宋体" w:hAnsi="Times New Roman" w:cs="Times New Roman"/>
                <w:shd w:val="clear" w:color="auto" w:fill="FFFFFF"/>
              </w:rPr>
              <w:t>80</w:t>
            </w:r>
            <w:r w:rsidRPr="00831A31">
              <w:rPr>
                <w:rFonts w:ascii="Times New Roman" w:eastAsia="宋体" w:hAnsi="Times New Roman" w:cs="Times New Roman"/>
                <w:shd w:val="clear" w:color="auto" w:fill="FFFFFF"/>
              </w:rPr>
              <w:t>万吨</w:t>
            </w:r>
            <w:r w:rsidRPr="00831A31">
              <w:rPr>
                <w:rFonts w:ascii="Times New Roman" w:eastAsia="宋体" w:hAnsi="Times New Roman" w:cs="Times New Roman"/>
                <w:shd w:val="clear" w:color="auto" w:fill="FFFFFF"/>
              </w:rPr>
              <w:t>/</w:t>
            </w:r>
            <w:r w:rsidRPr="00831A31">
              <w:rPr>
                <w:rFonts w:ascii="Times New Roman" w:eastAsia="宋体" w:hAnsi="Times New Roman" w:cs="Times New Roman"/>
                <w:shd w:val="clear" w:color="auto" w:fill="FFFFFF"/>
              </w:rPr>
              <w:t>年，工业总产值</w:t>
            </w:r>
            <w:r w:rsidRPr="00831A31">
              <w:rPr>
                <w:rFonts w:ascii="Times New Roman" w:eastAsia="宋体" w:hAnsi="Times New Roman" w:cs="Times New Roman"/>
                <w:shd w:val="clear" w:color="auto" w:fill="FFFFFF"/>
              </w:rPr>
              <w:t>10</w:t>
            </w:r>
            <w:r w:rsidRPr="00831A31">
              <w:rPr>
                <w:rFonts w:ascii="Times New Roman" w:eastAsia="宋体" w:hAnsi="Times New Roman" w:cs="Times New Roman"/>
                <w:shd w:val="clear" w:color="auto" w:fill="FFFFFF"/>
              </w:rPr>
              <w:t>亿元，固定资产</w:t>
            </w:r>
            <w:r w:rsidRPr="00831A31">
              <w:rPr>
                <w:rFonts w:ascii="Times New Roman" w:eastAsia="宋体" w:hAnsi="Times New Roman" w:cs="Times New Roman"/>
                <w:shd w:val="clear" w:color="auto" w:fill="FFFFFF"/>
              </w:rPr>
              <w:t>5.3</w:t>
            </w:r>
            <w:r w:rsidRPr="00831A31">
              <w:rPr>
                <w:rFonts w:ascii="Times New Roman" w:eastAsia="宋体" w:hAnsi="Times New Roman" w:cs="Times New Roman"/>
                <w:shd w:val="clear" w:color="auto" w:fill="FFFFFF"/>
              </w:rPr>
              <w:t>亿元，职工</w:t>
            </w:r>
            <w:r w:rsidRPr="00831A31">
              <w:rPr>
                <w:rFonts w:ascii="Times New Roman" w:eastAsia="宋体" w:hAnsi="Times New Roman" w:cs="Times New Roman"/>
                <w:shd w:val="clear" w:color="auto" w:fill="FFFFFF"/>
              </w:rPr>
              <w:t>2900</w:t>
            </w:r>
            <w:r w:rsidRPr="00831A31">
              <w:rPr>
                <w:rFonts w:ascii="Times New Roman" w:eastAsia="宋体" w:hAnsi="Times New Roman" w:cs="Times New Roman"/>
                <w:shd w:val="clear" w:color="auto" w:fill="FFFFFF"/>
              </w:rPr>
              <w:t>余人，专业技术人员</w:t>
            </w:r>
            <w:r w:rsidRPr="00831A31">
              <w:rPr>
                <w:rFonts w:ascii="Times New Roman" w:eastAsia="宋体" w:hAnsi="Times New Roman" w:cs="Times New Roman"/>
                <w:shd w:val="clear" w:color="auto" w:fill="FFFFFF"/>
              </w:rPr>
              <w:t>400</w:t>
            </w:r>
            <w:r w:rsidRPr="00831A31">
              <w:rPr>
                <w:rFonts w:ascii="Times New Roman" w:eastAsia="宋体" w:hAnsi="Times New Roman" w:cs="Times New Roman"/>
                <w:shd w:val="clear" w:color="auto" w:fill="FFFFFF"/>
              </w:rPr>
              <w:t>余人，是晋城市最大的环保型无烟煤生产企业之一。</w:t>
            </w:r>
          </w:p>
        </w:tc>
        <w:tc>
          <w:tcPr>
            <w:tcW w:w="3091" w:type="dxa"/>
            <w:tcBorders>
              <w:top w:val="nil"/>
              <w:left w:val="nil"/>
              <w:bottom w:val="single" w:sz="8" w:space="0" w:color="auto"/>
              <w:right w:val="single" w:sz="8" w:space="0" w:color="auto"/>
            </w:tcBorders>
            <w:vAlign w:val="center"/>
          </w:tcPr>
          <w:p w:rsidR="00831A31" w:rsidRPr="00831A31" w:rsidRDefault="00831A31" w:rsidP="00831A31">
            <w:pPr>
              <w:widowControl/>
              <w:spacing w:line="300" w:lineRule="atLeast"/>
              <w:jc w:val="left"/>
              <w:rPr>
                <w:rFonts w:ascii="Times New Roman" w:eastAsia="宋体" w:hAnsi="Times New Roman" w:cs="Times New Roman"/>
                <w:shd w:val="clear" w:color="auto" w:fill="FFFFFF"/>
              </w:rPr>
            </w:pPr>
            <w:r w:rsidRPr="00831A31">
              <w:rPr>
                <w:rFonts w:ascii="Times New Roman" w:eastAsia="宋体" w:hAnsi="Times New Roman" w:cs="Times New Roman"/>
                <w:shd w:val="clear" w:color="auto" w:fill="FFFFFF"/>
              </w:rPr>
              <w:t>兰花集团集煤炭、化工、机械等于一体的国家大型企业，坚持</w:t>
            </w:r>
            <w:r w:rsidRPr="00831A31">
              <w:rPr>
                <w:rFonts w:ascii="Times New Roman" w:eastAsia="宋体" w:hAnsi="Times New Roman" w:cs="Times New Roman"/>
                <w:shd w:val="clear" w:color="auto" w:fill="FFFFFF"/>
              </w:rPr>
              <w:t>“</w:t>
            </w:r>
            <w:r w:rsidRPr="00831A31">
              <w:rPr>
                <w:rFonts w:ascii="Times New Roman" w:eastAsia="宋体" w:hAnsi="Times New Roman" w:cs="Times New Roman"/>
                <w:shd w:val="clear" w:color="auto" w:fill="FFFFFF"/>
              </w:rPr>
              <w:t>安全生产、以人为本、培训先行</w:t>
            </w:r>
            <w:r w:rsidRPr="00831A31">
              <w:rPr>
                <w:rFonts w:ascii="Times New Roman" w:eastAsia="宋体" w:hAnsi="Times New Roman" w:cs="Times New Roman"/>
                <w:shd w:val="clear" w:color="auto" w:fill="FFFFFF"/>
              </w:rPr>
              <w:t>”</w:t>
            </w:r>
            <w:r w:rsidRPr="00831A31">
              <w:rPr>
                <w:rFonts w:ascii="Times New Roman" w:eastAsia="宋体" w:hAnsi="Times New Roman" w:cs="Times New Roman"/>
                <w:shd w:val="clear" w:color="auto" w:fill="FFFFFF"/>
              </w:rPr>
              <w:t>，把提高职工素质纳入企业优先发展战略，不断创新培训教育形式，努力提高全员安全素质。</w:t>
            </w:r>
          </w:p>
        </w:tc>
      </w:tr>
      <w:tr w:rsidR="00831A31" w:rsidRPr="00831A31" w:rsidTr="008C6BF1">
        <w:trPr>
          <w:trHeight w:val="409"/>
        </w:trPr>
        <w:tc>
          <w:tcPr>
            <w:tcW w:w="732" w:type="dxa"/>
            <w:tcBorders>
              <w:top w:val="single" w:sz="8" w:space="0" w:color="auto"/>
              <w:left w:val="single" w:sz="4" w:space="0" w:color="auto"/>
              <w:bottom w:val="single" w:sz="4" w:space="0" w:color="auto"/>
              <w:right w:val="single" w:sz="4"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lastRenderedPageBreak/>
              <w:t>55</w:t>
            </w:r>
          </w:p>
        </w:tc>
        <w:tc>
          <w:tcPr>
            <w:tcW w:w="1560" w:type="dxa"/>
            <w:tcBorders>
              <w:top w:val="single" w:sz="8" w:space="0" w:color="auto"/>
              <w:left w:val="nil"/>
              <w:bottom w:val="single" w:sz="4" w:space="0" w:color="auto"/>
              <w:right w:val="single" w:sz="8"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国电内蒙古平庄煤业（集团）有限责任公司</w:t>
            </w:r>
          </w:p>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（赤峰）</w:t>
            </w:r>
          </w:p>
        </w:tc>
        <w:tc>
          <w:tcPr>
            <w:tcW w:w="4046" w:type="dxa"/>
            <w:tcBorders>
              <w:top w:val="single" w:sz="8" w:space="0" w:color="auto"/>
              <w:left w:val="nil"/>
              <w:bottom w:val="single" w:sz="4" w:space="0" w:color="auto"/>
              <w:right w:val="single" w:sz="8" w:space="0" w:color="auto"/>
            </w:tcBorders>
            <w:vAlign w:val="center"/>
          </w:tcPr>
          <w:p w:rsidR="00831A31" w:rsidRPr="00831A31" w:rsidRDefault="00831A31" w:rsidP="00831A31">
            <w:pPr>
              <w:widowControl/>
              <w:spacing w:line="300" w:lineRule="atLeast"/>
              <w:jc w:val="left"/>
              <w:rPr>
                <w:rFonts w:ascii="Times New Roman" w:eastAsia="宋体" w:hAnsi="Times New Roman" w:cs="Times New Roman"/>
                <w:shd w:val="clear" w:color="auto" w:fill="FFFFFF"/>
              </w:rPr>
            </w:pPr>
            <w:r w:rsidRPr="00831A31">
              <w:rPr>
                <w:rFonts w:ascii="Times New Roman" w:eastAsia="宋体" w:hAnsi="Times New Roman" w:cs="Times New Roman"/>
                <w:shd w:val="clear" w:color="auto" w:fill="FFFFFF"/>
              </w:rPr>
              <w:t>内蒙古平庄煤业（集团）有限责任公司（以下简称平庄煤业）是中国</w:t>
            </w:r>
            <w:proofErr w:type="gramStart"/>
            <w:r w:rsidRPr="00831A31">
              <w:rPr>
                <w:rFonts w:ascii="Times New Roman" w:eastAsia="宋体" w:hAnsi="Times New Roman" w:cs="Times New Roman"/>
                <w:shd w:val="clear" w:color="auto" w:fill="FFFFFF"/>
              </w:rPr>
              <w:t>国</w:t>
            </w:r>
            <w:proofErr w:type="gramEnd"/>
            <w:r w:rsidRPr="00831A31">
              <w:rPr>
                <w:rFonts w:ascii="Times New Roman" w:eastAsia="宋体" w:hAnsi="Times New Roman" w:cs="Times New Roman"/>
                <w:shd w:val="clear" w:color="auto" w:fill="FFFFFF"/>
              </w:rPr>
              <w:t>电集团</w:t>
            </w:r>
            <w:r w:rsidRPr="00831A31">
              <w:rPr>
                <w:rFonts w:ascii="Times New Roman" w:eastAsia="宋体" w:hAnsi="Times New Roman" w:cs="Times New Roman"/>
                <w:shd w:val="clear" w:color="auto" w:fill="FFFFFF"/>
              </w:rPr>
              <w:t>2008</w:t>
            </w:r>
            <w:r w:rsidRPr="00831A31">
              <w:rPr>
                <w:rFonts w:ascii="Times New Roman" w:eastAsia="宋体" w:hAnsi="Times New Roman" w:cs="Times New Roman"/>
                <w:shd w:val="clear" w:color="auto" w:fill="FFFFFF"/>
              </w:rPr>
              <w:t>年控股重组的特大型煤炭企业。该公司位于内蒙古赤峰市境内，成立于</w:t>
            </w:r>
            <w:r w:rsidRPr="00831A31">
              <w:rPr>
                <w:rFonts w:ascii="Times New Roman" w:eastAsia="宋体" w:hAnsi="Times New Roman" w:cs="Times New Roman"/>
                <w:shd w:val="clear" w:color="auto" w:fill="FFFFFF"/>
              </w:rPr>
              <w:t>2000</w:t>
            </w:r>
            <w:r w:rsidRPr="00831A31">
              <w:rPr>
                <w:rFonts w:ascii="Times New Roman" w:eastAsia="宋体" w:hAnsi="Times New Roman" w:cs="Times New Roman"/>
                <w:shd w:val="clear" w:color="auto" w:fill="FFFFFF"/>
              </w:rPr>
              <w:t>年</w:t>
            </w:r>
            <w:r w:rsidRPr="00831A31">
              <w:rPr>
                <w:rFonts w:ascii="Times New Roman" w:eastAsia="宋体" w:hAnsi="Times New Roman" w:cs="Times New Roman"/>
                <w:shd w:val="clear" w:color="auto" w:fill="FFFFFF"/>
              </w:rPr>
              <w:t>7</w:t>
            </w:r>
            <w:r w:rsidRPr="00831A31">
              <w:rPr>
                <w:rFonts w:ascii="Times New Roman" w:eastAsia="宋体" w:hAnsi="Times New Roman" w:cs="Times New Roman"/>
                <w:shd w:val="clear" w:color="auto" w:fill="FFFFFF"/>
              </w:rPr>
              <w:t>月，前身为始创于</w:t>
            </w:r>
            <w:r w:rsidRPr="00831A31">
              <w:rPr>
                <w:rFonts w:ascii="Times New Roman" w:eastAsia="宋体" w:hAnsi="Times New Roman" w:cs="Times New Roman"/>
                <w:shd w:val="clear" w:color="auto" w:fill="FFFFFF"/>
              </w:rPr>
              <w:t>1959</w:t>
            </w:r>
            <w:r w:rsidRPr="00831A31">
              <w:rPr>
                <w:rFonts w:ascii="Times New Roman" w:eastAsia="宋体" w:hAnsi="Times New Roman" w:cs="Times New Roman"/>
                <w:shd w:val="clear" w:color="auto" w:fill="FFFFFF"/>
              </w:rPr>
              <w:t>年的平庄矿务局。</w:t>
            </w:r>
          </w:p>
        </w:tc>
        <w:tc>
          <w:tcPr>
            <w:tcW w:w="3091" w:type="dxa"/>
            <w:tcBorders>
              <w:top w:val="single" w:sz="8" w:space="0" w:color="auto"/>
              <w:left w:val="nil"/>
              <w:bottom w:val="single" w:sz="4" w:space="0" w:color="auto"/>
              <w:right w:val="single" w:sz="8" w:space="0" w:color="auto"/>
            </w:tcBorders>
            <w:vAlign w:val="center"/>
          </w:tcPr>
          <w:p w:rsidR="00831A31" w:rsidRPr="00831A31" w:rsidRDefault="00831A31" w:rsidP="00831A31">
            <w:pPr>
              <w:widowControl/>
              <w:spacing w:line="300" w:lineRule="atLeast"/>
              <w:jc w:val="left"/>
              <w:rPr>
                <w:rFonts w:ascii="Times New Roman" w:eastAsia="宋体" w:hAnsi="Times New Roman" w:cs="Times New Roman"/>
                <w:shd w:val="clear" w:color="auto" w:fill="FFFFFF"/>
              </w:rPr>
            </w:pPr>
            <w:r w:rsidRPr="00831A31">
              <w:rPr>
                <w:rFonts w:ascii="Times New Roman" w:eastAsia="宋体" w:hAnsi="Times New Roman" w:cs="Times New Roman"/>
                <w:shd w:val="clear" w:color="auto" w:fill="FFFFFF"/>
              </w:rPr>
              <w:t>技工学校建设了在线远程教育平台，购置了数控车床等先进教学设备，建立校外学生实习基地，在平煤</w:t>
            </w:r>
            <w:proofErr w:type="gramStart"/>
            <w:r w:rsidRPr="00831A31">
              <w:rPr>
                <w:rFonts w:ascii="Times New Roman" w:eastAsia="宋体" w:hAnsi="Times New Roman" w:cs="Times New Roman"/>
                <w:shd w:val="clear" w:color="auto" w:fill="FFFFFF"/>
              </w:rPr>
              <w:t>集团公司各井工矿</w:t>
            </w:r>
            <w:proofErr w:type="gramEnd"/>
            <w:r w:rsidRPr="00831A31">
              <w:rPr>
                <w:rFonts w:ascii="Times New Roman" w:eastAsia="宋体" w:hAnsi="Times New Roman" w:cs="Times New Roman"/>
                <w:shd w:val="clear" w:color="auto" w:fill="FFFFFF"/>
              </w:rPr>
              <w:t>、赤峰宏文机电有限责任公司、</w:t>
            </w:r>
            <w:proofErr w:type="gramStart"/>
            <w:r w:rsidRPr="00831A31">
              <w:rPr>
                <w:rFonts w:ascii="Times New Roman" w:eastAsia="宋体" w:hAnsi="Times New Roman" w:cs="Times New Roman"/>
                <w:shd w:val="clear" w:color="auto" w:fill="FFFFFF"/>
              </w:rPr>
              <w:t>赤峰贺帮机电</w:t>
            </w:r>
            <w:proofErr w:type="gramEnd"/>
            <w:r w:rsidRPr="00831A31">
              <w:rPr>
                <w:rFonts w:ascii="Times New Roman" w:eastAsia="宋体" w:hAnsi="Times New Roman" w:cs="Times New Roman"/>
                <w:shd w:val="clear" w:color="auto" w:fill="FFFFFF"/>
              </w:rPr>
              <w:t>有限公司、赤峰</w:t>
            </w:r>
            <w:proofErr w:type="gramStart"/>
            <w:r w:rsidRPr="00831A31">
              <w:rPr>
                <w:rFonts w:ascii="Times New Roman" w:eastAsia="宋体" w:hAnsi="Times New Roman" w:cs="Times New Roman"/>
                <w:shd w:val="clear" w:color="auto" w:fill="FFFFFF"/>
              </w:rPr>
              <w:t>泰胜电力</w:t>
            </w:r>
            <w:proofErr w:type="gramEnd"/>
            <w:r w:rsidRPr="00831A31">
              <w:rPr>
                <w:rFonts w:ascii="Times New Roman" w:eastAsia="宋体" w:hAnsi="Times New Roman" w:cs="Times New Roman"/>
                <w:shd w:val="clear" w:color="auto" w:fill="FFFFFF"/>
              </w:rPr>
              <w:t>设备有限公司等建立了多处学生实习基地。</w:t>
            </w:r>
          </w:p>
        </w:tc>
      </w:tr>
      <w:tr w:rsidR="00831A31" w:rsidRPr="00831A31" w:rsidTr="008C6BF1">
        <w:trPr>
          <w:trHeight w:val="409"/>
        </w:trPr>
        <w:tc>
          <w:tcPr>
            <w:tcW w:w="732" w:type="dxa"/>
            <w:tcBorders>
              <w:top w:val="nil"/>
              <w:left w:val="single" w:sz="4" w:space="0" w:color="auto"/>
              <w:bottom w:val="single" w:sz="4" w:space="0" w:color="auto"/>
              <w:right w:val="single" w:sz="4"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56</w:t>
            </w:r>
          </w:p>
        </w:tc>
        <w:tc>
          <w:tcPr>
            <w:tcW w:w="1560" w:type="dxa"/>
            <w:tcBorders>
              <w:top w:val="nil"/>
              <w:left w:val="nil"/>
              <w:bottom w:val="single" w:sz="4" w:space="0" w:color="auto"/>
              <w:right w:val="single" w:sz="8"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湖南省煤业集团有限责任公司</w:t>
            </w:r>
          </w:p>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（长沙）</w:t>
            </w:r>
          </w:p>
        </w:tc>
        <w:tc>
          <w:tcPr>
            <w:tcW w:w="4046" w:type="dxa"/>
            <w:tcBorders>
              <w:top w:val="nil"/>
              <w:left w:val="nil"/>
              <w:bottom w:val="single" w:sz="4" w:space="0" w:color="auto"/>
              <w:right w:val="single" w:sz="8" w:space="0" w:color="auto"/>
            </w:tcBorders>
            <w:vAlign w:val="center"/>
          </w:tcPr>
          <w:p w:rsidR="00831A31" w:rsidRPr="00831A31" w:rsidRDefault="00831A31" w:rsidP="00831A31">
            <w:pPr>
              <w:widowControl/>
              <w:spacing w:line="300" w:lineRule="atLeast"/>
              <w:jc w:val="left"/>
              <w:rPr>
                <w:rFonts w:ascii="Times New Roman" w:eastAsia="宋体" w:hAnsi="Times New Roman" w:cs="Times New Roman"/>
                <w:kern w:val="0"/>
                <w:sz w:val="24"/>
              </w:rPr>
            </w:pPr>
            <w:r w:rsidRPr="00831A31">
              <w:rPr>
                <w:rFonts w:ascii="Times New Roman" w:eastAsia="宋体" w:hAnsi="Times New Roman" w:cs="Times New Roman"/>
                <w:shd w:val="clear" w:color="auto" w:fill="FFFFFF"/>
              </w:rPr>
              <w:t>湖南省煤业集团有限公司（</w:t>
            </w:r>
            <w:proofErr w:type="gramStart"/>
            <w:r w:rsidRPr="00831A31">
              <w:rPr>
                <w:rFonts w:ascii="Times New Roman" w:eastAsia="宋体" w:hAnsi="Times New Roman" w:cs="Times New Roman"/>
                <w:shd w:val="clear" w:color="auto" w:fill="FFFFFF"/>
              </w:rPr>
              <w:t>简称湘煤集团</w:t>
            </w:r>
            <w:proofErr w:type="gramEnd"/>
            <w:r w:rsidRPr="00831A31">
              <w:rPr>
                <w:rFonts w:ascii="Times New Roman" w:eastAsia="宋体" w:hAnsi="Times New Roman" w:cs="Times New Roman"/>
                <w:shd w:val="clear" w:color="auto" w:fill="FFFFFF"/>
              </w:rPr>
              <w:t>）是经湖南省人民政府批准设立的大型省属国有独资企业，是全国煤炭</w:t>
            </w:r>
            <w:r w:rsidRPr="00831A31">
              <w:rPr>
                <w:rFonts w:ascii="Times New Roman" w:eastAsia="宋体" w:hAnsi="Times New Roman" w:cs="Times New Roman"/>
                <w:shd w:val="clear" w:color="auto" w:fill="FFFFFF"/>
              </w:rPr>
              <w:t>50</w:t>
            </w:r>
            <w:r w:rsidRPr="00831A31">
              <w:rPr>
                <w:rFonts w:ascii="Times New Roman" w:eastAsia="宋体" w:hAnsi="Times New Roman" w:cs="Times New Roman"/>
                <w:shd w:val="clear" w:color="auto" w:fill="FFFFFF"/>
              </w:rPr>
              <w:t>强企业，是省政府确定的全省能源保障主平台和重点支持加快发展的企业。公司于</w:t>
            </w:r>
            <w:r w:rsidRPr="00831A31">
              <w:rPr>
                <w:rFonts w:ascii="Times New Roman" w:eastAsia="宋体" w:hAnsi="Times New Roman" w:cs="Times New Roman"/>
                <w:shd w:val="clear" w:color="auto" w:fill="FFFFFF"/>
              </w:rPr>
              <w:t>2006</w:t>
            </w:r>
            <w:r w:rsidRPr="00831A31">
              <w:rPr>
                <w:rFonts w:ascii="Times New Roman" w:eastAsia="宋体" w:hAnsi="Times New Roman" w:cs="Times New Roman"/>
                <w:shd w:val="clear" w:color="auto" w:fill="FFFFFF"/>
              </w:rPr>
              <w:t>年</w:t>
            </w:r>
            <w:r w:rsidRPr="00831A31">
              <w:rPr>
                <w:rFonts w:ascii="Times New Roman" w:eastAsia="宋体" w:hAnsi="Times New Roman" w:cs="Times New Roman"/>
                <w:shd w:val="clear" w:color="auto" w:fill="FFFFFF"/>
              </w:rPr>
              <w:t>6</w:t>
            </w:r>
            <w:r w:rsidRPr="00831A31">
              <w:rPr>
                <w:rFonts w:ascii="Times New Roman" w:eastAsia="宋体" w:hAnsi="Times New Roman" w:cs="Times New Roman"/>
                <w:shd w:val="clear" w:color="auto" w:fill="FFFFFF"/>
              </w:rPr>
              <w:t>月</w:t>
            </w:r>
            <w:r w:rsidRPr="00831A31">
              <w:rPr>
                <w:rFonts w:ascii="Times New Roman" w:eastAsia="宋体" w:hAnsi="Times New Roman" w:cs="Times New Roman"/>
                <w:shd w:val="clear" w:color="auto" w:fill="FFFFFF"/>
              </w:rPr>
              <w:t>19</w:t>
            </w:r>
            <w:r w:rsidRPr="00831A31">
              <w:rPr>
                <w:rFonts w:ascii="Times New Roman" w:eastAsia="宋体" w:hAnsi="Times New Roman" w:cs="Times New Roman"/>
                <w:shd w:val="clear" w:color="auto" w:fill="FFFFFF"/>
              </w:rPr>
              <w:t>日挂牌成立，现旗下拥有全资、控股子公司</w:t>
            </w:r>
            <w:r w:rsidRPr="00831A31">
              <w:rPr>
                <w:rFonts w:ascii="Times New Roman" w:eastAsia="宋体" w:hAnsi="Times New Roman" w:cs="Times New Roman"/>
                <w:shd w:val="clear" w:color="auto" w:fill="FFFFFF"/>
              </w:rPr>
              <w:t>37</w:t>
            </w:r>
            <w:r w:rsidRPr="00831A31">
              <w:rPr>
                <w:rFonts w:ascii="Times New Roman" w:eastAsia="宋体" w:hAnsi="Times New Roman" w:cs="Times New Roman"/>
                <w:shd w:val="clear" w:color="auto" w:fill="FFFFFF"/>
              </w:rPr>
              <w:t>家。地跨湖南、贵州、新疆三省，拥有煤矿总数</w:t>
            </w:r>
            <w:r w:rsidRPr="00831A31">
              <w:rPr>
                <w:rFonts w:ascii="Times New Roman" w:eastAsia="宋体" w:hAnsi="Times New Roman" w:cs="Times New Roman"/>
                <w:shd w:val="clear" w:color="auto" w:fill="FFFFFF"/>
              </w:rPr>
              <w:t>60</w:t>
            </w:r>
            <w:r w:rsidRPr="00831A31">
              <w:rPr>
                <w:rFonts w:ascii="Times New Roman" w:eastAsia="宋体" w:hAnsi="Times New Roman" w:cs="Times New Roman"/>
                <w:shd w:val="clear" w:color="auto" w:fill="FFFFFF"/>
              </w:rPr>
              <w:t>个，总设计生产能力</w:t>
            </w:r>
            <w:r w:rsidRPr="00831A31">
              <w:rPr>
                <w:rFonts w:ascii="Times New Roman" w:eastAsia="宋体" w:hAnsi="Times New Roman" w:cs="Times New Roman"/>
                <w:shd w:val="clear" w:color="auto" w:fill="FFFFFF"/>
              </w:rPr>
              <w:t>3000</w:t>
            </w:r>
            <w:r w:rsidRPr="00831A31">
              <w:rPr>
                <w:rFonts w:ascii="Times New Roman" w:eastAsia="宋体" w:hAnsi="Times New Roman" w:cs="Times New Roman"/>
                <w:shd w:val="clear" w:color="auto" w:fill="FFFFFF"/>
              </w:rPr>
              <w:t>万吨</w:t>
            </w:r>
            <w:r w:rsidRPr="00831A31">
              <w:rPr>
                <w:rFonts w:ascii="Times New Roman" w:eastAsia="宋体" w:hAnsi="Times New Roman" w:cs="Times New Roman"/>
                <w:shd w:val="clear" w:color="auto" w:fill="FFFFFF"/>
              </w:rPr>
              <w:t>/</w:t>
            </w:r>
            <w:r w:rsidRPr="00831A31">
              <w:rPr>
                <w:rFonts w:ascii="Times New Roman" w:eastAsia="宋体" w:hAnsi="Times New Roman" w:cs="Times New Roman"/>
                <w:shd w:val="clear" w:color="auto" w:fill="FFFFFF"/>
              </w:rPr>
              <w:t>年。</w:t>
            </w:r>
          </w:p>
        </w:tc>
        <w:tc>
          <w:tcPr>
            <w:tcW w:w="3091" w:type="dxa"/>
            <w:tcBorders>
              <w:top w:val="nil"/>
              <w:left w:val="nil"/>
              <w:bottom w:val="single" w:sz="4" w:space="0" w:color="auto"/>
              <w:right w:val="single" w:sz="8" w:space="0" w:color="auto"/>
            </w:tcBorders>
            <w:vAlign w:val="center"/>
          </w:tcPr>
          <w:p w:rsidR="00831A31" w:rsidRPr="00831A31" w:rsidRDefault="00831A31" w:rsidP="00831A31">
            <w:pPr>
              <w:widowControl/>
              <w:spacing w:line="300" w:lineRule="atLeast"/>
              <w:jc w:val="left"/>
              <w:rPr>
                <w:rFonts w:ascii="Times New Roman" w:eastAsia="宋体" w:hAnsi="Times New Roman" w:cs="Times New Roman"/>
                <w:kern w:val="0"/>
                <w:sz w:val="24"/>
              </w:rPr>
            </w:pPr>
            <w:proofErr w:type="gramStart"/>
            <w:r w:rsidRPr="00831A31">
              <w:rPr>
                <w:rFonts w:ascii="Times New Roman" w:eastAsia="宋体" w:hAnsi="Times New Roman" w:cs="Times New Roman"/>
                <w:shd w:val="clear" w:color="auto" w:fill="FFFFFF"/>
              </w:rPr>
              <w:t>湘煤大学</w:t>
            </w:r>
            <w:proofErr w:type="gramEnd"/>
            <w:r w:rsidRPr="00831A31">
              <w:rPr>
                <w:rFonts w:ascii="Times New Roman" w:eastAsia="宋体" w:hAnsi="Times New Roman" w:cs="Times New Roman"/>
                <w:shd w:val="clear" w:color="auto" w:fill="FFFFFF"/>
              </w:rPr>
              <w:t>（湖南省煤业集团培训中心、党校）拥有建筑面积两万三千多平方米的现代化教学楼和综合楼。配置了大屏幕投影仪多媒体教学设备。学校建有电教室、计算机室、远程教育室、安全教育展示室。</w:t>
            </w:r>
          </w:p>
        </w:tc>
      </w:tr>
      <w:tr w:rsidR="00831A31" w:rsidRPr="00831A31" w:rsidTr="008C6BF1">
        <w:trPr>
          <w:trHeight w:val="3872"/>
        </w:trPr>
        <w:tc>
          <w:tcPr>
            <w:tcW w:w="732" w:type="dxa"/>
            <w:tcBorders>
              <w:top w:val="nil"/>
              <w:left w:val="single" w:sz="4" w:space="0" w:color="auto"/>
              <w:bottom w:val="single" w:sz="4" w:space="0" w:color="auto"/>
              <w:right w:val="single" w:sz="4"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57</w:t>
            </w:r>
          </w:p>
        </w:tc>
        <w:tc>
          <w:tcPr>
            <w:tcW w:w="1560" w:type="dxa"/>
            <w:tcBorders>
              <w:top w:val="nil"/>
              <w:left w:val="nil"/>
              <w:bottom w:val="single" w:sz="4" w:space="0" w:color="auto"/>
              <w:right w:val="single" w:sz="8" w:space="0" w:color="auto"/>
            </w:tcBorders>
            <w:vAlign w:val="center"/>
          </w:tcPr>
          <w:p w:rsidR="00831A31" w:rsidRPr="00831A31" w:rsidRDefault="00831A31" w:rsidP="00831A31">
            <w:pPr>
              <w:widowControl/>
              <w:spacing w:line="300" w:lineRule="atLeast"/>
              <w:jc w:val="center"/>
              <w:rPr>
                <w:rFonts w:ascii="Times New Roman" w:eastAsia="宋体" w:hAnsi="Times New Roman" w:cs="Times New Roman"/>
                <w:shd w:val="clear" w:color="auto" w:fill="FFFFFF"/>
              </w:rPr>
            </w:pPr>
            <w:r w:rsidRPr="00831A31">
              <w:rPr>
                <w:rFonts w:ascii="Times New Roman" w:eastAsia="宋体" w:hAnsi="Times New Roman" w:cs="Times New Roman"/>
                <w:shd w:val="clear" w:color="auto" w:fill="FFFFFF"/>
              </w:rPr>
              <w:t>华亭煤业集团有限责任公司</w:t>
            </w:r>
          </w:p>
          <w:p w:rsidR="00831A31" w:rsidRPr="00831A31" w:rsidRDefault="00831A31" w:rsidP="00831A31">
            <w:pPr>
              <w:widowControl/>
              <w:spacing w:line="300" w:lineRule="atLeast"/>
              <w:jc w:val="center"/>
              <w:rPr>
                <w:rFonts w:ascii="Times New Roman" w:eastAsia="宋体" w:hAnsi="Times New Roman" w:cs="Times New Roman"/>
                <w:shd w:val="clear" w:color="auto" w:fill="FFFFFF"/>
              </w:rPr>
            </w:pPr>
            <w:r w:rsidRPr="00831A31">
              <w:rPr>
                <w:rFonts w:ascii="Times New Roman" w:eastAsia="宋体" w:hAnsi="Times New Roman" w:cs="Times New Roman"/>
                <w:shd w:val="clear" w:color="auto" w:fill="FFFFFF"/>
              </w:rPr>
              <w:t>（平凉）</w:t>
            </w:r>
          </w:p>
        </w:tc>
        <w:tc>
          <w:tcPr>
            <w:tcW w:w="4046" w:type="dxa"/>
            <w:tcBorders>
              <w:top w:val="nil"/>
              <w:left w:val="nil"/>
              <w:bottom w:val="single" w:sz="4" w:space="0" w:color="auto"/>
              <w:right w:val="single" w:sz="8" w:space="0" w:color="auto"/>
            </w:tcBorders>
            <w:vAlign w:val="center"/>
          </w:tcPr>
          <w:p w:rsidR="00831A31" w:rsidRPr="00831A31" w:rsidRDefault="00831A31" w:rsidP="00831A31">
            <w:pPr>
              <w:widowControl/>
              <w:spacing w:line="300" w:lineRule="atLeast"/>
              <w:jc w:val="left"/>
              <w:rPr>
                <w:rFonts w:ascii="Times New Roman" w:eastAsia="宋体" w:hAnsi="Times New Roman" w:cs="Times New Roman"/>
                <w:shd w:val="clear" w:color="auto" w:fill="FFFFFF"/>
              </w:rPr>
            </w:pPr>
            <w:r w:rsidRPr="00831A31">
              <w:rPr>
                <w:rFonts w:ascii="Times New Roman" w:eastAsia="宋体" w:hAnsi="Times New Roman" w:cs="Times New Roman"/>
                <w:shd w:val="clear" w:color="auto" w:fill="FFFFFF"/>
              </w:rPr>
              <w:t>华亭煤业集团有限责任公司（简称华亭煤业集团公司）是经甘肃省人民政府批准，联合重组，依法成立的大型煤炭企业。华亭矿区煤田总面积</w:t>
            </w:r>
            <w:r w:rsidRPr="00831A31">
              <w:rPr>
                <w:rFonts w:ascii="Times New Roman" w:eastAsia="宋体" w:hAnsi="Times New Roman" w:cs="Times New Roman"/>
                <w:shd w:val="clear" w:color="auto" w:fill="FFFFFF"/>
              </w:rPr>
              <w:t>134</w:t>
            </w:r>
            <w:r w:rsidRPr="00831A31">
              <w:rPr>
                <w:rFonts w:ascii="Times New Roman" w:eastAsia="宋体" w:hAnsi="Times New Roman" w:cs="Times New Roman"/>
                <w:shd w:val="clear" w:color="auto" w:fill="FFFFFF"/>
              </w:rPr>
              <w:t>平方公里，地质赋存条件好（煤层平均厚度</w:t>
            </w:r>
            <w:r w:rsidRPr="00831A31">
              <w:rPr>
                <w:rFonts w:ascii="Times New Roman" w:eastAsia="宋体" w:hAnsi="Times New Roman" w:cs="Times New Roman"/>
                <w:shd w:val="clear" w:color="auto" w:fill="FFFFFF"/>
              </w:rPr>
              <w:t>32.65</w:t>
            </w:r>
            <w:r w:rsidRPr="00831A31">
              <w:rPr>
                <w:rFonts w:ascii="Times New Roman" w:eastAsia="宋体" w:hAnsi="Times New Roman" w:cs="Times New Roman"/>
                <w:shd w:val="clear" w:color="auto" w:fill="FFFFFF"/>
              </w:rPr>
              <w:t>米），瓦斯含量低，适宜机械化开采。注册的</w:t>
            </w:r>
            <w:r w:rsidRPr="00831A31">
              <w:rPr>
                <w:rFonts w:ascii="Times New Roman" w:eastAsia="宋体" w:hAnsi="Times New Roman" w:cs="Times New Roman"/>
                <w:shd w:val="clear" w:color="auto" w:fill="FFFFFF"/>
              </w:rPr>
              <w:t>“</w:t>
            </w:r>
            <w:r w:rsidRPr="00831A31">
              <w:rPr>
                <w:rFonts w:ascii="Times New Roman" w:eastAsia="宋体" w:hAnsi="Times New Roman" w:cs="Times New Roman"/>
                <w:shd w:val="clear" w:color="auto" w:fill="FFFFFF"/>
              </w:rPr>
              <w:t>桦亭</w:t>
            </w:r>
            <w:r w:rsidRPr="00831A31">
              <w:rPr>
                <w:rFonts w:ascii="Times New Roman" w:eastAsia="宋体" w:hAnsi="Times New Roman" w:cs="Times New Roman"/>
                <w:shd w:val="clear" w:color="auto" w:fill="FFFFFF"/>
              </w:rPr>
              <w:t>”</w:t>
            </w:r>
            <w:r w:rsidRPr="00831A31">
              <w:rPr>
                <w:rFonts w:ascii="Times New Roman" w:eastAsia="宋体" w:hAnsi="Times New Roman" w:cs="Times New Roman"/>
                <w:shd w:val="clear" w:color="auto" w:fill="FFFFFF"/>
              </w:rPr>
              <w:t>、</w:t>
            </w:r>
            <w:r w:rsidRPr="00831A31">
              <w:rPr>
                <w:rFonts w:ascii="Times New Roman" w:eastAsia="宋体" w:hAnsi="Times New Roman" w:cs="Times New Roman"/>
                <w:shd w:val="clear" w:color="auto" w:fill="FFFFFF"/>
              </w:rPr>
              <w:t>“</w:t>
            </w:r>
            <w:r w:rsidRPr="00831A31">
              <w:rPr>
                <w:rFonts w:ascii="Times New Roman" w:eastAsia="宋体" w:hAnsi="Times New Roman" w:cs="Times New Roman"/>
                <w:shd w:val="clear" w:color="auto" w:fill="FFFFFF"/>
              </w:rPr>
              <w:t>砚北</w:t>
            </w:r>
            <w:r w:rsidRPr="00831A31">
              <w:rPr>
                <w:rFonts w:ascii="Times New Roman" w:eastAsia="宋体" w:hAnsi="Times New Roman" w:cs="Times New Roman"/>
                <w:shd w:val="clear" w:color="auto" w:fill="FFFFFF"/>
              </w:rPr>
              <w:t>”</w:t>
            </w:r>
            <w:r w:rsidRPr="00831A31">
              <w:rPr>
                <w:rFonts w:ascii="Times New Roman" w:eastAsia="宋体" w:hAnsi="Times New Roman" w:cs="Times New Roman"/>
                <w:shd w:val="clear" w:color="auto" w:fill="FFFFFF"/>
              </w:rPr>
              <w:t>牌天然洁净煤享誉全国，深受广大用户青睐。</w:t>
            </w:r>
          </w:p>
        </w:tc>
        <w:tc>
          <w:tcPr>
            <w:tcW w:w="3091" w:type="dxa"/>
            <w:tcBorders>
              <w:top w:val="nil"/>
              <w:left w:val="nil"/>
              <w:bottom w:val="single" w:sz="4" w:space="0" w:color="auto"/>
              <w:right w:val="single" w:sz="8" w:space="0" w:color="auto"/>
            </w:tcBorders>
            <w:vAlign w:val="center"/>
          </w:tcPr>
          <w:p w:rsidR="00831A31" w:rsidRPr="00831A31" w:rsidRDefault="00831A31" w:rsidP="00831A31">
            <w:pPr>
              <w:widowControl/>
              <w:spacing w:line="300" w:lineRule="atLeast"/>
              <w:jc w:val="left"/>
              <w:rPr>
                <w:rFonts w:ascii="Times New Roman" w:eastAsia="宋体" w:hAnsi="Times New Roman" w:cs="Times New Roman"/>
                <w:kern w:val="0"/>
                <w:sz w:val="24"/>
              </w:rPr>
            </w:pPr>
            <w:r w:rsidRPr="00831A31">
              <w:rPr>
                <w:rFonts w:ascii="Times New Roman" w:eastAsia="宋体" w:hAnsi="Times New Roman" w:cs="Times New Roman"/>
                <w:shd w:val="clear" w:color="auto" w:fill="FFFFFF"/>
              </w:rPr>
              <w:t>兰州资源环境职业技术学院总占地面积</w:t>
            </w:r>
            <w:r w:rsidRPr="00831A31">
              <w:rPr>
                <w:rFonts w:ascii="Times New Roman" w:eastAsia="宋体" w:hAnsi="Times New Roman" w:cs="Times New Roman"/>
                <w:shd w:val="clear" w:color="auto" w:fill="FFFFFF"/>
              </w:rPr>
              <w:t>536</w:t>
            </w:r>
            <w:r w:rsidRPr="00831A31">
              <w:rPr>
                <w:rFonts w:ascii="Times New Roman" w:eastAsia="宋体" w:hAnsi="Times New Roman" w:cs="Times New Roman"/>
                <w:shd w:val="clear" w:color="auto" w:fill="FFFFFF"/>
              </w:rPr>
              <w:t>亩，有</w:t>
            </w:r>
            <w:r w:rsidRPr="00831A31">
              <w:rPr>
                <w:rFonts w:ascii="Times New Roman" w:eastAsia="宋体" w:hAnsi="Times New Roman" w:cs="Times New Roman"/>
                <w:shd w:val="clear" w:color="auto" w:fill="FFFFFF"/>
              </w:rPr>
              <w:t>3</w:t>
            </w:r>
            <w:r w:rsidRPr="00831A31">
              <w:rPr>
                <w:rFonts w:ascii="Times New Roman" w:eastAsia="宋体" w:hAnsi="Times New Roman" w:cs="Times New Roman"/>
                <w:shd w:val="clear" w:color="auto" w:fill="FFFFFF"/>
              </w:rPr>
              <w:t>个校区。各类教学仪器设备总值</w:t>
            </w:r>
            <w:r w:rsidRPr="00831A31">
              <w:rPr>
                <w:rFonts w:ascii="Times New Roman" w:eastAsia="宋体" w:hAnsi="Times New Roman" w:cs="Times New Roman"/>
                <w:shd w:val="clear" w:color="auto" w:fill="FFFFFF"/>
              </w:rPr>
              <w:t>1.2</w:t>
            </w:r>
            <w:r w:rsidRPr="00831A31">
              <w:rPr>
                <w:rFonts w:ascii="Times New Roman" w:eastAsia="宋体" w:hAnsi="Times New Roman" w:cs="Times New Roman"/>
                <w:shd w:val="clear" w:color="auto" w:fill="FFFFFF"/>
              </w:rPr>
              <w:t>亿元，各类图书文献资料</w:t>
            </w:r>
            <w:r w:rsidRPr="00831A31">
              <w:rPr>
                <w:rFonts w:ascii="Times New Roman" w:eastAsia="宋体" w:hAnsi="Times New Roman" w:cs="Times New Roman"/>
                <w:shd w:val="clear" w:color="auto" w:fill="FFFFFF"/>
              </w:rPr>
              <w:t>72</w:t>
            </w:r>
            <w:r w:rsidRPr="00831A31">
              <w:rPr>
                <w:rFonts w:ascii="Times New Roman" w:eastAsia="宋体" w:hAnsi="Times New Roman" w:cs="Times New Roman"/>
                <w:shd w:val="clear" w:color="auto" w:fill="FFFFFF"/>
              </w:rPr>
              <w:t>万册。建成了以数据中心、统一门户和统一身份认证为基础的校园信息化平台。建有</w:t>
            </w:r>
            <w:r w:rsidRPr="00831A31">
              <w:rPr>
                <w:rFonts w:ascii="Times New Roman" w:eastAsia="宋体" w:hAnsi="Times New Roman" w:cs="Times New Roman"/>
                <w:shd w:val="clear" w:color="auto" w:fill="FFFFFF"/>
              </w:rPr>
              <w:t>11</w:t>
            </w:r>
            <w:r w:rsidRPr="00831A31">
              <w:rPr>
                <w:rFonts w:ascii="Times New Roman" w:eastAsia="宋体" w:hAnsi="Times New Roman" w:cs="Times New Roman"/>
                <w:shd w:val="clear" w:color="auto" w:fill="FFFFFF"/>
              </w:rPr>
              <w:t>个校内实训基地，包含</w:t>
            </w:r>
            <w:r w:rsidRPr="00831A31">
              <w:rPr>
                <w:rFonts w:ascii="Times New Roman" w:eastAsia="宋体" w:hAnsi="Times New Roman" w:cs="Times New Roman"/>
                <w:shd w:val="clear" w:color="auto" w:fill="FFFFFF"/>
              </w:rPr>
              <w:t>127</w:t>
            </w:r>
            <w:r w:rsidRPr="00831A31">
              <w:rPr>
                <w:rFonts w:ascii="Times New Roman" w:eastAsia="宋体" w:hAnsi="Times New Roman" w:cs="Times New Roman"/>
                <w:shd w:val="clear" w:color="auto" w:fill="FFFFFF"/>
              </w:rPr>
              <w:t>个实验实训室。其中，现代化仿真矿井是教育部、财政部支持建设的局域共享性实训基地，被国土资源部评审命名为全国首批科普教育基地。</w:t>
            </w:r>
          </w:p>
        </w:tc>
      </w:tr>
      <w:tr w:rsidR="00831A31" w:rsidRPr="00831A31" w:rsidTr="008C6BF1">
        <w:trPr>
          <w:trHeight w:val="409"/>
        </w:trPr>
        <w:tc>
          <w:tcPr>
            <w:tcW w:w="732" w:type="dxa"/>
            <w:tcBorders>
              <w:top w:val="nil"/>
              <w:left w:val="single" w:sz="4" w:space="0" w:color="auto"/>
              <w:bottom w:val="single" w:sz="8" w:space="0" w:color="auto"/>
              <w:right w:val="single" w:sz="4"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58</w:t>
            </w:r>
          </w:p>
        </w:tc>
        <w:tc>
          <w:tcPr>
            <w:tcW w:w="1560" w:type="dxa"/>
            <w:tcBorders>
              <w:top w:val="nil"/>
              <w:left w:val="nil"/>
              <w:bottom w:val="single" w:sz="8" w:space="0" w:color="auto"/>
              <w:right w:val="single" w:sz="8"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靖远煤业集团有限责任公司</w:t>
            </w:r>
          </w:p>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（白银）</w:t>
            </w:r>
          </w:p>
        </w:tc>
        <w:tc>
          <w:tcPr>
            <w:tcW w:w="4046" w:type="dxa"/>
            <w:tcBorders>
              <w:top w:val="nil"/>
              <w:left w:val="nil"/>
              <w:bottom w:val="single" w:sz="8" w:space="0" w:color="auto"/>
              <w:right w:val="single" w:sz="8" w:space="0" w:color="auto"/>
            </w:tcBorders>
            <w:vAlign w:val="center"/>
          </w:tcPr>
          <w:p w:rsidR="00831A31" w:rsidRPr="00831A31" w:rsidRDefault="00831A31" w:rsidP="00831A31">
            <w:pPr>
              <w:widowControl/>
              <w:spacing w:line="300" w:lineRule="atLeast"/>
              <w:jc w:val="left"/>
              <w:rPr>
                <w:rFonts w:ascii="Times New Roman" w:eastAsia="宋体" w:hAnsi="Times New Roman" w:cs="Times New Roman"/>
                <w:kern w:val="0"/>
                <w:sz w:val="24"/>
              </w:rPr>
            </w:pPr>
            <w:proofErr w:type="gramStart"/>
            <w:r w:rsidRPr="00831A31">
              <w:rPr>
                <w:rFonts w:ascii="Times New Roman" w:eastAsia="宋体" w:hAnsi="Times New Roman" w:cs="Times New Roman"/>
                <w:shd w:val="clear" w:color="auto" w:fill="FFFFFF"/>
              </w:rPr>
              <w:t>靖煤集团</w:t>
            </w:r>
            <w:proofErr w:type="gramEnd"/>
            <w:r w:rsidRPr="00831A31">
              <w:rPr>
                <w:rFonts w:ascii="Times New Roman" w:eastAsia="宋体" w:hAnsi="Times New Roman" w:cs="Times New Roman"/>
                <w:shd w:val="clear" w:color="auto" w:fill="FFFFFF"/>
              </w:rPr>
              <w:t>是甘肃省重要的动力煤生产供应基地，已有千年开采历史。</w:t>
            </w:r>
            <w:r w:rsidRPr="00831A31">
              <w:rPr>
                <w:rFonts w:ascii="Times New Roman" w:eastAsia="宋体" w:hAnsi="Times New Roman" w:cs="Times New Roman"/>
                <w:shd w:val="clear" w:color="auto" w:fill="FFFFFF"/>
              </w:rPr>
              <w:t>1958</w:t>
            </w:r>
            <w:r w:rsidRPr="00831A31">
              <w:rPr>
                <w:rFonts w:ascii="Times New Roman" w:eastAsia="宋体" w:hAnsi="Times New Roman" w:cs="Times New Roman"/>
                <w:shd w:val="clear" w:color="auto" w:fill="FFFFFF"/>
              </w:rPr>
              <w:t>年拉开建设序幕，</w:t>
            </w:r>
            <w:r w:rsidRPr="00831A31">
              <w:rPr>
                <w:rFonts w:ascii="Times New Roman" w:eastAsia="宋体" w:hAnsi="Times New Roman" w:cs="Times New Roman"/>
                <w:shd w:val="clear" w:color="auto" w:fill="FFFFFF"/>
              </w:rPr>
              <w:t>1969</w:t>
            </w:r>
            <w:r w:rsidRPr="00831A31">
              <w:rPr>
                <w:rFonts w:ascii="Times New Roman" w:eastAsia="宋体" w:hAnsi="Times New Roman" w:cs="Times New Roman"/>
                <w:shd w:val="clear" w:color="auto" w:fill="FFFFFF"/>
              </w:rPr>
              <w:t>年</w:t>
            </w:r>
            <w:r w:rsidRPr="00831A31">
              <w:rPr>
                <w:rFonts w:ascii="Times New Roman" w:eastAsia="宋体" w:hAnsi="Times New Roman" w:cs="Times New Roman"/>
                <w:shd w:val="clear" w:color="auto" w:fill="FFFFFF"/>
              </w:rPr>
              <w:t>4</w:t>
            </w:r>
            <w:r w:rsidRPr="00831A31">
              <w:rPr>
                <w:rFonts w:ascii="Times New Roman" w:eastAsia="宋体" w:hAnsi="Times New Roman" w:cs="Times New Roman"/>
                <w:shd w:val="clear" w:color="auto" w:fill="FFFFFF"/>
              </w:rPr>
              <w:t>月成立靖远矿区指挥部，</w:t>
            </w:r>
            <w:r w:rsidRPr="00831A31">
              <w:rPr>
                <w:rFonts w:ascii="Times New Roman" w:eastAsia="宋体" w:hAnsi="Times New Roman" w:cs="Times New Roman"/>
                <w:shd w:val="clear" w:color="auto" w:fill="FFFFFF"/>
              </w:rPr>
              <w:t>1978</w:t>
            </w:r>
            <w:r w:rsidRPr="00831A31">
              <w:rPr>
                <w:rFonts w:ascii="Times New Roman" w:eastAsia="宋体" w:hAnsi="Times New Roman" w:cs="Times New Roman"/>
                <w:shd w:val="clear" w:color="auto" w:fill="FFFFFF"/>
              </w:rPr>
              <w:t>年</w:t>
            </w:r>
            <w:r w:rsidRPr="00831A31">
              <w:rPr>
                <w:rFonts w:ascii="Times New Roman" w:eastAsia="宋体" w:hAnsi="Times New Roman" w:cs="Times New Roman"/>
                <w:shd w:val="clear" w:color="auto" w:fill="FFFFFF"/>
              </w:rPr>
              <w:t>11</w:t>
            </w:r>
            <w:r w:rsidRPr="00831A31">
              <w:rPr>
                <w:rFonts w:ascii="Times New Roman" w:eastAsia="宋体" w:hAnsi="Times New Roman" w:cs="Times New Roman"/>
                <w:shd w:val="clear" w:color="auto" w:fill="FFFFFF"/>
              </w:rPr>
              <w:t>月成立靖远矿务局和甘肃煤炭基本建设工程公司，</w:t>
            </w:r>
            <w:r w:rsidRPr="00831A31">
              <w:rPr>
                <w:rFonts w:ascii="Times New Roman" w:eastAsia="宋体" w:hAnsi="Times New Roman" w:cs="Times New Roman"/>
                <w:shd w:val="clear" w:color="auto" w:fill="FFFFFF"/>
              </w:rPr>
              <w:t>2001</w:t>
            </w:r>
            <w:r w:rsidRPr="00831A31">
              <w:rPr>
                <w:rFonts w:ascii="Times New Roman" w:eastAsia="宋体" w:hAnsi="Times New Roman" w:cs="Times New Roman"/>
                <w:shd w:val="clear" w:color="auto" w:fill="FFFFFF"/>
              </w:rPr>
              <w:t>年</w:t>
            </w:r>
            <w:r w:rsidRPr="00831A31">
              <w:rPr>
                <w:rFonts w:ascii="Times New Roman" w:eastAsia="宋体" w:hAnsi="Times New Roman" w:cs="Times New Roman"/>
                <w:shd w:val="clear" w:color="auto" w:fill="FFFFFF"/>
              </w:rPr>
              <w:t>8</w:t>
            </w:r>
            <w:r w:rsidRPr="00831A31">
              <w:rPr>
                <w:rFonts w:ascii="Times New Roman" w:eastAsia="宋体" w:hAnsi="Times New Roman" w:cs="Times New Roman"/>
                <w:shd w:val="clear" w:color="auto" w:fill="FFFFFF"/>
              </w:rPr>
              <w:t>月实施债转股，整体改制为靖远煤业有限责任公司，</w:t>
            </w:r>
            <w:r w:rsidRPr="00831A31">
              <w:rPr>
                <w:rFonts w:ascii="Times New Roman" w:eastAsia="宋体" w:hAnsi="Times New Roman" w:cs="Times New Roman"/>
                <w:shd w:val="clear" w:color="auto" w:fill="FFFFFF"/>
              </w:rPr>
              <w:t>2007</w:t>
            </w:r>
            <w:r w:rsidRPr="00831A31">
              <w:rPr>
                <w:rFonts w:ascii="Times New Roman" w:eastAsia="宋体" w:hAnsi="Times New Roman" w:cs="Times New Roman"/>
                <w:shd w:val="clear" w:color="auto" w:fill="FFFFFF"/>
              </w:rPr>
              <w:t>年</w:t>
            </w:r>
            <w:r w:rsidRPr="00831A31">
              <w:rPr>
                <w:rFonts w:ascii="Times New Roman" w:eastAsia="宋体" w:hAnsi="Times New Roman" w:cs="Times New Roman"/>
                <w:shd w:val="clear" w:color="auto" w:fill="FFFFFF"/>
              </w:rPr>
              <w:t>11</w:t>
            </w:r>
            <w:r w:rsidRPr="00831A31">
              <w:rPr>
                <w:rFonts w:ascii="Times New Roman" w:eastAsia="宋体" w:hAnsi="Times New Roman" w:cs="Times New Roman"/>
                <w:shd w:val="clear" w:color="auto" w:fill="FFFFFF"/>
              </w:rPr>
              <w:t>月更名为靖远煤业集团有限责任公司，</w:t>
            </w:r>
            <w:r w:rsidRPr="00831A31">
              <w:rPr>
                <w:rFonts w:ascii="Times New Roman" w:eastAsia="宋体" w:hAnsi="Times New Roman" w:cs="Times New Roman"/>
                <w:shd w:val="clear" w:color="auto" w:fill="FFFFFF"/>
              </w:rPr>
              <w:t>2012</w:t>
            </w:r>
            <w:r w:rsidRPr="00831A31">
              <w:rPr>
                <w:rFonts w:ascii="Times New Roman" w:eastAsia="宋体" w:hAnsi="Times New Roman" w:cs="Times New Roman"/>
                <w:shd w:val="clear" w:color="auto" w:fill="FFFFFF"/>
              </w:rPr>
              <w:t>年实现主业整体上市。</w:t>
            </w:r>
          </w:p>
        </w:tc>
        <w:tc>
          <w:tcPr>
            <w:tcW w:w="3091" w:type="dxa"/>
            <w:tcBorders>
              <w:top w:val="nil"/>
              <w:left w:val="nil"/>
              <w:bottom w:val="single" w:sz="8" w:space="0" w:color="auto"/>
              <w:right w:val="single" w:sz="8" w:space="0" w:color="auto"/>
            </w:tcBorders>
            <w:vAlign w:val="center"/>
          </w:tcPr>
          <w:p w:rsidR="00831A31" w:rsidRPr="00831A31" w:rsidRDefault="00831A31" w:rsidP="00831A31">
            <w:pPr>
              <w:widowControl/>
              <w:spacing w:line="300" w:lineRule="atLeast"/>
              <w:jc w:val="left"/>
              <w:rPr>
                <w:rFonts w:ascii="Times New Roman" w:eastAsia="宋体" w:hAnsi="Times New Roman" w:cs="Times New Roman"/>
                <w:kern w:val="0"/>
                <w:sz w:val="24"/>
              </w:rPr>
            </w:pPr>
            <w:r w:rsidRPr="00831A31">
              <w:rPr>
                <w:rFonts w:ascii="Times New Roman" w:eastAsia="宋体" w:hAnsi="Times New Roman" w:cs="Times New Roman"/>
                <w:shd w:val="clear" w:color="auto" w:fill="FFFFFF"/>
              </w:rPr>
              <w:t>甘肃省煤炭工业技工学校有钳工实习车间</w:t>
            </w:r>
            <w:r w:rsidRPr="00831A31">
              <w:rPr>
                <w:rFonts w:ascii="Times New Roman" w:eastAsia="宋体" w:hAnsi="Times New Roman" w:cs="Times New Roman"/>
                <w:shd w:val="clear" w:color="auto" w:fill="FFFFFF"/>
              </w:rPr>
              <w:t>4</w:t>
            </w:r>
            <w:r w:rsidRPr="00831A31">
              <w:rPr>
                <w:rFonts w:ascii="Times New Roman" w:eastAsia="宋体" w:hAnsi="Times New Roman" w:cs="Times New Roman"/>
                <w:shd w:val="clear" w:color="auto" w:fill="FFFFFF"/>
              </w:rPr>
              <w:t>个，实习工位</w:t>
            </w:r>
            <w:r w:rsidRPr="00831A31">
              <w:rPr>
                <w:rFonts w:ascii="Times New Roman" w:eastAsia="宋体" w:hAnsi="Times New Roman" w:cs="Times New Roman"/>
                <w:shd w:val="clear" w:color="auto" w:fill="FFFFFF"/>
              </w:rPr>
              <w:t>91</w:t>
            </w:r>
            <w:r w:rsidRPr="00831A31">
              <w:rPr>
                <w:rFonts w:ascii="Times New Roman" w:eastAsia="宋体" w:hAnsi="Times New Roman" w:cs="Times New Roman"/>
                <w:shd w:val="clear" w:color="auto" w:fill="FFFFFF"/>
              </w:rPr>
              <w:t>个；电工实习车间</w:t>
            </w:r>
            <w:r w:rsidRPr="00831A31">
              <w:rPr>
                <w:rFonts w:ascii="Times New Roman" w:eastAsia="宋体" w:hAnsi="Times New Roman" w:cs="Times New Roman"/>
                <w:shd w:val="clear" w:color="auto" w:fill="FFFFFF"/>
              </w:rPr>
              <w:t>4</w:t>
            </w:r>
            <w:r w:rsidRPr="00831A31">
              <w:rPr>
                <w:rFonts w:ascii="Times New Roman" w:eastAsia="宋体" w:hAnsi="Times New Roman" w:cs="Times New Roman"/>
                <w:shd w:val="clear" w:color="auto" w:fill="FFFFFF"/>
              </w:rPr>
              <w:t>个，实习台位</w:t>
            </w:r>
            <w:r w:rsidRPr="00831A31">
              <w:rPr>
                <w:rFonts w:ascii="Times New Roman" w:eastAsia="宋体" w:hAnsi="Times New Roman" w:cs="Times New Roman"/>
                <w:shd w:val="clear" w:color="auto" w:fill="FFFFFF"/>
              </w:rPr>
              <w:t>40</w:t>
            </w:r>
            <w:r w:rsidRPr="00831A31">
              <w:rPr>
                <w:rFonts w:ascii="Times New Roman" w:eastAsia="宋体" w:hAnsi="Times New Roman" w:cs="Times New Roman"/>
                <w:shd w:val="clear" w:color="auto" w:fill="FFFFFF"/>
              </w:rPr>
              <w:t>个；机加工实习车间</w:t>
            </w:r>
            <w:r w:rsidRPr="00831A31">
              <w:rPr>
                <w:rFonts w:ascii="Times New Roman" w:eastAsia="宋体" w:hAnsi="Times New Roman" w:cs="Times New Roman"/>
                <w:shd w:val="clear" w:color="auto" w:fill="FFFFFF"/>
              </w:rPr>
              <w:t>2</w:t>
            </w:r>
            <w:r w:rsidRPr="00831A31">
              <w:rPr>
                <w:rFonts w:ascii="Times New Roman" w:eastAsia="宋体" w:hAnsi="Times New Roman" w:cs="Times New Roman"/>
                <w:shd w:val="clear" w:color="auto" w:fill="FFFFFF"/>
              </w:rPr>
              <w:t>个</w:t>
            </w:r>
            <w:r w:rsidRPr="00831A31">
              <w:rPr>
                <w:rFonts w:ascii="Times New Roman" w:eastAsia="宋体" w:hAnsi="Times New Roman" w:cs="Times New Roman"/>
                <w:shd w:val="clear" w:color="auto" w:fill="FFFFFF"/>
              </w:rPr>
              <w:t>;</w:t>
            </w:r>
            <w:r w:rsidRPr="00831A31">
              <w:rPr>
                <w:rFonts w:ascii="Times New Roman" w:eastAsia="宋体" w:hAnsi="Times New Roman" w:cs="Times New Roman"/>
                <w:shd w:val="clear" w:color="auto" w:fill="FFFFFF"/>
              </w:rPr>
              <w:t>焊接车间</w:t>
            </w:r>
            <w:r w:rsidRPr="00831A31">
              <w:rPr>
                <w:rFonts w:ascii="Times New Roman" w:eastAsia="宋体" w:hAnsi="Times New Roman" w:cs="Times New Roman"/>
                <w:shd w:val="clear" w:color="auto" w:fill="FFFFFF"/>
              </w:rPr>
              <w:t>3</w:t>
            </w:r>
            <w:r w:rsidRPr="00831A31">
              <w:rPr>
                <w:rFonts w:ascii="Times New Roman" w:eastAsia="宋体" w:hAnsi="Times New Roman" w:cs="Times New Roman"/>
                <w:shd w:val="clear" w:color="auto" w:fill="FFFFFF"/>
              </w:rPr>
              <w:t>个，配套有各类先进的电焊机</w:t>
            </w:r>
            <w:r w:rsidRPr="00831A31">
              <w:rPr>
                <w:rFonts w:ascii="Times New Roman" w:eastAsia="宋体" w:hAnsi="Times New Roman" w:cs="Times New Roman"/>
                <w:shd w:val="clear" w:color="auto" w:fill="FFFFFF"/>
              </w:rPr>
              <w:t>100</w:t>
            </w:r>
            <w:r w:rsidRPr="00831A31">
              <w:rPr>
                <w:rFonts w:ascii="Times New Roman" w:eastAsia="宋体" w:hAnsi="Times New Roman" w:cs="Times New Roman"/>
                <w:shd w:val="clear" w:color="auto" w:fill="FFFFFF"/>
              </w:rPr>
              <w:t>余台。主要实验室有电子、电工、电力拖动、带直流电机四合一实验室一个，配套实验台</w:t>
            </w:r>
            <w:r w:rsidRPr="00831A31">
              <w:rPr>
                <w:rFonts w:ascii="Times New Roman" w:eastAsia="宋体" w:hAnsi="Times New Roman" w:cs="Times New Roman"/>
                <w:shd w:val="clear" w:color="auto" w:fill="FFFFFF"/>
              </w:rPr>
              <w:t>13</w:t>
            </w:r>
            <w:r w:rsidRPr="00831A31">
              <w:rPr>
                <w:rFonts w:ascii="Times New Roman" w:eastAsia="宋体" w:hAnsi="Times New Roman" w:cs="Times New Roman"/>
                <w:shd w:val="clear" w:color="auto" w:fill="FFFFFF"/>
              </w:rPr>
              <w:t>个，可做</w:t>
            </w:r>
            <w:r w:rsidRPr="00831A31">
              <w:rPr>
                <w:rFonts w:ascii="Times New Roman" w:eastAsia="宋体" w:hAnsi="Times New Roman" w:cs="Times New Roman"/>
                <w:shd w:val="clear" w:color="auto" w:fill="FFFFFF"/>
              </w:rPr>
              <w:t>400</w:t>
            </w:r>
            <w:r w:rsidRPr="00831A31">
              <w:rPr>
                <w:rFonts w:ascii="Times New Roman" w:eastAsia="宋体" w:hAnsi="Times New Roman" w:cs="Times New Roman"/>
                <w:shd w:val="clear" w:color="auto" w:fill="FFFFFF"/>
              </w:rPr>
              <w:t>余项实验；机械模具实验室</w:t>
            </w:r>
            <w:r w:rsidRPr="00831A31">
              <w:rPr>
                <w:rFonts w:ascii="Times New Roman" w:eastAsia="宋体" w:hAnsi="Times New Roman" w:cs="Times New Roman"/>
                <w:shd w:val="clear" w:color="auto" w:fill="FFFFFF"/>
              </w:rPr>
              <w:t>2</w:t>
            </w:r>
            <w:r w:rsidRPr="00831A31">
              <w:rPr>
                <w:rFonts w:ascii="Times New Roman" w:eastAsia="宋体" w:hAnsi="Times New Roman" w:cs="Times New Roman"/>
                <w:shd w:val="clear" w:color="auto" w:fill="FFFFFF"/>
              </w:rPr>
              <w:t>个；多媒体教室</w:t>
            </w:r>
            <w:r w:rsidRPr="00831A31">
              <w:rPr>
                <w:rFonts w:ascii="Times New Roman" w:eastAsia="宋体" w:hAnsi="Times New Roman" w:cs="Times New Roman"/>
                <w:shd w:val="clear" w:color="auto" w:fill="FFFFFF"/>
              </w:rPr>
              <w:t>2</w:t>
            </w:r>
            <w:r w:rsidRPr="00831A31">
              <w:rPr>
                <w:rFonts w:ascii="Times New Roman" w:eastAsia="宋体" w:hAnsi="Times New Roman" w:cs="Times New Roman"/>
                <w:shd w:val="clear" w:color="auto" w:fill="FFFFFF"/>
              </w:rPr>
              <w:t>个</w:t>
            </w:r>
            <w:r w:rsidRPr="00831A31">
              <w:rPr>
                <w:rFonts w:ascii="Times New Roman" w:eastAsia="宋体" w:hAnsi="Times New Roman" w:cs="Times New Roman"/>
                <w:shd w:val="clear" w:color="auto" w:fill="FFFFFF"/>
              </w:rPr>
              <w:t>;</w:t>
            </w:r>
            <w:r w:rsidRPr="00831A31">
              <w:rPr>
                <w:rFonts w:ascii="Times New Roman" w:eastAsia="宋体" w:hAnsi="Times New Roman" w:cs="Times New Roman"/>
                <w:shd w:val="clear" w:color="auto" w:fill="FFFFFF"/>
              </w:rPr>
              <w:t>仪表仪器</w:t>
            </w:r>
            <w:proofErr w:type="gramStart"/>
            <w:r w:rsidRPr="00831A31">
              <w:rPr>
                <w:rFonts w:ascii="Times New Roman" w:eastAsia="宋体" w:hAnsi="Times New Roman" w:cs="Times New Roman"/>
                <w:shd w:val="clear" w:color="auto" w:fill="FFFFFF"/>
              </w:rPr>
              <w:t>维修室</w:t>
            </w:r>
            <w:proofErr w:type="gramEnd"/>
            <w:r w:rsidRPr="00831A31">
              <w:rPr>
                <w:rFonts w:ascii="Times New Roman" w:eastAsia="宋体" w:hAnsi="Times New Roman" w:cs="Times New Roman"/>
                <w:shd w:val="clear" w:color="auto" w:fill="FFFFFF"/>
              </w:rPr>
              <w:t>1</w:t>
            </w:r>
            <w:r w:rsidRPr="00831A31">
              <w:rPr>
                <w:rFonts w:ascii="Times New Roman" w:eastAsia="宋体" w:hAnsi="Times New Roman" w:cs="Times New Roman"/>
                <w:shd w:val="clear" w:color="auto" w:fill="FFFFFF"/>
              </w:rPr>
              <w:t>个。校外有机械化采煤、电钳、机械加工等专业的实习基地。</w:t>
            </w:r>
          </w:p>
        </w:tc>
      </w:tr>
      <w:tr w:rsidR="00831A31" w:rsidRPr="00831A31" w:rsidTr="008C6BF1">
        <w:trPr>
          <w:trHeight w:val="409"/>
        </w:trPr>
        <w:tc>
          <w:tcPr>
            <w:tcW w:w="732" w:type="dxa"/>
            <w:tcBorders>
              <w:top w:val="single" w:sz="8" w:space="0" w:color="auto"/>
              <w:left w:val="single" w:sz="4" w:space="0" w:color="auto"/>
              <w:bottom w:val="single" w:sz="4" w:space="0" w:color="auto"/>
              <w:right w:val="single" w:sz="4"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59</w:t>
            </w:r>
          </w:p>
        </w:tc>
        <w:tc>
          <w:tcPr>
            <w:tcW w:w="1560" w:type="dxa"/>
            <w:tcBorders>
              <w:top w:val="single" w:sz="8" w:space="0" w:color="auto"/>
              <w:left w:val="nil"/>
              <w:bottom w:val="single" w:sz="4" w:space="0" w:color="auto"/>
              <w:right w:val="single" w:sz="8"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窑街煤电集</w:t>
            </w:r>
            <w:r w:rsidRPr="00831A31">
              <w:rPr>
                <w:rFonts w:ascii="Times New Roman" w:eastAsia="宋体" w:hAnsi="Times New Roman" w:cs="Times New Roman"/>
                <w:kern w:val="0"/>
                <w:sz w:val="24"/>
              </w:rPr>
              <w:lastRenderedPageBreak/>
              <w:t>团有限公司</w:t>
            </w:r>
          </w:p>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（兰州）</w:t>
            </w:r>
          </w:p>
        </w:tc>
        <w:tc>
          <w:tcPr>
            <w:tcW w:w="4046" w:type="dxa"/>
            <w:tcBorders>
              <w:top w:val="single" w:sz="8" w:space="0" w:color="auto"/>
              <w:left w:val="nil"/>
              <w:bottom w:val="single" w:sz="4" w:space="0" w:color="auto"/>
              <w:right w:val="single" w:sz="8" w:space="0" w:color="auto"/>
            </w:tcBorders>
            <w:vAlign w:val="center"/>
          </w:tcPr>
          <w:p w:rsidR="00831A31" w:rsidRPr="00831A31" w:rsidRDefault="00831A31" w:rsidP="00831A31">
            <w:pPr>
              <w:widowControl/>
              <w:spacing w:line="300" w:lineRule="atLeast"/>
              <w:jc w:val="left"/>
              <w:rPr>
                <w:rFonts w:ascii="Times New Roman" w:eastAsia="宋体" w:hAnsi="Times New Roman" w:cs="Times New Roman"/>
                <w:kern w:val="0"/>
                <w:sz w:val="24"/>
              </w:rPr>
            </w:pPr>
            <w:r w:rsidRPr="00831A31">
              <w:rPr>
                <w:rFonts w:ascii="Times New Roman" w:eastAsia="宋体" w:hAnsi="Times New Roman" w:cs="Times New Roman"/>
                <w:shd w:val="clear" w:color="auto" w:fill="FFFFFF"/>
              </w:rPr>
              <w:lastRenderedPageBreak/>
              <w:t>窑街煤田的开采最早始于明代洪武年间，</w:t>
            </w:r>
            <w:r w:rsidRPr="00831A31">
              <w:rPr>
                <w:rFonts w:ascii="Times New Roman" w:eastAsia="宋体" w:hAnsi="Times New Roman" w:cs="Times New Roman"/>
                <w:shd w:val="clear" w:color="auto" w:fill="FFFFFF"/>
              </w:rPr>
              <w:lastRenderedPageBreak/>
              <w:t>已有</w:t>
            </w:r>
            <w:r w:rsidRPr="00831A31">
              <w:rPr>
                <w:rFonts w:ascii="Times New Roman" w:eastAsia="宋体" w:hAnsi="Times New Roman" w:cs="Times New Roman"/>
                <w:shd w:val="clear" w:color="auto" w:fill="FFFFFF"/>
              </w:rPr>
              <w:t>600</w:t>
            </w:r>
            <w:r w:rsidRPr="00831A31">
              <w:rPr>
                <w:rFonts w:ascii="Times New Roman" w:eastAsia="宋体" w:hAnsi="Times New Roman" w:cs="Times New Roman"/>
                <w:shd w:val="clear" w:color="auto" w:fill="FFFFFF"/>
              </w:rPr>
              <w:t>多年的历史，</w:t>
            </w:r>
            <w:r w:rsidRPr="00831A31">
              <w:rPr>
                <w:rFonts w:ascii="Times New Roman" w:eastAsia="宋体" w:hAnsi="Times New Roman" w:cs="Times New Roman"/>
                <w:shd w:val="clear" w:color="auto" w:fill="FFFFFF"/>
              </w:rPr>
              <w:t>20</w:t>
            </w:r>
            <w:r w:rsidRPr="00831A31">
              <w:rPr>
                <w:rFonts w:ascii="Times New Roman" w:eastAsia="宋体" w:hAnsi="Times New Roman" w:cs="Times New Roman"/>
                <w:shd w:val="clear" w:color="auto" w:fill="FFFFFF"/>
              </w:rPr>
              <w:t>世纪</w:t>
            </w:r>
            <w:r w:rsidRPr="00831A31">
              <w:rPr>
                <w:rFonts w:ascii="Times New Roman" w:eastAsia="宋体" w:hAnsi="Times New Roman" w:cs="Times New Roman"/>
                <w:shd w:val="clear" w:color="auto" w:fill="FFFFFF"/>
              </w:rPr>
              <w:t>40</w:t>
            </w:r>
            <w:r w:rsidRPr="00831A31">
              <w:rPr>
                <w:rFonts w:ascii="Times New Roman" w:eastAsia="宋体" w:hAnsi="Times New Roman" w:cs="Times New Roman"/>
                <w:shd w:val="clear" w:color="auto" w:fill="FFFFFF"/>
              </w:rPr>
              <w:t>年代创办永登煤矿局，</w:t>
            </w:r>
            <w:r w:rsidRPr="00831A31">
              <w:rPr>
                <w:rFonts w:ascii="Times New Roman" w:eastAsia="宋体" w:hAnsi="Times New Roman" w:cs="Times New Roman"/>
                <w:shd w:val="clear" w:color="auto" w:fill="FFFFFF"/>
              </w:rPr>
              <w:t>1958</w:t>
            </w:r>
            <w:r w:rsidRPr="00831A31">
              <w:rPr>
                <w:rFonts w:ascii="Times New Roman" w:eastAsia="宋体" w:hAnsi="Times New Roman" w:cs="Times New Roman"/>
                <w:shd w:val="clear" w:color="auto" w:fill="FFFFFF"/>
              </w:rPr>
              <w:t>年</w:t>
            </w:r>
            <w:r w:rsidRPr="00831A31">
              <w:rPr>
                <w:rFonts w:ascii="Times New Roman" w:eastAsia="宋体" w:hAnsi="Times New Roman" w:cs="Times New Roman"/>
                <w:shd w:val="clear" w:color="auto" w:fill="FFFFFF"/>
              </w:rPr>
              <w:t>8</w:t>
            </w:r>
            <w:r w:rsidRPr="00831A31">
              <w:rPr>
                <w:rFonts w:ascii="Times New Roman" w:eastAsia="宋体" w:hAnsi="Times New Roman" w:cs="Times New Roman"/>
                <w:shd w:val="clear" w:color="auto" w:fill="FFFFFF"/>
              </w:rPr>
              <w:t>月成立窑街矿务局，原为煤炭部所属国有重点煤炭企业之一，</w:t>
            </w:r>
            <w:r w:rsidRPr="00831A31">
              <w:rPr>
                <w:rFonts w:ascii="Times New Roman" w:eastAsia="宋体" w:hAnsi="Times New Roman" w:cs="Times New Roman"/>
                <w:shd w:val="clear" w:color="auto" w:fill="FFFFFF"/>
              </w:rPr>
              <w:t>1998</w:t>
            </w:r>
            <w:r w:rsidRPr="00831A31">
              <w:rPr>
                <w:rFonts w:ascii="Times New Roman" w:eastAsia="宋体" w:hAnsi="Times New Roman" w:cs="Times New Roman"/>
                <w:shd w:val="clear" w:color="auto" w:fill="FFFFFF"/>
              </w:rPr>
              <w:t>年下放甘肃省管理，国家批准债转股后，于</w:t>
            </w:r>
            <w:r w:rsidRPr="00831A31">
              <w:rPr>
                <w:rFonts w:ascii="Times New Roman" w:eastAsia="宋体" w:hAnsi="Times New Roman" w:cs="Times New Roman"/>
                <w:shd w:val="clear" w:color="auto" w:fill="FFFFFF"/>
              </w:rPr>
              <w:t>2001</w:t>
            </w:r>
            <w:r w:rsidRPr="00831A31">
              <w:rPr>
                <w:rFonts w:ascii="Times New Roman" w:eastAsia="宋体" w:hAnsi="Times New Roman" w:cs="Times New Roman"/>
                <w:shd w:val="clear" w:color="auto" w:fill="FFFFFF"/>
              </w:rPr>
              <w:t>年</w:t>
            </w:r>
            <w:r w:rsidRPr="00831A31">
              <w:rPr>
                <w:rFonts w:ascii="Times New Roman" w:eastAsia="宋体" w:hAnsi="Times New Roman" w:cs="Times New Roman"/>
                <w:shd w:val="clear" w:color="auto" w:fill="FFFFFF"/>
              </w:rPr>
              <w:t>9</w:t>
            </w:r>
            <w:r w:rsidRPr="00831A31">
              <w:rPr>
                <w:rFonts w:ascii="Times New Roman" w:eastAsia="宋体" w:hAnsi="Times New Roman" w:cs="Times New Roman"/>
                <w:shd w:val="clear" w:color="auto" w:fill="FFFFFF"/>
              </w:rPr>
              <w:t>月由甘肃省人民政府、中国信达资产管理股份有限公司、中国华融资</w:t>
            </w:r>
            <w:proofErr w:type="gramStart"/>
            <w:r w:rsidRPr="00831A31">
              <w:rPr>
                <w:rFonts w:ascii="Times New Roman" w:eastAsia="宋体" w:hAnsi="Times New Roman" w:cs="Times New Roman"/>
                <w:shd w:val="clear" w:color="auto" w:fill="FFFFFF"/>
              </w:rPr>
              <w:t>产管理</w:t>
            </w:r>
            <w:proofErr w:type="gramEnd"/>
            <w:r w:rsidRPr="00831A31">
              <w:rPr>
                <w:rFonts w:ascii="Times New Roman" w:eastAsia="宋体" w:hAnsi="Times New Roman" w:cs="Times New Roman"/>
                <w:shd w:val="clear" w:color="auto" w:fill="FFFFFF"/>
              </w:rPr>
              <w:t>公司共同出资重组为股份制企业，</w:t>
            </w:r>
            <w:r w:rsidRPr="00831A31">
              <w:rPr>
                <w:rFonts w:ascii="Times New Roman" w:eastAsia="宋体" w:hAnsi="Times New Roman" w:cs="Times New Roman"/>
                <w:shd w:val="clear" w:color="auto" w:fill="FFFFFF"/>
              </w:rPr>
              <w:t>2008</w:t>
            </w:r>
            <w:r w:rsidRPr="00831A31">
              <w:rPr>
                <w:rFonts w:ascii="Times New Roman" w:eastAsia="宋体" w:hAnsi="Times New Roman" w:cs="Times New Roman"/>
                <w:shd w:val="clear" w:color="auto" w:fill="FFFFFF"/>
              </w:rPr>
              <w:t>年</w:t>
            </w:r>
            <w:r w:rsidRPr="00831A31">
              <w:rPr>
                <w:rFonts w:ascii="Times New Roman" w:eastAsia="宋体" w:hAnsi="Times New Roman" w:cs="Times New Roman"/>
                <w:shd w:val="clear" w:color="auto" w:fill="FFFFFF"/>
              </w:rPr>
              <w:t>7</w:t>
            </w:r>
            <w:r w:rsidRPr="00831A31">
              <w:rPr>
                <w:rFonts w:ascii="Times New Roman" w:eastAsia="宋体" w:hAnsi="Times New Roman" w:cs="Times New Roman"/>
                <w:shd w:val="clear" w:color="auto" w:fill="FFFFFF"/>
              </w:rPr>
              <w:t>月</w:t>
            </w:r>
            <w:r w:rsidRPr="00831A31">
              <w:rPr>
                <w:rFonts w:ascii="Times New Roman" w:eastAsia="宋体" w:hAnsi="Times New Roman" w:cs="Times New Roman"/>
                <w:shd w:val="clear" w:color="auto" w:fill="FFFFFF"/>
              </w:rPr>
              <w:t>16</w:t>
            </w:r>
            <w:r w:rsidRPr="00831A31">
              <w:rPr>
                <w:rFonts w:ascii="Times New Roman" w:eastAsia="宋体" w:hAnsi="Times New Roman" w:cs="Times New Roman"/>
                <w:shd w:val="clear" w:color="auto" w:fill="FFFFFF"/>
              </w:rPr>
              <w:t>日经国家工商总局核准，变更为窑街煤电集团有限公司。</w:t>
            </w:r>
          </w:p>
        </w:tc>
        <w:tc>
          <w:tcPr>
            <w:tcW w:w="3091" w:type="dxa"/>
            <w:tcBorders>
              <w:top w:val="single" w:sz="8" w:space="0" w:color="auto"/>
              <w:left w:val="nil"/>
              <w:bottom w:val="single" w:sz="4" w:space="0" w:color="auto"/>
              <w:right w:val="single" w:sz="8" w:space="0" w:color="auto"/>
            </w:tcBorders>
            <w:vAlign w:val="center"/>
          </w:tcPr>
          <w:p w:rsidR="00831A31" w:rsidRPr="00831A31" w:rsidRDefault="00831A31" w:rsidP="00831A31">
            <w:pPr>
              <w:widowControl/>
              <w:spacing w:line="300" w:lineRule="atLeast"/>
              <w:jc w:val="left"/>
              <w:rPr>
                <w:rFonts w:ascii="Times New Roman" w:eastAsia="宋体" w:hAnsi="Times New Roman" w:cs="Times New Roman"/>
                <w:kern w:val="0"/>
                <w:sz w:val="24"/>
              </w:rPr>
            </w:pPr>
            <w:r w:rsidRPr="00831A31">
              <w:rPr>
                <w:rFonts w:ascii="Times New Roman" w:eastAsia="宋体" w:hAnsi="Times New Roman" w:cs="Times New Roman"/>
                <w:shd w:val="clear" w:color="auto" w:fill="FFFFFF"/>
              </w:rPr>
              <w:lastRenderedPageBreak/>
              <w:t>窑街煤电集团有限公司职工教</w:t>
            </w:r>
            <w:r w:rsidRPr="00831A31">
              <w:rPr>
                <w:rFonts w:ascii="Times New Roman" w:eastAsia="宋体" w:hAnsi="Times New Roman" w:cs="Times New Roman"/>
                <w:shd w:val="clear" w:color="auto" w:fill="FFFFFF"/>
              </w:rPr>
              <w:lastRenderedPageBreak/>
              <w:t>育培训中心拥有煤矿安全模拟实验室、综采机械实验室、</w:t>
            </w:r>
            <w:r w:rsidRPr="00831A31">
              <w:rPr>
                <w:rFonts w:ascii="Times New Roman" w:eastAsia="宋体" w:hAnsi="Times New Roman" w:cs="Times New Roman"/>
                <w:shd w:val="clear" w:color="auto" w:fill="FFFFFF"/>
              </w:rPr>
              <w:t>“</w:t>
            </w:r>
            <w:r w:rsidRPr="00831A31">
              <w:rPr>
                <w:rFonts w:ascii="Times New Roman" w:eastAsia="宋体" w:hAnsi="Times New Roman" w:cs="Times New Roman"/>
                <w:shd w:val="clear" w:color="auto" w:fill="FFFFFF"/>
              </w:rPr>
              <w:t>一通三防</w:t>
            </w:r>
            <w:r w:rsidRPr="00831A31">
              <w:rPr>
                <w:rFonts w:ascii="Times New Roman" w:eastAsia="宋体" w:hAnsi="Times New Roman" w:cs="Times New Roman"/>
                <w:shd w:val="clear" w:color="auto" w:fill="FFFFFF"/>
              </w:rPr>
              <w:t>”</w:t>
            </w:r>
            <w:r w:rsidRPr="00831A31">
              <w:rPr>
                <w:rFonts w:ascii="Times New Roman" w:eastAsia="宋体" w:hAnsi="Times New Roman" w:cs="Times New Roman"/>
                <w:shd w:val="clear" w:color="auto" w:fill="FFFFFF"/>
              </w:rPr>
              <w:t>实验室、微机室、多媒体教室、安全展览室、图书室、阅览室、研讨室、电钳焊工实训车间、煤矿安全生产实训基地等安全教育培训资源。</w:t>
            </w:r>
          </w:p>
        </w:tc>
      </w:tr>
      <w:tr w:rsidR="00831A31" w:rsidRPr="00831A31" w:rsidTr="008C6BF1">
        <w:trPr>
          <w:trHeight w:val="409"/>
        </w:trPr>
        <w:tc>
          <w:tcPr>
            <w:tcW w:w="732" w:type="dxa"/>
            <w:tcBorders>
              <w:top w:val="nil"/>
              <w:left w:val="single" w:sz="4" w:space="0" w:color="auto"/>
              <w:bottom w:val="single" w:sz="4" w:space="0" w:color="auto"/>
              <w:right w:val="single" w:sz="4"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lastRenderedPageBreak/>
              <w:t>60</w:t>
            </w:r>
          </w:p>
        </w:tc>
        <w:tc>
          <w:tcPr>
            <w:tcW w:w="1560" w:type="dxa"/>
            <w:tcBorders>
              <w:top w:val="nil"/>
              <w:left w:val="nil"/>
              <w:bottom w:val="single" w:sz="4" w:space="0" w:color="auto"/>
              <w:right w:val="single" w:sz="8"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青海煤业集团有限责任公司</w:t>
            </w:r>
          </w:p>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（西宁）</w:t>
            </w:r>
          </w:p>
        </w:tc>
        <w:tc>
          <w:tcPr>
            <w:tcW w:w="4046" w:type="dxa"/>
            <w:tcBorders>
              <w:top w:val="nil"/>
              <w:left w:val="nil"/>
              <w:bottom w:val="single" w:sz="4" w:space="0" w:color="auto"/>
              <w:right w:val="single" w:sz="8" w:space="0" w:color="auto"/>
            </w:tcBorders>
            <w:vAlign w:val="center"/>
          </w:tcPr>
          <w:p w:rsidR="00831A31" w:rsidRPr="00831A31" w:rsidRDefault="00831A31" w:rsidP="00831A31">
            <w:pPr>
              <w:widowControl/>
              <w:spacing w:line="300" w:lineRule="atLeast"/>
              <w:jc w:val="left"/>
              <w:rPr>
                <w:rFonts w:ascii="Times New Roman" w:eastAsia="宋体" w:hAnsi="Times New Roman" w:cs="Times New Roman"/>
                <w:kern w:val="0"/>
                <w:sz w:val="24"/>
              </w:rPr>
            </w:pPr>
            <w:r w:rsidRPr="00831A31">
              <w:rPr>
                <w:rFonts w:ascii="Times New Roman" w:eastAsia="宋体" w:hAnsi="Times New Roman" w:cs="Times New Roman"/>
                <w:shd w:val="clear" w:color="auto" w:fill="FFFFFF"/>
              </w:rPr>
              <w:t>青海省能源发展（集团）有限责任公司，是经青海省人民政府批准，由青海省投资集团有限责任公司、青海煤业集团有限责任公司、中国铝业股份有限公司、黄河上游水电开发有限责任公司、青海盐湖工业集团股份有限公司、青海省国有资产投资管理有限责任公司、青海煤炭地质局、青海省政府国有资产监督管理委员会共同出资组建的一家专业化大型国有煤炭勘查、生产和开发企业，公司注册地位于西宁市生物园区，注册资本金</w:t>
            </w:r>
            <w:r w:rsidRPr="00831A31">
              <w:rPr>
                <w:rFonts w:ascii="Times New Roman" w:eastAsia="宋体" w:hAnsi="Times New Roman" w:cs="Times New Roman"/>
                <w:shd w:val="clear" w:color="auto" w:fill="FFFFFF"/>
              </w:rPr>
              <w:t>35.55</w:t>
            </w:r>
            <w:r w:rsidRPr="00831A31">
              <w:rPr>
                <w:rFonts w:ascii="Times New Roman" w:eastAsia="宋体" w:hAnsi="Times New Roman" w:cs="Times New Roman"/>
                <w:shd w:val="clear" w:color="auto" w:fill="FFFFFF"/>
              </w:rPr>
              <w:t>亿元。</w:t>
            </w:r>
          </w:p>
        </w:tc>
        <w:tc>
          <w:tcPr>
            <w:tcW w:w="3091" w:type="dxa"/>
            <w:tcBorders>
              <w:top w:val="nil"/>
              <w:left w:val="nil"/>
              <w:bottom w:val="single" w:sz="4" w:space="0" w:color="auto"/>
              <w:right w:val="single" w:sz="8" w:space="0" w:color="auto"/>
            </w:tcBorders>
            <w:vAlign w:val="center"/>
          </w:tcPr>
          <w:p w:rsidR="00831A31" w:rsidRPr="00831A31" w:rsidRDefault="00831A31" w:rsidP="00831A31">
            <w:pPr>
              <w:widowControl/>
              <w:spacing w:line="300" w:lineRule="atLeast"/>
              <w:jc w:val="left"/>
              <w:rPr>
                <w:rFonts w:ascii="Times New Roman" w:eastAsia="宋体" w:hAnsi="Times New Roman" w:cs="Times New Roman"/>
                <w:kern w:val="0"/>
                <w:sz w:val="24"/>
              </w:rPr>
            </w:pPr>
            <w:r w:rsidRPr="00831A31">
              <w:rPr>
                <w:rFonts w:ascii="Times New Roman" w:eastAsia="宋体" w:hAnsi="Times New Roman" w:cs="Times New Roman"/>
                <w:shd w:val="clear" w:color="auto" w:fill="FFFFFF"/>
              </w:rPr>
              <w:t>培训机构在取得资质后要以服务安全生产为宗旨，进一步改善基础设施和办学条件，充实师资力量，深化教学改革，加强教学管理，确保培训质量，自觉执行国家和我省有关安全培训工作的规定，并接受安全生产监管部门的指导和监督检查，做好与省安全生产配合协调工作。</w:t>
            </w:r>
          </w:p>
        </w:tc>
      </w:tr>
      <w:tr w:rsidR="00831A31" w:rsidRPr="00831A31" w:rsidTr="008C6BF1">
        <w:trPr>
          <w:trHeight w:val="409"/>
        </w:trPr>
        <w:tc>
          <w:tcPr>
            <w:tcW w:w="732" w:type="dxa"/>
            <w:tcBorders>
              <w:top w:val="nil"/>
              <w:left w:val="single" w:sz="4" w:space="0" w:color="auto"/>
              <w:bottom w:val="single" w:sz="4" w:space="0" w:color="auto"/>
              <w:right w:val="single" w:sz="4"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61</w:t>
            </w:r>
          </w:p>
        </w:tc>
        <w:tc>
          <w:tcPr>
            <w:tcW w:w="1560" w:type="dxa"/>
            <w:tcBorders>
              <w:top w:val="nil"/>
              <w:left w:val="nil"/>
              <w:bottom w:val="single" w:sz="4" w:space="0" w:color="auto"/>
              <w:right w:val="single" w:sz="8"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太原煤炭气化（集团）有限责任公司</w:t>
            </w:r>
          </w:p>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（太原）</w:t>
            </w:r>
          </w:p>
        </w:tc>
        <w:tc>
          <w:tcPr>
            <w:tcW w:w="4046" w:type="dxa"/>
            <w:tcBorders>
              <w:top w:val="nil"/>
              <w:left w:val="nil"/>
              <w:bottom w:val="single" w:sz="4" w:space="0" w:color="auto"/>
              <w:right w:val="single" w:sz="8" w:space="0" w:color="auto"/>
            </w:tcBorders>
            <w:vAlign w:val="center"/>
          </w:tcPr>
          <w:p w:rsidR="00831A31" w:rsidRPr="00831A31" w:rsidRDefault="00831A31" w:rsidP="00831A31">
            <w:pPr>
              <w:widowControl/>
              <w:spacing w:line="300" w:lineRule="atLeast"/>
              <w:jc w:val="left"/>
              <w:rPr>
                <w:rFonts w:ascii="Times New Roman" w:eastAsia="宋体" w:hAnsi="Times New Roman" w:cs="Times New Roman"/>
                <w:kern w:val="0"/>
                <w:sz w:val="24"/>
              </w:rPr>
            </w:pPr>
            <w:r w:rsidRPr="00831A31">
              <w:rPr>
                <w:rFonts w:ascii="Times New Roman" w:eastAsia="宋体" w:hAnsi="Times New Roman" w:cs="Times New Roman"/>
                <w:shd w:val="clear" w:color="auto" w:fill="FFFFFF"/>
              </w:rPr>
              <w:t>太原煤炭气化</w:t>
            </w:r>
            <w:r w:rsidRPr="00831A31">
              <w:rPr>
                <w:rFonts w:ascii="Times New Roman" w:eastAsia="宋体" w:hAnsi="Times New Roman" w:cs="Times New Roman"/>
                <w:shd w:val="clear" w:color="auto" w:fill="FFFFFF"/>
              </w:rPr>
              <w:t>(</w:t>
            </w:r>
            <w:r w:rsidRPr="00831A31">
              <w:rPr>
                <w:rFonts w:ascii="Times New Roman" w:eastAsia="宋体" w:hAnsi="Times New Roman" w:cs="Times New Roman"/>
                <w:shd w:val="clear" w:color="auto" w:fill="FFFFFF"/>
              </w:rPr>
              <w:t>集团</w:t>
            </w:r>
            <w:r w:rsidRPr="00831A31">
              <w:rPr>
                <w:rFonts w:ascii="Times New Roman" w:eastAsia="宋体" w:hAnsi="Times New Roman" w:cs="Times New Roman"/>
                <w:shd w:val="clear" w:color="auto" w:fill="FFFFFF"/>
              </w:rPr>
              <w:t>)</w:t>
            </w:r>
            <w:r w:rsidRPr="00831A31">
              <w:rPr>
                <w:rFonts w:ascii="Times New Roman" w:eastAsia="宋体" w:hAnsi="Times New Roman" w:cs="Times New Roman"/>
                <w:shd w:val="clear" w:color="auto" w:fill="FFFFFF"/>
              </w:rPr>
              <w:t>有限责任公司是</w:t>
            </w:r>
            <w:r w:rsidRPr="00831A31">
              <w:rPr>
                <w:rFonts w:ascii="Times New Roman" w:eastAsia="宋体" w:hAnsi="Times New Roman" w:cs="Times New Roman"/>
                <w:shd w:val="clear" w:color="auto" w:fill="FFFFFF"/>
              </w:rPr>
              <w:t>1981</w:t>
            </w:r>
            <w:r w:rsidRPr="00831A31">
              <w:rPr>
                <w:rFonts w:ascii="Times New Roman" w:eastAsia="宋体" w:hAnsi="Times New Roman" w:cs="Times New Roman"/>
                <w:shd w:val="clear" w:color="auto" w:fill="FFFFFF"/>
              </w:rPr>
              <w:t>年经国务院批准，由原煤炭部和山西省共同投资建设。公司秉承煤炭深度加工转化和城市实现煤气化的</w:t>
            </w:r>
            <w:proofErr w:type="gramStart"/>
            <w:r w:rsidRPr="00831A31">
              <w:rPr>
                <w:rFonts w:ascii="Times New Roman" w:eastAsia="宋体" w:hAnsi="Times New Roman" w:cs="Times New Roman"/>
                <w:shd w:val="clear" w:color="auto" w:fill="FFFFFF"/>
              </w:rPr>
              <w:t>的办企</w:t>
            </w:r>
            <w:proofErr w:type="gramEnd"/>
            <w:r w:rsidRPr="00831A31">
              <w:rPr>
                <w:rFonts w:ascii="Times New Roman" w:eastAsia="宋体" w:hAnsi="Times New Roman" w:cs="Times New Roman"/>
                <w:shd w:val="clear" w:color="auto" w:fill="FFFFFF"/>
              </w:rPr>
              <w:t>宗旨，坚持物质文明和精神文明齐抓并举，同频共振，协调发展。</w:t>
            </w:r>
          </w:p>
        </w:tc>
        <w:tc>
          <w:tcPr>
            <w:tcW w:w="3091" w:type="dxa"/>
            <w:tcBorders>
              <w:top w:val="nil"/>
              <w:left w:val="nil"/>
              <w:bottom w:val="single" w:sz="4" w:space="0" w:color="auto"/>
              <w:right w:val="single" w:sz="8" w:space="0" w:color="auto"/>
            </w:tcBorders>
            <w:vAlign w:val="center"/>
          </w:tcPr>
          <w:p w:rsidR="00831A31" w:rsidRPr="00831A31" w:rsidRDefault="00831A31" w:rsidP="00831A31">
            <w:pPr>
              <w:widowControl/>
              <w:spacing w:line="300" w:lineRule="atLeast"/>
              <w:jc w:val="left"/>
              <w:rPr>
                <w:rFonts w:ascii="Times New Roman" w:eastAsia="宋体" w:hAnsi="Times New Roman" w:cs="Times New Roman"/>
                <w:kern w:val="0"/>
                <w:sz w:val="24"/>
              </w:rPr>
            </w:pPr>
            <w:r w:rsidRPr="00831A31">
              <w:rPr>
                <w:rFonts w:ascii="Times New Roman" w:eastAsia="宋体" w:hAnsi="Times New Roman" w:cs="Times New Roman"/>
                <w:shd w:val="clear" w:color="auto" w:fill="FFFFFF"/>
              </w:rPr>
              <w:t>中心拥有宽敞明亮的学员教室、现代化多媒体教室、操作演练实习场地、远程教学平台、教学演示实验室、大型安全展室等教学设施和设备，同时具备集学员食堂、招待所、医务室、图书室、活动室、体育场为一体的舒适的学习生活娱乐场所和场地。</w:t>
            </w:r>
          </w:p>
        </w:tc>
      </w:tr>
      <w:tr w:rsidR="00831A31" w:rsidRPr="00831A31" w:rsidTr="008C6BF1">
        <w:trPr>
          <w:trHeight w:val="409"/>
        </w:trPr>
        <w:tc>
          <w:tcPr>
            <w:tcW w:w="732" w:type="dxa"/>
            <w:tcBorders>
              <w:top w:val="nil"/>
              <w:left w:val="single" w:sz="4" w:space="0" w:color="auto"/>
              <w:bottom w:val="single" w:sz="8" w:space="0" w:color="auto"/>
              <w:right w:val="single" w:sz="4"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62</w:t>
            </w:r>
          </w:p>
        </w:tc>
        <w:tc>
          <w:tcPr>
            <w:tcW w:w="1560" w:type="dxa"/>
            <w:tcBorders>
              <w:top w:val="nil"/>
              <w:left w:val="nil"/>
              <w:bottom w:val="single" w:sz="8" w:space="0" w:color="auto"/>
              <w:right w:val="single" w:sz="8"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鄂尔多斯煤炭技工学校</w:t>
            </w:r>
          </w:p>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（鄂尔多斯）</w:t>
            </w:r>
          </w:p>
        </w:tc>
        <w:tc>
          <w:tcPr>
            <w:tcW w:w="4046" w:type="dxa"/>
            <w:tcBorders>
              <w:top w:val="nil"/>
              <w:left w:val="nil"/>
              <w:bottom w:val="single" w:sz="8" w:space="0" w:color="auto"/>
              <w:right w:val="single" w:sz="8" w:space="0" w:color="auto"/>
            </w:tcBorders>
            <w:vAlign w:val="center"/>
          </w:tcPr>
          <w:p w:rsidR="00831A31" w:rsidRPr="00831A31" w:rsidRDefault="00831A31" w:rsidP="00831A31">
            <w:pPr>
              <w:widowControl/>
              <w:spacing w:line="300" w:lineRule="atLeast"/>
              <w:jc w:val="left"/>
              <w:rPr>
                <w:rFonts w:ascii="Times New Roman" w:eastAsia="宋体" w:hAnsi="Times New Roman" w:cs="Times New Roman"/>
                <w:kern w:val="0"/>
                <w:sz w:val="24"/>
              </w:rPr>
            </w:pPr>
            <w:r w:rsidRPr="00831A31">
              <w:rPr>
                <w:rFonts w:ascii="Times New Roman" w:eastAsia="宋体" w:hAnsi="Times New Roman" w:cs="Times New Roman"/>
                <w:shd w:val="clear" w:color="auto" w:fill="FFFFFF"/>
              </w:rPr>
              <w:t>鄂尔多斯煤炭技工学校创办于</w:t>
            </w:r>
            <w:r w:rsidRPr="00831A31">
              <w:rPr>
                <w:rFonts w:ascii="Times New Roman" w:eastAsia="宋体" w:hAnsi="Times New Roman" w:cs="Times New Roman"/>
                <w:shd w:val="clear" w:color="auto" w:fill="FFFFFF"/>
              </w:rPr>
              <w:t>2006</w:t>
            </w:r>
            <w:r w:rsidRPr="00831A31">
              <w:rPr>
                <w:rFonts w:ascii="Times New Roman" w:eastAsia="宋体" w:hAnsi="Times New Roman" w:cs="Times New Roman"/>
                <w:shd w:val="clear" w:color="auto" w:fill="FFFFFF"/>
              </w:rPr>
              <w:t>年底，是鄂尔多斯市委、市政府批准并委托鄂尔多斯市煤炭局组建、管理的一所公办学校，对我市适龄农牧民实行免费培训的国家</w:t>
            </w:r>
            <w:r w:rsidRPr="00831A31">
              <w:rPr>
                <w:rFonts w:ascii="Times New Roman" w:eastAsia="宋体" w:hAnsi="Times New Roman" w:cs="Times New Roman"/>
                <w:shd w:val="clear" w:color="auto" w:fill="FFFFFF"/>
              </w:rPr>
              <w:t>“</w:t>
            </w:r>
            <w:r w:rsidRPr="00831A31">
              <w:rPr>
                <w:rFonts w:ascii="Times New Roman" w:eastAsia="宋体" w:hAnsi="Times New Roman" w:cs="Times New Roman"/>
                <w:shd w:val="clear" w:color="auto" w:fill="FFFFFF"/>
              </w:rPr>
              <w:t>阳光工程</w:t>
            </w:r>
            <w:r w:rsidRPr="00831A31">
              <w:rPr>
                <w:rFonts w:ascii="Times New Roman" w:eastAsia="宋体" w:hAnsi="Times New Roman" w:cs="Times New Roman"/>
                <w:shd w:val="clear" w:color="auto" w:fill="FFFFFF"/>
              </w:rPr>
              <w:t>”</w:t>
            </w:r>
            <w:r w:rsidRPr="00831A31">
              <w:rPr>
                <w:rFonts w:ascii="Times New Roman" w:eastAsia="宋体" w:hAnsi="Times New Roman" w:cs="Times New Roman"/>
                <w:shd w:val="clear" w:color="auto" w:fill="FFFFFF"/>
              </w:rPr>
              <w:t>。经内蒙古自治区人力资源和社会保障厅批准为国家职业技能鉴定所、中等专业技工学校，经</w:t>
            </w:r>
            <w:proofErr w:type="gramStart"/>
            <w:r w:rsidRPr="00831A31">
              <w:rPr>
                <w:rFonts w:ascii="Times New Roman" w:eastAsia="宋体" w:hAnsi="Times New Roman" w:cs="Times New Roman"/>
                <w:shd w:val="clear" w:color="auto" w:fill="FFFFFF"/>
              </w:rPr>
              <w:t>内蒙古自治区煤监局</w:t>
            </w:r>
            <w:proofErr w:type="gramEnd"/>
            <w:r w:rsidRPr="00831A31">
              <w:rPr>
                <w:rFonts w:ascii="Times New Roman" w:eastAsia="宋体" w:hAnsi="Times New Roman" w:cs="Times New Roman"/>
                <w:shd w:val="clear" w:color="auto" w:fill="FFFFFF"/>
              </w:rPr>
              <w:t>批准为三级煤矿安全培训中心。</w:t>
            </w:r>
          </w:p>
        </w:tc>
        <w:tc>
          <w:tcPr>
            <w:tcW w:w="3091" w:type="dxa"/>
            <w:tcBorders>
              <w:top w:val="nil"/>
              <w:left w:val="nil"/>
              <w:bottom w:val="single" w:sz="8" w:space="0" w:color="auto"/>
              <w:right w:val="single" w:sz="8" w:space="0" w:color="auto"/>
            </w:tcBorders>
            <w:vAlign w:val="center"/>
          </w:tcPr>
          <w:p w:rsidR="00831A31" w:rsidRPr="00831A31" w:rsidRDefault="00831A31" w:rsidP="00831A31">
            <w:pPr>
              <w:widowControl/>
              <w:spacing w:line="300" w:lineRule="atLeast"/>
              <w:jc w:val="left"/>
              <w:rPr>
                <w:rFonts w:ascii="Times New Roman" w:eastAsia="宋体" w:hAnsi="Times New Roman" w:cs="Times New Roman"/>
                <w:kern w:val="0"/>
                <w:sz w:val="24"/>
              </w:rPr>
            </w:pPr>
            <w:r w:rsidRPr="00831A31">
              <w:rPr>
                <w:rFonts w:ascii="Times New Roman" w:eastAsia="宋体" w:hAnsi="Times New Roman" w:cs="Times New Roman"/>
                <w:shd w:val="clear" w:color="auto" w:fill="FFFFFF"/>
              </w:rPr>
              <w:t>学校建有功能齐全的综合教学楼，每个教室都配备了与专业教学相配套的多媒体教学手段。建有实验设备齐全、实习项目完善的实验楼及新建成的机电综合实习车间。其间配置现代化矿井开采设计综合模型、智能型瓦斯爆炸实验装置，建有功能多、配置全的液压实习室、电工电子实习室、维修电工实习室、矿山电气实习室、测量实习室等专业操作实训场地。</w:t>
            </w:r>
          </w:p>
        </w:tc>
      </w:tr>
      <w:tr w:rsidR="00831A31" w:rsidRPr="00831A31" w:rsidTr="008C6BF1">
        <w:trPr>
          <w:trHeight w:val="1965"/>
        </w:trPr>
        <w:tc>
          <w:tcPr>
            <w:tcW w:w="732" w:type="dxa"/>
            <w:tcBorders>
              <w:top w:val="single" w:sz="8" w:space="0" w:color="auto"/>
              <w:left w:val="single" w:sz="4" w:space="0" w:color="auto"/>
              <w:bottom w:val="single" w:sz="4" w:space="0" w:color="auto"/>
              <w:right w:val="single" w:sz="4"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lastRenderedPageBreak/>
              <w:t>63</w:t>
            </w:r>
          </w:p>
        </w:tc>
        <w:tc>
          <w:tcPr>
            <w:tcW w:w="1560" w:type="dxa"/>
            <w:tcBorders>
              <w:top w:val="single" w:sz="8" w:space="0" w:color="auto"/>
              <w:left w:val="nil"/>
              <w:bottom w:val="single" w:sz="4" w:space="0" w:color="auto"/>
              <w:right w:val="single" w:sz="8"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陕西省红石岩煤矿</w:t>
            </w:r>
          </w:p>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（延安）</w:t>
            </w:r>
          </w:p>
        </w:tc>
        <w:tc>
          <w:tcPr>
            <w:tcW w:w="4046" w:type="dxa"/>
            <w:tcBorders>
              <w:top w:val="single" w:sz="8" w:space="0" w:color="auto"/>
              <w:left w:val="nil"/>
              <w:bottom w:val="single" w:sz="4" w:space="0" w:color="auto"/>
              <w:right w:val="single" w:sz="8" w:space="0" w:color="auto"/>
            </w:tcBorders>
            <w:vAlign w:val="center"/>
          </w:tcPr>
          <w:p w:rsidR="00831A31" w:rsidRPr="00831A31" w:rsidRDefault="00831A31" w:rsidP="00831A31">
            <w:pPr>
              <w:widowControl/>
              <w:spacing w:line="300" w:lineRule="atLeast"/>
              <w:jc w:val="left"/>
              <w:rPr>
                <w:rFonts w:ascii="Times New Roman" w:eastAsia="宋体" w:hAnsi="Times New Roman" w:cs="Times New Roman"/>
                <w:shd w:val="clear" w:color="auto" w:fill="FFFFFF"/>
              </w:rPr>
            </w:pPr>
            <w:r w:rsidRPr="00831A31">
              <w:rPr>
                <w:rFonts w:ascii="Times New Roman" w:eastAsia="宋体" w:hAnsi="Times New Roman" w:cs="Times New Roman"/>
                <w:shd w:val="clear" w:color="auto" w:fill="FFFFFF"/>
              </w:rPr>
              <w:t>红石岩监狱煤矿属司法部直属监狱煤矿，隶属于陕西省监狱管理局，承担着依法改造罪犯和煤炭生产的双重任务，矿井现配备两个高档普采和两个综掘工作面，原年生产能力为</w:t>
            </w:r>
            <w:r w:rsidRPr="00831A31">
              <w:rPr>
                <w:rFonts w:ascii="Times New Roman" w:eastAsia="宋体" w:hAnsi="Times New Roman" w:cs="Times New Roman"/>
                <w:shd w:val="clear" w:color="auto" w:fill="FFFFFF"/>
              </w:rPr>
              <w:t>60</w:t>
            </w:r>
            <w:r w:rsidRPr="00831A31">
              <w:rPr>
                <w:rFonts w:ascii="Times New Roman" w:eastAsia="宋体" w:hAnsi="Times New Roman" w:cs="Times New Roman"/>
                <w:shd w:val="clear" w:color="auto" w:fill="FFFFFF"/>
              </w:rPr>
              <w:t>万吨，</w:t>
            </w:r>
            <w:r w:rsidRPr="00831A31">
              <w:rPr>
                <w:rFonts w:ascii="Times New Roman" w:eastAsia="宋体" w:hAnsi="Times New Roman" w:cs="Times New Roman"/>
                <w:shd w:val="clear" w:color="auto" w:fill="FFFFFF"/>
              </w:rPr>
              <w:t>2009</w:t>
            </w:r>
            <w:r w:rsidRPr="00831A31">
              <w:rPr>
                <w:rFonts w:ascii="Times New Roman" w:eastAsia="宋体" w:hAnsi="Times New Roman" w:cs="Times New Roman"/>
                <w:shd w:val="clear" w:color="auto" w:fill="FFFFFF"/>
              </w:rPr>
              <w:t>年</w:t>
            </w:r>
            <w:r w:rsidRPr="00831A31">
              <w:rPr>
                <w:rFonts w:ascii="Times New Roman" w:eastAsia="宋体" w:hAnsi="Times New Roman" w:cs="Times New Roman"/>
                <w:shd w:val="clear" w:color="auto" w:fill="FFFFFF"/>
              </w:rPr>
              <w:t>1</w:t>
            </w:r>
            <w:r w:rsidRPr="00831A31">
              <w:rPr>
                <w:rFonts w:ascii="Times New Roman" w:eastAsia="宋体" w:hAnsi="Times New Roman" w:cs="Times New Roman"/>
                <w:shd w:val="clear" w:color="auto" w:fill="FFFFFF"/>
              </w:rPr>
              <w:t>月通过</w:t>
            </w:r>
            <w:proofErr w:type="gramStart"/>
            <w:r w:rsidRPr="00831A31">
              <w:rPr>
                <w:rFonts w:ascii="Times New Roman" w:eastAsia="宋体" w:hAnsi="Times New Roman" w:cs="Times New Roman"/>
                <w:shd w:val="clear" w:color="auto" w:fill="FFFFFF"/>
              </w:rPr>
              <w:t>省发改</w:t>
            </w:r>
            <w:proofErr w:type="gramEnd"/>
            <w:r w:rsidRPr="00831A31">
              <w:rPr>
                <w:rFonts w:ascii="Times New Roman" w:eastAsia="宋体" w:hAnsi="Times New Roman" w:cs="Times New Roman"/>
                <w:shd w:val="clear" w:color="auto" w:fill="FFFFFF"/>
              </w:rPr>
              <w:t>委组织相关部门验收，成为年生产能力</w:t>
            </w:r>
            <w:r w:rsidRPr="00831A31">
              <w:rPr>
                <w:rFonts w:ascii="Times New Roman" w:eastAsia="宋体" w:hAnsi="Times New Roman" w:cs="Times New Roman"/>
                <w:shd w:val="clear" w:color="auto" w:fill="FFFFFF"/>
              </w:rPr>
              <w:t>120</w:t>
            </w:r>
            <w:r w:rsidRPr="00831A31">
              <w:rPr>
                <w:rFonts w:ascii="Times New Roman" w:eastAsia="宋体" w:hAnsi="Times New Roman" w:cs="Times New Roman"/>
                <w:shd w:val="clear" w:color="auto" w:fill="FFFFFF"/>
              </w:rPr>
              <w:t>万吨的中型煤矿。</w:t>
            </w:r>
          </w:p>
        </w:tc>
        <w:tc>
          <w:tcPr>
            <w:tcW w:w="3091" w:type="dxa"/>
            <w:tcBorders>
              <w:top w:val="single" w:sz="8" w:space="0" w:color="auto"/>
              <w:left w:val="nil"/>
              <w:bottom w:val="single" w:sz="4" w:space="0" w:color="auto"/>
              <w:right w:val="single" w:sz="8" w:space="0" w:color="auto"/>
            </w:tcBorders>
            <w:vAlign w:val="center"/>
          </w:tcPr>
          <w:p w:rsidR="00831A31" w:rsidRPr="00831A31" w:rsidRDefault="00831A31" w:rsidP="00831A31">
            <w:pPr>
              <w:widowControl/>
              <w:spacing w:line="300" w:lineRule="atLeast"/>
              <w:jc w:val="left"/>
              <w:rPr>
                <w:rFonts w:ascii="Times New Roman" w:eastAsia="宋体" w:hAnsi="Times New Roman" w:cs="Times New Roman"/>
                <w:shd w:val="clear" w:color="auto" w:fill="FFFFFF"/>
              </w:rPr>
            </w:pPr>
            <w:r w:rsidRPr="00831A31">
              <w:rPr>
                <w:rFonts w:ascii="Times New Roman" w:eastAsia="宋体" w:hAnsi="Times New Roman" w:cs="Times New Roman"/>
                <w:shd w:val="clear" w:color="auto" w:fill="FFFFFF"/>
              </w:rPr>
              <w:t>增强从业人员安全生产管理知识和操作技能，有力地促进了安全生产，并真正起到了查漏补缺、抓薄弱环节、堵塞漏洞的效果，使</w:t>
            </w:r>
            <w:r w:rsidRPr="00831A31">
              <w:rPr>
                <w:rFonts w:ascii="Times New Roman" w:eastAsia="宋体" w:hAnsi="Times New Roman" w:cs="Times New Roman"/>
                <w:shd w:val="clear" w:color="auto" w:fill="FFFFFF"/>
              </w:rPr>
              <w:t>“</w:t>
            </w:r>
            <w:r w:rsidRPr="00831A31">
              <w:rPr>
                <w:rFonts w:ascii="Times New Roman" w:eastAsia="宋体" w:hAnsi="Times New Roman" w:cs="Times New Roman"/>
                <w:shd w:val="clear" w:color="auto" w:fill="FFFFFF"/>
              </w:rPr>
              <w:t>三违</w:t>
            </w:r>
            <w:r w:rsidRPr="00831A31">
              <w:rPr>
                <w:rFonts w:ascii="Times New Roman" w:eastAsia="宋体" w:hAnsi="Times New Roman" w:cs="Times New Roman"/>
                <w:shd w:val="clear" w:color="auto" w:fill="FFFFFF"/>
              </w:rPr>
              <w:t>”</w:t>
            </w:r>
            <w:r w:rsidRPr="00831A31">
              <w:rPr>
                <w:rFonts w:ascii="Times New Roman" w:eastAsia="宋体" w:hAnsi="Times New Roman" w:cs="Times New Roman"/>
                <w:shd w:val="clear" w:color="auto" w:fill="FFFFFF"/>
              </w:rPr>
              <w:t>大幅度降低，全员安全素质明显提高。</w:t>
            </w:r>
          </w:p>
        </w:tc>
      </w:tr>
      <w:tr w:rsidR="00831A31" w:rsidRPr="00831A31" w:rsidTr="008C6BF1">
        <w:trPr>
          <w:trHeight w:val="409"/>
        </w:trPr>
        <w:tc>
          <w:tcPr>
            <w:tcW w:w="732" w:type="dxa"/>
            <w:tcBorders>
              <w:top w:val="nil"/>
              <w:left w:val="single" w:sz="4" w:space="0" w:color="auto"/>
              <w:bottom w:val="single" w:sz="4" w:space="0" w:color="auto"/>
              <w:right w:val="single" w:sz="4"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64</w:t>
            </w:r>
          </w:p>
        </w:tc>
        <w:tc>
          <w:tcPr>
            <w:tcW w:w="1560" w:type="dxa"/>
            <w:tcBorders>
              <w:top w:val="nil"/>
              <w:left w:val="nil"/>
              <w:bottom w:val="single" w:sz="4" w:space="0" w:color="auto"/>
              <w:right w:val="single" w:sz="8"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山西省太原西峪煤矿</w:t>
            </w:r>
          </w:p>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（太原）</w:t>
            </w:r>
          </w:p>
        </w:tc>
        <w:tc>
          <w:tcPr>
            <w:tcW w:w="4046" w:type="dxa"/>
            <w:tcBorders>
              <w:top w:val="nil"/>
              <w:left w:val="nil"/>
              <w:bottom w:val="single" w:sz="4" w:space="0" w:color="auto"/>
              <w:right w:val="single" w:sz="8" w:space="0" w:color="auto"/>
            </w:tcBorders>
            <w:vAlign w:val="center"/>
          </w:tcPr>
          <w:p w:rsidR="00831A31" w:rsidRPr="00831A31" w:rsidRDefault="00831A31" w:rsidP="00831A31">
            <w:pPr>
              <w:widowControl/>
              <w:jc w:val="left"/>
              <w:rPr>
                <w:rFonts w:ascii="Times New Roman" w:eastAsia="宋体" w:hAnsi="Times New Roman" w:cs="Times New Roman"/>
                <w:kern w:val="0"/>
                <w:sz w:val="24"/>
              </w:rPr>
            </w:pPr>
            <w:r w:rsidRPr="00831A31">
              <w:rPr>
                <w:rFonts w:ascii="Times New Roman" w:eastAsia="宋体" w:hAnsi="Times New Roman" w:cs="Times New Roman"/>
              </w:rPr>
              <w:t>虽然是煤矿但是环境治理非常有序，近期又修建了广场、花园，耗资上千万，励志要打造太原环境最好煤矿，随着社会的发展煤矿也发生了巨大的变化，不仅工资提高，就连领导的配车也是越来越多。西峪煤矿也叫太原第一监狱。</w:t>
            </w:r>
          </w:p>
        </w:tc>
        <w:tc>
          <w:tcPr>
            <w:tcW w:w="3091" w:type="dxa"/>
            <w:tcBorders>
              <w:top w:val="nil"/>
              <w:left w:val="nil"/>
              <w:bottom w:val="single" w:sz="4" w:space="0" w:color="auto"/>
              <w:right w:val="single" w:sz="8" w:space="0" w:color="auto"/>
            </w:tcBorders>
            <w:vAlign w:val="center"/>
          </w:tcPr>
          <w:p w:rsidR="00831A31" w:rsidRPr="00831A31" w:rsidRDefault="00831A31" w:rsidP="00831A31">
            <w:pPr>
              <w:widowControl/>
              <w:jc w:val="left"/>
              <w:rPr>
                <w:rFonts w:ascii="Times New Roman" w:eastAsia="宋体" w:hAnsi="Times New Roman" w:cs="Times New Roman"/>
                <w:kern w:val="0"/>
                <w:sz w:val="24"/>
              </w:rPr>
            </w:pPr>
            <w:r w:rsidRPr="00831A31">
              <w:rPr>
                <w:rFonts w:ascii="Times New Roman" w:eastAsia="宋体" w:hAnsi="Times New Roman" w:cs="Times New Roman"/>
                <w:shd w:val="clear" w:color="auto" w:fill="FFFFFF"/>
              </w:rPr>
              <w:t>增强从业人员安全生产管理知识和操作技能，有力地促进了安全生产，并真正起到了查漏补缺、抓薄弱环节、堵塞漏洞的效果，使</w:t>
            </w:r>
            <w:r w:rsidRPr="00831A31">
              <w:rPr>
                <w:rFonts w:ascii="Times New Roman" w:eastAsia="宋体" w:hAnsi="Times New Roman" w:cs="Times New Roman"/>
                <w:shd w:val="clear" w:color="auto" w:fill="FFFFFF"/>
              </w:rPr>
              <w:t>“</w:t>
            </w:r>
            <w:r w:rsidRPr="00831A31">
              <w:rPr>
                <w:rFonts w:ascii="Times New Roman" w:eastAsia="宋体" w:hAnsi="Times New Roman" w:cs="Times New Roman"/>
                <w:shd w:val="clear" w:color="auto" w:fill="FFFFFF"/>
              </w:rPr>
              <w:t>三违</w:t>
            </w:r>
            <w:r w:rsidRPr="00831A31">
              <w:rPr>
                <w:rFonts w:ascii="Times New Roman" w:eastAsia="宋体" w:hAnsi="Times New Roman" w:cs="Times New Roman"/>
                <w:shd w:val="clear" w:color="auto" w:fill="FFFFFF"/>
              </w:rPr>
              <w:t>”</w:t>
            </w:r>
            <w:r w:rsidRPr="00831A31">
              <w:rPr>
                <w:rFonts w:ascii="Times New Roman" w:eastAsia="宋体" w:hAnsi="Times New Roman" w:cs="Times New Roman"/>
                <w:shd w:val="clear" w:color="auto" w:fill="FFFFFF"/>
              </w:rPr>
              <w:t>大幅度降低，全员安全素质明显提高。</w:t>
            </w:r>
          </w:p>
        </w:tc>
      </w:tr>
      <w:tr w:rsidR="00831A31" w:rsidRPr="00831A31" w:rsidTr="008C6BF1">
        <w:trPr>
          <w:trHeight w:val="2840"/>
        </w:trPr>
        <w:tc>
          <w:tcPr>
            <w:tcW w:w="732" w:type="dxa"/>
            <w:tcBorders>
              <w:top w:val="nil"/>
              <w:left w:val="single" w:sz="4" w:space="0" w:color="auto"/>
              <w:bottom w:val="single" w:sz="4" w:space="0" w:color="auto"/>
              <w:right w:val="single" w:sz="4"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65</w:t>
            </w:r>
          </w:p>
        </w:tc>
        <w:tc>
          <w:tcPr>
            <w:tcW w:w="1560" w:type="dxa"/>
            <w:tcBorders>
              <w:top w:val="nil"/>
              <w:left w:val="nil"/>
              <w:bottom w:val="single" w:sz="4" w:space="0" w:color="auto"/>
              <w:right w:val="single" w:sz="8"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proofErr w:type="gramStart"/>
            <w:r w:rsidRPr="00831A31">
              <w:rPr>
                <w:rFonts w:ascii="Times New Roman" w:eastAsia="宋体" w:hAnsi="Times New Roman" w:cs="Times New Roman"/>
                <w:kern w:val="0"/>
                <w:sz w:val="24"/>
              </w:rPr>
              <w:t>四川省古叙煤田</w:t>
            </w:r>
            <w:proofErr w:type="gramEnd"/>
            <w:r w:rsidRPr="00831A31">
              <w:rPr>
                <w:rFonts w:ascii="Times New Roman" w:eastAsia="宋体" w:hAnsi="Times New Roman" w:cs="Times New Roman"/>
                <w:kern w:val="0"/>
                <w:sz w:val="24"/>
              </w:rPr>
              <w:t>开发股份有限公司</w:t>
            </w:r>
          </w:p>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（泸州）</w:t>
            </w:r>
          </w:p>
        </w:tc>
        <w:tc>
          <w:tcPr>
            <w:tcW w:w="4046" w:type="dxa"/>
            <w:tcBorders>
              <w:top w:val="nil"/>
              <w:left w:val="nil"/>
              <w:bottom w:val="single" w:sz="4" w:space="0" w:color="auto"/>
              <w:right w:val="single" w:sz="8" w:space="0" w:color="auto"/>
            </w:tcBorders>
            <w:vAlign w:val="center"/>
          </w:tcPr>
          <w:p w:rsidR="00831A31" w:rsidRPr="00831A31" w:rsidRDefault="00831A31" w:rsidP="00831A31">
            <w:pPr>
              <w:widowControl/>
              <w:spacing w:line="300" w:lineRule="atLeast"/>
              <w:jc w:val="left"/>
              <w:rPr>
                <w:rFonts w:ascii="Times New Roman" w:eastAsia="宋体" w:hAnsi="Times New Roman" w:cs="Times New Roman"/>
                <w:kern w:val="0"/>
                <w:sz w:val="24"/>
              </w:rPr>
            </w:pPr>
            <w:proofErr w:type="gramStart"/>
            <w:r w:rsidRPr="00831A31">
              <w:rPr>
                <w:rFonts w:ascii="Times New Roman" w:eastAsia="宋体" w:hAnsi="Times New Roman" w:cs="Times New Roman"/>
                <w:shd w:val="clear" w:color="auto" w:fill="FFFFFF"/>
              </w:rPr>
              <w:t>四川省古叙煤田</w:t>
            </w:r>
            <w:proofErr w:type="gramEnd"/>
            <w:r w:rsidRPr="00831A31">
              <w:rPr>
                <w:rFonts w:ascii="Times New Roman" w:eastAsia="宋体" w:hAnsi="Times New Roman" w:cs="Times New Roman"/>
                <w:shd w:val="clear" w:color="auto" w:fill="FFFFFF"/>
              </w:rPr>
              <w:t>开发股份有限公司</w:t>
            </w:r>
            <w:proofErr w:type="gramStart"/>
            <w:r w:rsidRPr="00831A31">
              <w:rPr>
                <w:rFonts w:ascii="Times New Roman" w:eastAsia="宋体" w:hAnsi="Times New Roman" w:cs="Times New Roman"/>
                <w:shd w:val="clear" w:color="auto" w:fill="FFFFFF"/>
              </w:rPr>
              <w:t>”</w:t>
            </w:r>
            <w:proofErr w:type="gramEnd"/>
            <w:r w:rsidRPr="00831A31">
              <w:rPr>
                <w:rFonts w:ascii="Times New Roman" w:eastAsia="宋体" w:hAnsi="Times New Roman" w:cs="Times New Roman"/>
                <w:shd w:val="clear" w:color="auto" w:fill="FFFFFF"/>
              </w:rPr>
              <w:t>（下称</w:t>
            </w:r>
            <w:r w:rsidRPr="00831A31">
              <w:rPr>
                <w:rFonts w:ascii="Times New Roman" w:eastAsia="宋体" w:hAnsi="Times New Roman" w:cs="Times New Roman"/>
                <w:shd w:val="clear" w:color="auto" w:fill="FFFFFF"/>
              </w:rPr>
              <w:t>“</w:t>
            </w:r>
            <w:r w:rsidRPr="00831A31">
              <w:rPr>
                <w:rFonts w:ascii="Times New Roman" w:eastAsia="宋体" w:hAnsi="Times New Roman" w:cs="Times New Roman"/>
                <w:shd w:val="clear" w:color="auto" w:fill="FFFFFF"/>
              </w:rPr>
              <w:t>古叙煤田公司</w:t>
            </w:r>
            <w:r w:rsidRPr="00831A31">
              <w:rPr>
                <w:rFonts w:ascii="Times New Roman" w:eastAsia="宋体" w:hAnsi="Times New Roman" w:cs="Times New Roman"/>
                <w:shd w:val="clear" w:color="auto" w:fill="FFFFFF"/>
              </w:rPr>
              <w:t>”</w:t>
            </w:r>
            <w:r w:rsidRPr="00831A31">
              <w:rPr>
                <w:rFonts w:ascii="Times New Roman" w:eastAsia="宋体" w:hAnsi="Times New Roman" w:cs="Times New Roman"/>
                <w:shd w:val="clear" w:color="auto" w:fill="FFFFFF"/>
              </w:rPr>
              <w:t>）是落实四川省委、省政府关于</w:t>
            </w:r>
            <w:r w:rsidRPr="00831A31">
              <w:rPr>
                <w:rFonts w:ascii="Times New Roman" w:eastAsia="宋体" w:hAnsi="Times New Roman" w:cs="Times New Roman"/>
                <w:shd w:val="clear" w:color="auto" w:fill="FFFFFF"/>
              </w:rPr>
              <w:t>“</w:t>
            </w:r>
            <w:r w:rsidRPr="00831A31">
              <w:rPr>
                <w:rFonts w:ascii="Times New Roman" w:eastAsia="宋体" w:hAnsi="Times New Roman" w:cs="Times New Roman"/>
                <w:shd w:val="clear" w:color="auto" w:fill="FFFFFF"/>
              </w:rPr>
              <w:t>探索煤炭资源开发新模式、加快古叙矿区建设、保障煤炭供应</w:t>
            </w:r>
            <w:r w:rsidRPr="00831A31">
              <w:rPr>
                <w:rFonts w:ascii="Times New Roman" w:eastAsia="宋体" w:hAnsi="Times New Roman" w:cs="Times New Roman"/>
                <w:shd w:val="clear" w:color="auto" w:fill="FFFFFF"/>
              </w:rPr>
              <w:t>”</w:t>
            </w:r>
            <w:r w:rsidRPr="00831A31">
              <w:rPr>
                <w:rFonts w:ascii="Times New Roman" w:eastAsia="宋体" w:hAnsi="Times New Roman" w:cs="Times New Roman"/>
                <w:shd w:val="clear" w:color="auto" w:fill="FFFFFF"/>
              </w:rPr>
              <w:t>的要求，</w:t>
            </w:r>
            <w:proofErr w:type="gramStart"/>
            <w:r w:rsidRPr="00831A31">
              <w:rPr>
                <w:rFonts w:ascii="Times New Roman" w:eastAsia="宋体" w:hAnsi="Times New Roman" w:cs="Times New Roman"/>
                <w:shd w:val="clear" w:color="auto" w:fill="FFFFFF"/>
              </w:rPr>
              <w:t>古叙矿区</w:t>
            </w:r>
            <w:proofErr w:type="gramEnd"/>
            <w:r w:rsidRPr="00831A31">
              <w:rPr>
                <w:rFonts w:ascii="Times New Roman" w:eastAsia="宋体" w:hAnsi="Times New Roman" w:cs="Times New Roman"/>
                <w:shd w:val="clear" w:color="auto" w:fill="FFFFFF"/>
              </w:rPr>
              <w:t>资源开发的主体和龙头骨干企业。公司注册资本金</w:t>
            </w:r>
            <w:r w:rsidRPr="00831A31">
              <w:rPr>
                <w:rFonts w:ascii="Times New Roman" w:eastAsia="宋体" w:hAnsi="Times New Roman" w:cs="Times New Roman"/>
                <w:shd w:val="clear" w:color="auto" w:fill="FFFFFF"/>
              </w:rPr>
              <w:t>15</w:t>
            </w:r>
            <w:r w:rsidRPr="00831A31">
              <w:rPr>
                <w:rFonts w:ascii="Times New Roman" w:eastAsia="宋体" w:hAnsi="Times New Roman" w:cs="Times New Roman"/>
                <w:shd w:val="clear" w:color="auto" w:fill="FFFFFF"/>
              </w:rPr>
              <w:t>亿元人民币。为推动泸州煤气化园区建设，</w:t>
            </w:r>
            <w:r w:rsidRPr="00831A31">
              <w:rPr>
                <w:rFonts w:ascii="Times New Roman" w:eastAsia="宋体" w:hAnsi="Times New Roman" w:cs="Times New Roman"/>
                <w:shd w:val="clear" w:color="auto" w:fill="FFFFFF"/>
              </w:rPr>
              <w:t>2010</w:t>
            </w:r>
            <w:r w:rsidRPr="00831A31">
              <w:rPr>
                <w:rFonts w:ascii="Times New Roman" w:eastAsia="宋体" w:hAnsi="Times New Roman" w:cs="Times New Roman"/>
                <w:shd w:val="clear" w:color="auto" w:fill="FFFFFF"/>
              </w:rPr>
              <w:t>年</w:t>
            </w:r>
            <w:r w:rsidRPr="00831A31">
              <w:rPr>
                <w:rFonts w:ascii="Times New Roman" w:eastAsia="宋体" w:hAnsi="Times New Roman" w:cs="Times New Roman"/>
                <w:shd w:val="clear" w:color="auto" w:fill="FFFFFF"/>
              </w:rPr>
              <w:t>11</w:t>
            </w:r>
            <w:r w:rsidRPr="00831A31">
              <w:rPr>
                <w:rFonts w:ascii="Times New Roman" w:eastAsia="宋体" w:hAnsi="Times New Roman" w:cs="Times New Roman"/>
                <w:shd w:val="clear" w:color="auto" w:fill="FFFFFF"/>
              </w:rPr>
              <w:t>月，省国资委</w:t>
            </w:r>
            <w:proofErr w:type="gramStart"/>
            <w:r w:rsidRPr="00831A31">
              <w:rPr>
                <w:rFonts w:ascii="Times New Roman" w:eastAsia="宋体" w:hAnsi="Times New Roman" w:cs="Times New Roman"/>
                <w:shd w:val="clear" w:color="auto" w:fill="FFFFFF"/>
              </w:rPr>
              <w:t>将古叙煤田</w:t>
            </w:r>
            <w:proofErr w:type="gramEnd"/>
            <w:r w:rsidRPr="00831A31">
              <w:rPr>
                <w:rFonts w:ascii="Times New Roman" w:eastAsia="宋体" w:hAnsi="Times New Roman" w:cs="Times New Roman"/>
                <w:shd w:val="clear" w:color="auto" w:fill="FFFFFF"/>
              </w:rPr>
              <w:t>公司整体划入四川煤气化公司，成为四川煤气化的全资子公司。</w:t>
            </w:r>
          </w:p>
        </w:tc>
        <w:tc>
          <w:tcPr>
            <w:tcW w:w="3091" w:type="dxa"/>
            <w:tcBorders>
              <w:top w:val="nil"/>
              <w:left w:val="nil"/>
              <w:bottom w:val="single" w:sz="4" w:space="0" w:color="auto"/>
              <w:right w:val="single" w:sz="8" w:space="0" w:color="auto"/>
            </w:tcBorders>
            <w:vAlign w:val="center"/>
          </w:tcPr>
          <w:p w:rsidR="00831A31" w:rsidRPr="00831A31" w:rsidRDefault="00831A31" w:rsidP="00831A31">
            <w:pPr>
              <w:widowControl/>
              <w:spacing w:line="300" w:lineRule="atLeast"/>
              <w:jc w:val="left"/>
              <w:rPr>
                <w:rFonts w:ascii="Times New Roman" w:eastAsia="宋体" w:hAnsi="Times New Roman" w:cs="Times New Roman"/>
                <w:shd w:val="clear" w:color="auto" w:fill="FFFFFF"/>
              </w:rPr>
            </w:pPr>
            <w:r w:rsidRPr="00831A31">
              <w:rPr>
                <w:rFonts w:ascii="Times New Roman" w:eastAsia="宋体" w:hAnsi="Times New Roman" w:cs="Times New Roman"/>
                <w:shd w:val="clear" w:color="auto" w:fill="FFFFFF"/>
              </w:rPr>
              <w:t>古蔺县安全培训中心要在充分利用现有条件，高标准、高质量开展培训的同时，努力探索培养适应现代化、规模化建设所需安全生产技能人才的新教法，调动更多的社会资源，进一步扩大培训规模，严格按照国家统一的大纲和教材有计划地组织培训，以满足全县安全生产需要。</w:t>
            </w:r>
          </w:p>
        </w:tc>
      </w:tr>
      <w:tr w:rsidR="00831A31" w:rsidRPr="00831A31" w:rsidTr="008C6BF1">
        <w:trPr>
          <w:trHeight w:val="3145"/>
        </w:trPr>
        <w:tc>
          <w:tcPr>
            <w:tcW w:w="732" w:type="dxa"/>
            <w:tcBorders>
              <w:top w:val="nil"/>
              <w:left w:val="single" w:sz="4" w:space="0" w:color="auto"/>
              <w:bottom w:val="single" w:sz="8" w:space="0" w:color="auto"/>
              <w:right w:val="single" w:sz="4"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66</w:t>
            </w:r>
          </w:p>
        </w:tc>
        <w:tc>
          <w:tcPr>
            <w:tcW w:w="1560" w:type="dxa"/>
            <w:tcBorders>
              <w:top w:val="nil"/>
              <w:left w:val="nil"/>
              <w:bottom w:val="single" w:sz="8" w:space="0" w:color="auto"/>
              <w:right w:val="single" w:sz="8"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川煤集团威达公司</w:t>
            </w:r>
          </w:p>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（泸州）</w:t>
            </w:r>
          </w:p>
        </w:tc>
        <w:tc>
          <w:tcPr>
            <w:tcW w:w="4046" w:type="dxa"/>
            <w:tcBorders>
              <w:top w:val="nil"/>
              <w:left w:val="nil"/>
              <w:bottom w:val="single" w:sz="8" w:space="0" w:color="auto"/>
              <w:right w:val="single" w:sz="8" w:space="0" w:color="auto"/>
            </w:tcBorders>
            <w:vAlign w:val="center"/>
          </w:tcPr>
          <w:p w:rsidR="00831A31" w:rsidRPr="00831A31" w:rsidRDefault="00831A31" w:rsidP="00831A31">
            <w:pPr>
              <w:widowControl/>
              <w:spacing w:line="300" w:lineRule="atLeast"/>
              <w:jc w:val="left"/>
              <w:rPr>
                <w:rFonts w:ascii="Times New Roman" w:eastAsia="宋体" w:hAnsi="Times New Roman" w:cs="Times New Roman"/>
                <w:kern w:val="0"/>
                <w:sz w:val="24"/>
              </w:rPr>
            </w:pPr>
            <w:r w:rsidRPr="00831A31">
              <w:rPr>
                <w:rFonts w:ascii="Times New Roman" w:eastAsia="宋体" w:hAnsi="Times New Roman" w:cs="Times New Roman"/>
                <w:shd w:val="clear" w:color="auto" w:fill="FFFFFF"/>
              </w:rPr>
              <w:t>四川省威达煤业有限责任公司成立于</w:t>
            </w:r>
            <w:r w:rsidRPr="00831A31">
              <w:rPr>
                <w:rFonts w:ascii="Times New Roman" w:eastAsia="宋体" w:hAnsi="Times New Roman" w:cs="Times New Roman"/>
                <w:shd w:val="clear" w:color="auto" w:fill="FFFFFF"/>
              </w:rPr>
              <w:t>2009</w:t>
            </w:r>
            <w:r w:rsidRPr="00831A31">
              <w:rPr>
                <w:rFonts w:ascii="Times New Roman" w:eastAsia="宋体" w:hAnsi="Times New Roman" w:cs="Times New Roman"/>
                <w:shd w:val="clear" w:color="auto" w:fill="FFFFFF"/>
              </w:rPr>
              <w:t>年</w:t>
            </w:r>
            <w:r w:rsidRPr="00831A31">
              <w:rPr>
                <w:rFonts w:ascii="Times New Roman" w:eastAsia="宋体" w:hAnsi="Times New Roman" w:cs="Times New Roman"/>
                <w:shd w:val="clear" w:color="auto" w:fill="FFFFFF"/>
              </w:rPr>
              <w:t>9</w:t>
            </w:r>
            <w:r w:rsidRPr="00831A31">
              <w:rPr>
                <w:rFonts w:ascii="Times New Roman" w:eastAsia="宋体" w:hAnsi="Times New Roman" w:cs="Times New Roman"/>
                <w:shd w:val="clear" w:color="auto" w:fill="FFFFFF"/>
              </w:rPr>
              <w:t>月，是四川省煤炭产业集团下属子公司之一，由原四川省威远煤矿通过公司制改造组建而成。公司旗下主要有威远煤矿、生活后勤分公司、职工医院、成都办事处、退管委等单位。</w:t>
            </w:r>
          </w:p>
        </w:tc>
        <w:tc>
          <w:tcPr>
            <w:tcW w:w="3091" w:type="dxa"/>
            <w:tcBorders>
              <w:top w:val="nil"/>
              <w:left w:val="nil"/>
              <w:bottom w:val="single" w:sz="8" w:space="0" w:color="auto"/>
              <w:right w:val="single" w:sz="8" w:space="0" w:color="auto"/>
            </w:tcBorders>
            <w:vAlign w:val="center"/>
          </w:tcPr>
          <w:p w:rsidR="00831A31" w:rsidRPr="00831A31" w:rsidRDefault="00831A31" w:rsidP="00831A31">
            <w:pPr>
              <w:widowControl/>
              <w:spacing w:line="300" w:lineRule="atLeast"/>
              <w:jc w:val="left"/>
              <w:rPr>
                <w:rFonts w:ascii="Times New Roman" w:eastAsia="宋体" w:hAnsi="Times New Roman" w:cs="Times New Roman"/>
                <w:kern w:val="0"/>
                <w:sz w:val="24"/>
              </w:rPr>
            </w:pPr>
            <w:proofErr w:type="gramStart"/>
            <w:r w:rsidRPr="00831A31">
              <w:rPr>
                <w:rFonts w:ascii="Times New Roman" w:eastAsia="宋体" w:hAnsi="Times New Roman" w:cs="Times New Roman"/>
                <w:shd w:val="clear" w:color="auto" w:fill="FFFFFF"/>
              </w:rPr>
              <w:t>安培处</w:t>
            </w:r>
            <w:proofErr w:type="gramEnd"/>
            <w:r w:rsidRPr="00831A31">
              <w:rPr>
                <w:rFonts w:ascii="Times New Roman" w:eastAsia="宋体" w:hAnsi="Times New Roman" w:cs="Times New Roman"/>
                <w:shd w:val="clear" w:color="auto" w:fill="FFFFFF"/>
              </w:rPr>
              <w:t>三级培训中心与四川科技职工大学合办大专班一个，对职工进行安全应知应会培训和技能培训</w:t>
            </w:r>
            <w:r w:rsidRPr="00831A31">
              <w:rPr>
                <w:rFonts w:ascii="Times New Roman" w:eastAsia="宋体" w:hAnsi="Times New Roman" w:cs="Times New Roman"/>
                <w:shd w:val="clear" w:color="auto" w:fill="FFFFFF"/>
              </w:rPr>
              <w:t>70</w:t>
            </w:r>
            <w:r w:rsidRPr="00831A31">
              <w:rPr>
                <w:rFonts w:ascii="Times New Roman" w:eastAsia="宋体" w:hAnsi="Times New Roman" w:cs="Times New Roman"/>
                <w:shd w:val="clear" w:color="auto" w:fill="FFFFFF"/>
              </w:rPr>
              <w:t>次，培训职工</w:t>
            </w:r>
            <w:r w:rsidRPr="00831A31">
              <w:rPr>
                <w:rFonts w:ascii="Times New Roman" w:eastAsia="宋体" w:hAnsi="Times New Roman" w:cs="Times New Roman"/>
                <w:shd w:val="clear" w:color="auto" w:fill="FFFFFF"/>
              </w:rPr>
              <w:t>3875</w:t>
            </w:r>
            <w:r w:rsidRPr="00831A31">
              <w:rPr>
                <w:rFonts w:ascii="Times New Roman" w:eastAsia="宋体" w:hAnsi="Times New Roman" w:cs="Times New Roman"/>
                <w:shd w:val="clear" w:color="auto" w:fill="FFFFFF"/>
              </w:rPr>
              <w:t>人次，员工的技能素质和实际操作水平得到提高。把管理干部和部分业务素质较强的工人</w:t>
            </w:r>
            <w:r w:rsidRPr="00831A31">
              <w:rPr>
                <w:rFonts w:ascii="Times New Roman" w:eastAsia="宋体" w:hAnsi="Times New Roman" w:cs="Times New Roman"/>
                <w:shd w:val="clear" w:color="auto" w:fill="FFFFFF"/>
              </w:rPr>
              <w:t>300</w:t>
            </w:r>
            <w:r w:rsidRPr="00831A31">
              <w:rPr>
                <w:rFonts w:ascii="Times New Roman" w:eastAsia="宋体" w:hAnsi="Times New Roman" w:cs="Times New Roman"/>
                <w:shd w:val="clear" w:color="auto" w:fill="FFFFFF"/>
              </w:rPr>
              <w:t>余人</w:t>
            </w:r>
            <w:proofErr w:type="gramStart"/>
            <w:r w:rsidRPr="00831A31">
              <w:rPr>
                <w:rFonts w:ascii="Times New Roman" w:eastAsia="宋体" w:hAnsi="Times New Roman" w:cs="Times New Roman"/>
                <w:shd w:val="clear" w:color="auto" w:fill="FFFFFF"/>
              </w:rPr>
              <w:t>列人才</w:t>
            </w:r>
            <w:proofErr w:type="gramEnd"/>
            <w:r w:rsidRPr="00831A31">
              <w:rPr>
                <w:rFonts w:ascii="Times New Roman" w:eastAsia="宋体" w:hAnsi="Times New Roman" w:cs="Times New Roman"/>
                <w:shd w:val="clear" w:color="auto" w:fill="FFFFFF"/>
              </w:rPr>
              <w:t>储备库进行培养，实行动态管理。</w:t>
            </w:r>
          </w:p>
        </w:tc>
      </w:tr>
      <w:tr w:rsidR="00831A31" w:rsidRPr="00831A31" w:rsidTr="008C6BF1">
        <w:trPr>
          <w:trHeight w:val="409"/>
        </w:trPr>
        <w:tc>
          <w:tcPr>
            <w:tcW w:w="732" w:type="dxa"/>
            <w:tcBorders>
              <w:top w:val="single" w:sz="8" w:space="0" w:color="auto"/>
              <w:left w:val="single" w:sz="4" w:space="0" w:color="auto"/>
              <w:bottom w:val="single" w:sz="4" w:space="0" w:color="auto"/>
              <w:right w:val="single" w:sz="4"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67</w:t>
            </w:r>
          </w:p>
        </w:tc>
        <w:tc>
          <w:tcPr>
            <w:tcW w:w="1560" w:type="dxa"/>
            <w:tcBorders>
              <w:top w:val="single" w:sz="8" w:space="0" w:color="auto"/>
              <w:left w:val="nil"/>
              <w:bottom w:val="single" w:sz="4" w:space="0" w:color="auto"/>
              <w:right w:val="single" w:sz="8" w:space="0" w:color="auto"/>
            </w:tcBorders>
            <w:vAlign w:val="center"/>
          </w:tcPr>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山西省阳城县安全技术培训中心</w:t>
            </w:r>
          </w:p>
          <w:p w:rsidR="00831A31" w:rsidRPr="00831A31" w:rsidRDefault="00831A31" w:rsidP="00831A31">
            <w:pPr>
              <w:widowControl/>
              <w:jc w:val="center"/>
              <w:rPr>
                <w:rFonts w:ascii="Times New Roman" w:eastAsia="宋体" w:hAnsi="Times New Roman" w:cs="Times New Roman"/>
                <w:kern w:val="0"/>
                <w:sz w:val="24"/>
              </w:rPr>
            </w:pPr>
            <w:r w:rsidRPr="00831A31">
              <w:rPr>
                <w:rFonts w:ascii="Times New Roman" w:eastAsia="宋体" w:hAnsi="Times New Roman" w:cs="Times New Roman"/>
                <w:kern w:val="0"/>
                <w:sz w:val="24"/>
              </w:rPr>
              <w:t>（晋城）</w:t>
            </w:r>
          </w:p>
        </w:tc>
        <w:tc>
          <w:tcPr>
            <w:tcW w:w="4046" w:type="dxa"/>
            <w:tcBorders>
              <w:top w:val="single" w:sz="8" w:space="0" w:color="auto"/>
              <w:left w:val="nil"/>
              <w:bottom w:val="single" w:sz="4" w:space="0" w:color="auto"/>
              <w:right w:val="single" w:sz="8" w:space="0" w:color="auto"/>
            </w:tcBorders>
            <w:vAlign w:val="center"/>
          </w:tcPr>
          <w:p w:rsidR="00831A31" w:rsidRPr="00831A31" w:rsidRDefault="00831A31" w:rsidP="00831A31">
            <w:pPr>
              <w:widowControl/>
              <w:spacing w:line="300" w:lineRule="atLeast"/>
              <w:jc w:val="left"/>
              <w:rPr>
                <w:rFonts w:ascii="Times New Roman" w:eastAsia="宋体" w:hAnsi="Times New Roman" w:cs="Times New Roman"/>
                <w:shd w:val="clear" w:color="auto" w:fill="FFFFFF"/>
              </w:rPr>
            </w:pPr>
          </w:p>
        </w:tc>
        <w:tc>
          <w:tcPr>
            <w:tcW w:w="3091" w:type="dxa"/>
            <w:tcBorders>
              <w:top w:val="single" w:sz="8" w:space="0" w:color="auto"/>
              <w:left w:val="nil"/>
              <w:bottom w:val="single" w:sz="4" w:space="0" w:color="auto"/>
              <w:right w:val="single" w:sz="8" w:space="0" w:color="auto"/>
            </w:tcBorders>
            <w:vAlign w:val="center"/>
          </w:tcPr>
          <w:p w:rsidR="00831A31" w:rsidRPr="00831A31" w:rsidRDefault="00831A31" w:rsidP="00831A31">
            <w:pPr>
              <w:widowControl/>
              <w:spacing w:line="300" w:lineRule="atLeast"/>
              <w:jc w:val="left"/>
              <w:rPr>
                <w:rFonts w:ascii="Times New Roman" w:eastAsia="宋体" w:hAnsi="Times New Roman" w:cs="Times New Roman"/>
                <w:shd w:val="clear" w:color="auto" w:fill="FFFFFF"/>
              </w:rPr>
            </w:pPr>
            <w:r w:rsidRPr="00831A31">
              <w:rPr>
                <w:rFonts w:ascii="Times New Roman" w:eastAsia="宋体" w:hAnsi="Times New Roman" w:cs="Times New Roman"/>
                <w:shd w:val="clear" w:color="auto" w:fill="FFFFFF"/>
              </w:rPr>
              <w:t>中心配有矿井通风系统与安全实验装置，瓦斯（煤尘）爆炸实验演示装置，灾变风流逆转演示装置，煤与瓦斯突出演示装置，瓦斯抽采系统演示装置，探放水模型，瓦斯抽采实操模拟装置，防突实操模拟装置，综采工作面仿真配套设备系统装置等实验设备。</w:t>
            </w:r>
          </w:p>
        </w:tc>
      </w:tr>
    </w:tbl>
    <w:p w:rsidR="00952DA3" w:rsidRPr="00831A31" w:rsidRDefault="00952DA3">
      <w:pPr>
        <w:rPr>
          <w:rFonts w:ascii="Times New Roman" w:hAnsi="Times New Roman" w:cs="Times New Roman"/>
        </w:rPr>
      </w:pPr>
    </w:p>
    <w:sectPr w:rsidR="00952DA3" w:rsidRPr="00831A31" w:rsidSect="00C54C95">
      <w:headerReference w:type="default" r:id="rId73"/>
      <w:footerReference w:type="even" r:id="rId74"/>
      <w:footerReference w:type="default" r:id="rId75"/>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621F" w:rsidRDefault="00EB621F" w:rsidP="00A91276">
      <w:r>
        <w:separator/>
      </w:r>
    </w:p>
  </w:endnote>
  <w:endnote w:type="continuationSeparator" w:id="0">
    <w:p w:rsidR="00EB621F" w:rsidRDefault="00EB621F" w:rsidP="00A912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06F" w:usb1="1200FBEF" w:usb2="0064C000" w:usb3="00000000" w:csb0="00000001" w:csb1="00000000"/>
  </w:font>
  <w:font w:name="仿宋">
    <w:panose1 w:val="02010609060101010101"/>
    <w:charset w:val="86"/>
    <w:family w:val="modern"/>
    <w:pitch w:val="fixed"/>
    <w:sig w:usb0="800002BF" w:usb1="38CF7CFA" w:usb2="00000016" w:usb3="00000000" w:csb0="00040001" w:csb1="00000000"/>
  </w:font>
  <w:font w:name="汉鼎简仿宋">
    <w:altName w:val="Arial Unicode MS"/>
    <w:charset w:val="86"/>
    <w:family w:val="modern"/>
    <w:pitch w:val="fixed"/>
    <w:sig w:usb0="00000000"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4A3" w:rsidRDefault="00A234A3">
    <w:pPr>
      <w:pStyle w:val="a4"/>
      <w:framePr w:wrap="around" w:vAnchor="text" w:hAnchor="margin" w:xAlign="center" w:y="2"/>
      <w:rPr>
        <w:rStyle w:val="a8"/>
      </w:rPr>
    </w:pPr>
    <w:r>
      <w:fldChar w:fldCharType="begin"/>
    </w:r>
    <w:r>
      <w:rPr>
        <w:rStyle w:val="a8"/>
      </w:rPr>
      <w:instrText xml:space="preserve">PAGE  </w:instrText>
    </w:r>
    <w:r>
      <w:fldChar w:fldCharType="end"/>
    </w:r>
  </w:p>
  <w:p w:rsidR="00A234A3" w:rsidRDefault="00A234A3">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5159845"/>
      <w:docPartObj>
        <w:docPartGallery w:val="Page Numbers (Bottom of Page)"/>
        <w:docPartUnique/>
      </w:docPartObj>
    </w:sdtPr>
    <w:sdtEndPr>
      <w:rPr>
        <w:rFonts w:ascii="Times New Roman" w:hAnsi="Times New Roman" w:cs="Times New Roman"/>
        <w:sz w:val="24"/>
        <w:szCs w:val="24"/>
      </w:rPr>
    </w:sdtEndPr>
    <w:sdtContent>
      <w:p w:rsidR="00A234A3" w:rsidRPr="00C54C95" w:rsidRDefault="00A234A3">
        <w:pPr>
          <w:pStyle w:val="a4"/>
          <w:jc w:val="center"/>
          <w:rPr>
            <w:rFonts w:ascii="Times New Roman" w:hAnsi="Times New Roman" w:cs="Times New Roman"/>
            <w:sz w:val="24"/>
            <w:szCs w:val="24"/>
          </w:rPr>
        </w:pPr>
        <w:r w:rsidRPr="00C54C95">
          <w:rPr>
            <w:rFonts w:ascii="Times New Roman" w:hAnsi="Times New Roman" w:cs="Times New Roman"/>
            <w:sz w:val="24"/>
            <w:szCs w:val="24"/>
          </w:rPr>
          <w:fldChar w:fldCharType="begin"/>
        </w:r>
        <w:r w:rsidRPr="00C54C95">
          <w:rPr>
            <w:rFonts w:ascii="Times New Roman" w:hAnsi="Times New Roman" w:cs="Times New Roman"/>
            <w:sz w:val="24"/>
            <w:szCs w:val="24"/>
          </w:rPr>
          <w:instrText>PAGE   \* MERGEFORMAT</w:instrText>
        </w:r>
        <w:r w:rsidRPr="00C54C95">
          <w:rPr>
            <w:rFonts w:ascii="Times New Roman" w:hAnsi="Times New Roman" w:cs="Times New Roman"/>
            <w:sz w:val="24"/>
            <w:szCs w:val="24"/>
          </w:rPr>
          <w:fldChar w:fldCharType="separate"/>
        </w:r>
        <w:r w:rsidRPr="00A234A3">
          <w:rPr>
            <w:rFonts w:ascii="Times New Roman" w:hAnsi="Times New Roman" w:cs="Times New Roman"/>
            <w:noProof/>
            <w:sz w:val="24"/>
            <w:szCs w:val="24"/>
            <w:lang w:val="zh-CN"/>
          </w:rPr>
          <w:t>58</w:t>
        </w:r>
        <w:r w:rsidRPr="00C54C95">
          <w:rPr>
            <w:rFonts w:ascii="Times New Roman" w:hAnsi="Times New Roman" w:cs="Times New Roman"/>
            <w:sz w:val="24"/>
            <w:szCs w:val="24"/>
          </w:rPr>
          <w:fldChar w:fldCharType="end"/>
        </w:r>
      </w:p>
    </w:sdtContent>
  </w:sdt>
  <w:p w:rsidR="00A234A3" w:rsidRDefault="00A234A3">
    <w:pPr>
      <w:pStyle w:val="a4"/>
      <w:jc w:val="center"/>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621F" w:rsidRDefault="00EB621F" w:rsidP="00A91276">
      <w:r>
        <w:separator/>
      </w:r>
    </w:p>
  </w:footnote>
  <w:footnote w:type="continuationSeparator" w:id="0">
    <w:p w:rsidR="00EB621F" w:rsidRDefault="00EB621F" w:rsidP="00A912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4A3" w:rsidRDefault="00A234A3">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D06D47"/>
    <w:multiLevelType w:val="singleLevel"/>
    <w:tmpl w:val="54D06D47"/>
    <w:lvl w:ilvl="0">
      <w:start w:val="1"/>
      <w:numFmt w:val="decimal"/>
      <w:suff w:val="nothing"/>
      <w:lvlText w:val="%1)"/>
      <w:lvlJc w:val="left"/>
    </w:lvl>
  </w:abstractNum>
  <w:abstractNum w:abstractNumId="1">
    <w:nsid w:val="717D24E6"/>
    <w:multiLevelType w:val="multilevel"/>
    <w:tmpl w:val="717D24E6"/>
    <w:lvl w:ilvl="0">
      <w:start w:val="1"/>
      <w:numFmt w:val="decimal"/>
      <w:lvlText w:val="%1."/>
      <w:lvlJc w:val="left"/>
      <w:pPr>
        <w:tabs>
          <w:tab w:val="left" w:pos="780"/>
        </w:tabs>
        <w:ind w:left="780" w:hanging="360"/>
      </w:pPr>
      <w:rPr>
        <w:rFonts w:hint="default"/>
      </w:rPr>
    </w:lvl>
    <w:lvl w:ilvl="1" w:tentative="1">
      <w:start w:val="1"/>
      <w:numFmt w:val="lowerLetter"/>
      <w:lvlText w:val="%2)"/>
      <w:lvlJc w:val="left"/>
      <w:pPr>
        <w:tabs>
          <w:tab w:val="left" w:pos="1260"/>
        </w:tabs>
        <w:ind w:left="1260" w:hanging="420"/>
      </w:pPr>
    </w:lvl>
    <w:lvl w:ilvl="2" w:tentative="1">
      <w:start w:val="1"/>
      <w:numFmt w:val="lowerRoman"/>
      <w:lvlText w:val="%3."/>
      <w:lvlJc w:val="right"/>
      <w:pPr>
        <w:tabs>
          <w:tab w:val="left" w:pos="1680"/>
        </w:tabs>
        <w:ind w:left="1680" w:hanging="420"/>
      </w:pPr>
    </w:lvl>
    <w:lvl w:ilvl="3" w:tentative="1">
      <w:start w:val="1"/>
      <w:numFmt w:val="decimal"/>
      <w:lvlText w:val="%4."/>
      <w:lvlJc w:val="left"/>
      <w:pPr>
        <w:tabs>
          <w:tab w:val="left" w:pos="2100"/>
        </w:tabs>
        <w:ind w:left="2100" w:hanging="420"/>
      </w:pPr>
    </w:lvl>
    <w:lvl w:ilvl="4" w:tentative="1">
      <w:start w:val="1"/>
      <w:numFmt w:val="lowerLetter"/>
      <w:lvlText w:val="%5)"/>
      <w:lvlJc w:val="left"/>
      <w:pPr>
        <w:tabs>
          <w:tab w:val="left" w:pos="2520"/>
        </w:tabs>
        <w:ind w:left="2520" w:hanging="420"/>
      </w:pPr>
    </w:lvl>
    <w:lvl w:ilvl="5" w:tentative="1">
      <w:start w:val="1"/>
      <w:numFmt w:val="lowerRoman"/>
      <w:lvlText w:val="%6."/>
      <w:lvlJc w:val="right"/>
      <w:pPr>
        <w:tabs>
          <w:tab w:val="left" w:pos="2940"/>
        </w:tabs>
        <w:ind w:left="2940" w:hanging="420"/>
      </w:pPr>
    </w:lvl>
    <w:lvl w:ilvl="6" w:tentative="1">
      <w:start w:val="1"/>
      <w:numFmt w:val="decimal"/>
      <w:lvlText w:val="%7."/>
      <w:lvlJc w:val="left"/>
      <w:pPr>
        <w:tabs>
          <w:tab w:val="left" w:pos="3360"/>
        </w:tabs>
        <w:ind w:left="3360" w:hanging="420"/>
      </w:pPr>
    </w:lvl>
    <w:lvl w:ilvl="7" w:tentative="1">
      <w:start w:val="1"/>
      <w:numFmt w:val="lowerLetter"/>
      <w:lvlText w:val="%8)"/>
      <w:lvlJc w:val="left"/>
      <w:pPr>
        <w:tabs>
          <w:tab w:val="left" w:pos="3780"/>
        </w:tabs>
        <w:ind w:left="3780" w:hanging="420"/>
      </w:pPr>
    </w:lvl>
    <w:lvl w:ilvl="8" w:tentative="1">
      <w:start w:val="1"/>
      <w:numFmt w:val="lowerRoman"/>
      <w:lvlText w:val="%9."/>
      <w:lvlJc w:val="right"/>
      <w:pPr>
        <w:tabs>
          <w:tab w:val="left" w:pos="4200"/>
        </w:tabs>
        <w:ind w:left="420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A7F6B"/>
    <w:rsid w:val="00012689"/>
    <w:rsid w:val="0003621C"/>
    <w:rsid w:val="000A00B7"/>
    <w:rsid w:val="000B254D"/>
    <w:rsid w:val="000C62B3"/>
    <w:rsid w:val="000F11F8"/>
    <w:rsid w:val="00100AAA"/>
    <w:rsid w:val="001024D7"/>
    <w:rsid w:val="00152CB4"/>
    <w:rsid w:val="00175B92"/>
    <w:rsid w:val="001A0547"/>
    <w:rsid w:val="001C08D9"/>
    <w:rsid w:val="001D3FC6"/>
    <w:rsid w:val="001D4E0C"/>
    <w:rsid w:val="001D73F2"/>
    <w:rsid w:val="001F44C4"/>
    <w:rsid w:val="002055A9"/>
    <w:rsid w:val="00212EBB"/>
    <w:rsid w:val="00243E5A"/>
    <w:rsid w:val="00262BD1"/>
    <w:rsid w:val="002B38E6"/>
    <w:rsid w:val="002E09DA"/>
    <w:rsid w:val="002F569D"/>
    <w:rsid w:val="00336BC6"/>
    <w:rsid w:val="00336EEC"/>
    <w:rsid w:val="003571F0"/>
    <w:rsid w:val="00366B95"/>
    <w:rsid w:val="00366E8A"/>
    <w:rsid w:val="00367874"/>
    <w:rsid w:val="00396E66"/>
    <w:rsid w:val="003D192E"/>
    <w:rsid w:val="003F4806"/>
    <w:rsid w:val="00406825"/>
    <w:rsid w:val="00432317"/>
    <w:rsid w:val="00446570"/>
    <w:rsid w:val="00472CD3"/>
    <w:rsid w:val="004A2C13"/>
    <w:rsid w:val="004D6274"/>
    <w:rsid w:val="004F4602"/>
    <w:rsid w:val="004F7787"/>
    <w:rsid w:val="00523EAA"/>
    <w:rsid w:val="00524279"/>
    <w:rsid w:val="005630C8"/>
    <w:rsid w:val="00576C2B"/>
    <w:rsid w:val="005A1DA4"/>
    <w:rsid w:val="007038BE"/>
    <w:rsid w:val="00710DB5"/>
    <w:rsid w:val="007460F4"/>
    <w:rsid w:val="00762B35"/>
    <w:rsid w:val="0077799D"/>
    <w:rsid w:val="00784F7A"/>
    <w:rsid w:val="007A19CF"/>
    <w:rsid w:val="007B6B82"/>
    <w:rsid w:val="00831A31"/>
    <w:rsid w:val="00842411"/>
    <w:rsid w:val="008510BB"/>
    <w:rsid w:val="0089287A"/>
    <w:rsid w:val="008C6BF1"/>
    <w:rsid w:val="008D799C"/>
    <w:rsid w:val="00900D0E"/>
    <w:rsid w:val="009206F2"/>
    <w:rsid w:val="00932834"/>
    <w:rsid w:val="00936B3E"/>
    <w:rsid w:val="009474A1"/>
    <w:rsid w:val="00952DA3"/>
    <w:rsid w:val="00990B73"/>
    <w:rsid w:val="009A74F3"/>
    <w:rsid w:val="009B0E53"/>
    <w:rsid w:val="009D263A"/>
    <w:rsid w:val="00A234A3"/>
    <w:rsid w:val="00A63644"/>
    <w:rsid w:val="00A75EA4"/>
    <w:rsid w:val="00A91276"/>
    <w:rsid w:val="00AA7F6B"/>
    <w:rsid w:val="00AD7951"/>
    <w:rsid w:val="00B215C9"/>
    <w:rsid w:val="00B31163"/>
    <w:rsid w:val="00B64ECD"/>
    <w:rsid w:val="00B942AF"/>
    <w:rsid w:val="00C54C95"/>
    <w:rsid w:val="00C86096"/>
    <w:rsid w:val="00CB0E8E"/>
    <w:rsid w:val="00D2684F"/>
    <w:rsid w:val="00D41308"/>
    <w:rsid w:val="00D4609B"/>
    <w:rsid w:val="00D53F30"/>
    <w:rsid w:val="00D77FBF"/>
    <w:rsid w:val="00DB202C"/>
    <w:rsid w:val="00DC548B"/>
    <w:rsid w:val="00DE0EF5"/>
    <w:rsid w:val="00DE5870"/>
    <w:rsid w:val="00DF17D7"/>
    <w:rsid w:val="00E2390E"/>
    <w:rsid w:val="00E63B57"/>
    <w:rsid w:val="00E93778"/>
    <w:rsid w:val="00EB621F"/>
    <w:rsid w:val="00EB6912"/>
    <w:rsid w:val="00F05D99"/>
    <w:rsid w:val="00F26F8F"/>
    <w:rsid w:val="00F306C1"/>
    <w:rsid w:val="00F45611"/>
    <w:rsid w:val="00F74A81"/>
    <w:rsid w:val="00FA3A5B"/>
    <w:rsid w:val="00FC2429"/>
    <w:rsid w:val="00FD55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0F4"/>
    <w:pPr>
      <w:widowControl w:val="0"/>
      <w:jc w:val="both"/>
    </w:pPr>
  </w:style>
  <w:style w:type="paragraph" w:styleId="1">
    <w:name w:val="heading 1"/>
    <w:basedOn w:val="a"/>
    <w:next w:val="a"/>
    <w:link w:val="1Char"/>
    <w:qFormat/>
    <w:rsid w:val="002B38E6"/>
    <w:pPr>
      <w:keepNext/>
      <w:keepLines/>
      <w:spacing w:line="578" w:lineRule="auto"/>
      <w:ind w:firstLineChars="200" w:firstLine="200"/>
      <w:jc w:val="center"/>
      <w:outlineLvl w:val="0"/>
    </w:pPr>
    <w:rPr>
      <w:rFonts w:ascii="Calibri" w:eastAsia="华文中宋" w:hAnsi="Calibri" w:cs="Calibri"/>
      <w:b/>
      <w:bCs/>
      <w:kern w:val="44"/>
      <w:sz w:val="36"/>
      <w:szCs w:val="44"/>
    </w:rPr>
  </w:style>
  <w:style w:type="paragraph" w:styleId="2">
    <w:name w:val="heading 2"/>
    <w:basedOn w:val="a"/>
    <w:next w:val="a"/>
    <w:link w:val="2Char"/>
    <w:qFormat/>
    <w:rsid w:val="00DB202C"/>
    <w:pPr>
      <w:keepNext/>
      <w:keepLines/>
      <w:spacing w:line="415" w:lineRule="auto"/>
      <w:outlineLvl w:val="1"/>
    </w:pPr>
    <w:rPr>
      <w:rFonts w:ascii="Cambria" w:eastAsia="仿宋_GB2312" w:hAnsi="Cambria" w:cs="Cambria"/>
      <w:b/>
      <w:bCs/>
      <w:kern w:val="0"/>
      <w:sz w:val="30"/>
      <w:szCs w:val="32"/>
    </w:rPr>
  </w:style>
  <w:style w:type="paragraph" w:styleId="3">
    <w:name w:val="heading 3"/>
    <w:basedOn w:val="a"/>
    <w:next w:val="a"/>
    <w:link w:val="3Char"/>
    <w:qFormat/>
    <w:rsid w:val="00DB202C"/>
    <w:pPr>
      <w:keepNext/>
      <w:keepLines/>
      <w:outlineLvl w:val="2"/>
    </w:pPr>
    <w:rPr>
      <w:rFonts w:ascii="Times New Roman" w:eastAsia="仿宋_GB2312" w:hAnsi="Times New Roman" w:cs="Times New Roman"/>
      <w:b/>
      <w:bCs/>
      <w:sz w:val="30"/>
      <w:szCs w:val="3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2B38E6"/>
    <w:rPr>
      <w:rFonts w:ascii="Calibri" w:eastAsia="华文中宋" w:hAnsi="Calibri" w:cs="Calibri"/>
      <w:b/>
      <w:bCs/>
      <w:kern w:val="44"/>
      <w:sz w:val="36"/>
      <w:szCs w:val="44"/>
    </w:rPr>
  </w:style>
  <w:style w:type="character" w:customStyle="1" w:styleId="2Char">
    <w:name w:val="标题 2 Char"/>
    <w:basedOn w:val="a0"/>
    <w:link w:val="2"/>
    <w:rsid w:val="00DB202C"/>
    <w:rPr>
      <w:rFonts w:ascii="Cambria" w:eastAsia="仿宋_GB2312" w:hAnsi="Cambria" w:cs="Cambria"/>
      <w:b/>
      <w:bCs/>
      <w:kern w:val="0"/>
      <w:sz w:val="30"/>
      <w:szCs w:val="32"/>
    </w:rPr>
  </w:style>
  <w:style w:type="paragraph" w:styleId="a3">
    <w:name w:val="header"/>
    <w:basedOn w:val="a"/>
    <w:link w:val="Char"/>
    <w:unhideWhenUsed/>
    <w:rsid w:val="00A912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91276"/>
    <w:rPr>
      <w:sz w:val="18"/>
      <w:szCs w:val="18"/>
    </w:rPr>
  </w:style>
  <w:style w:type="paragraph" w:styleId="a4">
    <w:name w:val="footer"/>
    <w:basedOn w:val="a"/>
    <w:link w:val="Char0"/>
    <w:uiPriority w:val="99"/>
    <w:unhideWhenUsed/>
    <w:rsid w:val="00A91276"/>
    <w:pPr>
      <w:tabs>
        <w:tab w:val="center" w:pos="4153"/>
        <w:tab w:val="right" w:pos="8306"/>
      </w:tabs>
      <w:snapToGrid w:val="0"/>
      <w:jc w:val="left"/>
    </w:pPr>
    <w:rPr>
      <w:sz w:val="18"/>
      <w:szCs w:val="18"/>
    </w:rPr>
  </w:style>
  <w:style w:type="character" w:customStyle="1" w:styleId="Char0">
    <w:name w:val="页脚 Char"/>
    <w:basedOn w:val="a0"/>
    <w:link w:val="a4"/>
    <w:uiPriority w:val="99"/>
    <w:rsid w:val="00A91276"/>
    <w:rPr>
      <w:sz w:val="18"/>
      <w:szCs w:val="18"/>
    </w:rPr>
  </w:style>
  <w:style w:type="paragraph" w:styleId="7">
    <w:name w:val="toc 7"/>
    <w:basedOn w:val="a"/>
    <w:next w:val="a"/>
    <w:rsid w:val="00A91276"/>
    <w:pPr>
      <w:ind w:leftChars="1200" w:left="2520"/>
    </w:pPr>
    <w:rPr>
      <w:rFonts w:ascii="Calibri" w:eastAsia="宋体" w:hAnsi="Calibri" w:cs="Calibri"/>
      <w:szCs w:val="21"/>
    </w:rPr>
  </w:style>
  <w:style w:type="paragraph" w:styleId="5">
    <w:name w:val="toc 5"/>
    <w:basedOn w:val="a"/>
    <w:next w:val="a"/>
    <w:rsid w:val="00A91276"/>
    <w:pPr>
      <w:ind w:leftChars="800" w:left="1680"/>
    </w:pPr>
    <w:rPr>
      <w:rFonts w:ascii="Calibri" w:eastAsia="宋体" w:hAnsi="Calibri" w:cs="Calibri"/>
      <w:szCs w:val="21"/>
    </w:rPr>
  </w:style>
  <w:style w:type="paragraph" w:styleId="30">
    <w:name w:val="toc 3"/>
    <w:basedOn w:val="a"/>
    <w:next w:val="a"/>
    <w:uiPriority w:val="39"/>
    <w:rsid w:val="00A91276"/>
    <w:pPr>
      <w:ind w:leftChars="400" w:left="840"/>
    </w:pPr>
    <w:rPr>
      <w:rFonts w:ascii="Calibri" w:eastAsia="宋体" w:hAnsi="Calibri" w:cs="Calibri"/>
      <w:szCs w:val="21"/>
    </w:rPr>
  </w:style>
  <w:style w:type="paragraph" w:styleId="8">
    <w:name w:val="toc 8"/>
    <w:basedOn w:val="a"/>
    <w:next w:val="a"/>
    <w:rsid w:val="00A91276"/>
    <w:pPr>
      <w:ind w:leftChars="1400" w:left="2940"/>
    </w:pPr>
    <w:rPr>
      <w:rFonts w:ascii="Calibri" w:eastAsia="宋体" w:hAnsi="Calibri" w:cs="Calibri"/>
      <w:szCs w:val="21"/>
    </w:rPr>
  </w:style>
  <w:style w:type="paragraph" w:styleId="10">
    <w:name w:val="toc 1"/>
    <w:basedOn w:val="a"/>
    <w:next w:val="a"/>
    <w:uiPriority w:val="39"/>
    <w:rsid w:val="00A91276"/>
    <w:rPr>
      <w:rFonts w:ascii="Calibri" w:eastAsia="宋体" w:hAnsi="Calibri" w:cs="Calibri"/>
      <w:szCs w:val="21"/>
    </w:rPr>
  </w:style>
  <w:style w:type="paragraph" w:styleId="4">
    <w:name w:val="toc 4"/>
    <w:basedOn w:val="a"/>
    <w:next w:val="a"/>
    <w:rsid w:val="00A91276"/>
    <w:pPr>
      <w:ind w:leftChars="600" w:left="1260"/>
    </w:pPr>
    <w:rPr>
      <w:rFonts w:ascii="Calibri" w:eastAsia="宋体" w:hAnsi="Calibri" w:cs="Calibri"/>
      <w:szCs w:val="21"/>
    </w:rPr>
  </w:style>
  <w:style w:type="paragraph" w:styleId="6">
    <w:name w:val="toc 6"/>
    <w:basedOn w:val="a"/>
    <w:next w:val="a"/>
    <w:rsid w:val="00A91276"/>
    <w:pPr>
      <w:ind w:leftChars="1000" w:left="2100"/>
    </w:pPr>
    <w:rPr>
      <w:rFonts w:ascii="Calibri" w:eastAsia="宋体" w:hAnsi="Calibri" w:cs="Calibri"/>
      <w:szCs w:val="21"/>
    </w:rPr>
  </w:style>
  <w:style w:type="paragraph" w:styleId="20">
    <w:name w:val="toc 2"/>
    <w:basedOn w:val="a"/>
    <w:next w:val="a"/>
    <w:uiPriority w:val="39"/>
    <w:rsid w:val="00A91276"/>
    <w:pPr>
      <w:ind w:leftChars="200" w:left="420"/>
    </w:pPr>
    <w:rPr>
      <w:rFonts w:ascii="Calibri" w:eastAsia="宋体" w:hAnsi="Calibri" w:cs="Calibri"/>
      <w:szCs w:val="21"/>
    </w:rPr>
  </w:style>
  <w:style w:type="paragraph" w:styleId="9">
    <w:name w:val="toc 9"/>
    <w:basedOn w:val="a"/>
    <w:next w:val="a"/>
    <w:rsid w:val="00A91276"/>
    <w:pPr>
      <w:ind w:leftChars="1600" w:left="3360"/>
    </w:pPr>
    <w:rPr>
      <w:rFonts w:ascii="Calibri" w:eastAsia="宋体" w:hAnsi="Calibri" w:cs="Calibri"/>
      <w:szCs w:val="21"/>
    </w:rPr>
  </w:style>
  <w:style w:type="paragraph" w:styleId="a5">
    <w:name w:val="Normal (Web)"/>
    <w:basedOn w:val="a"/>
    <w:rsid w:val="00A91276"/>
    <w:pPr>
      <w:widowControl/>
      <w:spacing w:before="100" w:beforeAutospacing="1" w:after="100" w:afterAutospacing="1"/>
      <w:jc w:val="left"/>
    </w:pPr>
    <w:rPr>
      <w:rFonts w:ascii="宋体" w:eastAsia="宋体" w:hAnsi="宋体" w:cs="宋体"/>
      <w:kern w:val="0"/>
      <w:sz w:val="24"/>
      <w:szCs w:val="24"/>
    </w:rPr>
  </w:style>
  <w:style w:type="paragraph" w:customStyle="1" w:styleId="reader-word-layer">
    <w:name w:val="reader-word-layer"/>
    <w:basedOn w:val="a"/>
    <w:rsid w:val="00A91276"/>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unhideWhenUsed/>
    <w:rsid w:val="00A91276"/>
    <w:rPr>
      <w:color w:val="0000FF"/>
      <w:u w:val="single"/>
    </w:rPr>
  </w:style>
  <w:style w:type="character" w:customStyle="1" w:styleId="apple-converted-space">
    <w:name w:val="apple-converted-space"/>
    <w:basedOn w:val="a0"/>
    <w:rsid w:val="00A91276"/>
  </w:style>
  <w:style w:type="character" w:customStyle="1" w:styleId="Char1">
    <w:name w:val="标题 Char"/>
    <w:link w:val="a7"/>
    <w:rsid w:val="00A91276"/>
    <w:rPr>
      <w:rFonts w:ascii="Cambria" w:hAnsi="Cambria" w:cs="Times New Roman"/>
      <w:b/>
      <w:bCs/>
      <w:sz w:val="32"/>
      <w:szCs w:val="32"/>
    </w:rPr>
  </w:style>
  <w:style w:type="paragraph" w:styleId="a7">
    <w:name w:val="Title"/>
    <w:basedOn w:val="a"/>
    <w:next w:val="a"/>
    <w:link w:val="Char1"/>
    <w:qFormat/>
    <w:rsid w:val="00A91276"/>
    <w:pPr>
      <w:spacing w:before="240" w:after="60"/>
      <w:jc w:val="center"/>
      <w:outlineLvl w:val="0"/>
    </w:pPr>
    <w:rPr>
      <w:rFonts w:ascii="Cambria" w:hAnsi="Cambria" w:cs="Times New Roman"/>
      <w:b/>
      <w:bCs/>
      <w:sz w:val="32"/>
      <w:szCs w:val="32"/>
    </w:rPr>
  </w:style>
  <w:style w:type="character" w:customStyle="1" w:styleId="Char10">
    <w:name w:val="标题 Char1"/>
    <w:basedOn w:val="a0"/>
    <w:uiPriority w:val="10"/>
    <w:rsid w:val="00A91276"/>
    <w:rPr>
      <w:rFonts w:asciiTheme="majorHAnsi" w:eastAsia="宋体" w:hAnsiTheme="majorHAnsi" w:cstheme="majorBidi"/>
      <w:b/>
      <w:bCs/>
      <w:sz w:val="32"/>
      <w:szCs w:val="32"/>
    </w:rPr>
  </w:style>
  <w:style w:type="character" w:styleId="a8">
    <w:name w:val="page number"/>
    <w:basedOn w:val="a0"/>
    <w:unhideWhenUsed/>
    <w:rsid w:val="00A91276"/>
  </w:style>
  <w:style w:type="character" w:customStyle="1" w:styleId="3Char">
    <w:name w:val="标题 3 Char"/>
    <w:basedOn w:val="a0"/>
    <w:link w:val="3"/>
    <w:rsid w:val="00DB202C"/>
    <w:rPr>
      <w:rFonts w:ascii="Times New Roman" w:eastAsia="仿宋_GB2312" w:hAnsi="Times New Roman" w:cs="Times New Roman"/>
      <w:b/>
      <w:bCs/>
      <w:sz w:val="30"/>
      <w:szCs w:val="32"/>
      <w:lang/>
    </w:rPr>
  </w:style>
  <w:style w:type="character" w:customStyle="1" w:styleId="Char2">
    <w:name w:val="批注框文本 Char"/>
    <w:link w:val="a9"/>
    <w:rsid w:val="00A91276"/>
    <w:rPr>
      <w:sz w:val="18"/>
      <w:szCs w:val="18"/>
    </w:rPr>
  </w:style>
  <w:style w:type="paragraph" w:styleId="a9">
    <w:name w:val="Balloon Text"/>
    <w:basedOn w:val="a"/>
    <w:link w:val="Char2"/>
    <w:rsid w:val="00A91276"/>
    <w:rPr>
      <w:sz w:val="18"/>
      <w:szCs w:val="18"/>
    </w:rPr>
  </w:style>
  <w:style w:type="character" w:customStyle="1" w:styleId="3Char0">
    <w:name w:val="正文文本缩进 3 Char"/>
    <w:link w:val="31"/>
    <w:rsid w:val="00A91276"/>
    <w:rPr>
      <w:rFonts w:ascii="宋体" w:hAnsi="宋体"/>
      <w:sz w:val="28"/>
      <w:szCs w:val="28"/>
    </w:rPr>
  </w:style>
  <w:style w:type="paragraph" w:styleId="31">
    <w:name w:val="Body Text Indent 3"/>
    <w:basedOn w:val="a"/>
    <w:link w:val="3Char0"/>
    <w:rsid w:val="00A91276"/>
    <w:pPr>
      <w:ind w:firstLineChars="200" w:firstLine="560"/>
    </w:pPr>
    <w:rPr>
      <w:rFonts w:ascii="宋体" w:hAnsi="宋体"/>
      <w:sz w:val="28"/>
      <w:szCs w:val="28"/>
    </w:rPr>
  </w:style>
  <w:style w:type="character" w:customStyle="1" w:styleId="Char3">
    <w:name w:val="纯文本 Char"/>
    <w:basedOn w:val="a0"/>
    <w:link w:val="aa"/>
    <w:rsid w:val="00A91276"/>
    <w:rPr>
      <w:rFonts w:ascii="宋体" w:eastAsia="宋体" w:hAnsi="Courier New" w:cs="Courier New"/>
      <w:szCs w:val="21"/>
    </w:rPr>
  </w:style>
  <w:style w:type="paragraph" w:styleId="aa">
    <w:name w:val="Plain Text"/>
    <w:basedOn w:val="a"/>
    <w:link w:val="Char3"/>
    <w:rsid w:val="00A91276"/>
    <w:rPr>
      <w:rFonts w:ascii="宋体" w:eastAsia="宋体" w:hAnsi="Courier New" w:cs="Courier New"/>
      <w:szCs w:val="21"/>
    </w:rPr>
  </w:style>
  <w:style w:type="character" w:customStyle="1" w:styleId="Char11">
    <w:name w:val="批注框文本 Char1"/>
    <w:basedOn w:val="a0"/>
    <w:uiPriority w:val="99"/>
    <w:semiHidden/>
    <w:rsid w:val="00A91276"/>
    <w:rPr>
      <w:sz w:val="18"/>
      <w:szCs w:val="18"/>
    </w:rPr>
  </w:style>
  <w:style w:type="character" w:customStyle="1" w:styleId="3Char1">
    <w:name w:val="正文文本缩进 3 Char1"/>
    <w:basedOn w:val="a0"/>
    <w:uiPriority w:val="99"/>
    <w:semiHidden/>
    <w:rsid w:val="00A91276"/>
    <w:rPr>
      <w:sz w:val="16"/>
      <w:szCs w:val="16"/>
    </w:rPr>
  </w:style>
  <w:style w:type="character" w:styleId="ab">
    <w:name w:val="FollowedHyperlink"/>
    <w:basedOn w:val="a0"/>
    <w:uiPriority w:val="99"/>
    <w:semiHidden/>
    <w:unhideWhenUsed/>
    <w:rsid w:val="00A91276"/>
    <w:rPr>
      <w:color w:val="954F72" w:themeColor="followedHyperlink"/>
      <w:u w:val="single"/>
    </w:rPr>
  </w:style>
  <w:style w:type="paragraph" w:customStyle="1" w:styleId="11">
    <w:name w:val="样式1"/>
    <w:basedOn w:val="a"/>
    <w:next w:val="10"/>
    <w:link w:val="1Char0"/>
    <w:rsid w:val="002B38E6"/>
    <w:pPr>
      <w:jc w:val="center"/>
    </w:pPr>
    <w:rPr>
      <w:rFonts w:ascii="华文中宋" w:eastAsia="华文中宋" w:hAnsi="华文中宋" w:cs="华文中宋"/>
      <w:b/>
      <w:bCs/>
      <w:sz w:val="36"/>
      <w:szCs w:val="36"/>
    </w:rPr>
  </w:style>
  <w:style w:type="paragraph" w:customStyle="1" w:styleId="21">
    <w:name w:val="样式2"/>
    <w:basedOn w:val="a"/>
    <w:link w:val="2Char0"/>
    <w:qFormat/>
    <w:rsid w:val="009206F2"/>
    <w:pPr>
      <w:ind w:firstLineChars="200" w:firstLine="200"/>
    </w:pPr>
    <w:rPr>
      <w:rFonts w:ascii="宋体" w:eastAsia="仿宋_GB2312" w:hAnsi="宋体" w:cs="宋体"/>
      <w:sz w:val="30"/>
      <w:szCs w:val="28"/>
    </w:rPr>
  </w:style>
  <w:style w:type="character" w:customStyle="1" w:styleId="1Char0">
    <w:name w:val="样式1 Char"/>
    <w:basedOn w:val="a0"/>
    <w:link w:val="11"/>
    <w:rsid w:val="002B38E6"/>
    <w:rPr>
      <w:rFonts w:ascii="华文中宋" w:eastAsia="华文中宋" w:hAnsi="华文中宋" w:cs="华文中宋"/>
      <w:b/>
      <w:bCs/>
      <w:sz w:val="36"/>
      <w:szCs w:val="36"/>
    </w:rPr>
  </w:style>
  <w:style w:type="paragraph" w:styleId="ac">
    <w:name w:val="Date"/>
    <w:basedOn w:val="a"/>
    <w:next w:val="a"/>
    <w:link w:val="Char4"/>
    <w:uiPriority w:val="99"/>
    <w:semiHidden/>
    <w:unhideWhenUsed/>
    <w:rsid w:val="00932834"/>
    <w:pPr>
      <w:ind w:leftChars="2500" w:left="100"/>
    </w:pPr>
  </w:style>
  <w:style w:type="character" w:customStyle="1" w:styleId="2Char0">
    <w:name w:val="样式2 Char"/>
    <w:basedOn w:val="a0"/>
    <w:link w:val="21"/>
    <w:rsid w:val="009206F2"/>
    <w:rPr>
      <w:rFonts w:ascii="宋体" w:eastAsia="仿宋_GB2312" w:hAnsi="宋体" w:cs="宋体"/>
      <w:sz w:val="30"/>
      <w:szCs w:val="28"/>
    </w:rPr>
  </w:style>
  <w:style w:type="character" w:customStyle="1" w:styleId="Char4">
    <w:name w:val="日期 Char"/>
    <w:basedOn w:val="a0"/>
    <w:link w:val="ac"/>
    <w:uiPriority w:val="99"/>
    <w:semiHidden/>
    <w:rsid w:val="00932834"/>
  </w:style>
  <w:style w:type="table" w:styleId="ad">
    <w:name w:val="Table Grid"/>
    <w:basedOn w:val="a1"/>
    <w:uiPriority w:val="39"/>
    <w:rsid w:val="002F56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72318216">
      <w:bodyDiv w:val="1"/>
      <w:marLeft w:val="0"/>
      <w:marRight w:val="0"/>
      <w:marTop w:val="0"/>
      <w:marBottom w:val="0"/>
      <w:divBdr>
        <w:top w:val="none" w:sz="0" w:space="0" w:color="auto"/>
        <w:left w:val="none" w:sz="0" w:space="0" w:color="auto"/>
        <w:bottom w:val="none" w:sz="0" w:space="0" w:color="auto"/>
        <w:right w:val="none" w:sz="0" w:space="0" w:color="auto"/>
      </w:divBdr>
      <w:divsChild>
        <w:div w:id="1469012890">
          <w:marLeft w:val="0"/>
          <w:marRight w:val="0"/>
          <w:marTop w:val="0"/>
          <w:marBottom w:val="0"/>
          <w:divBdr>
            <w:top w:val="none" w:sz="0" w:space="0" w:color="auto"/>
            <w:left w:val="none" w:sz="0" w:space="0" w:color="auto"/>
            <w:bottom w:val="none" w:sz="0" w:space="0" w:color="auto"/>
            <w:right w:val="none" w:sz="0" w:space="0" w:color="auto"/>
          </w:divBdr>
        </w:div>
      </w:divsChild>
    </w:div>
    <w:div w:id="1328284369">
      <w:bodyDiv w:val="1"/>
      <w:marLeft w:val="0"/>
      <w:marRight w:val="0"/>
      <w:marTop w:val="0"/>
      <w:marBottom w:val="0"/>
      <w:divBdr>
        <w:top w:val="none" w:sz="0" w:space="0" w:color="auto"/>
        <w:left w:val="none" w:sz="0" w:space="0" w:color="auto"/>
        <w:bottom w:val="none" w:sz="0" w:space="0" w:color="auto"/>
        <w:right w:val="none" w:sz="0" w:space="0" w:color="auto"/>
      </w:divBdr>
      <w:divsChild>
        <w:div w:id="1040973923">
          <w:marLeft w:val="0"/>
          <w:marRight w:val="0"/>
          <w:marTop w:val="0"/>
          <w:marBottom w:val="0"/>
          <w:divBdr>
            <w:top w:val="none" w:sz="0" w:space="0" w:color="auto"/>
            <w:left w:val="none" w:sz="0" w:space="0" w:color="auto"/>
            <w:bottom w:val="none" w:sz="0" w:space="0" w:color="auto"/>
            <w:right w:val="none" w:sz="0" w:space="0" w:color="auto"/>
          </w:divBdr>
        </w:div>
      </w:divsChild>
    </w:div>
    <w:div w:id="2038964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hopebook.cn/keyword/7743.htm" TargetMode="External"/><Relationship Id="rId18" Type="http://schemas.openxmlformats.org/officeDocument/2006/relationships/hyperlink" Target="http://www.hopebook.cn/keyword/26912.htm" TargetMode="External"/><Relationship Id="rId26" Type="http://schemas.openxmlformats.org/officeDocument/2006/relationships/hyperlink" Target="http://baike.so.com/doc/5393136.html" TargetMode="External"/><Relationship Id="rId39" Type="http://schemas.openxmlformats.org/officeDocument/2006/relationships/hyperlink" Target="http://baike.so.com/doc/1312255.html" TargetMode="External"/><Relationship Id="rId21" Type="http://schemas.openxmlformats.org/officeDocument/2006/relationships/hyperlink" Target="http://baike.so.com/doc/5618049.html" TargetMode="External"/><Relationship Id="rId34" Type="http://schemas.openxmlformats.org/officeDocument/2006/relationships/hyperlink" Target="http://baike.so.com/doc/5409767.html" TargetMode="External"/><Relationship Id="rId42" Type="http://schemas.openxmlformats.org/officeDocument/2006/relationships/hyperlink" Target="http://baike.so.com/doc/6304661.html" TargetMode="External"/><Relationship Id="rId47" Type="http://schemas.openxmlformats.org/officeDocument/2006/relationships/hyperlink" Target="http://baike.so.com/doc/6739799.html" TargetMode="External"/><Relationship Id="rId50" Type="http://schemas.openxmlformats.org/officeDocument/2006/relationships/hyperlink" Target="http://baike.so.com/doc/5425489.html" TargetMode="External"/><Relationship Id="rId55" Type="http://schemas.openxmlformats.org/officeDocument/2006/relationships/hyperlink" Target="http://baike.sogou.com/lemma/ShowInnerLink.htm?lemmaId=293036&amp;ss_c=ssc.citiao.link" TargetMode="External"/><Relationship Id="rId63" Type="http://schemas.openxmlformats.org/officeDocument/2006/relationships/hyperlink" Target="http://baike.so.com/doc/6061500.html" TargetMode="External"/><Relationship Id="rId68" Type="http://schemas.openxmlformats.org/officeDocument/2006/relationships/hyperlink" Target="http://baike.so.com/doc/4848464.html"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baike.baidu.com/view/2483163.htm" TargetMode="External"/><Relationship Id="rId2" Type="http://schemas.openxmlformats.org/officeDocument/2006/relationships/numbering" Target="numbering.xml"/><Relationship Id="rId16" Type="http://schemas.openxmlformats.org/officeDocument/2006/relationships/hyperlink" Target="http://www.hopebook.cn/keyword/10304.htm" TargetMode="External"/><Relationship Id="rId29" Type="http://schemas.openxmlformats.org/officeDocument/2006/relationships/hyperlink" Target="http://baike.so.com/doc/5414552.html" TargetMode="External"/><Relationship Id="rId11" Type="http://schemas.openxmlformats.org/officeDocument/2006/relationships/hyperlink" Target="http://www.hopebook.cn/keyword/26912.htm" TargetMode="External"/><Relationship Id="rId24" Type="http://schemas.openxmlformats.org/officeDocument/2006/relationships/hyperlink" Target="http://baike.so.com/doc/5350483.html" TargetMode="External"/><Relationship Id="rId32" Type="http://schemas.openxmlformats.org/officeDocument/2006/relationships/hyperlink" Target="http://baike.so.com/doc/5415016.html" TargetMode="External"/><Relationship Id="rId37" Type="http://schemas.openxmlformats.org/officeDocument/2006/relationships/hyperlink" Target="http://baike.so.com/doc/2972604.html" TargetMode="External"/><Relationship Id="rId40" Type="http://schemas.openxmlformats.org/officeDocument/2006/relationships/hyperlink" Target="http://baike.so.com/doc/1794211.html" TargetMode="External"/><Relationship Id="rId45" Type="http://schemas.openxmlformats.org/officeDocument/2006/relationships/hyperlink" Target="http://baike.so.com/doc/5566960.html" TargetMode="External"/><Relationship Id="rId53" Type="http://schemas.openxmlformats.org/officeDocument/2006/relationships/hyperlink" Target="http://baike.so.com/doc/490757.html" TargetMode="External"/><Relationship Id="rId58" Type="http://schemas.openxmlformats.org/officeDocument/2006/relationships/hyperlink" Target="http://baike.so.com/doc/2789554.html" TargetMode="External"/><Relationship Id="rId66" Type="http://schemas.openxmlformats.org/officeDocument/2006/relationships/hyperlink" Target="http://baike.so.com/doc/775244.html" TargetMode="External"/><Relationship Id="rId7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hopebook.cn/keyword/10774.htm" TargetMode="External"/><Relationship Id="rId23" Type="http://schemas.openxmlformats.org/officeDocument/2006/relationships/hyperlink" Target="http://baike.so.com/doc/471248.html" TargetMode="External"/><Relationship Id="rId28" Type="http://schemas.openxmlformats.org/officeDocument/2006/relationships/hyperlink" Target="http://baike.so.com/doc/6298480.html" TargetMode="External"/><Relationship Id="rId36" Type="http://schemas.openxmlformats.org/officeDocument/2006/relationships/hyperlink" Target="http://baike.so.com/doc/6788600.html" TargetMode="External"/><Relationship Id="rId49" Type="http://schemas.openxmlformats.org/officeDocument/2006/relationships/hyperlink" Target="http://baike.so.com/doc/3122637.html" TargetMode="External"/><Relationship Id="rId57" Type="http://schemas.openxmlformats.org/officeDocument/2006/relationships/hyperlink" Target="http://baike.so.com/doc/5512115.html" TargetMode="External"/><Relationship Id="rId61" Type="http://schemas.openxmlformats.org/officeDocument/2006/relationships/hyperlink" Target="http://baike.so.com/doc/3122637.html" TargetMode="External"/><Relationship Id="rId10" Type="http://schemas.openxmlformats.org/officeDocument/2006/relationships/hyperlink" Target="http://www.hopebook.cn/keyword/27841.htm" TargetMode="External"/><Relationship Id="rId19" Type="http://schemas.openxmlformats.org/officeDocument/2006/relationships/hyperlink" Target="http://www.hopebook.cn/keyword/26912.htm" TargetMode="External"/><Relationship Id="rId31" Type="http://schemas.openxmlformats.org/officeDocument/2006/relationships/hyperlink" Target="http://baike.so.com/doc/6739799.html" TargetMode="External"/><Relationship Id="rId44" Type="http://schemas.openxmlformats.org/officeDocument/2006/relationships/hyperlink" Target="http://baike.so.com/doc/5397262.html" TargetMode="External"/><Relationship Id="rId52" Type="http://schemas.openxmlformats.org/officeDocument/2006/relationships/hyperlink" Target="http://baike.so.com/doc/4950593.html" TargetMode="External"/><Relationship Id="rId60" Type="http://schemas.openxmlformats.org/officeDocument/2006/relationships/hyperlink" Target="http://baike.so.com/doc/5409632.html" TargetMode="External"/><Relationship Id="rId65" Type="http://schemas.openxmlformats.org/officeDocument/2006/relationships/hyperlink" Target="http://baike.so.com/doc/4115400.html" TargetMode="External"/><Relationship Id="rId73"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opebook.cn/keyword/27785.htm" TargetMode="External"/><Relationship Id="rId14" Type="http://schemas.openxmlformats.org/officeDocument/2006/relationships/hyperlink" Target="http://www.hopebook.cn/keyword/29503.htm" TargetMode="External"/><Relationship Id="rId22" Type="http://schemas.openxmlformats.org/officeDocument/2006/relationships/hyperlink" Target="http://baike.baidu.com/view/834893.htm" TargetMode="External"/><Relationship Id="rId27" Type="http://schemas.openxmlformats.org/officeDocument/2006/relationships/hyperlink" Target="http://baike.so.com/doc/669427.html" TargetMode="External"/><Relationship Id="rId30" Type="http://schemas.openxmlformats.org/officeDocument/2006/relationships/hyperlink" Target="http://baike.so.com/doc/6531005.html" TargetMode="External"/><Relationship Id="rId35" Type="http://schemas.openxmlformats.org/officeDocument/2006/relationships/hyperlink" Target="http://baike.so.com/doc/3451443.html" TargetMode="External"/><Relationship Id="rId43" Type="http://schemas.openxmlformats.org/officeDocument/2006/relationships/hyperlink" Target="http://baike.so.com/doc/5634320.html" TargetMode="External"/><Relationship Id="rId48" Type="http://schemas.openxmlformats.org/officeDocument/2006/relationships/hyperlink" Target="http://baike.so.com/doc/6738404.html" TargetMode="External"/><Relationship Id="rId56" Type="http://schemas.openxmlformats.org/officeDocument/2006/relationships/hyperlink" Target="http://baike.sogou.com/lemma/ShowInnerLink.htm?lemmaId=321170&amp;ss_c=ssc.citiao.link" TargetMode="External"/><Relationship Id="rId64" Type="http://schemas.openxmlformats.org/officeDocument/2006/relationships/hyperlink" Target="http://baike.so.com/doc/1019524.html" TargetMode="External"/><Relationship Id="rId69" Type="http://schemas.openxmlformats.org/officeDocument/2006/relationships/hyperlink" Target="http://baike.so.com/doc/3122637.html" TargetMode="External"/><Relationship Id="rId77" Type="http://schemas.openxmlformats.org/officeDocument/2006/relationships/theme" Target="theme/theme1.xml"/><Relationship Id="rId8" Type="http://schemas.openxmlformats.org/officeDocument/2006/relationships/hyperlink" Target="http://www.hopebook.cn/keyword/26912.htm" TargetMode="External"/><Relationship Id="rId51" Type="http://schemas.openxmlformats.org/officeDocument/2006/relationships/hyperlink" Target="http://baike.so.com/doc/5106364.html" TargetMode="External"/><Relationship Id="rId72" Type="http://schemas.openxmlformats.org/officeDocument/2006/relationships/hyperlink" Target="http://baike.baidu.com/view/14527725.htm" TargetMode="External"/><Relationship Id="rId3" Type="http://schemas.openxmlformats.org/officeDocument/2006/relationships/styles" Target="styles.xml"/><Relationship Id="rId12" Type="http://schemas.openxmlformats.org/officeDocument/2006/relationships/hyperlink" Target="http://www.hopebook.cn/keyword/10774.htm" TargetMode="External"/><Relationship Id="rId17" Type="http://schemas.openxmlformats.org/officeDocument/2006/relationships/hyperlink" Target="http://www.hopebook.cn/keyword/26912.htm" TargetMode="External"/><Relationship Id="rId25" Type="http://schemas.openxmlformats.org/officeDocument/2006/relationships/hyperlink" Target="http://baike.so.com/doc/2228104.html" TargetMode="External"/><Relationship Id="rId33" Type="http://schemas.openxmlformats.org/officeDocument/2006/relationships/hyperlink" Target="http://baike.so.com/doc/5414467.html" TargetMode="External"/><Relationship Id="rId38" Type="http://schemas.openxmlformats.org/officeDocument/2006/relationships/hyperlink" Target="http://baike.so.com/doc/4216246.html" TargetMode="External"/><Relationship Id="rId46" Type="http://schemas.openxmlformats.org/officeDocument/2006/relationships/hyperlink" Target="http://baike.so.com/doc/93024.html" TargetMode="External"/><Relationship Id="rId59" Type="http://schemas.openxmlformats.org/officeDocument/2006/relationships/hyperlink" Target="http://baike.so.com/doc/5408129.html" TargetMode="External"/><Relationship Id="rId67" Type="http://schemas.openxmlformats.org/officeDocument/2006/relationships/hyperlink" Target="http://baike.so.com/doc/6041033.html" TargetMode="External"/><Relationship Id="rId20" Type="http://schemas.openxmlformats.org/officeDocument/2006/relationships/hyperlink" Target="http://www.hopebook.cn/keyword/8907.htm" TargetMode="External"/><Relationship Id="rId41" Type="http://schemas.openxmlformats.org/officeDocument/2006/relationships/hyperlink" Target="http://baike.so.com/doc/5417978.html" TargetMode="External"/><Relationship Id="rId54" Type="http://schemas.openxmlformats.org/officeDocument/2006/relationships/hyperlink" Target="http://baike.sogou.com/lemma/ShowInnerLink.htm?lemmaId=42339&amp;ss_c=ssc.citiao.link" TargetMode="External"/><Relationship Id="rId62" Type="http://schemas.openxmlformats.org/officeDocument/2006/relationships/hyperlink" Target="http://baike.so.com/doc/5567010.html" TargetMode="External"/><Relationship Id="rId70" Type="http://schemas.openxmlformats.org/officeDocument/2006/relationships/hyperlink" Target="http://baike.baidu.com/view/2473425.htm" TargetMode="External"/><Relationship Id="rId75"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4167C-440A-4125-BB7D-6B7804802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101</Pages>
  <Words>11676</Words>
  <Characters>66558</Characters>
  <Application>Microsoft Office Word</Application>
  <DocSecurity>0</DocSecurity>
  <Lines>554</Lines>
  <Paragraphs>156</Paragraphs>
  <ScaleCrop>false</ScaleCrop>
  <Company/>
  <LinksUpToDate>false</LinksUpToDate>
  <CharactersWithSpaces>78078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 Yuan</dc:creator>
  <cp:keywords/>
  <dc:description/>
  <cp:lastModifiedBy>deeplm</cp:lastModifiedBy>
  <cp:revision>12</cp:revision>
  <cp:lastPrinted>2015-08-12T08:01:00Z</cp:lastPrinted>
  <dcterms:created xsi:type="dcterms:W3CDTF">2015-08-08T10:48:00Z</dcterms:created>
  <dcterms:modified xsi:type="dcterms:W3CDTF">2015-08-12T08:05:00Z</dcterms:modified>
</cp:coreProperties>
</file>