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73" w:rsidRDefault="000049B7" w:rsidP="000049B7">
      <w:pPr>
        <w:spacing w:line="540" w:lineRule="exact"/>
        <w:rPr>
          <w:rFonts w:eastAsia="仿宋_GB2312"/>
          <w:sz w:val="30"/>
          <w:szCs w:val="30"/>
        </w:rPr>
      </w:pPr>
      <w:r w:rsidRPr="005004E1">
        <w:rPr>
          <w:rFonts w:eastAsia="仿宋_GB2312"/>
          <w:sz w:val="30"/>
          <w:szCs w:val="30"/>
        </w:rPr>
        <w:t>附件：</w:t>
      </w:r>
    </w:p>
    <w:p w:rsidR="000049B7" w:rsidRPr="005004E1" w:rsidRDefault="000049B7" w:rsidP="00FE3273">
      <w:pPr>
        <w:spacing w:line="540" w:lineRule="exact"/>
        <w:jc w:val="center"/>
        <w:rPr>
          <w:rFonts w:eastAsia="仿宋_GB2312"/>
          <w:sz w:val="30"/>
          <w:szCs w:val="30"/>
        </w:rPr>
      </w:pPr>
      <w:r w:rsidRPr="005004E1">
        <w:rPr>
          <w:rFonts w:eastAsia="仿宋_GB2312"/>
          <w:sz w:val="30"/>
          <w:szCs w:val="30"/>
        </w:rPr>
        <w:t>国家开放大学</w:t>
      </w:r>
      <w:r w:rsidRPr="005004E1">
        <w:rPr>
          <w:rFonts w:eastAsia="仿宋_GB2312"/>
          <w:sz w:val="30"/>
          <w:szCs w:val="30"/>
        </w:rPr>
        <w:t>201</w:t>
      </w:r>
      <w:r w:rsidR="00F11A26">
        <w:rPr>
          <w:rFonts w:eastAsia="仿宋_GB2312" w:hint="eastAsia"/>
          <w:sz w:val="30"/>
          <w:szCs w:val="30"/>
        </w:rPr>
        <w:t>6</w:t>
      </w:r>
      <w:r w:rsidRPr="005004E1">
        <w:rPr>
          <w:rFonts w:eastAsia="仿宋_GB2312"/>
          <w:sz w:val="30"/>
          <w:szCs w:val="30"/>
        </w:rPr>
        <w:t>年度科研课题立项名单</w:t>
      </w:r>
    </w:p>
    <w:p w:rsidR="0020220E" w:rsidRPr="005004E1" w:rsidRDefault="00B94C85" w:rsidP="00B94C85">
      <w:pPr>
        <w:spacing w:line="480" w:lineRule="exact"/>
        <w:jc w:val="center"/>
        <w:rPr>
          <w:rFonts w:eastAsia="仿宋_GB2312"/>
          <w:b/>
          <w:kern w:val="0"/>
          <w:sz w:val="30"/>
          <w:szCs w:val="30"/>
        </w:rPr>
      </w:pPr>
      <w:r w:rsidRPr="005004E1">
        <w:rPr>
          <w:rFonts w:eastAsia="仿宋_GB2312"/>
          <w:b/>
          <w:kern w:val="0"/>
          <w:sz w:val="30"/>
          <w:szCs w:val="30"/>
        </w:rPr>
        <w:t>一、重点课题</w:t>
      </w:r>
    </w:p>
    <w:tbl>
      <w:tblPr>
        <w:tblW w:w="10207" w:type="dxa"/>
        <w:tblInd w:w="-743" w:type="dxa"/>
        <w:tblLook w:val="04A0"/>
      </w:tblPr>
      <w:tblGrid>
        <w:gridCol w:w="709"/>
        <w:gridCol w:w="1135"/>
        <w:gridCol w:w="3827"/>
        <w:gridCol w:w="992"/>
        <w:gridCol w:w="1276"/>
        <w:gridCol w:w="992"/>
        <w:gridCol w:w="1276"/>
      </w:tblGrid>
      <w:tr w:rsidR="00524DDA" w:rsidRPr="00524DDA" w:rsidTr="00FF7BF5">
        <w:trPr>
          <w:trHeight w:val="4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序号</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单位名称</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课题名称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负责人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学科分类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课题类别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b/>
                <w:kern w:val="0"/>
                <w:sz w:val="18"/>
                <w:szCs w:val="18"/>
              </w:rPr>
            </w:pPr>
            <w:r w:rsidRPr="00524DDA">
              <w:rPr>
                <w:rFonts w:hint="eastAsia"/>
                <w:b/>
                <w:kern w:val="0"/>
                <w:sz w:val="18"/>
                <w:szCs w:val="18"/>
              </w:rPr>
              <w:t>课题编号</w:t>
            </w:r>
          </w:p>
        </w:tc>
      </w:tr>
      <w:tr w:rsidR="00524DDA" w:rsidRPr="00524DDA" w:rsidTr="00FF7BF5">
        <w:trPr>
          <w:trHeight w:val="4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1</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北京开大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开放大学学习评价体系研究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国兆亮</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G16A0102Z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2</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河北电大唐山分校</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开放大学远程教学方法及《电子商务概论》学科案例研究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王月华</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经济学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G16B0305Z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3</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辽宁电大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开放大学“一站式”在线教学服务体系建设的研究与实践</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邢古城</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G16A0601Z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4</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辽宁电大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基于“国开</w:t>
            </w:r>
            <w:r w:rsidRPr="00524DDA">
              <w:rPr>
                <w:rFonts w:hint="eastAsia"/>
                <w:kern w:val="0"/>
                <w:sz w:val="18"/>
                <w:szCs w:val="18"/>
              </w:rPr>
              <w:t>Moodle</w:t>
            </w:r>
            <w:r w:rsidRPr="00524DDA">
              <w:rPr>
                <w:rFonts w:hint="eastAsia"/>
                <w:kern w:val="0"/>
                <w:sz w:val="18"/>
                <w:szCs w:val="18"/>
              </w:rPr>
              <w:t>平台”的网络教学团队建设研究与实践</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张健</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G16A0602Z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5</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沈阳电大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老年开放大学建设研究—第三龄教育模式创新研究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陈靖</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G16A0704Z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6</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长春电大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终身教育视角下开放大学教育功能研究——长春电大服务全民终身学习途径探索</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常冠群</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G16A1001Z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7</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黑龙江电大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依托开大（电大）系统举办老年开放大学之借鉴研究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阎兵</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G16A1102Z</w:t>
            </w:r>
          </w:p>
        </w:tc>
      </w:tr>
      <w:tr w:rsidR="00524DDA" w:rsidRPr="00524DDA" w:rsidTr="00413800">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8</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浙江电大</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市民社区学习生态构建研究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程仙平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G16A1602Z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9</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浙江电大温州分校</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基于移动终端的社区教育网络学习支持服务模式与机制研究——以温州学习网为例</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谢瑞霞</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G16A1617Z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10</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安徽电大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开放教育移动学习满意度和学习效果研究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王永智</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G16A1801Z</w:t>
            </w:r>
          </w:p>
        </w:tc>
      </w:tr>
      <w:tr w:rsidR="00524DDA"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11</w:t>
            </w:r>
          </w:p>
        </w:tc>
        <w:tc>
          <w:tcPr>
            <w:tcW w:w="1135"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厦门电大</w:t>
            </w:r>
          </w:p>
        </w:tc>
        <w:tc>
          <w:tcPr>
            <w:tcW w:w="3827"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left"/>
              <w:rPr>
                <w:kern w:val="0"/>
                <w:sz w:val="18"/>
                <w:szCs w:val="18"/>
              </w:rPr>
            </w:pPr>
            <w:r w:rsidRPr="00524DDA">
              <w:rPr>
                <w:rFonts w:hint="eastAsia"/>
                <w:kern w:val="0"/>
                <w:sz w:val="18"/>
                <w:szCs w:val="18"/>
              </w:rPr>
              <w:t>以“社区书院”为主体的厦门市社区教育服务能力体系构建研究</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唐宁</w:t>
            </w:r>
          </w:p>
        </w:tc>
        <w:tc>
          <w:tcPr>
            <w:tcW w:w="1276"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524DDA" w:rsidRPr="00524DDA" w:rsidRDefault="00524DDA" w:rsidP="00524DDA">
            <w:pPr>
              <w:widowControl/>
              <w:jc w:val="center"/>
              <w:rPr>
                <w:kern w:val="0"/>
                <w:sz w:val="18"/>
                <w:szCs w:val="18"/>
              </w:rPr>
            </w:pPr>
            <w:r w:rsidRPr="00524DDA">
              <w:rPr>
                <w:rFonts w:hint="eastAsia"/>
                <w:kern w:val="0"/>
                <w:sz w:val="18"/>
                <w:szCs w:val="18"/>
              </w:rPr>
              <w:t>G16A2001Z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12</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江西电大南昌分校</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新型职业农民学习策略与支持体系研究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杨宝珍</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管理学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G16G2103Z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13</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山东电大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引领式在线学习模式在开放教育综合实践教学中的应用研究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邢晓春</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G16A2201Z</w:t>
            </w:r>
          </w:p>
        </w:tc>
      </w:tr>
      <w:tr w:rsidR="00370033" w:rsidRPr="00524DDA" w:rsidTr="00413800">
        <w:trPr>
          <w:trHeight w:val="78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14</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青岛电大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中心城市开放大学办学模式研究——以中心城市电大转型升级和功能重塑为视角</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孙治国</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G16A2301Z</w:t>
            </w:r>
          </w:p>
        </w:tc>
      </w:tr>
      <w:tr w:rsidR="00370033" w:rsidRPr="00524DDA" w:rsidTr="00413800">
        <w:trPr>
          <w:trHeight w:val="55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15</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湖南电大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开放大学质量标准及评价体系研究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刘建军</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G16A2718Z</w:t>
            </w:r>
          </w:p>
        </w:tc>
      </w:tr>
      <w:tr w:rsidR="00370033" w:rsidRPr="00524DDA" w:rsidTr="00413800">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16</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广州电大</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互联网</w:t>
            </w:r>
            <w:r w:rsidRPr="00524DDA">
              <w:rPr>
                <w:rFonts w:hint="eastAsia"/>
                <w:kern w:val="0"/>
                <w:sz w:val="18"/>
                <w:szCs w:val="18"/>
              </w:rPr>
              <w:t>+</w:t>
            </w:r>
            <w:r w:rsidRPr="00524DDA">
              <w:rPr>
                <w:rFonts w:hint="eastAsia"/>
                <w:kern w:val="0"/>
                <w:sz w:val="18"/>
                <w:szCs w:val="18"/>
              </w:rPr>
              <w:t>时代农民工学历和职业技能提升模式研究——以广州市为例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刘慧</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G16A2902Z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17</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广西电大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开放大学教师专业发展研究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时锦雯</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G16A3101Z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18</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海南电大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开放大学信息化战略与</w:t>
            </w:r>
            <w:r w:rsidRPr="00524DDA">
              <w:rPr>
                <w:rFonts w:hint="eastAsia"/>
                <w:kern w:val="0"/>
                <w:sz w:val="18"/>
                <w:szCs w:val="18"/>
              </w:rPr>
              <w:t>IT</w:t>
            </w:r>
            <w:r w:rsidRPr="00524DDA">
              <w:rPr>
                <w:rFonts w:hint="eastAsia"/>
                <w:kern w:val="0"/>
                <w:sz w:val="18"/>
                <w:szCs w:val="18"/>
              </w:rPr>
              <w:t>治理问题研究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王大林</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工学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G16F3203Z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19</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四川电大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中国高等教育</w:t>
            </w:r>
            <w:r w:rsidRPr="00524DDA">
              <w:rPr>
                <w:rFonts w:hint="eastAsia"/>
                <w:kern w:val="0"/>
                <w:sz w:val="18"/>
                <w:szCs w:val="18"/>
              </w:rPr>
              <w:t>MOOCs</w:t>
            </w:r>
            <w:r w:rsidRPr="00524DDA">
              <w:rPr>
                <w:rFonts w:hint="eastAsia"/>
                <w:kern w:val="0"/>
                <w:sz w:val="18"/>
                <w:szCs w:val="18"/>
              </w:rPr>
              <w:t>发展路径研究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谭明杰</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G16A3301Z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lastRenderedPageBreak/>
              <w:t>20</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四川电大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基于多方法的国际远程开放教育研究的知识图谱：</w:t>
            </w:r>
            <w:r w:rsidRPr="00524DDA">
              <w:rPr>
                <w:rFonts w:hint="eastAsia"/>
                <w:kern w:val="0"/>
                <w:sz w:val="18"/>
                <w:szCs w:val="18"/>
              </w:rPr>
              <w:t>2007-2016</w:t>
            </w:r>
            <w:r w:rsidRPr="00524DDA">
              <w:rPr>
                <w:rFonts w:hint="eastAsia"/>
                <w:kern w:val="0"/>
                <w:sz w:val="18"/>
                <w:szCs w:val="18"/>
              </w:rPr>
              <w:t>十年的数据可视化分析</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江颖</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G16A3302Z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21</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成都电大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社区教育师资能力提升体系研究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刁元园</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G16A3401Z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22</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重庆电大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开放大学办学模式及办学组织体系建设研究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南旭光</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G16A3501Z</w:t>
            </w:r>
          </w:p>
        </w:tc>
      </w:tr>
      <w:tr w:rsidR="00370033" w:rsidRPr="00524DDA" w:rsidTr="0041380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23</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云南开大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多媒体大数据的感知与计算研究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欧新宇</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工学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G16F3702Z</w:t>
            </w:r>
          </w:p>
        </w:tc>
      </w:tr>
      <w:tr w:rsidR="00370033" w:rsidRPr="00524DDA" w:rsidTr="00413800">
        <w:trPr>
          <w:trHeight w:val="5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24</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陕西电大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开放大学教师专业发展研究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王军锋</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G16A3801Z</w:t>
            </w:r>
          </w:p>
        </w:tc>
      </w:tr>
      <w:tr w:rsidR="00370033" w:rsidRPr="00524DDA" w:rsidTr="00413800">
        <w:trPr>
          <w:trHeight w:val="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25</w:t>
            </w:r>
          </w:p>
        </w:tc>
        <w:tc>
          <w:tcPr>
            <w:tcW w:w="1135"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宁夏电大</w:t>
            </w:r>
          </w:p>
        </w:tc>
        <w:tc>
          <w:tcPr>
            <w:tcW w:w="3827"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基于互联网</w:t>
            </w:r>
            <w:r w:rsidRPr="00524DDA">
              <w:rPr>
                <w:rFonts w:hint="eastAsia"/>
                <w:kern w:val="0"/>
                <w:sz w:val="18"/>
                <w:szCs w:val="18"/>
              </w:rPr>
              <w:t>+</w:t>
            </w:r>
            <w:r w:rsidRPr="00524DDA">
              <w:rPr>
                <w:rFonts w:hint="eastAsia"/>
                <w:kern w:val="0"/>
                <w:sz w:val="18"/>
                <w:szCs w:val="18"/>
              </w:rPr>
              <w:t>下的化工企业安全在职培训体系建设研究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周洁</w:t>
            </w:r>
          </w:p>
        </w:tc>
        <w:tc>
          <w:tcPr>
            <w:tcW w:w="1276"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 xml:space="preserve"> </w:t>
            </w:r>
            <w:r w:rsidRPr="00524DDA">
              <w:rPr>
                <w:rFonts w:hint="eastAsia"/>
                <w:kern w:val="0"/>
                <w:sz w:val="18"/>
                <w:szCs w:val="18"/>
              </w:rPr>
              <w:t>教育学</w:t>
            </w:r>
          </w:p>
        </w:tc>
        <w:tc>
          <w:tcPr>
            <w:tcW w:w="992" w:type="dxa"/>
            <w:tcBorders>
              <w:top w:val="nil"/>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nil"/>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 xml:space="preserve"> G16A4201Z </w:t>
            </w:r>
          </w:p>
        </w:tc>
      </w:tr>
      <w:tr w:rsidR="00370033" w:rsidRPr="00524DDA" w:rsidTr="00413800">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033" w:rsidRPr="00524DDA" w:rsidRDefault="00370033" w:rsidP="00524DDA">
            <w:pPr>
              <w:widowControl/>
              <w:jc w:val="center"/>
              <w:rPr>
                <w:kern w:val="0"/>
                <w:sz w:val="18"/>
                <w:szCs w:val="18"/>
              </w:rPr>
            </w:pPr>
            <w:r w:rsidRPr="00524DDA">
              <w:rPr>
                <w:rFonts w:hint="eastAsia"/>
                <w:kern w:val="0"/>
                <w:sz w:val="18"/>
                <w:szCs w:val="18"/>
              </w:rPr>
              <w:t>26</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新疆电大</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left"/>
              <w:rPr>
                <w:kern w:val="0"/>
                <w:sz w:val="18"/>
                <w:szCs w:val="18"/>
              </w:rPr>
            </w:pPr>
            <w:r w:rsidRPr="00524DDA">
              <w:rPr>
                <w:rFonts w:hint="eastAsia"/>
                <w:kern w:val="0"/>
                <w:sz w:val="18"/>
                <w:szCs w:val="18"/>
              </w:rPr>
              <w:t>新疆电大向开放大学转型过程中的办学体系建设研究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370033">
            <w:pPr>
              <w:widowControl/>
              <w:jc w:val="center"/>
              <w:rPr>
                <w:kern w:val="0"/>
                <w:sz w:val="18"/>
                <w:szCs w:val="18"/>
              </w:rPr>
            </w:pPr>
            <w:r w:rsidRPr="00524DDA">
              <w:rPr>
                <w:rFonts w:hint="eastAsia"/>
                <w:kern w:val="0"/>
                <w:sz w:val="18"/>
                <w:szCs w:val="18"/>
              </w:rPr>
              <w:t>罗</w:t>
            </w:r>
            <w:r>
              <w:rPr>
                <w:rFonts w:hint="eastAsia"/>
                <w:kern w:val="0"/>
                <w:sz w:val="18"/>
                <w:szCs w:val="18"/>
              </w:rPr>
              <w:t>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管理学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重点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0033" w:rsidRPr="00524DDA" w:rsidRDefault="00370033" w:rsidP="00CA5EF4">
            <w:pPr>
              <w:widowControl/>
              <w:jc w:val="center"/>
              <w:rPr>
                <w:kern w:val="0"/>
                <w:sz w:val="18"/>
                <w:szCs w:val="18"/>
              </w:rPr>
            </w:pPr>
            <w:r w:rsidRPr="00524DDA">
              <w:rPr>
                <w:rFonts w:hint="eastAsia"/>
                <w:kern w:val="0"/>
                <w:sz w:val="18"/>
                <w:szCs w:val="18"/>
              </w:rPr>
              <w:t xml:space="preserve"> G16G4320Z </w:t>
            </w:r>
          </w:p>
        </w:tc>
      </w:tr>
    </w:tbl>
    <w:p w:rsidR="00066904" w:rsidRPr="005004E1" w:rsidRDefault="00066904" w:rsidP="000049B7">
      <w:pPr>
        <w:spacing w:line="480" w:lineRule="exact"/>
        <w:ind w:firstLineChars="50" w:firstLine="151"/>
        <w:jc w:val="center"/>
        <w:rPr>
          <w:rFonts w:eastAsia="仿宋_GB2312"/>
          <w:b/>
          <w:kern w:val="0"/>
          <w:sz w:val="30"/>
          <w:szCs w:val="30"/>
        </w:rPr>
      </w:pPr>
    </w:p>
    <w:p w:rsidR="00BE4583" w:rsidRDefault="00B617EF" w:rsidP="00524DDA">
      <w:pPr>
        <w:spacing w:line="480" w:lineRule="exact"/>
        <w:ind w:firstLineChars="50" w:firstLine="151"/>
        <w:jc w:val="center"/>
        <w:rPr>
          <w:rFonts w:eastAsia="仿宋_GB2312"/>
          <w:b/>
          <w:kern w:val="0"/>
          <w:sz w:val="30"/>
          <w:szCs w:val="30"/>
        </w:rPr>
      </w:pPr>
      <w:r w:rsidRPr="005004E1">
        <w:rPr>
          <w:rFonts w:eastAsia="仿宋_GB2312"/>
          <w:b/>
          <w:kern w:val="0"/>
          <w:sz w:val="30"/>
          <w:szCs w:val="30"/>
        </w:rPr>
        <w:t>二、一般课题</w:t>
      </w:r>
      <w:r w:rsidR="00524DDA">
        <w:rPr>
          <w:rFonts w:eastAsia="仿宋_GB2312" w:hint="eastAsia"/>
          <w:b/>
          <w:kern w:val="0"/>
          <w:sz w:val="30"/>
          <w:szCs w:val="30"/>
        </w:rPr>
        <w:t>（资助）</w:t>
      </w:r>
    </w:p>
    <w:tbl>
      <w:tblPr>
        <w:tblW w:w="10207" w:type="dxa"/>
        <w:tblInd w:w="-743" w:type="dxa"/>
        <w:tblLook w:val="04A0"/>
      </w:tblPr>
      <w:tblGrid>
        <w:gridCol w:w="709"/>
        <w:gridCol w:w="1418"/>
        <w:gridCol w:w="3544"/>
        <w:gridCol w:w="992"/>
        <w:gridCol w:w="1276"/>
        <w:gridCol w:w="1062"/>
        <w:gridCol w:w="1206"/>
      </w:tblGrid>
      <w:tr w:rsidR="00BE4583" w:rsidRPr="00BE4583" w:rsidTr="00CA5EF4">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单位名称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负责人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学科分类</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课题类别</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课题编号</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北京开大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互联网</w:t>
            </w:r>
            <w:r w:rsidRPr="00BE4583">
              <w:rPr>
                <w:kern w:val="0"/>
                <w:sz w:val="18"/>
                <w:szCs w:val="18"/>
              </w:rPr>
              <w:t>+</w:t>
            </w:r>
            <w:r w:rsidRPr="00BE4583">
              <w:rPr>
                <w:rFonts w:hint="eastAsia"/>
                <w:kern w:val="0"/>
                <w:sz w:val="18"/>
                <w:szCs w:val="18"/>
              </w:rPr>
              <w:t>背景下教学资源建设、应用与共享研究——以北京市民终身学习平台为例</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韩世梅</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G16A0108Y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北京开大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开放教育教务管理中的大数据思维与应用建模研究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孙宏辉</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G16A0109Y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天津电大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职业技能培训微课程应用问题研究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郭海燕</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G16A0203Y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天津电大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泛在学习环境下英语微课的学习模式与应用研究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张莉</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G16A0205Y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天津电大武清分校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基层电大应用国开数字化教学资源提高办学质量的研究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王丽娜</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G16A0212Y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河北电大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知识元视域下的微课程教学设计与开发</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张红兵</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G16A0308Y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河北电大保定分校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社区教育项目中引入</w:t>
            </w:r>
            <w:r w:rsidRPr="00BE4583">
              <w:rPr>
                <w:rFonts w:hint="eastAsia"/>
                <w:kern w:val="0"/>
                <w:sz w:val="18"/>
                <w:szCs w:val="18"/>
              </w:rPr>
              <w:t>PPP</w:t>
            </w:r>
            <w:r w:rsidRPr="00BE4583">
              <w:rPr>
                <w:rFonts w:hint="eastAsia"/>
                <w:kern w:val="0"/>
                <w:sz w:val="18"/>
                <w:szCs w:val="18"/>
              </w:rPr>
              <w:t>模式的投融资机制研究与探讨</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周贵斌</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G16G0309Y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河北电大邢台分校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基层电大微课模版的开发与应用</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王毅</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G16A0310Y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内蒙古电大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六网融通人才培养模式下的课程教学改革策略研究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马东宇</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G16A0501Y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内蒙古电大呼伦贝尔分校</w:t>
            </w:r>
          </w:p>
        </w:tc>
        <w:tc>
          <w:tcPr>
            <w:tcW w:w="3544" w:type="dxa"/>
            <w:tcBorders>
              <w:top w:val="nil"/>
              <w:left w:val="nil"/>
              <w:bottom w:val="single" w:sz="4" w:space="0" w:color="auto"/>
              <w:right w:val="single" w:sz="4" w:space="0" w:color="auto"/>
            </w:tcBorders>
            <w:shd w:val="clear" w:color="auto" w:fill="auto"/>
            <w:hideMark/>
          </w:tcPr>
          <w:p w:rsidR="00BE4583" w:rsidRPr="00BE4583" w:rsidRDefault="00BE4583" w:rsidP="00BE4583">
            <w:pPr>
              <w:widowControl/>
              <w:jc w:val="left"/>
              <w:rPr>
                <w:kern w:val="0"/>
                <w:sz w:val="18"/>
                <w:szCs w:val="18"/>
              </w:rPr>
            </w:pPr>
            <w:r w:rsidRPr="00BE4583">
              <w:rPr>
                <w:rFonts w:hint="eastAsia"/>
                <w:kern w:val="0"/>
                <w:sz w:val="18"/>
                <w:szCs w:val="18"/>
              </w:rPr>
              <w:t>网络教育环境下学习者学习动机与学习效果的相关性研究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高永红</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G16A0506Y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1</w:t>
            </w:r>
          </w:p>
        </w:tc>
        <w:tc>
          <w:tcPr>
            <w:tcW w:w="1418" w:type="dxa"/>
            <w:tcBorders>
              <w:top w:val="nil"/>
              <w:left w:val="nil"/>
              <w:bottom w:val="single" w:sz="4" w:space="0" w:color="auto"/>
              <w:right w:val="single" w:sz="4" w:space="0" w:color="auto"/>
            </w:tcBorders>
            <w:shd w:val="clear" w:color="auto" w:fill="auto"/>
            <w:hideMark/>
          </w:tcPr>
          <w:p w:rsidR="00BE4583" w:rsidRPr="00BE4583" w:rsidRDefault="00BE4583" w:rsidP="00BE4583">
            <w:pPr>
              <w:widowControl/>
              <w:jc w:val="center"/>
              <w:rPr>
                <w:kern w:val="0"/>
                <w:sz w:val="18"/>
                <w:szCs w:val="18"/>
              </w:rPr>
            </w:pPr>
            <w:r w:rsidRPr="00BE4583">
              <w:rPr>
                <w:rFonts w:hint="eastAsia"/>
                <w:kern w:val="0"/>
                <w:sz w:val="18"/>
                <w:szCs w:val="18"/>
              </w:rPr>
              <w:t>内蒙古电大阿拉善分校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利用阿拉善旅游资源开展导游业务课程实训的初探</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朱新梅</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G16G0512Y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辽宁电大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国开共享专业《单片机技术》课程改革实践与资源建设</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魏海波</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工学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G16F0607Y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辽宁电大葫芦</w:t>
            </w:r>
            <w:r w:rsidRPr="00BE4583">
              <w:rPr>
                <w:rFonts w:hint="eastAsia"/>
                <w:kern w:val="0"/>
                <w:sz w:val="18"/>
                <w:szCs w:val="18"/>
              </w:rPr>
              <w:lastRenderedPageBreak/>
              <w:t>岛分校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lastRenderedPageBreak/>
              <w:t>基于智力资本的基层开放大学社区教育服</w:t>
            </w:r>
            <w:r w:rsidRPr="00BE4583">
              <w:rPr>
                <w:rFonts w:hint="eastAsia"/>
                <w:kern w:val="0"/>
                <w:sz w:val="18"/>
                <w:szCs w:val="18"/>
              </w:rPr>
              <w:lastRenderedPageBreak/>
              <w:t>务能力体系构建与运行机制研究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lastRenderedPageBreak/>
              <w:t>李震</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G16A0610Y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lastRenderedPageBreak/>
              <w:t>1</w:t>
            </w:r>
            <w:r>
              <w:rPr>
                <w:rFonts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辽宁电大营口分校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国家开放大学基于移动互联技术的师资队伍建设研究</w:t>
            </w:r>
            <w:r w:rsidRPr="00BE4583">
              <w:rPr>
                <w:rFonts w:hint="eastAsia"/>
                <w:kern w:val="0"/>
                <w:sz w:val="18"/>
                <w:szCs w:val="18"/>
              </w:rPr>
              <w:t>--</w:t>
            </w:r>
            <w:r w:rsidRPr="00BE4583">
              <w:rPr>
                <w:rFonts w:hint="eastAsia"/>
                <w:kern w:val="0"/>
                <w:sz w:val="18"/>
                <w:szCs w:val="18"/>
              </w:rPr>
              <w:t>以课程责任教师为例</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刘莉莉</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G16A0612Y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沈阳电大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社区教育服务能力体系构建研究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萧林静</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G16A0703Y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r>
              <w:rPr>
                <w:rFonts w:hint="eastAsia"/>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沈阳电大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社区多元化语言培训体系构建研究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陈红阳</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G16A0713Y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17</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大连电大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依托电大开展社区教育的组织体系和运行机制研究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朱品一</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G16A0801Y</w:t>
            </w:r>
          </w:p>
        </w:tc>
      </w:tr>
      <w:tr w:rsidR="00BE4583" w:rsidRPr="00BE4583" w:rsidTr="00E34F9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大连电大</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“新型产业工人培养和发展助力计划”质量评价体系构建研究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姜爽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G16A0803Y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19</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大连电大甘井子分校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社区教育课程规范化建设研究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张立祥</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G16A0811Y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吉林电大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基于教学层面的老年开放大学建设研究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董晓琳</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G16A0902Y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吉林电大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“互联网</w:t>
            </w:r>
            <w:r w:rsidRPr="00BE4583">
              <w:rPr>
                <w:rFonts w:hint="eastAsia"/>
                <w:kern w:val="0"/>
                <w:sz w:val="18"/>
                <w:szCs w:val="18"/>
              </w:rPr>
              <w:t>+</w:t>
            </w:r>
            <w:r w:rsidRPr="00BE4583">
              <w:rPr>
                <w:rFonts w:hint="eastAsia"/>
                <w:kern w:val="0"/>
                <w:sz w:val="18"/>
                <w:szCs w:val="18"/>
              </w:rPr>
              <w:t>”时代，现代远程开放教育面网结合“一体化”教学模式改革实践与研究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盛浩</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经济学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G16B0906Y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长春电大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互动书籍在开放教育教学中的应用</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崔颖贺</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G16A1002Y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长春电大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开放大学与企业大学多层次定制式合作模式研究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王爽爽</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G16A1006Y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长春电大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开放大学会计专业课程设置的社会适应性调查研究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严纪芹</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G16A1007Y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黑龙江电大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中俄现代远程高等教育比较研究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邓红红</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G16A1106Y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2</w:t>
            </w:r>
            <w:r>
              <w:rPr>
                <w:rFonts w:hint="eastAsia"/>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黑龙江电大鹤岗分校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基于网络的教学与科研团队建设研究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李广琴</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G16A1103Y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27</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哈尔滨电大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开放教育新型教材资源建设项目研究——以航空服务专业《服务心理学》课程为例</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胡盛林</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经济学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G16B1202Y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28</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上海开大奉贤分校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差异化教学在基层开大教学中的实践研究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赵国辉</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G16A1302Y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Pr>
                <w:rFonts w:hint="eastAsia"/>
                <w:kern w:val="0"/>
                <w:sz w:val="18"/>
                <w:szCs w:val="18"/>
              </w:rPr>
              <w:t>29</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江苏开大常州分校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社区教育虚拟智库建设研究——以常州市为例</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王清莲</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G16A1412Y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3</w:t>
            </w:r>
            <w:r>
              <w:rPr>
                <w:rFonts w:hint="eastAsia"/>
                <w:kern w:val="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江苏开大无锡分校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小组团体心理辅导在社区残疾人康复教育中的运用研究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邹佳帅</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G16A1415Y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3</w:t>
            </w:r>
            <w:r>
              <w:rPr>
                <w:rFonts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江苏开大武进分校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网络环境下，基层教师三维学习共同体建设的实践研究——</w:t>
            </w:r>
            <w:r w:rsidRPr="00BE4583">
              <w:rPr>
                <w:rFonts w:hint="eastAsia"/>
                <w:kern w:val="0"/>
                <w:sz w:val="18"/>
                <w:szCs w:val="18"/>
              </w:rPr>
              <w:t xml:space="preserve"> </w:t>
            </w:r>
            <w:r w:rsidRPr="00BE4583">
              <w:rPr>
                <w:rFonts w:hint="eastAsia"/>
                <w:kern w:val="0"/>
                <w:sz w:val="18"/>
                <w:szCs w:val="18"/>
              </w:rPr>
              <w:t>以武进开放大学为例</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张蓉</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G16A1421Y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3</w:t>
            </w:r>
            <w:r>
              <w:rPr>
                <w:rFonts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南京电大</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基于网络在线课程的开放教育通识课程设计与改革</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李跃</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G16A1501Y</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3</w:t>
            </w:r>
            <w:r>
              <w:rPr>
                <w:rFonts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南京电大栖霞分校</w:t>
            </w:r>
          </w:p>
        </w:tc>
        <w:tc>
          <w:tcPr>
            <w:tcW w:w="354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基层电大开放教育应用写作教学对策及实践研究</w:t>
            </w:r>
          </w:p>
        </w:tc>
        <w:tc>
          <w:tcPr>
            <w:tcW w:w="99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吴琼</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文学</w:t>
            </w:r>
          </w:p>
        </w:tc>
        <w:tc>
          <w:tcPr>
            <w:tcW w:w="1062"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G16D1505Y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3</w:t>
            </w:r>
            <w:r>
              <w:rPr>
                <w:rFonts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CA5EF4">
            <w:pPr>
              <w:widowControl/>
              <w:jc w:val="center"/>
              <w:rPr>
                <w:kern w:val="0"/>
                <w:sz w:val="18"/>
                <w:szCs w:val="18"/>
              </w:rPr>
            </w:pPr>
            <w:r w:rsidRPr="00BE4583">
              <w:rPr>
                <w:rFonts w:hint="eastAsia"/>
                <w:kern w:val="0"/>
                <w:sz w:val="18"/>
                <w:szCs w:val="18"/>
              </w:rPr>
              <w:t>浙江电大工商学院</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CA5EF4">
            <w:pPr>
              <w:widowControl/>
              <w:jc w:val="left"/>
              <w:rPr>
                <w:kern w:val="0"/>
                <w:sz w:val="18"/>
                <w:szCs w:val="18"/>
              </w:rPr>
            </w:pPr>
            <w:r w:rsidRPr="00BE4583">
              <w:rPr>
                <w:rFonts w:hint="eastAsia"/>
                <w:kern w:val="0"/>
                <w:sz w:val="18"/>
                <w:szCs w:val="18"/>
              </w:rPr>
              <w:t>跨界学习视域下公务员在职培训质量提升研究——以浙江市场监督管理系统为例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CA5EF4">
            <w:pPr>
              <w:widowControl/>
              <w:jc w:val="center"/>
              <w:rPr>
                <w:kern w:val="0"/>
                <w:sz w:val="18"/>
                <w:szCs w:val="18"/>
              </w:rPr>
            </w:pPr>
            <w:r w:rsidRPr="00BE4583">
              <w:rPr>
                <w:rFonts w:hint="eastAsia"/>
                <w:kern w:val="0"/>
                <w:sz w:val="18"/>
                <w:szCs w:val="18"/>
              </w:rPr>
              <w:t>吴渊</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CA5EF4">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37003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CA5EF4">
            <w:pPr>
              <w:widowControl/>
              <w:jc w:val="center"/>
              <w:rPr>
                <w:kern w:val="0"/>
                <w:sz w:val="18"/>
                <w:szCs w:val="18"/>
              </w:rPr>
            </w:pPr>
            <w:r w:rsidRPr="00BE4583">
              <w:rPr>
                <w:rFonts w:hint="eastAsia"/>
                <w:kern w:val="0"/>
                <w:sz w:val="18"/>
                <w:szCs w:val="18"/>
              </w:rPr>
              <w:t>G16A1612Y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lastRenderedPageBreak/>
              <w:t>3</w:t>
            </w:r>
            <w:r>
              <w:rPr>
                <w:rFonts w:hint="eastAsia"/>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浙江电大湖州分校</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基于微信公众平台和微社区的混合式学习的设计和实践——以《开放英语》课程为例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梅明玉</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G16A1632Y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36</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浙江电大学德清学院</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以“两山”理论为引领的基层电大新型职业农民培育创新与研究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丁晓荣</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G16A1615Y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37</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宁波电大</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县级电大合作办学治理能力的研究——以奉化电大为例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谢定生</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G16A1704Y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38</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宁波电大</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学习型社会下老年教育融合互联网</w:t>
            </w:r>
            <w:r w:rsidRPr="00BE4583">
              <w:rPr>
                <w:rFonts w:hint="eastAsia"/>
                <w:kern w:val="0"/>
                <w:sz w:val="18"/>
                <w:szCs w:val="18"/>
              </w:rPr>
              <w:t>+</w:t>
            </w:r>
            <w:r w:rsidRPr="00BE4583">
              <w:rPr>
                <w:rFonts w:hint="eastAsia"/>
                <w:kern w:val="0"/>
                <w:sz w:val="18"/>
                <w:szCs w:val="18"/>
              </w:rPr>
              <w:t>模式的发展路径研究——以宁波为例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李婷</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G16A1706Y</w:t>
            </w:r>
          </w:p>
        </w:tc>
      </w:tr>
      <w:tr w:rsidR="00370033" w:rsidRPr="00BE4583" w:rsidTr="00E34F9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安徽电大</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新媒体视角对</w:t>
            </w:r>
            <w:r w:rsidRPr="00BE4583">
              <w:rPr>
                <w:rFonts w:hint="eastAsia"/>
                <w:kern w:val="0"/>
                <w:sz w:val="18"/>
                <w:szCs w:val="18"/>
              </w:rPr>
              <w:t>"</w:t>
            </w:r>
            <w:r w:rsidRPr="00BE4583">
              <w:rPr>
                <w:rFonts w:hint="eastAsia"/>
                <w:kern w:val="0"/>
                <w:sz w:val="18"/>
                <w:szCs w:val="18"/>
              </w:rPr>
              <w:t>国培计划</w:t>
            </w:r>
            <w:r w:rsidRPr="00BE4583">
              <w:rPr>
                <w:rFonts w:hint="eastAsia"/>
                <w:kern w:val="0"/>
                <w:sz w:val="18"/>
                <w:szCs w:val="18"/>
              </w:rPr>
              <w:t>"</w:t>
            </w:r>
            <w:r w:rsidRPr="00BE4583">
              <w:rPr>
                <w:rFonts w:hint="eastAsia"/>
                <w:kern w:val="0"/>
                <w:sz w:val="18"/>
                <w:szCs w:val="18"/>
              </w:rPr>
              <w:t>远程培训知识创新的研究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田红梅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G16A1803Y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4</w:t>
            </w:r>
            <w:r>
              <w:rPr>
                <w:rFonts w:hint="eastAsia"/>
                <w:kern w:val="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安徽电大</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“互联网</w:t>
            </w:r>
            <w:r w:rsidRPr="00BE4583">
              <w:rPr>
                <w:rFonts w:hint="eastAsia"/>
                <w:kern w:val="0"/>
                <w:sz w:val="18"/>
                <w:szCs w:val="18"/>
              </w:rPr>
              <w:t>+</w:t>
            </w:r>
            <w:r w:rsidRPr="00BE4583">
              <w:rPr>
                <w:rFonts w:hint="eastAsia"/>
                <w:kern w:val="0"/>
                <w:sz w:val="18"/>
                <w:szCs w:val="18"/>
              </w:rPr>
              <w:t>”中小学教师信息技术应用能力提升培训实证研究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黄敏</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G16A1804Y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4</w:t>
            </w:r>
            <w:r>
              <w:rPr>
                <w:rFonts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安徽电大省直分校</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基于微课的“翻转课堂”教学模式设计和实践——以开放教育《管理学基础》为例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陈佳</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G16A1823Y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42</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福建电大</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远程教育管理大数据动力重构技术研究</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詹立彩</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G16A1901Y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43</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福建电大宁德分校</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开放大学创业教育研究——来自台湾高校的经验与启示</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周晓立</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G16A1905Y</w:t>
            </w:r>
          </w:p>
        </w:tc>
      </w:tr>
      <w:tr w:rsidR="0037003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Pr>
                <w:rFonts w:hint="eastAsia"/>
                <w:kern w:val="0"/>
                <w:sz w:val="18"/>
                <w:szCs w:val="18"/>
              </w:rPr>
              <w:t>44</w:t>
            </w:r>
          </w:p>
        </w:tc>
        <w:tc>
          <w:tcPr>
            <w:tcW w:w="1418"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江西电大</w:t>
            </w:r>
          </w:p>
        </w:tc>
        <w:tc>
          <w:tcPr>
            <w:tcW w:w="3544"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left"/>
              <w:rPr>
                <w:kern w:val="0"/>
                <w:sz w:val="18"/>
                <w:szCs w:val="18"/>
              </w:rPr>
            </w:pPr>
            <w:r w:rsidRPr="00BE4583">
              <w:rPr>
                <w:rFonts w:hint="eastAsia"/>
                <w:kern w:val="0"/>
                <w:sz w:val="18"/>
                <w:szCs w:val="18"/>
              </w:rPr>
              <w:t>高校网络教育校外学习中心教学管理队伍的优化研究</w:t>
            </w:r>
            <w:r w:rsidRPr="00BE4583">
              <w:rPr>
                <w:rFonts w:hint="eastAsia"/>
                <w:kern w:val="0"/>
                <w:sz w:val="18"/>
                <w:szCs w:val="18"/>
              </w:rPr>
              <w:t xml:space="preserve"> </w:t>
            </w:r>
            <w:r w:rsidRPr="00BE4583">
              <w:rPr>
                <w:rFonts w:hint="eastAsia"/>
                <w:kern w:val="0"/>
                <w:sz w:val="18"/>
                <w:szCs w:val="18"/>
              </w:rPr>
              <w:t>——以江西省为例</w:t>
            </w:r>
          </w:p>
        </w:tc>
        <w:tc>
          <w:tcPr>
            <w:tcW w:w="99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袁翠松</w:t>
            </w:r>
          </w:p>
        </w:tc>
        <w:tc>
          <w:tcPr>
            <w:tcW w:w="1276"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370033" w:rsidRPr="00BE4583" w:rsidRDefault="00370033" w:rsidP="00BE4583">
            <w:pPr>
              <w:widowControl/>
              <w:jc w:val="center"/>
              <w:rPr>
                <w:kern w:val="0"/>
                <w:sz w:val="18"/>
                <w:szCs w:val="18"/>
              </w:rPr>
            </w:pPr>
            <w:r w:rsidRPr="00BE4583">
              <w:rPr>
                <w:rFonts w:hint="eastAsia"/>
                <w:kern w:val="0"/>
                <w:sz w:val="18"/>
                <w:szCs w:val="18"/>
              </w:rPr>
              <w:t>G16A2106Y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45</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Pr>
                <w:rFonts w:hint="eastAsia"/>
                <w:kern w:val="0"/>
                <w:sz w:val="18"/>
                <w:szCs w:val="18"/>
              </w:rPr>
              <w:t>江西电大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EE35BF">
              <w:rPr>
                <w:rFonts w:hint="eastAsia"/>
                <w:kern w:val="0"/>
                <w:sz w:val="18"/>
                <w:szCs w:val="18"/>
              </w:rPr>
              <w:t>国家开放大学英语教师专业发展研究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Pr>
                <w:rFonts w:hint="eastAsia"/>
                <w:kern w:val="0"/>
                <w:sz w:val="18"/>
                <w:szCs w:val="18"/>
              </w:rPr>
              <w:t>胡江萍</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EE35BF">
              <w:rPr>
                <w:kern w:val="0"/>
                <w:sz w:val="18"/>
                <w:szCs w:val="18"/>
              </w:rPr>
              <w:t>G16G2110Y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46</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山东电大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现代远程教育个性化教学下的导师团队建设研究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王倩</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G16A2204Y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47</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青岛电大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国家开放大学课程的企业适应性研究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宿晓宁</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G16A2302Y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48</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河南电大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成人自主学习视角下远程教育实践环节改革研究—以管理类专业为例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张伟</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w:t>
            </w: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G16G2401Y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49</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河南电大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基于系统集成的网络学习支持服务关键技术研究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彭慧丽</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r w:rsidRPr="00BE4583">
              <w:rPr>
                <w:rFonts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G16G2416Y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河南电大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开放大学教师知识管理能力提升策略研究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彭华</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G16G2423Y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51</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湖北电大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基于网络的教学与科研团队创建方式及运行模式研究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郑春玲</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G16A2502Y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52</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武汉电大光谷分校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远程教育微学习资源的建设研究</w:t>
            </w:r>
            <w:r w:rsidRPr="00BE4583">
              <w:rPr>
                <w:rFonts w:hint="eastAsia"/>
                <w:kern w:val="0"/>
                <w:sz w:val="18"/>
                <w:szCs w:val="18"/>
              </w:rPr>
              <w:t>---</w:t>
            </w:r>
            <w:r w:rsidRPr="00BE4583">
              <w:rPr>
                <w:rFonts w:hint="eastAsia"/>
                <w:kern w:val="0"/>
                <w:sz w:val="18"/>
                <w:szCs w:val="18"/>
              </w:rPr>
              <w:t>以武汉广播电视大学汽车维修专业为例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胡春红</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G16A2602Y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53</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湖南电大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农村幼儿园师资远程培养模式创新研究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朱翠娥</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G16A2706Y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54</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湖南电大娄底分校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城市化进程中新市民教育的困境——以娄底市经开区为例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卢再新</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G16A2713Y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55</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湖南电大长沙分校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5ED9" w:rsidP="00BE4583">
            <w:pPr>
              <w:widowControl/>
              <w:jc w:val="left"/>
              <w:rPr>
                <w:kern w:val="0"/>
                <w:sz w:val="18"/>
                <w:szCs w:val="18"/>
              </w:rPr>
            </w:pPr>
            <w:r w:rsidRPr="00EE5ED9">
              <w:rPr>
                <w:rFonts w:hint="eastAsia"/>
                <w:kern w:val="0"/>
                <w:sz w:val="18"/>
                <w:szCs w:val="18"/>
              </w:rPr>
              <w:t>虚拟现实技术在微课制作中的应用</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方程</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工学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G16F2715Y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lastRenderedPageBreak/>
              <w:t>56</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广东开大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基于现代远程教育的科教兴农模式与路径研究——以广东为例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赖文燕</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经济学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G16B2807Y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57</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广东开大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金融专业移动学习平台建设和应用研究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卢慧芳</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经济学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G16B2808Y</w:t>
            </w:r>
          </w:p>
        </w:tc>
      </w:tr>
      <w:tr w:rsidR="00EE35BF" w:rsidRPr="00BE4583" w:rsidTr="00E34F9B">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58</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广东开大珠海分校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w:t>
            </w:r>
            <w:r w:rsidRPr="00BE4583">
              <w:rPr>
                <w:rFonts w:hint="eastAsia"/>
                <w:kern w:val="0"/>
                <w:sz w:val="18"/>
                <w:szCs w:val="18"/>
              </w:rPr>
              <w:t>Amos</w:t>
            </w:r>
            <w:r w:rsidRPr="00BE4583">
              <w:rPr>
                <w:rFonts w:hint="eastAsia"/>
                <w:kern w:val="0"/>
                <w:sz w:val="18"/>
                <w:szCs w:val="18"/>
              </w:rPr>
              <w:t>结构方程模型下开放教育学习支持服务心理要素构建——以学习焦虑为例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熊无昧</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G16E2826Y</w:t>
            </w:r>
          </w:p>
        </w:tc>
      </w:tr>
      <w:tr w:rsidR="00EE35BF" w:rsidRPr="00BE4583" w:rsidTr="00E34F9B">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59</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广州电大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学习型社会建设中的终身学习文化建设——以广州市为例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王洪兵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G16A2903Y</w:t>
            </w:r>
          </w:p>
        </w:tc>
      </w:tr>
      <w:tr w:rsidR="00EE35BF" w:rsidRPr="00BE4583" w:rsidTr="00E34F9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广州电大</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开放大学教师专业发展的问题及对策——以国家开放大学（广州）为例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邬庆儿</w:t>
            </w:r>
          </w:p>
        </w:tc>
        <w:tc>
          <w:tcPr>
            <w:tcW w:w="1276" w:type="dxa"/>
            <w:tcBorders>
              <w:top w:val="single" w:sz="4" w:space="0" w:color="auto"/>
              <w:left w:val="nil"/>
              <w:bottom w:val="nil"/>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G16A2904Y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61</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广州电大海珠分校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社区教育中实施残疾人教育及技能培训的研究与探索</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郭翠镟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G16A2907Y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62</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深圳电大龙岗分校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应用型成人高校多维实践教学平台研究—以深圳广播电视大学龙岗分校为例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李元芝</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G16A3001Y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63</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四川电大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IPO</w:t>
            </w:r>
            <w:r w:rsidRPr="00BE4583">
              <w:rPr>
                <w:rFonts w:hint="eastAsia"/>
                <w:kern w:val="0"/>
                <w:sz w:val="18"/>
                <w:szCs w:val="18"/>
              </w:rPr>
              <w:t>团队效能理论视角下网络教学团队效能评估体系研究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杨戴萍</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G16G3308Y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64</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四川电大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四川电大基层办学站点教学支持服务研究——以四川凉山地区站点为例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孙继荣</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G16A3311Y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65</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四川电大机关电大分校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以科技接受度模式为基础，及网络自主导向学习准备度预测成人网络学习的学习成效</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唐艺志</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G16A3314Y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66</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重庆电大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远程教育环境中构建泛在学习“资源知识地图”研究</w:t>
            </w:r>
            <w:r w:rsidRPr="00BE4583">
              <w:rPr>
                <w:rFonts w:hint="eastAsia"/>
                <w:kern w:val="0"/>
                <w:sz w:val="18"/>
                <w:szCs w:val="18"/>
              </w:rPr>
              <w:t>--</w:t>
            </w:r>
            <w:r w:rsidRPr="00BE4583">
              <w:rPr>
                <w:rFonts w:hint="eastAsia"/>
                <w:kern w:val="0"/>
                <w:sz w:val="18"/>
                <w:szCs w:val="18"/>
              </w:rPr>
              <w:t>以工程管理类专业为例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邢霖</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G16G3505Y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67</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重庆电大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国家开放大学学习网用户体验优化设计研究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李永</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工学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G16F3507Y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68</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重庆广播电视大学长寿分校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“互联网</w:t>
            </w:r>
            <w:r w:rsidRPr="00BE4583">
              <w:rPr>
                <w:rFonts w:hint="eastAsia"/>
                <w:kern w:val="0"/>
                <w:sz w:val="18"/>
                <w:szCs w:val="18"/>
              </w:rPr>
              <w:t>+</w:t>
            </w:r>
            <w:r w:rsidRPr="00BE4583">
              <w:rPr>
                <w:rFonts w:hint="eastAsia"/>
                <w:kern w:val="0"/>
                <w:sz w:val="18"/>
                <w:szCs w:val="18"/>
              </w:rPr>
              <w:t>”模式下多元融合人才培养路径研究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陈国富</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G16G3510Y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69</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贵州电大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开放教育卫生事业管理专业课程体系改革的探索</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程光丽</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管理学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G16G3602Y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70</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贵州电大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基于远程开放教育的互联网金融人才培养模式研究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张艳</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经济学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G16B3605Y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71</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西安电大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国家开放大学重点学科与特色专业的培育机制研究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公斌</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r w:rsidRPr="00BE4583">
              <w:rPr>
                <w:rFonts w:hint="eastAsia"/>
                <w:kern w:val="0"/>
                <w:sz w:val="18"/>
                <w:szCs w:val="18"/>
              </w:rPr>
              <w:t xml:space="preserve"> </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G16A3901Y </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72</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甘肃电大白银分校</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国家开放大学终端师资队伍专业化建设研究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刘维理</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G16A4006Y </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73</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青海电大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MOOC</w:t>
            </w:r>
            <w:r w:rsidRPr="00BE4583">
              <w:rPr>
                <w:rFonts w:hint="eastAsia"/>
                <w:kern w:val="0"/>
                <w:sz w:val="18"/>
                <w:szCs w:val="18"/>
              </w:rPr>
              <w:t>环境下开放大学课程设计模式研究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赵颖</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工学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G16F4106Y </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74</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宁夏电大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微课在</w:t>
            </w:r>
            <w:r w:rsidRPr="00BE4583">
              <w:rPr>
                <w:rFonts w:hint="eastAsia"/>
                <w:kern w:val="0"/>
                <w:sz w:val="18"/>
                <w:szCs w:val="18"/>
              </w:rPr>
              <w:t>AutoCAD</w:t>
            </w:r>
            <w:r w:rsidRPr="00BE4583">
              <w:rPr>
                <w:rFonts w:hint="eastAsia"/>
                <w:kern w:val="0"/>
                <w:sz w:val="18"/>
                <w:szCs w:val="18"/>
              </w:rPr>
              <w:t>教学中的应用研究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王蓓蓓</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G16A4208Y</w:t>
            </w:r>
          </w:p>
        </w:tc>
      </w:tr>
      <w:tr w:rsidR="00EE35BF" w:rsidRPr="00BE4583" w:rsidTr="00413800">
        <w:trPr>
          <w:trHeight w:val="1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75</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新疆电大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基于云教室的综合实践环节模块化教学应用探究</w:t>
            </w:r>
            <w:r w:rsidRPr="00BE4583">
              <w:rPr>
                <w:rFonts w:hint="eastAsia"/>
                <w:kern w:val="0"/>
                <w:sz w:val="18"/>
                <w:szCs w:val="18"/>
              </w:rPr>
              <w:t>-----</w:t>
            </w:r>
            <w:r w:rsidRPr="00BE4583">
              <w:rPr>
                <w:rFonts w:hint="eastAsia"/>
                <w:kern w:val="0"/>
                <w:sz w:val="18"/>
                <w:szCs w:val="18"/>
              </w:rPr>
              <w:t>以新疆电大开放教育法学专业</w:t>
            </w:r>
            <w:r w:rsidRPr="00BE4583">
              <w:rPr>
                <w:rFonts w:hint="eastAsia"/>
                <w:kern w:val="0"/>
                <w:sz w:val="18"/>
                <w:szCs w:val="18"/>
              </w:rPr>
              <w:lastRenderedPageBreak/>
              <w:t>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lastRenderedPageBreak/>
              <w:t>唐双玲</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G16A4302Y</w:t>
            </w:r>
          </w:p>
        </w:tc>
      </w:tr>
      <w:tr w:rsidR="00EE35BF" w:rsidRPr="00BE4583" w:rsidTr="003F71B2">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lastRenderedPageBreak/>
              <w:t>76</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新疆电大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远程学习者学习绩效评价的研究</w:t>
            </w:r>
            <w:r w:rsidRPr="00BE4583">
              <w:rPr>
                <w:rFonts w:hint="eastAsia"/>
                <w:kern w:val="0"/>
                <w:sz w:val="18"/>
                <w:szCs w:val="18"/>
              </w:rPr>
              <w:t>----</w:t>
            </w:r>
            <w:r w:rsidRPr="00BE4583">
              <w:rPr>
                <w:rFonts w:hint="eastAsia"/>
                <w:kern w:val="0"/>
                <w:sz w:val="18"/>
                <w:szCs w:val="18"/>
              </w:rPr>
              <w:t>以新疆电大为例</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蔡玲霞</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3F71B2">
            <w:pPr>
              <w:widowControl/>
              <w:jc w:val="center"/>
              <w:rPr>
                <w:kern w:val="0"/>
                <w:sz w:val="18"/>
                <w:szCs w:val="18"/>
              </w:rPr>
            </w:pPr>
            <w:r w:rsidRPr="00BE4583">
              <w:rPr>
                <w:rFonts w:hint="eastAsia"/>
                <w:kern w:val="0"/>
                <w:sz w:val="18"/>
                <w:szCs w:val="18"/>
              </w:rPr>
              <w:t>G16A4311Y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FF310A">
            <w:pPr>
              <w:widowControl/>
              <w:jc w:val="center"/>
              <w:rPr>
                <w:kern w:val="0"/>
                <w:sz w:val="18"/>
                <w:szCs w:val="18"/>
              </w:rPr>
            </w:pPr>
            <w:r>
              <w:rPr>
                <w:rFonts w:hint="eastAsia"/>
                <w:kern w:val="0"/>
                <w:sz w:val="18"/>
                <w:szCs w:val="18"/>
              </w:rPr>
              <w:t>77</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新疆电大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国家开放大学汉语言（维汉双语）专业课程与课程体系改革研究与实践</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唐艳华</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文学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CA5EF4">
            <w:pPr>
              <w:widowControl/>
              <w:jc w:val="center"/>
              <w:rPr>
                <w:kern w:val="0"/>
                <w:sz w:val="18"/>
                <w:szCs w:val="18"/>
              </w:rPr>
            </w:pPr>
            <w:r w:rsidRPr="00BE4583">
              <w:rPr>
                <w:rFonts w:hint="eastAsia"/>
                <w:kern w:val="0"/>
                <w:sz w:val="18"/>
                <w:szCs w:val="18"/>
              </w:rPr>
              <w:t>G16D4315Y</w:t>
            </w:r>
          </w:p>
        </w:tc>
      </w:tr>
      <w:tr w:rsidR="00EE35BF"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E35BF" w:rsidRPr="00BE4583" w:rsidRDefault="00EE35BF" w:rsidP="00B65E99">
            <w:pPr>
              <w:widowControl/>
              <w:jc w:val="center"/>
              <w:rPr>
                <w:kern w:val="0"/>
                <w:sz w:val="18"/>
                <w:szCs w:val="18"/>
              </w:rPr>
            </w:pPr>
            <w:r>
              <w:rPr>
                <w:rFonts w:hint="eastAsia"/>
                <w:kern w:val="0"/>
                <w:sz w:val="18"/>
                <w:szCs w:val="18"/>
              </w:rPr>
              <w:t>78</w:t>
            </w:r>
          </w:p>
        </w:tc>
        <w:tc>
          <w:tcPr>
            <w:tcW w:w="1418"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 xml:space="preserve"> </w:t>
            </w:r>
            <w:r w:rsidRPr="00BE4583">
              <w:rPr>
                <w:rFonts w:hint="eastAsia"/>
                <w:kern w:val="0"/>
                <w:sz w:val="18"/>
                <w:szCs w:val="18"/>
              </w:rPr>
              <w:t>兵团电大</w:t>
            </w:r>
          </w:p>
        </w:tc>
        <w:tc>
          <w:tcPr>
            <w:tcW w:w="3544"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left"/>
              <w:rPr>
                <w:kern w:val="0"/>
                <w:sz w:val="18"/>
                <w:szCs w:val="18"/>
              </w:rPr>
            </w:pPr>
            <w:r w:rsidRPr="00BE4583">
              <w:rPr>
                <w:rFonts w:hint="eastAsia"/>
                <w:kern w:val="0"/>
                <w:sz w:val="18"/>
                <w:szCs w:val="18"/>
              </w:rPr>
              <w:t>“六网融通”模式下兵团网络学习支持服务体系与机制研究</w:t>
            </w:r>
          </w:p>
        </w:tc>
        <w:tc>
          <w:tcPr>
            <w:tcW w:w="99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孙逸敏</w:t>
            </w:r>
          </w:p>
        </w:tc>
        <w:tc>
          <w:tcPr>
            <w:tcW w:w="1276"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教育学</w:t>
            </w:r>
          </w:p>
        </w:tc>
        <w:tc>
          <w:tcPr>
            <w:tcW w:w="1062" w:type="dxa"/>
            <w:tcBorders>
              <w:top w:val="nil"/>
              <w:left w:val="nil"/>
              <w:bottom w:val="single" w:sz="4" w:space="0" w:color="auto"/>
              <w:right w:val="single" w:sz="4" w:space="0" w:color="auto"/>
            </w:tcBorders>
            <w:shd w:val="clear" w:color="auto" w:fill="auto"/>
            <w:vAlign w:val="center"/>
            <w:hideMark/>
          </w:tcPr>
          <w:p w:rsidR="00EE35BF" w:rsidRPr="00BE4583" w:rsidRDefault="00EE35BF" w:rsidP="00BE4583">
            <w:pPr>
              <w:widowControl/>
              <w:jc w:val="center"/>
              <w:rPr>
                <w:kern w:val="0"/>
                <w:sz w:val="18"/>
                <w:szCs w:val="18"/>
              </w:rPr>
            </w:pPr>
            <w:r w:rsidRPr="00BE4583">
              <w:rPr>
                <w:rFonts w:hint="eastAsia"/>
                <w:kern w:val="0"/>
                <w:sz w:val="18"/>
                <w:szCs w:val="18"/>
              </w:rPr>
              <w:t>一般</w:t>
            </w:r>
          </w:p>
        </w:tc>
        <w:tc>
          <w:tcPr>
            <w:tcW w:w="1206" w:type="dxa"/>
            <w:tcBorders>
              <w:top w:val="nil"/>
              <w:left w:val="nil"/>
              <w:bottom w:val="single" w:sz="4" w:space="0" w:color="auto"/>
              <w:right w:val="single" w:sz="4" w:space="0" w:color="auto"/>
            </w:tcBorders>
            <w:shd w:val="clear" w:color="auto" w:fill="auto"/>
            <w:noWrap/>
            <w:vAlign w:val="center"/>
            <w:hideMark/>
          </w:tcPr>
          <w:p w:rsidR="00EE35BF" w:rsidRPr="00BE4583" w:rsidRDefault="00EE35BF" w:rsidP="00CA5EF4">
            <w:pPr>
              <w:widowControl/>
              <w:jc w:val="center"/>
              <w:rPr>
                <w:kern w:val="0"/>
                <w:sz w:val="18"/>
                <w:szCs w:val="18"/>
              </w:rPr>
            </w:pPr>
            <w:r w:rsidRPr="00BE4583">
              <w:rPr>
                <w:rFonts w:hint="eastAsia"/>
                <w:kern w:val="0"/>
                <w:sz w:val="18"/>
                <w:szCs w:val="18"/>
              </w:rPr>
              <w:t>G16A4403Y</w:t>
            </w:r>
          </w:p>
        </w:tc>
      </w:tr>
    </w:tbl>
    <w:p w:rsidR="00E34F9B" w:rsidRDefault="00E34F9B" w:rsidP="00CA5EF4">
      <w:pPr>
        <w:spacing w:line="480" w:lineRule="exact"/>
        <w:ind w:firstLineChars="100" w:firstLine="301"/>
        <w:jc w:val="center"/>
        <w:rPr>
          <w:rFonts w:eastAsia="仿宋_GB2312"/>
          <w:b/>
          <w:kern w:val="0"/>
          <w:sz w:val="30"/>
          <w:szCs w:val="30"/>
        </w:rPr>
      </w:pPr>
    </w:p>
    <w:p w:rsidR="00BE4583" w:rsidRDefault="00BE4583" w:rsidP="00CA5EF4">
      <w:pPr>
        <w:spacing w:line="480" w:lineRule="exact"/>
        <w:ind w:firstLineChars="100" w:firstLine="301"/>
        <w:jc w:val="center"/>
        <w:rPr>
          <w:rFonts w:eastAsia="仿宋_GB2312"/>
          <w:b/>
          <w:kern w:val="0"/>
          <w:sz w:val="30"/>
          <w:szCs w:val="30"/>
        </w:rPr>
      </w:pPr>
      <w:r>
        <w:rPr>
          <w:rFonts w:eastAsia="仿宋_GB2312" w:hint="eastAsia"/>
          <w:b/>
          <w:kern w:val="0"/>
          <w:sz w:val="30"/>
          <w:szCs w:val="30"/>
        </w:rPr>
        <w:t>三、一般课题（</w:t>
      </w:r>
      <w:r w:rsidR="00CA5EF4">
        <w:rPr>
          <w:rFonts w:eastAsia="仿宋_GB2312" w:hint="eastAsia"/>
          <w:b/>
          <w:kern w:val="0"/>
          <w:sz w:val="30"/>
          <w:szCs w:val="30"/>
        </w:rPr>
        <w:t>后</w:t>
      </w:r>
      <w:r>
        <w:rPr>
          <w:rFonts w:eastAsia="仿宋_GB2312" w:hint="eastAsia"/>
          <w:b/>
          <w:kern w:val="0"/>
          <w:sz w:val="30"/>
          <w:szCs w:val="30"/>
        </w:rPr>
        <w:t>资助）</w:t>
      </w:r>
    </w:p>
    <w:tbl>
      <w:tblPr>
        <w:tblW w:w="10207" w:type="dxa"/>
        <w:tblInd w:w="-743" w:type="dxa"/>
        <w:tblLook w:val="04A0"/>
      </w:tblPr>
      <w:tblGrid>
        <w:gridCol w:w="709"/>
        <w:gridCol w:w="1276"/>
        <w:gridCol w:w="3531"/>
        <w:gridCol w:w="864"/>
        <w:gridCol w:w="1134"/>
        <w:gridCol w:w="1487"/>
        <w:gridCol w:w="1206"/>
      </w:tblGrid>
      <w:tr w:rsidR="00BE4583" w:rsidRPr="00BE4583" w:rsidTr="00CA5EF4">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单位名称</w:t>
            </w:r>
          </w:p>
        </w:tc>
        <w:tc>
          <w:tcPr>
            <w:tcW w:w="3531"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课题名称</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负责人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学科分类</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课题类别</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b/>
                <w:kern w:val="0"/>
                <w:sz w:val="18"/>
                <w:szCs w:val="18"/>
              </w:rPr>
            </w:pPr>
            <w:r w:rsidRPr="00BE4583">
              <w:rPr>
                <w:rFonts w:hint="eastAsia"/>
                <w:b/>
                <w:kern w:val="0"/>
                <w:sz w:val="18"/>
                <w:szCs w:val="18"/>
              </w:rPr>
              <w:t>课题编号</w:t>
            </w:r>
          </w:p>
        </w:tc>
      </w:tr>
      <w:tr w:rsidR="00BE4583"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天津电大</w:t>
            </w:r>
          </w:p>
        </w:tc>
        <w:tc>
          <w:tcPr>
            <w:tcW w:w="3531"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left"/>
              <w:rPr>
                <w:kern w:val="0"/>
                <w:sz w:val="18"/>
                <w:szCs w:val="18"/>
              </w:rPr>
            </w:pPr>
            <w:r w:rsidRPr="00BE4583">
              <w:rPr>
                <w:rFonts w:hint="eastAsia"/>
                <w:kern w:val="0"/>
                <w:sz w:val="18"/>
                <w:szCs w:val="18"/>
              </w:rPr>
              <w:t>开放教育背景下构建基于微课的英语翻转课堂教学模式探究</w:t>
            </w:r>
          </w:p>
        </w:tc>
        <w:tc>
          <w:tcPr>
            <w:tcW w:w="86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刘月圆</w:t>
            </w:r>
          </w:p>
        </w:tc>
        <w:tc>
          <w:tcPr>
            <w:tcW w:w="1134" w:type="dxa"/>
            <w:tcBorders>
              <w:top w:val="nil"/>
              <w:left w:val="nil"/>
              <w:bottom w:val="single" w:sz="4" w:space="0" w:color="auto"/>
              <w:right w:val="single" w:sz="4" w:space="0" w:color="auto"/>
            </w:tcBorders>
            <w:shd w:val="clear" w:color="auto" w:fill="auto"/>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CA5EF4">
            <w:pPr>
              <w:widowControl/>
              <w:jc w:val="center"/>
              <w:rPr>
                <w:kern w:val="0"/>
                <w:sz w:val="18"/>
                <w:szCs w:val="18"/>
              </w:rPr>
            </w:pPr>
            <w:r w:rsidRPr="00BE4583">
              <w:rPr>
                <w:rFonts w:hint="eastAsia"/>
                <w:kern w:val="0"/>
                <w:sz w:val="18"/>
                <w:szCs w:val="18"/>
              </w:rPr>
              <w:t>一般（</w:t>
            </w:r>
            <w:r w:rsidR="00CA5EF4">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BE4583" w:rsidRPr="00BE4583" w:rsidRDefault="00BE4583" w:rsidP="00BE4583">
            <w:pPr>
              <w:widowControl/>
              <w:jc w:val="center"/>
              <w:rPr>
                <w:kern w:val="0"/>
                <w:sz w:val="18"/>
                <w:szCs w:val="18"/>
              </w:rPr>
            </w:pPr>
            <w:r w:rsidRPr="00BE4583">
              <w:rPr>
                <w:rFonts w:hint="eastAsia"/>
                <w:kern w:val="0"/>
                <w:sz w:val="18"/>
                <w:szCs w:val="18"/>
              </w:rPr>
              <w:t>G16A0202Y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天津电大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非正规与非正式学习成果认证的国际比较研究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牛阿娜</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G16A0208Y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辽宁电大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基于动态体系架构的开放大学信息化建设方案的研究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孙伟强</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工学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G16F0603Y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江苏开大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开放大学质量观的构成及影响要素研究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丁小林</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G16A1403Y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浙江电大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老年教育教师专业化</w:t>
            </w:r>
            <w:r w:rsidRPr="00BE4583">
              <w:rPr>
                <w:rFonts w:hint="eastAsia"/>
                <w:kern w:val="0"/>
                <w:sz w:val="18"/>
                <w:szCs w:val="18"/>
              </w:rPr>
              <w:t>:</w:t>
            </w:r>
            <w:r w:rsidRPr="00BE4583">
              <w:rPr>
                <w:rFonts w:hint="eastAsia"/>
                <w:kern w:val="0"/>
                <w:sz w:val="18"/>
                <w:szCs w:val="18"/>
              </w:rPr>
              <w:t>问题与破解——基于浙江省的实证研究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李沅栋</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G16A1607Y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6</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浙江电大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CA5EF4">
            <w:pPr>
              <w:widowControl/>
              <w:jc w:val="left"/>
              <w:rPr>
                <w:kern w:val="0"/>
                <w:sz w:val="18"/>
                <w:szCs w:val="18"/>
              </w:rPr>
            </w:pPr>
            <w:r w:rsidRPr="00BE4583">
              <w:rPr>
                <w:rFonts w:hint="eastAsia"/>
                <w:kern w:val="0"/>
                <w:sz w:val="18"/>
                <w:szCs w:val="18"/>
              </w:rPr>
              <w:t>创业教育视角下农民大学生培养的教学改革研究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于华平</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G16A1605Y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7</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浙江电大嘉兴分校</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基层电大学生学习技能比赛与常规教学互通机制的研究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严娟娣</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G16A1621Y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8</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安徽电大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基于可编程控制器课程远程教育实践教学研究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王荣华</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工学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G16F1809Y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安徽电大滁州分校</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地市级区域社区教育的服务体系构建与工作模式研究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谢刚</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G16A1821Y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河南电大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云环境下基于移动的数字化教学资源建设、应用与共享平台研究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王会霞</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工学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G16F2404Y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11</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河南电大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开放教育水利专业实践教学改革的研究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356A55">
            <w:pPr>
              <w:widowControl/>
              <w:jc w:val="center"/>
              <w:rPr>
                <w:kern w:val="0"/>
                <w:sz w:val="18"/>
                <w:szCs w:val="18"/>
              </w:rPr>
            </w:pPr>
            <w:r w:rsidRPr="00BE4583">
              <w:rPr>
                <w:rFonts w:hint="eastAsia"/>
                <w:kern w:val="0"/>
                <w:sz w:val="18"/>
                <w:szCs w:val="18"/>
              </w:rPr>
              <w:t>李倩</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G16A2405Y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河南电大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基于文化推广的远程对外汉语教学研究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高君</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G16A2407Y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13</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河南电大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开放大学对区域经济服务能力的评价研究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李婧</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经济学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G16B2422Y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河南电大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社区教育平台传递中原文化资源的意义</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张杨</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文学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G16C2426Y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15</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湖南电大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国家开放大学学生网上学习行为分析与研究——以湖南分部为例</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李慈章</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G16A2705Y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16</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湖南电大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基于网络大数据护理本科毕业论文自适应学习系统研究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梁小丽</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医学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G16I2717Y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lastRenderedPageBreak/>
              <w:t>17</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湖南龙山县电大工作站</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自主学习环境下微课的应用研究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彭继学</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G16A2714Y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18</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广东开大</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基于网络合作的教学科研团队建设研究</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贺桂英</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工学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G16F2811Y</w:t>
            </w:r>
          </w:p>
        </w:tc>
      </w:tr>
      <w:tr w:rsidR="00CA5EF4" w:rsidRPr="00BE4583"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19</w:t>
            </w:r>
          </w:p>
        </w:tc>
        <w:tc>
          <w:tcPr>
            <w:tcW w:w="1276"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广东开大梅州分校</w:t>
            </w:r>
          </w:p>
        </w:tc>
        <w:tc>
          <w:tcPr>
            <w:tcW w:w="3531"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left"/>
              <w:rPr>
                <w:kern w:val="0"/>
                <w:sz w:val="18"/>
                <w:szCs w:val="18"/>
              </w:rPr>
            </w:pPr>
            <w:r w:rsidRPr="00BE4583">
              <w:rPr>
                <w:rFonts w:hint="eastAsia"/>
                <w:kern w:val="0"/>
                <w:sz w:val="18"/>
                <w:szCs w:val="18"/>
              </w:rPr>
              <w:t>梅州社区教育实践模式探索研究——以“金融教育进社区与助力青年创业创新”项目为例</w:t>
            </w:r>
          </w:p>
        </w:tc>
        <w:tc>
          <w:tcPr>
            <w:tcW w:w="86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陈元双</w:t>
            </w:r>
          </w:p>
        </w:tc>
        <w:tc>
          <w:tcPr>
            <w:tcW w:w="1134" w:type="dxa"/>
            <w:tcBorders>
              <w:top w:val="nil"/>
              <w:left w:val="nil"/>
              <w:bottom w:val="single" w:sz="4" w:space="0" w:color="auto"/>
              <w:right w:val="single" w:sz="4" w:space="0" w:color="auto"/>
            </w:tcBorders>
            <w:shd w:val="clear" w:color="auto" w:fill="auto"/>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教育学</w:t>
            </w:r>
          </w:p>
        </w:tc>
        <w:tc>
          <w:tcPr>
            <w:tcW w:w="1487"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CA5EF4">
            <w:pPr>
              <w:widowControl/>
              <w:jc w:val="center"/>
              <w:rPr>
                <w:kern w:val="0"/>
                <w:sz w:val="18"/>
                <w:szCs w:val="18"/>
              </w:rPr>
            </w:pPr>
            <w:r w:rsidRPr="00BE4583">
              <w:rPr>
                <w:rFonts w:hint="eastAsia"/>
                <w:kern w:val="0"/>
                <w:sz w:val="18"/>
                <w:szCs w:val="18"/>
              </w:rPr>
              <w:t>一般（</w:t>
            </w:r>
            <w:r>
              <w:rPr>
                <w:rFonts w:hint="eastAsia"/>
                <w:kern w:val="0"/>
                <w:sz w:val="18"/>
                <w:szCs w:val="18"/>
              </w:rPr>
              <w:t>后</w:t>
            </w:r>
            <w:r w:rsidRPr="00BE4583">
              <w:rPr>
                <w:rFonts w:hint="eastAsia"/>
                <w:kern w:val="0"/>
                <w:sz w:val="18"/>
                <w:szCs w:val="18"/>
              </w:rPr>
              <w:t>资助）</w:t>
            </w:r>
          </w:p>
        </w:tc>
        <w:tc>
          <w:tcPr>
            <w:tcW w:w="1206" w:type="dxa"/>
            <w:tcBorders>
              <w:top w:val="nil"/>
              <w:left w:val="nil"/>
              <w:bottom w:val="single" w:sz="4" w:space="0" w:color="auto"/>
              <w:right w:val="single" w:sz="4" w:space="0" w:color="auto"/>
            </w:tcBorders>
            <w:shd w:val="clear" w:color="auto" w:fill="auto"/>
            <w:noWrap/>
            <w:vAlign w:val="center"/>
            <w:hideMark/>
          </w:tcPr>
          <w:p w:rsidR="00CA5EF4" w:rsidRPr="00BE4583" w:rsidRDefault="00CA5EF4" w:rsidP="00BE4583">
            <w:pPr>
              <w:widowControl/>
              <w:jc w:val="center"/>
              <w:rPr>
                <w:kern w:val="0"/>
                <w:sz w:val="18"/>
                <w:szCs w:val="18"/>
              </w:rPr>
            </w:pPr>
            <w:r w:rsidRPr="00BE4583">
              <w:rPr>
                <w:rFonts w:hint="eastAsia"/>
                <w:kern w:val="0"/>
                <w:sz w:val="18"/>
                <w:szCs w:val="18"/>
              </w:rPr>
              <w:t>G16A2816Y</w:t>
            </w:r>
          </w:p>
        </w:tc>
      </w:tr>
    </w:tbl>
    <w:p w:rsidR="00356A55" w:rsidRDefault="00356A55" w:rsidP="00524DDA">
      <w:pPr>
        <w:spacing w:line="480" w:lineRule="exact"/>
        <w:jc w:val="center"/>
        <w:rPr>
          <w:rFonts w:eastAsia="仿宋_GB2312"/>
          <w:b/>
          <w:kern w:val="0"/>
          <w:sz w:val="30"/>
          <w:szCs w:val="30"/>
        </w:rPr>
      </w:pPr>
    </w:p>
    <w:p w:rsidR="00B617EF" w:rsidRPr="005004E1" w:rsidRDefault="00524DDA" w:rsidP="00524DDA">
      <w:pPr>
        <w:spacing w:line="480" w:lineRule="exact"/>
        <w:jc w:val="center"/>
        <w:rPr>
          <w:rFonts w:eastAsia="仿宋_GB2312"/>
          <w:b/>
          <w:kern w:val="0"/>
          <w:sz w:val="30"/>
          <w:szCs w:val="30"/>
        </w:rPr>
      </w:pPr>
      <w:r>
        <w:rPr>
          <w:rFonts w:eastAsia="仿宋_GB2312" w:hint="eastAsia"/>
          <w:b/>
          <w:kern w:val="0"/>
          <w:sz w:val="30"/>
          <w:szCs w:val="30"/>
        </w:rPr>
        <w:t>四</w:t>
      </w:r>
      <w:r w:rsidR="00D14C15" w:rsidRPr="005004E1">
        <w:rPr>
          <w:rFonts w:eastAsia="仿宋_GB2312"/>
          <w:b/>
          <w:kern w:val="0"/>
          <w:sz w:val="30"/>
          <w:szCs w:val="30"/>
        </w:rPr>
        <w:t>、青年课题</w:t>
      </w:r>
    </w:p>
    <w:tbl>
      <w:tblPr>
        <w:tblW w:w="10349" w:type="dxa"/>
        <w:tblInd w:w="-743" w:type="dxa"/>
        <w:tblLook w:val="04A0"/>
      </w:tblPr>
      <w:tblGrid>
        <w:gridCol w:w="709"/>
        <w:gridCol w:w="1413"/>
        <w:gridCol w:w="4116"/>
        <w:gridCol w:w="992"/>
        <w:gridCol w:w="992"/>
        <w:gridCol w:w="981"/>
        <w:gridCol w:w="1146"/>
      </w:tblGrid>
      <w:tr w:rsidR="00BB45E6" w:rsidRPr="00BB45E6" w:rsidTr="00CA5EF4">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序号</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单位名称</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课题名称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学科分类</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b/>
                <w:kern w:val="0"/>
                <w:sz w:val="18"/>
                <w:szCs w:val="18"/>
              </w:rPr>
            </w:pPr>
            <w:r w:rsidRPr="00BB45E6">
              <w:rPr>
                <w:rFonts w:hint="eastAsia"/>
                <w:b/>
                <w:kern w:val="0"/>
                <w:sz w:val="18"/>
                <w:szCs w:val="18"/>
              </w:rPr>
              <w:t>课题类别</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8E406E" w:rsidP="00BB45E6">
            <w:pPr>
              <w:widowControl/>
              <w:jc w:val="center"/>
              <w:rPr>
                <w:b/>
                <w:kern w:val="0"/>
                <w:sz w:val="18"/>
                <w:szCs w:val="18"/>
              </w:rPr>
            </w:pPr>
            <w:r w:rsidRPr="00BB45E6">
              <w:rPr>
                <w:rFonts w:hint="eastAsia"/>
                <w:b/>
                <w:kern w:val="0"/>
                <w:sz w:val="18"/>
                <w:szCs w:val="18"/>
              </w:rPr>
              <w:t>课题</w:t>
            </w:r>
            <w:r>
              <w:rPr>
                <w:rFonts w:hint="eastAsia"/>
                <w:b/>
                <w:kern w:val="0"/>
                <w:sz w:val="18"/>
                <w:szCs w:val="18"/>
              </w:rPr>
              <w:t>批准号</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北京开大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开放教育中数字徽章的应用研究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高茜</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G16A0106Q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北京开大宣武分校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开放大学法学教育与北京城区经济社会发展的适应性研究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杨晓辉</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法学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G16C0105Q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天津电大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开放大学兼职教师队伍建设策略研究—基于建设中的天津开放大学实证研究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尉迟文珠</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G16G0214Q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天津电大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“互联网</w:t>
            </w:r>
            <w:r w:rsidRPr="00BB45E6">
              <w:rPr>
                <w:rFonts w:hint="eastAsia"/>
                <w:kern w:val="0"/>
                <w:sz w:val="18"/>
                <w:szCs w:val="18"/>
              </w:rPr>
              <w:t>+</w:t>
            </w:r>
            <w:r w:rsidRPr="00BB45E6">
              <w:rPr>
                <w:rFonts w:hint="eastAsia"/>
                <w:kern w:val="0"/>
                <w:sz w:val="18"/>
                <w:szCs w:val="18"/>
              </w:rPr>
              <w:t>”时代老年开放大学之跨界融合的研究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苏迪</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G16A0215Q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5</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天津电大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非学历远程学习满意度影响因素模型构建与实证</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刘丽娜</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G16A0216Q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6</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天津电大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远程开放教育学生滞留成因及调制机制研究—以天津为例</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王金金</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G16A0223Q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7</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河北电大廊坊分校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基于思维导图的成人英语教学模式研究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吴元霞</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G16A0302Q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8</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山西电大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MODLE</w:t>
            </w:r>
            <w:r w:rsidRPr="00BB45E6">
              <w:rPr>
                <w:rFonts w:hint="eastAsia"/>
                <w:kern w:val="0"/>
                <w:sz w:val="18"/>
                <w:szCs w:val="18"/>
              </w:rPr>
              <w:t>平台上教学和学习行为的大数据分析——个性化教育实现探索</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魏莉</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G16A0403Q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9</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内蒙古电大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内蒙古残疾人远程高等教育学习支持服务体系研究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许正刚</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 xml:space="preserve"> </w:t>
            </w: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G16A0503Q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10</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沈阳电大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国家开放大学法学专业课程的社会适应性研究</w:t>
            </w:r>
            <w:r w:rsidRPr="00BB45E6">
              <w:rPr>
                <w:rFonts w:hint="eastAsia"/>
                <w:kern w:val="0"/>
                <w:sz w:val="18"/>
                <w:szCs w:val="18"/>
              </w:rPr>
              <w:t>--</w:t>
            </w:r>
            <w:r w:rsidRPr="00BB45E6">
              <w:rPr>
                <w:rFonts w:hint="eastAsia"/>
                <w:kern w:val="0"/>
                <w:sz w:val="18"/>
                <w:szCs w:val="18"/>
              </w:rPr>
              <w:t>以《公司法学》课程教学为例</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王旭</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G16A0711Q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11</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长春电大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全民终身学习视域下的法律教育研究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唐文鹏</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法学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G16C1010Q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12</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长春电大直属学院</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老年开放大学老年</w:t>
            </w:r>
            <w:r w:rsidRPr="00BB45E6">
              <w:rPr>
                <w:rFonts w:hint="eastAsia"/>
                <w:kern w:val="0"/>
                <w:sz w:val="18"/>
                <w:szCs w:val="18"/>
              </w:rPr>
              <w:t>e</w:t>
            </w:r>
            <w:r w:rsidRPr="00BB45E6">
              <w:rPr>
                <w:rFonts w:hint="eastAsia"/>
                <w:kern w:val="0"/>
                <w:sz w:val="18"/>
                <w:szCs w:val="18"/>
              </w:rPr>
              <w:t>学习机制及实现路径研究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孟沙沙</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G16G1013Q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13</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黑龙江电大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新媒体技术在开放教育中的应用研究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梁晓丽</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工学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G16F1111Q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14</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黑龙江电大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w:t>
            </w:r>
            <w:r w:rsidRPr="00BB45E6">
              <w:rPr>
                <w:rFonts w:hint="eastAsia"/>
                <w:kern w:val="0"/>
                <w:sz w:val="18"/>
                <w:szCs w:val="18"/>
              </w:rPr>
              <w:t>Aspen Plus</w:t>
            </w:r>
            <w:r w:rsidRPr="00BB45E6">
              <w:rPr>
                <w:rFonts w:hint="eastAsia"/>
                <w:kern w:val="0"/>
                <w:sz w:val="18"/>
                <w:szCs w:val="18"/>
              </w:rPr>
              <w:t>的云计算教学模式研究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于鹏</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G16A1112Q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15</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上海开大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在职青年终身学习需求现状分析</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傅蕾</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G16A1301Q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16</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江苏开大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云教室在开放大学教育中的建设与应用研究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王运</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G16A1405Q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17</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江苏开大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w:t>
            </w:r>
            <w:r w:rsidRPr="00BB45E6">
              <w:rPr>
                <w:rFonts w:hint="eastAsia"/>
                <w:kern w:val="0"/>
                <w:sz w:val="18"/>
                <w:szCs w:val="18"/>
              </w:rPr>
              <w:t>LBS</w:t>
            </w:r>
            <w:r w:rsidRPr="00BB45E6">
              <w:rPr>
                <w:rFonts w:hint="eastAsia"/>
                <w:kern w:val="0"/>
                <w:sz w:val="18"/>
                <w:szCs w:val="18"/>
              </w:rPr>
              <w:t>的移动学习端信息服务应用研究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郝喆</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G16E1406Q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lastRenderedPageBreak/>
              <w:t>18</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江苏开大南通分校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建构主义视域下开放大学“翻转课堂”多模态教学设计</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王金国</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G16A1422Q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19</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浙江电大富阳学院</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开放大学学生学校认同感的培养路径与策略</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郑俊杰</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G16A1613Q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20</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浙江电大金华分校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老年开放大学课程设计模式研究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董新稳</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G16A1623Q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21</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浙江电大杭州分校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基于学生话语权的开放教育翻转课堂教学模式研究与实践</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费晓蕾</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G16A1625Q</w:t>
            </w:r>
          </w:p>
        </w:tc>
      </w:tr>
      <w:tr w:rsidR="00BB45E6" w:rsidRPr="00BB45E6" w:rsidTr="00E34F9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22</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浙江电大台州分校</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利用美剧双语字幕提高英语专业学生自主学习能力</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李玉</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G16A1627Q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23</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浙江电大湖州分校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地市电大农民教育微课资源建设及应用推广研究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王凯成</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G16A1631Q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24</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安徽电大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基于链接分析的我国远程教育网站影响力评价研究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汪涛</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G16G1814Q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25</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安徽电大省直分校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开放大学背景下基层电大导学教师队伍建设研究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石艳春</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G16A1825Q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26</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江西电大赣州分校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基于云教室的开放学习资源供应链安全模型研究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李玥</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G16G2112Q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27</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山东电大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山东省社区教育资源共享机制与学习型社区建设研究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薛仁喜</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G16A2208Q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28</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山东电大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老龄化时代城镇社区老年人学习心理特点及教育对策研究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张百生</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G16A2209Q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29</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河南电大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w:t>
            </w:r>
            <w:r w:rsidRPr="00BB45E6">
              <w:rPr>
                <w:kern w:val="0"/>
                <w:sz w:val="18"/>
                <w:szCs w:val="18"/>
              </w:rPr>
              <w:t>Hadoop</w:t>
            </w:r>
            <w:r w:rsidRPr="00BB45E6">
              <w:rPr>
                <w:rFonts w:hint="eastAsia"/>
                <w:kern w:val="0"/>
                <w:sz w:val="18"/>
                <w:szCs w:val="18"/>
              </w:rPr>
              <w:t>云计算解决方案的开放教育数字化教学资源云平台的研究与设计</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门威</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工学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G16F2406Q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30</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湖北电大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w:t>
            </w:r>
            <w:r w:rsidRPr="00BB45E6">
              <w:rPr>
                <w:rFonts w:hint="eastAsia"/>
                <w:kern w:val="0"/>
                <w:sz w:val="18"/>
                <w:szCs w:val="18"/>
              </w:rPr>
              <w:t>Kinect</w:t>
            </w:r>
            <w:r w:rsidRPr="00BB45E6">
              <w:rPr>
                <w:rFonts w:hint="eastAsia"/>
                <w:kern w:val="0"/>
                <w:sz w:val="18"/>
                <w:szCs w:val="18"/>
              </w:rPr>
              <w:t>的虚拟现实技术在远程教育中的应用研究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彭丽</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工学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G16F2505Q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31</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武汉电大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基于数据挖掘技术的远程教学行为分析研究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李灿</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工学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G16F2605Q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32</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湖南电大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 xml:space="preserve"> </w:t>
            </w:r>
            <w:r w:rsidRPr="00BB45E6">
              <w:rPr>
                <w:rFonts w:hint="eastAsia"/>
                <w:kern w:val="0"/>
                <w:sz w:val="18"/>
                <w:szCs w:val="18"/>
              </w:rPr>
              <w:t>“六网融通”人才培养模式研究——基于胜任力模型的开放大学教师发展策略</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曹喜平</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G16A2704Q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33</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广东开大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政府购买居家养老服务的网络化治理结构研究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陈晓岚</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G16G2802Q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34</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广东开大珠海分校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“商务英语”课程虚拟仿真场景教学的建设与实践</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张敏婕</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G16A2824Q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35</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贵州电大遵义分校</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基层电大教师职业认同感研究——以贵州省为例</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魏华</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G16A3609Q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36</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贵州电大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基于交互式自主学习模式下微课资源在建设和应用</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陈海燕</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工学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G16F3613Q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37</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西安电大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国家开放大学混合式教学典型课堂研究——基于交往教学视角</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陈胜兵</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 xml:space="preserve">G16A3907Q </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38</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西安电大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微课在开放教育资源建设中的设计与应用研究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高文娜</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G16A3910Q</w:t>
            </w:r>
          </w:p>
        </w:tc>
      </w:tr>
      <w:tr w:rsidR="00BB45E6" w:rsidRPr="00BB45E6" w:rsidTr="00CA5EF4">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lastRenderedPageBreak/>
              <w:t>39</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甘肃电大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基于现代远程教育的农村成人教育发展模式研究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付晓燕</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G16A4002Q</w:t>
            </w:r>
          </w:p>
        </w:tc>
      </w:tr>
      <w:tr w:rsidR="00BB45E6" w:rsidRPr="00BB45E6" w:rsidTr="00356A55">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40</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青海电大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基于</w:t>
            </w:r>
            <w:r w:rsidRPr="00BB45E6">
              <w:rPr>
                <w:rFonts w:hint="eastAsia"/>
                <w:kern w:val="0"/>
                <w:sz w:val="18"/>
                <w:szCs w:val="18"/>
              </w:rPr>
              <w:t>TQM</w:t>
            </w:r>
            <w:r w:rsidRPr="00BB45E6">
              <w:rPr>
                <w:rFonts w:hint="eastAsia"/>
                <w:kern w:val="0"/>
                <w:sz w:val="18"/>
                <w:szCs w:val="18"/>
              </w:rPr>
              <w:t>的远程教育学生学习评价体系研究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管恒善</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G16A4102Q</w:t>
            </w:r>
          </w:p>
        </w:tc>
      </w:tr>
      <w:tr w:rsidR="00BB45E6" w:rsidRPr="00BB45E6" w:rsidTr="00356A55">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41</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宁夏电大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大数据时代宁夏地区电大数字图书馆体验营销推广研究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孙红艳</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 xml:space="preserve"> </w:t>
            </w:r>
            <w:r w:rsidRPr="00BB45E6">
              <w:rPr>
                <w:rFonts w:hint="eastAsia"/>
                <w:kern w:val="0"/>
                <w:sz w:val="18"/>
                <w:szCs w:val="18"/>
              </w:rPr>
              <w:t>管理学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G16G4202Q</w:t>
            </w:r>
          </w:p>
        </w:tc>
      </w:tr>
      <w:tr w:rsidR="00BB45E6" w:rsidRPr="00BB45E6" w:rsidTr="00356A55">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42</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宁夏电大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创新创业大环境下的开放大学物流管理专业的实践教学方式改革研究</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文永丽</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G16A4203Q</w:t>
            </w:r>
          </w:p>
        </w:tc>
      </w:tr>
      <w:tr w:rsidR="00BB45E6" w:rsidRPr="00BB45E6" w:rsidTr="00356A55">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43</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新疆电大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开放大学系统中学习成果互认的实质等效问题研究</w:t>
            </w:r>
            <w:r w:rsidRPr="00BB45E6">
              <w:rPr>
                <w:rFonts w:hint="eastAsia"/>
                <w:kern w:val="0"/>
                <w:sz w:val="18"/>
                <w:szCs w:val="18"/>
              </w:rPr>
              <w:t>----</w:t>
            </w:r>
            <w:r w:rsidRPr="00BB45E6">
              <w:rPr>
                <w:rFonts w:hint="eastAsia"/>
                <w:kern w:val="0"/>
                <w:sz w:val="18"/>
                <w:szCs w:val="18"/>
              </w:rPr>
              <w:t>对新疆电大的启示</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玛依拉▪</w:t>
            </w:r>
            <w:r w:rsidR="009F7DB5">
              <w:rPr>
                <w:rFonts w:hint="eastAsia"/>
                <w:kern w:val="0"/>
                <w:sz w:val="18"/>
                <w:szCs w:val="18"/>
              </w:rPr>
              <w:t xml:space="preserve"> </w:t>
            </w:r>
            <w:r w:rsidRPr="00BB45E6">
              <w:rPr>
                <w:rFonts w:hint="eastAsia"/>
                <w:kern w:val="0"/>
                <w:sz w:val="18"/>
                <w:szCs w:val="18"/>
              </w:rPr>
              <w:t>哈拜</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65E99">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G16A4308</w:t>
            </w:r>
            <w:r w:rsidR="00B65E99">
              <w:rPr>
                <w:rFonts w:hint="eastAsia"/>
                <w:kern w:val="0"/>
                <w:sz w:val="18"/>
                <w:szCs w:val="18"/>
              </w:rPr>
              <w:t>Q</w:t>
            </w:r>
          </w:p>
        </w:tc>
      </w:tr>
      <w:tr w:rsidR="00BB45E6" w:rsidRPr="00BB45E6" w:rsidTr="00E34F9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新疆电大</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混合教学模式视阈中教师团队的功能探索：以国开新疆分部为例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李红梅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B45E6" w:rsidRPr="00BB45E6" w:rsidRDefault="00BB45E6" w:rsidP="00370033">
            <w:pPr>
              <w:widowControl/>
              <w:jc w:val="center"/>
              <w:rPr>
                <w:kern w:val="0"/>
                <w:sz w:val="18"/>
                <w:szCs w:val="18"/>
              </w:rPr>
            </w:pPr>
            <w:r w:rsidRPr="00BB45E6">
              <w:rPr>
                <w:rFonts w:hint="eastAsia"/>
                <w:kern w:val="0"/>
                <w:sz w:val="18"/>
                <w:szCs w:val="18"/>
              </w:rPr>
              <w:t>青年</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G16A4313Q</w:t>
            </w:r>
          </w:p>
        </w:tc>
      </w:tr>
      <w:tr w:rsidR="00BB45E6" w:rsidRPr="00BB45E6" w:rsidTr="00356A55">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45</w:t>
            </w:r>
          </w:p>
        </w:tc>
        <w:tc>
          <w:tcPr>
            <w:tcW w:w="1413"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新疆电大</w:t>
            </w:r>
          </w:p>
        </w:tc>
        <w:tc>
          <w:tcPr>
            <w:tcW w:w="4116"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9F7DB5">
            <w:pPr>
              <w:widowControl/>
              <w:jc w:val="left"/>
              <w:rPr>
                <w:kern w:val="0"/>
                <w:sz w:val="18"/>
                <w:szCs w:val="18"/>
              </w:rPr>
            </w:pPr>
            <w:r w:rsidRPr="00BB45E6">
              <w:rPr>
                <w:rFonts w:hint="eastAsia"/>
                <w:kern w:val="0"/>
                <w:sz w:val="18"/>
                <w:szCs w:val="18"/>
              </w:rPr>
              <w:t>国家开放大学专业设置的社会适性研究</w:t>
            </w:r>
            <w:r w:rsidRPr="00BB45E6">
              <w:rPr>
                <w:rFonts w:hint="eastAsia"/>
                <w:kern w:val="0"/>
                <w:sz w:val="18"/>
                <w:szCs w:val="18"/>
              </w:rPr>
              <w:t>----</w:t>
            </w:r>
            <w:r w:rsidRPr="00BB45E6">
              <w:rPr>
                <w:rFonts w:hint="eastAsia"/>
                <w:kern w:val="0"/>
                <w:sz w:val="18"/>
                <w:szCs w:val="18"/>
              </w:rPr>
              <w:t>以新疆分部为例</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曹瑞红</w:t>
            </w:r>
          </w:p>
        </w:tc>
        <w:tc>
          <w:tcPr>
            <w:tcW w:w="992"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教育学</w:t>
            </w:r>
          </w:p>
        </w:tc>
        <w:tc>
          <w:tcPr>
            <w:tcW w:w="981" w:type="dxa"/>
            <w:tcBorders>
              <w:top w:val="nil"/>
              <w:left w:val="nil"/>
              <w:bottom w:val="single" w:sz="4" w:space="0" w:color="auto"/>
              <w:right w:val="single" w:sz="4" w:space="0" w:color="auto"/>
            </w:tcBorders>
            <w:shd w:val="clear" w:color="auto" w:fill="auto"/>
            <w:vAlign w:val="center"/>
            <w:hideMark/>
          </w:tcPr>
          <w:p w:rsidR="00BB45E6" w:rsidRPr="00BB45E6" w:rsidRDefault="00BB45E6" w:rsidP="00BB45E6">
            <w:pPr>
              <w:widowControl/>
              <w:jc w:val="center"/>
              <w:rPr>
                <w:kern w:val="0"/>
                <w:sz w:val="18"/>
                <w:szCs w:val="18"/>
              </w:rPr>
            </w:pPr>
            <w:r w:rsidRPr="00BB45E6">
              <w:rPr>
                <w:rFonts w:hint="eastAsia"/>
                <w:kern w:val="0"/>
                <w:sz w:val="18"/>
                <w:szCs w:val="18"/>
              </w:rPr>
              <w:t>青年</w:t>
            </w:r>
          </w:p>
        </w:tc>
        <w:tc>
          <w:tcPr>
            <w:tcW w:w="1146" w:type="dxa"/>
            <w:tcBorders>
              <w:top w:val="nil"/>
              <w:left w:val="nil"/>
              <w:bottom w:val="single" w:sz="4" w:space="0" w:color="auto"/>
              <w:right w:val="single" w:sz="4" w:space="0" w:color="auto"/>
            </w:tcBorders>
            <w:shd w:val="clear" w:color="auto" w:fill="auto"/>
            <w:noWrap/>
            <w:vAlign w:val="center"/>
            <w:hideMark/>
          </w:tcPr>
          <w:p w:rsidR="00BB45E6" w:rsidRPr="00BB45E6" w:rsidRDefault="00BB45E6" w:rsidP="00356A55">
            <w:pPr>
              <w:widowControl/>
              <w:jc w:val="center"/>
              <w:rPr>
                <w:kern w:val="0"/>
                <w:sz w:val="18"/>
                <w:szCs w:val="18"/>
              </w:rPr>
            </w:pPr>
            <w:r w:rsidRPr="00BB45E6">
              <w:rPr>
                <w:rFonts w:hint="eastAsia"/>
                <w:kern w:val="0"/>
                <w:sz w:val="18"/>
                <w:szCs w:val="18"/>
              </w:rPr>
              <w:t>G16A4316Q</w:t>
            </w:r>
          </w:p>
        </w:tc>
      </w:tr>
    </w:tbl>
    <w:p w:rsidR="00667BB6" w:rsidRPr="005004E1" w:rsidRDefault="00667BB6" w:rsidP="00BB45E6">
      <w:pPr>
        <w:widowControl/>
        <w:jc w:val="center"/>
        <w:rPr>
          <w:kern w:val="0"/>
          <w:sz w:val="18"/>
          <w:szCs w:val="18"/>
        </w:rPr>
      </w:pPr>
    </w:p>
    <w:sectPr w:rsidR="00667BB6" w:rsidRPr="005004E1" w:rsidSect="00FB4FF9">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123" w:rsidRDefault="00F46123" w:rsidP="005E635D">
      <w:r>
        <w:separator/>
      </w:r>
    </w:p>
  </w:endnote>
  <w:endnote w:type="continuationSeparator" w:id="1">
    <w:p w:rsidR="00F46123" w:rsidRDefault="00F46123" w:rsidP="005E63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76"/>
      <w:docPartObj>
        <w:docPartGallery w:val="Page Numbers (Bottom of Page)"/>
        <w:docPartUnique/>
      </w:docPartObj>
    </w:sdtPr>
    <w:sdtContent>
      <w:p w:rsidR="00FF7BF5" w:rsidRDefault="00C7559C">
        <w:pPr>
          <w:pStyle w:val="a6"/>
          <w:jc w:val="center"/>
        </w:pPr>
        <w:fldSimple w:instr=" PAGE   \* MERGEFORMAT ">
          <w:r w:rsidR="00580DAE" w:rsidRPr="00580DAE">
            <w:rPr>
              <w:noProof/>
              <w:lang w:val="zh-CN"/>
            </w:rPr>
            <w:t>9</w:t>
          </w:r>
        </w:fldSimple>
      </w:p>
    </w:sdtContent>
  </w:sdt>
  <w:p w:rsidR="00FF7BF5" w:rsidRDefault="00FF7B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123" w:rsidRDefault="00F46123" w:rsidP="005E635D">
      <w:r>
        <w:separator/>
      </w:r>
    </w:p>
  </w:footnote>
  <w:footnote w:type="continuationSeparator" w:id="1">
    <w:p w:rsidR="00F46123" w:rsidRDefault="00F46123" w:rsidP="005E63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2E92"/>
    <w:rsid w:val="000049B7"/>
    <w:rsid w:val="00017264"/>
    <w:rsid w:val="000233D3"/>
    <w:rsid w:val="00066904"/>
    <w:rsid w:val="00072819"/>
    <w:rsid w:val="00073CCA"/>
    <w:rsid w:val="000877AB"/>
    <w:rsid w:val="00087BCA"/>
    <w:rsid w:val="000B17E9"/>
    <w:rsid w:val="000C0234"/>
    <w:rsid w:val="000F5958"/>
    <w:rsid w:val="001010CD"/>
    <w:rsid w:val="0013785D"/>
    <w:rsid w:val="00155304"/>
    <w:rsid w:val="0016009B"/>
    <w:rsid w:val="0017677C"/>
    <w:rsid w:val="001947A7"/>
    <w:rsid w:val="001D0608"/>
    <w:rsid w:val="001D2D66"/>
    <w:rsid w:val="001E10E7"/>
    <w:rsid w:val="001F2F80"/>
    <w:rsid w:val="0020220E"/>
    <w:rsid w:val="00204E98"/>
    <w:rsid w:val="00254EEA"/>
    <w:rsid w:val="002707BF"/>
    <w:rsid w:val="00277FB2"/>
    <w:rsid w:val="002967D6"/>
    <w:rsid w:val="002B0CB9"/>
    <w:rsid w:val="002D085A"/>
    <w:rsid w:val="002D0D2B"/>
    <w:rsid w:val="002E591A"/>
    <w:rsid w:val="003104E1"/>
    <w:rsid w:val="003466DB"/>
    <w:rsid w:val="00356A55"/>
    <w:rsid w:val="003663DA"/>
    <w:rsid w:val="00367810"/>
    <w:rsid w:val="00370033"/>
    <w:rsid w:val="00376977"/>
    <w:rsid w:val="0038023B"/>
    <w:rsid w:val="00385F81"/>
    <w:rsid w:val="003B1135"/>
    <w:rsid w:val="003B5616"/>
    <w:rsid w:val="003C0EF3"/>
    <w:rsid w:val="003D7429"/>
    <w:rsid w:val="003F1C2B"/>
    <w:rsid w:val="003F2E92"/>
    <w:rsid w:val="003F71B2"/>
    <w:rsid w:val="004109B4"/>
    <w:rsid w:val="00413800"/>
    <w:rsid w:val="00423AF0"/>
    <w:rsid w:val="0043307A"/>
    <w:rsid w:val="004527F6"/>
    <w:rsid w:val="00460AA6"/>
    <w:rsid w:val="00470011"/>
    <w:rsid w:val="0047597D"/>
    <w:rsid w:val="004B1A95"/>
    <w:rsid w:val="004C367F"/>
    <w:rsid w:val="004C4FCE"/>
    <w:rsid w:val="004D10FA"/>
    <w:rsid w:val="004D4C64"/>
    <w:rsid w:val="004F2A51"/>
    <w:rsid w:val="005004E1"/>
    <w:rsid w:val="0050501D"/>
    <w:rsid w:val="00514C29"/>
    <w:rsid w:val="00524DDA"/>
    <w:rsid w:val="00542FE7"/>
    <w:rsid w:val="00552A52"/>
    <w:rsid w:val="00556EEA"/>
    <w:rsid w:val="00576E39"/>
    <w:rsid w:val="00580DAE"/>
    <w:rsid w:val="005E635D"/>
    <w:rsid w:val="00600440"/>
    <w:rsid w:val="00600DCF"/>
    <w:rsid w:val="00615520"/>
    <w:rsid w:val="006212F2"/>
    <w:rsid w:val="006255B4"/>
    <w:rsid w:val="00652140"/>
    <w:rsid w:val="00657CD8"/>
    <w:rsid w:val="00667BB6"/>
    <w:rsid w:val="00696D26"/>
    <w:rsid w:val="006C11F2"/>
    <w:rsid w:val="006E236F"/>
    <w:rsid w:val="00713F96"/>
    <w:rsid w:val="007335BA"/>
    <w:rsid w:val="0074047C"/>
    <w:rsid w:val="007A399B"/>
    <w:rsid w:val="007B7544"/>
    <w:rsid w:val="007C7F62"/>
    <w:rsid w:val="007E0A94"/>
    <w:rsid w:val="007E289A"/>
    <w:rsid w:val="007F65B1"/>
    <w:rsid w:val="008120D9"/>
    <w:rsid w:val="008448E6"/>
    <w:rsid w:val="00872909"/>
    <w:rsid w:val="008879CF"/>
    <w:rsid w:val="00891EF5"/>
    <w:rsid w:val="008C15D4"/>
    <w:rsid w:val="008E406E"/>
    <w:rsid w:val="0090715F"/>
    <w:rsid w:val="00911B28"/>
    <w:rsid w:val="00945063"/>
    <w:rsid w:val="00975404"/>
    <w:rsid w:val="00976325"/>
    <w:rsid w:val="00976E82"/>
    <w:rsid w:val="00990F0B"/>
    <w:rsid w:val="009C0C26"/>
    <w:rsid w:val="009F7DB5"/>
    <w:rsid w:val="00A2718C"/>
    <w:rsid w:val="00A443AA"/>
    <w:rsid w:val="00A476DC"/>
    <w:rsid w:val="00A5275B"/>
    <w:rsid w:val="00A5499A"/>
    <w:rsid w:val="00A64164"/>
    <w:rsid w:val="00A86959"/>
    <w:rsid w:val="00A943A6"/>
    <w:rsid w:val="00AB0C4D"/>
    <w:rsid w:val="00AB7FF1"/>
    <w:rsid w:val="00AF6A4C"/>
    <w:rsid w:val="00B33C3A"/>
    <w:rsid w:val="00B376F6"/>
    <w:rsid w:val="00B4163E"/>
    <w:rsid w:val="00B47D25"/>
    <w:rsid w:val="00B57846"/>
    <w:rsid w:val="00B617EF"/>
    <w:rsid w:val="00B65E99"/>
    <w:rsid w:val="00B70014"/>
    <w:rsid w:val="00B837A0"/>
    <w:rsid w:val="00B91236"/>
    <w:rsid w:val="00B94C85"/>
    <w:rsid w:val="00BB45E6"/>
    <w:rsid w:val="00BC1928"/>
    <w:rsid w:val="00BC4056"/>
    <w:rsid w:val="00BE4583"/>
    <w:rsid w:val="00BF3D95"/>
    <w:rsid w:val="00C0347C"/>
    <w:rsid w:val="00C252DF"/>
    <w:rsid w:val="00C26108"/>
    <w:rsid w:val="00C31FA2"/>
    <w:rsid w:val="00C532E0"/>
    <w:rsid w:val="00C5622F"/>
    <w:rsid w:val="00C7559C"/>
    <w:rsid w:val="00C90D3A"/>
    <w:rsid w:val="00CA5EF4"/>
    <w:rsid w:val="00CB03A0"/>
    <w:rsid w:val="00CC2797"/>
    <w:rsid w:val="00CF2B7C"/>
    <w:rsid w:val="00D04D4E"/>
    <w:rsid w:val="00D14C15"/>
    <w:rsid w:val="00D159BA"/>
    <w:rsid w:val="00D222F2"/>
    <w:rsid w:val="00D26247"/>
    <w:rsid w:val="00D4674B"/>
    <w:rsid w:val="00D53B39"/>
    <w:rsid w:val="00D55AFD"/>
    <w:rsid w:val="00D65F03"/>
    <w:rsid w:val="00D81685"/>
    <w:rsid w:val="00D86F83"/>
    <w:rsid w:val="00DA14DA"/>
    <w:rsid w:val="00DA1C2F"/>
    <w:rsid w:val="00DD0842"/>
    <w:rsid w:val="00DF5D9D"/>
    <w:rsid w:val="00E0603B"/>
    <w:rsid w:val="00E32D9F"/>
    <w:rsid w:val="00E336C6"/>
    <w:rsid w:val="00E34F9B"/>
    <w:rsid w:val="00E638DB"/>
    <w:rsid w:val="00E72C63"/>
    <w:rsid w:val="00EA3BA1"/>
    <w:rsid w:val="00EB36AA"/>
    <w:rsid w:val="00EB6B46"/>
    <w:rsid w:val="00EE35BF"/>
    <w:rsid w:val="00EE5ED9"/>
    <w:rsid w:val="00EF5526"/>
    <w:rsid w:val="00F00D62"/>
    <w:rsid w:val="00F11A26"/>
    <w:rsid w:val="00F124D6"/>
    <w:rsid w:val="00F2698F"/>
    <w:rsid w:val="00F46123"/>
    <w:rsid w:val="00F52BE1"/>
    <w:rsid w:val="00F957E9"/>
    <w:rsid w:val="00FA5921"/>
    <w:rsid w:val="00FB2ACB"/>
    <w:rsid w:val="00FB4FF9"/>
    <w:rsid w:val="00FB6AB9"/>
    <w:rsid w:val="00FC5802"/>
    <w:rsid w:val="00FD22C3"/>
    <w:rsid w:val="00FE0383"/>
    <w:rsid w:val="00FE3273"/>
    <w:rsid w:val="00FF310A"/>
    <w:rsid w:val="00FF7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2E92"/>
    <w:rPr>
      <w:color w:val="0000FF"/>
      <w:u w:val="single"/>
    </w:rPr>
  </w:style>
  <w:style w:type="paragraph" w:styleId="a4">
    <w:name w:val="Body Text"/>
    <w:basedOn w:val="a"/>
    <w:link w:val="Char"/>
    <w:rsid w:val="003F2E92"/>
    <w:rPr>
      <w:sz w:val="32"/>
    </w:rPr>
  </w:style>
  <w:style w:type="character" w:customStyle="1" w:styleId="Char">
    <w:name w:val="正文文本 Char"/>
    <w:basedOn w:val="a0"/>
    <w:link w:val="a4"/>
    <w:rsid w:val="003F2E92"/>
    <w:rPr>
      <w:rFonts w:ascii="Times New Roman" w:eastAsia="宋体" w:hAnsi="Times New Roman" w:cs="Times New Roman"/>
      <w:sz w:val="32"/>
      <w:szCs w:val="24"/>
    </w:rPr>
  </w:style>
  <w:style w:type="paragraph" w:styleId="a5">
    <w:name w:val="header"/>
    <w:basedOn w:val="a"/>
    <w:link w:val="Char0"/>
    <w:uiPriority w:val="99"/>
    <w:unhideWhenUsed/>
    <w:rsid w:val="005E63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635D"/>
    <w:rPr>
      <w:rFonts w:ascii="Times New Roman" w:eastAsia="宋体" w:hAnsi="Times New Roman" w:cs="Times New Roman"/>
      <w:sz w:val="18"/>
      <w:szCs w:val="18"/>
    </w:rPr>
  </w:style>
  <w:style w:type="paragraph" w:styleId="a6">
    <w:name w:val="footer"/>
    <w:basedOn w:val="a"/>
    <w:link w:val="Char1"/>
    <w:uiPriority w:val="99"/>
    <w:unhideWhenUsed/>
    <w:rsid w:val="005E635D"/>
    <w:pPr>
      <w:tabs>
        <w:tab w:val="center" w:pos="4153"/>
        <w:tab w:val="right" w:pos="8306"/>
      </w:tabs>
      <w:snapToGrid w:val="0"/>
      <w:jc w:val="left"/>
    </w:pPr>
    <w:rPr>
      <w:sz w:val="18"/>
      <w:szCs w:val="18"/>
    </w:rPr>
  </w:style>
  <w:style w:type="character" w:customStyle="1" w:styleId="Char1">
    <w:name w:val="页脚 Char"/>
    <w:basedOn w:val="a0"/>
    <w:link w:val="a6"/>
    <w:uiPriority w:val="99"/>
    <w:rsid w:val="005E635D"/>
    <w:rPr>
      <w:rFonts w:ascii="Times New Roman" w:eastAsia="宋体" w:hAnsi="Times New Roman" w:cs="Times New Roman"/>
      <w:sz w:val="18"/>
      <w:szCs w:val="18"/>
    </w:rPr>
  </w:style>
  <w:style w:type="paragraph" w:styleId="a7">
    <w:name w:val="Date"/>
    <w:basedOn w:val="a"/>
    <w:next w:val="a"/>
    <w:link w:val="Char2"/>
    <w:uiPriority w:val="99"/>
    <w:semiHidden/>
    <w:unhideWhenUsed/>
    <w:rsid w:val="0020220E"/>
    <w:pPr>
      <w:ind w:leftChars="2500" w:left="100"/>
    </w:pPr>
  </w:style>
  <w:style w:type="character" w:customStyle="1" w:styleId="Char2">
    <w:name w:val="日期 Char"/>
    <w:basedOn w:val="a0"/>
    <w:link w:val="a7"/>
    <w:uiPriority w:val="99"/>
    <w:semiHidden/>
    <w:rsid w:val="0020220E"/>
    <w:rPr>
      <w:rFonts w:ascii="Times New Roman" w:eastAsia="宋体" w:hAnsi="Times New Roman" w:cs="Times New Roman"/>
      <w:szCs w:val="24"/>
    </w:rPr>
  </w:style>
  <w:style w:type="paragraph" w:styleId="a8">
    <w:name w:val="Balloon Text"/>
    <w:basedOn w:val="a"/>
    <w:link w:val="Char3"/>
    <w:uiPriority w:val="99"/>
    <w:semiHidden/>
    <w:unhideWhenUsed/>
    <w:rsid w:val="00072819"/>
    <w:rPr>
      <w:sz w:val="18"/>
      <w:szCs w:val="18"/>
    </w:rPr>
  </w:style>
  <w:style w:type="character" w:customStyle="1" w:styleId="Char3">
    <w:name w:val="批注框文本 Char"/>
    <w:basedOn w:val="a0"/>
    <w:link w:val="a8"/>
    <w:uiPriority w:val="99"/>
    <w:semiHidden/>
    <w:rsid w:val="00072819"/>
    <w:rPr>
      <w:rFonts w:ascii="Times New Roman" w:eastAsia="宋体" w:hAnsi="Times New Roman" w:cs="Times New Roman"/>
      <w:sz w:val="18"/>
      <w:szCs w:val="18"/>
    </w:rPr>
  </w:style>
  <w:style w:type="paragraph" w:styleId="a9">
    <w:name w:val="Body Text Indent"/>
    <w:basedOn w:val="a"/>
    <w:link w:val="Char4"/>
    <w:rsid w:val="0050501D"/>
    <w:pPr>
      <w:spacing w:after="120"/>
      <w:ind w:leftChars="200" w:left="420"/>
    </w:pPr>
  </w:style>
  <w:style w:type="character" w:customStyle="1" w:styleId="Char4">
    <w:name w:val="正文文本缩进 Char"/>
    <w:basedOn w:val="a0"/>
    <w:link w:val="a9"/>
    <w:rsid w:val="0050501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800266">
      <w:bodyDiv w:val="1"/>
      <w:marLeft w:val="0"/>
      <w:marRight w:val="0"/>
      <w:marTop w:val="0"/>
      <w:marBottom w:val="0"/>
      <w:divBdr>
        <w:top w:val="none" w:sz="0" w:space="0" w:color="auto"/>
        <w:left w:val="none" w:sz="0" w:space="0" w:color="auto"/>
        <w:bottom w:val="none" w:sz="0" w:space="0" w:color="auto"/>
        <w:right w:val="none" w:sz="0" w:space="0" w:color="auto"/>
      </w:divBdr>
    </w:div>
    <w:div w:id="122315263">
      <w:bodyDiv w:val="1"/>
      <w:marLeft w:val="0"/>
      <w:marRight w:val="0"/>
      <w:marTop w:val="0"/>
      <w:marBottom w:val="0"/>
      <w:divBdr>
        <w:top w:val="none" w:sz="0" w:space="0" w:color="auto"/>
        <w:left w:val="none" w:sz="0" w:space="0" w:color="auto"/>
        <w:bottom w:val="none" w:sz="0" w:space="0" w:color="auto"/>
        <w:right w:val="none" w:sz="0" w:space="0" w:color="auto"/>
      </w:divBdr>
    </w:div>
    <w:div w:id="352457367">
      <w:bodyDiv w:val="1"/>
      <w:marLeft w:val="0"/>
      <w:marRight w:val="0"/>
      <w:marTop w:val="0"/>
      <w:marBottom w:val="0"/>
      <w:divBdr>
        <w:top w:val="none" w:sz="0" w:space="0" w:color="auto"/>
        <w:left w:val="none" w:sz="0" w:space="0" w:color="auto"/>
        <w:bottom w:val="none" w:sz="0" w:space="0" w:color="auto"/>
        <w:right w:val="none" w:sz="0" w:space="0" w:color="auto"/>
      </w:divBdr>
    </w:div>
    <w:div w:id="361782821">
      <w:bodyDiv w:val="1"/>
      <w:marLeft w:val="0"/>
      <w:marRight w:val="0"/>
      <w:marTop w:val="0"/>
      <w:marBottom w:val="0"/>
      <w:divBdr>
        <w:top w:val="none" w:sz="0" w:space="0" w:color="auto"/>
        <w:left w:val="none" w:sz="0" w:space="0" w:color="auto"/>
        <w:bottom w:val="none" w:sz="0" w:space="0" w:color="auto"/>
        <w:right w:val="none" w:sz="0" w:space="0" w:color="auto"/>
      </w:divBdr>
    </w:div>
    <w:div w:id="416292968">
      <w:bodyDiv w:val="1"/>
      <w:marLeft w:val="0"/>
      <w:marRight w:val="0"/>
      <w:marTop w:val="0"/>
      <w:marBottom w:val="0"/>
      <w:divBdr>
        <w:top w:val="none" w:sz="0" w:space="0" w:color="auto"/>
        <w:left w:val="none" w:sz="0" w:space="0" w:color="auto"/>
        <w:bottom w:val="none" w:sz="0" w:space="0" w:color="auto"/>
        <w:right w:val="none" w:sz="0" w:space="0" w:color="auto"/>
      </w:divBdr>
    </w:div>
    <w:div w:id="427042383">
      <w:bodyDiv w:val="1"/>
      <w:marLeft w:val="0"/>
      <w:marRight w:val="0"/>
      <w:marTop w:val="0"/>
      <w:marBottom w:val="0"/>
      <w:divBdr>
        <w:top w:val="none" w:sz="0" w:space="0" w:color="auto"/>
        <w:left w:val="none" w:sz="0" w:space="0" w:color="auto"/>
        <w:bottom w:val="none" w:sz="0" w:space="0" w:color="auto"/>
        <w:right w:val="none" w:sz="0" w:space="0" w:color="auto"/>
      </w:divBdr>
    </w:div>
    <w:div w:id="477262389">
      <w:bodyDiv w:val="1"/>
      <w:marLeft w:val="0"/>
      <w:marRight w:val="0"/>
      <w:marTop w:val="0"/>
      <w:marBottom w:val="0"/>
      <w:divBdr>
        <w:top w:val="none" w:sz="0" w:space="0" w:color="auto"/>
        <w:left w:val="none" w:sz="0" w:space="0" w:color="auto"/>
        <w:bottom w:val="none" w:sz="0" w:space="0" w:color="auto"/>
        <w:right w:val="none" w:sz="0" w:space="0" w:color="auto"/>
      </w:divBdr>
    </w:div>
    <w:div w:id="500126698">
      <w:bodyDiv w:val="1"/>
      <w:marLeft w:val="0"/>
      <w:marRight w:val="0"/>
      <w:marTop w:val="0"/>
      <w:marBottom w:val="0"/>
      <w:divBdr>
        <w:top w:val="none" w:sz="0" w:space="0" w:color="auto"/>
        <w:left w:val="none" w:sz="0" w:space="0" w:color="auto"/>
        <w:bottom w:val="none" w:sz="0" w:space="0" w:color="auto"/>
        <w:right w:val="none" w:sz="0" w:space="0" w:color="auto"/>
      </w:divBdr>
    </w:div>
    <w:div w:id="615210492">
      <w:bodyDiv w:val="1"/>
      <w:marLeft w:val="0"/>
      <w:marRight w:val="0"/>
      <w:marTop w:val="0"/>
      <w:marBottom w:val="0"/>
      <w:divBdr>
        <w:top w:val="none" w:sz="0" w:space="0" w:color="auto"/>
        <w:left w:val="none" w:sz="0" w:space="0" w:color="auto"/>
        <w:bottom w:val="none" w:sz="0" w:space="0" w:color="auto"/>
        <w:right w:val="none" w:sz="0" w:space="0" w:color="auto"/>
      </w:divBdr>
    </w:div>
    <w:div w:id="711730284">
      <w:bodyDiv w:val="1"/>
      <w:marLeft w:val="0"/>
      <w:marRight w:val="0"/>
      <w:marTop w:val="0"/>
      <w:marBottom w:val="0"/>
      <w:divBdr>
        <w:top w:val="none" w:sz="0" w:space="0" w:color="auto"/>
        <w:left w:val="none" w:sz="0" w:space="0" w:color="auto"/>
        <w:bottom w:val="none" w:sz="0" w:space="0" w:color="auto"/>
        <w:right w:val="none" w:sz="0" w:space="0" w:color="auto"/>
      </w:divBdr>
    </w:div>
    <w:div w:id="778720585">
      <w:bodyDiv w:val="1"/>
      <w:marLeft w:val="0"/>
      <w:marRight w:val="0"/>
      <w:marTop w:val="0"/>
      <w:marBottom w:val="0"/>
      <w:divBdr>
        <w:top w:val="none" w:sz="0" w:space="0" w:color="auto"/>
        <w:left w:val="none" w:sz="0" w:space="0" w:color="auto"/>
        <w:bottom w:val="none" w:sz="0" w:space="0" w:color="auto"/>
        <w:right w:val="none" w:sz="0" w:space="0" w:color="auto"/>
      </w:divBdr>
    </w:div>
    <w:div w:id="1070614435">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
    <w:div w:id="1152407515">
      <w:bodyDiv w:val="1"/>
      <w:marLeft w:val="0"/>
      <w:marRight w:val="0"/>
      <w:marTop w:val="0"/>
      <w:marBottom w:val="0"/>
      <w:divBdr>
        <w:top w:val="none" w:sz="0" w:space="0" w:color="auto"/>
        <w:left w:val="none" w:sz="0" w:space="0" w:color="auto"/>
        <w:bottom w:val="none" w:sz="0" w:space="0" w:color="auto"/>
        <w:right w:val="none" w:sz="0" w:space="0" w:color="auto"/>
      </w:divBdr>
    </w:div>
    <w:div w:id="1606958694">
      <w:bodyDiv w:val="1"/>
      <w:marLeft w:val="0"/>
      <w:marRight w:val="0"/>
      <w:marTop w:val="0"/>
      <w:marBottom w:val="0"/>
      <w:divBdr>
        <w:top w:val="none" w:sz="0" w:space="0" w:color="auto"/>
        <w:left w:val="none" w:sz="0" w:space="0" w:color="auto"/>
        <w:bottom w:val="none" w:sz="0" w:space="0" w:color="auto"/>
        <w:right w:val="none" w:sz="0" w:space="0" w:color="auto"/>
      </w:divBdr>
    </w:div>
    <w:div w:id="1632128506">
      <w:bodyDiv w:val="1"/>
      <w:marLeft w:val="0"/>
      <w:marRight w:val="0"/>
      <w:marTop w:val="0"/>
      <w:marBottom w:val="0"/>
      <w:divBdr>
        <w:top w:val="none" w:sz="0" w:space="0" w:color="auto"/>
        <w:left w:val="none" w:sz="0" w:space="0" w:color="auto"/>
        <w:bottom w:val="none" w:sz="0" w:space="0" w:color="auto"/>
        <w:right w:val="none" w:sz="0" w:space="0" w:color="auto"/>
      </w:divBdr>
    </w:div>
    <w:div w:id="1686010132">
      <w:bodyDiv w:val="1"/>
      <w:marLeft w:val="0"/>
      <w:marRight w:val="0"/>
      <w:marTop w:val="0"/>
      <w:marBottom w:val="0"/>
      <w:divBdr>
        <w:top w:val="none" w:sz="0" w:space="0" w:color="auto"/>
        <w:left w:val="none" w:sz="0" w:space="0" w:color="auto"/>
        <w:bottom w:val="none" w:sz="0" w:space="0" w:color="auto"/>
        <w:right w:val="none" w:sz="0" w:space="0" w:color="auto"/>
      </w:divBdr>
    </w:div>
    <w:div w:id="1692606339">
      <w:bodyDiv w:val="1"/>
      <w:marLeft w:val="0"/>
      <w:marRight w:val="0"/>
      <w:marTop w:val="0"/>
      <w:marBottom w:val="0"/>
      <w:divBdr>
        <w:top w:val="none" w:sz="0" w:space="0" w:color="auto"/>
        <w:left w:val="none" w:sz="0" w:space="0" w:color="auto"/>
        <w:bottom w:val="none" w:sz="0" w:space="0" w:color="auto"/>
        <w:right w:val="none" w:sz="0" w:space="0" w:color="auto"/>
      </w:divBdr>
    </w:div>
    <w:div w:id="1744838382">
      <w:bodyDiv w:val="1"/>
      <w:marLeft w:val="0"/>
      <w:marRight w:val="0"/>
      <w:marTop w:val="0"/>
      <w:marBottom w:val="0"/>
      <w:divBdr>
        <w:top w:val="none" w:sz="0" w:space="0" w:color="auto"/>
        <w:left w:val="none" w:sz="0" w:space="0" w:color="auto"/>
        <w:bottom w:val="none" w:sz="0" w:space="0" w:color="auto"/>
        <w:right w:val="none" w:sz="0" w:space="0" w:color="auto"/>
      </w:divBdr>
    </w:div>
    <w:div w:id="1774209834">
      <w:bodyDiv w:val="1"/>
      <w:marLeft w:val="0"/>
      <w:marRight w:val="0"/>
      <w:marTop w:val="0"/>
      <w:marBottom w:val="0"/>
      <w:divBdr>
        <w:top w:val="none" w:sz="0" w:space="0" w:color="auto"/>
        <w:left w:val="none" w:sz="0" w:space="0" w:color="auto"/>
        <w:bottom w:val="none" w:sz="0" w:space="0" w:color="auto"/>
        <w:right w:val="none" w:sz="0" w:space="0" w:color="auto"/>
      </w:divBdr>
    </w:div>
    <w:div w:id="1782383147">
      <w:bodyDiv w:val="1"/>
      <w:marLeft w:val="0"/>
      <w:marRight w:val="0"/>
      <w:marTop w:val="0"/>
      <w:marBottom w:val="0"/>
      <w:divBdr>
        <w:top w:val="none" w:sz="0" w:space="0" w:color="auto"/>
        <w:left w:val="none" w:sz="0" w:space="0" w:color="auto"/>
        <w:bottom w:val="none" w:sz="0" w:space="0" w:color="auto"/>
        <w:right w:val="none" w:sz="0" w:space="0" w:color="auto"/>
      </w:divBdr>
    </w:div>
    <w:div w:id="1782803157">
      <w:bodyDiv w:val="1"/>
      <w:marLeft w:val="0"/>
      <w:marRight w:val="0"/>
      <w:marTop w:val="0"/>
      <w:marBottom w:val="0"/>
      <w:divBdr>
        <w:top w:val="none" w:sz="0" w:space="0" w:color="auto"/>
        <w:left w:val="none" w:sz="0" w:space="0" w:color="auto"/>
        <w:bottom w:val="none" w:sz="0" w:space="0" w:color="auto"/>
        <w:right w:val="none" w:sz="0" w:space="0" w:color="auto"/>
      </w:divBdr>
    </w:div>
    <w:div w:id="2063599342">
      <w:bodyDiv w:val="1"/>
      <w:marLeft w:val="0"/>
      <w:marRight w:val="0"/>
      <w:marTop w:val="0"/>
      <w:marBottom w:val="0"/>
      <w:divBdr>
        <w:top w:val="none" w:sz="0" w:space="0" w:color="auto"/>
        <w:left w:val="none" w:sz="0" w:space="0" w:color="auto"/>
        <w:bottom w:val="none" w:sz="0" w:space="0" w:color="auto"/>
        <w:right w:val="none" w:sz="0" w:space="0" w:color="auto"/>
      </w:divBdr>
    </w:div>
    <w:div w:id="21058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26423-8B72-450B-9A25-058A1AEB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WX</cp:lastModifiedBy>
  <cp:revision>2</cp:revision>
  <cp:lastPrinted>2016-09-29T00:21:00Z</cp:lastPrinted>
  <dcterms:created xsi:type="dcterms:W3CDTF">2016-10-09T03:10:00Z</dcterms:created>
  <dcterms:modified xsi:type="dcterms:W3CDTF">2016-10-09T03:10:00Z</dcterms:modified>
</cp:coreProperties>
</file>