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E1" w:rsidRPr="00E606A2" w:rsidRDefault="001B67E1" w:rsidP="00E606A2">
      <w:pPr>
        <w:spacing w:line="360" w:lineRule="auto"/>
        <w:ind w:firstLineChars="200" w:firstLine="562"/>
        <w:rPr>
          <w:rFonts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r w:rsidRPr="00E606A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管理学基础</w:t>
      </w:r>
      <w:bookmarkEnd w:id="0"/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本课程 4 学分，课内学时 72 学时，开设一学期。 </w:t>
      </w:r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>考核方式：50%形考（4 次），50%终考（</w:t>
      </w:r>
      <w:proofErr w:type="gramStart"/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>闭卷网考</w:t>
      </w:r>
      <w:proofErr w:type="gramEnd"/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）。 </w:t>
      </w:r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>课程教材：王绪君主编，刘</w:t>
      </w:r>
      <w:proofErr w:type="gramStart"/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>文纲副主编</w:t>
      </w:r>
      <w:proofErr w:type="gramEnd"/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，中央广播电视大学出版社 2016 年7 </w:t>
      </w:r>
      <w:proofErr w:type="gramStart"/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>月第</w:t>
      </w:r>
      <w:proofErr w:type="gramEnd"/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3 版。 </w:t>
      </w:r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本课程是国家开放大学会计学专业本科的必修课，工商管理类专科各专业方向的必修课，是计算机应用专业信息管理方向的必修课，以及相关专业的选修课。 </w:t>
      </w:r>
    </w:p>
    <w:p w:rsidR="000750F8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>本课程的主要内容：管理与管理学：管理的职能与作用、管理学的研究对象与研究方法、管理理论的形成与发展；计划：计划的种类、计划工作的程序和方法；目标管理：目标管理的产生和发展、目标管理的实施过程；经济预测：预测的含义及其类型、预测的步骤与方法；决策：决策的作用与原则、决策程序、决策方法；组织的含义及作用、组织的类型及组织工作原则、组织结构；人员配备、管理人员的选聘、管理人员的考评、管理人员的培训；领导者、领导者素质及领导班子构成、领导理论及领导方式、领导艺术；激励：激励理论、激励模式、激励方法；控制的基础理论、控制的基本内容、控制的基本过程；控制方法：质量控制方法、预算控制方法、成本控制方法；协调：信息沟通、协调的作用和原则、协调的内容与方式。</w:t>
      </w:r>
    </w:p>
    <w:p w:rsidR="001B67E1" w:rsidRPr="00E606A2" w:rsidRDefault="001B67E1" w:rsidP="00E606A2">
      <w:pPr>
        <w:spacing w:line="360" w:lineRule="auto"/>
        <w:ind w:firstLineChars="200" w:firstLine="562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市场营销学</w:t>
      </w:r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本课程 4 学分， 课内学时 72 学时， 开设一学期。 </w:t>
      </w:r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考核方式：50%形考（5 次），50%终考（闭卷笔试）。 </w:t>
      </w:r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 xml:space="preserve">课程教材：兰苓主编.中央广播电视大学出版社 2016 年第 4 版. </w:t>
      </w:r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本课程是国家开放大学经济管理类必修的专业基础课， 它是为培养适应社会主义市场经济发展需要的、应用型的专业人才服务的。本课程主要研究市场营销活动及其规律性， 是一门建立在经济科学、行为科学、现代管理理论基础之上的应用学科， 具有综合性、边缘性的特点， 属于管理学范畴。本课程的核心内容就是在买方市场条件下， 卖方如何从顾客的需要出发，制定企业发展战略， 组织企业市场营销活动， 从而在满足顾客需求的前提下，使企业在激烈竞争的市场环境中获得生存和发展。 </w:t>
      </w:r>
    </w:p>
    <w:p w:rsidR="001B67E1" w:rsidRPr="00E606A2" w:rsidRDefault="001B67E1" w:rsidP="00E606A2">
      <w:pPr>
        <w:spacing w:line="360" w:lineRule="auto"/>
        <w:ind w:firstLineChars="200" w:firstLine="562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旅游工作者素质修养 </w:t>
      </w:r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本课程2学分， 课内学时36学时， 开设一学期。 </w:t>
      </w:r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课程教材：借用教材，陈刚平等主编.《旅游职业道德》，旅游教育出版社2016 年第 1 版。 </w:t>
      </w:r>
    </w:p>
    <w:p w:rsidR="001B67E1" w:rsidRPr="00E606A2" w:rsidRDefault="001B67E1" w:rsidP="00E606A2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606A2">
        <w:rPr>
          <w:rFonts w:ascii="宋体" w:hAnsi="宋体" w:cs="宋体" w:hint="eastAsia"/>
          <w:color w:val="000000"/>
          <w:kern w:val="0"/>
          <w:sz w:val="28"/>
          <w:szCs w:val="28"/>
        </w:rPr>
        <w:t>本课程全面阐述了旅游职业道德和素质修养教育的作用和内容，使学生熟悉作为一名旅游饭店工作者应具备的职业道德、专业素质与行为规范及思想修养标准， 达到旅游饭店工作者在品质、知识、能力、技能等方面的从业要求。</w:t>
      </w:r>
    </w:p>
    <w:sectPr w:rsidR="001B67E1" w:rsidRPr="00E60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6F"/>
    <w:rsid w:val="001B67E1"/>
    <w:rsid w:val="002E636F"/>
    <w:rsid w:val="00455D5F"/>
    <w:rsid w:val="0066701F"/>
    <w:rsid w:val="00E606A2"/>
    <w:rsid w:val="00F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2018-07-20T09:15:00Z</dcterms:created>
  <dcterms:modified xsi:type="dcterms:W3CDTF">2018-07-23T06:09:00Z</dcterms:modified>
</cp:coreProperties>
</file>