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F16B" w14:textId="77777777" w:rsidR="00BF04B3" w:rsidRDefault="00BF04B3" w:rsidP="00BF04B3">
      <w:pPr>
        <w:spacing w:line="360" w:lineRule="auto"/>
        <w:rPr>
          <w:rFonts w:ascii="仿宋_GB2312" w:eastAsia="仿宋_GB2312" w:hAnsi="宋体" w:hint="eastAsia"/>
          <w:snapToGrid w:val="0"/>
          <w:color w:val="000000"/>
          <w:sz w:val="30"/>
          <w:szCs w:val="30"/>
        </w:rPr>
      </w:pPr>
      <w:r>
        <w:rPr>
          <w:rFonts w:ascii="仿宋_GB2312" w:eastAsia="仿宋_GB2312" w:hAnsi="宋体"/>
          <w:snapToGrid w:val="0"/>
          <w:color w:val="000000"/>
          <w:sz w:val="30"/>
          <w:szCs w:val="30"/>
        </w:rPr>
        <w:t>附件</w:t>
      </w:r>
      <w:r>
        <w:rPr>
          <w:rFonts w:ascii="仿宋_GB2312" w:eastAsia="仿宋_GB2312" w:hAnsi="宋体" w:hint="eastAsia"/>
          <w:snapToGrid w:val="0"/>
          <w:color w:val="000000"/>
          <w:sz w:val="30"/>
          <w:szCs w:val="30"/>
        </w:rPr>
        <w:t>2</w:t>
      </w:r>
    </w:p>
    <w:p w14:paraId="644F66CB" w14:textId="77777777" w:rsidR="00BF04B3" w:rsidRDefault="00BF04B3" w:rsidP="00BF04B3">
      <w:pPr>
        <w:spacing w:line="360" w:lineRule="auto"/>
        <w:jc w:val="center"/>
        <w:rPr>
          <w:rFonts w:ascii="仿宋_GB2312" w:eastAsia="仿宋_GB2312" w:hAnsi="宋体" w:hint="eastAsia"/>
          <w:b/>
          <w:snapToGrid w:val="0"/>
          <w:color w:val="000000"/>
          <w:sz w:val="30"/>
          <w:szCs w:val="30"/>
        </w:rPr>
      </w:pPr>
      <w:r>
        <w:rPr>
          <w:rFonts w:ascii="仿宋_GB2312" w:eastAsia="仿宋_GB2312" w:hAnsi="宋体"/>
          <w:b/>
          <w:snapToGrid w:val="0"/>
          <w:color w:val="000000"/>
          <w:sz w:val="30"/>
          <w:szCs w:val="30"/>
        </w:rPr>
        <w:t>国家开放大学</w:t>
      </w:r>
      <w:r>
        <w:rPr>
          <w:rFonts w:ascii="仿宋_GB2312" w:eastAsia="仿宋_GB2312" w:hAnsi="宋体" w:hint="eastAsia"/>
          <w:b/>
          <w:snapToGrid w:val="0"/>
          <w:color w:val="000000"/>
          <w:sz w:val="30"/>
          <w:szCs w:val="30"/>
        </w:rPr>
        <w:t>杰出校友评选活动</w:t>
      </w:r>
    </w:p>
    <w:p w14:paraId="55275A2E" w14:textId="77777777" w:rsidR="00BF04B3" w:rsidRDefault="00BF04B3" w:rsidP="00BF04B3">
      <w:pPr>
        <w:spacing w:line="360" w:lineRule="auto"/>
        <w:jc w:val="center"/>
        <w:rPr>
          <w:rFonts w:ascii="仿宋_GB2312" w:eastAsia="仿宋_GB2312" w:hAnsi="宋体" w:hint="eastAsia"/>
          <w:b/>
          <w:snapToGrid w:val="0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snapToGrid w:val="0"/>
          <w:color w:val="000000"/>
          <w:sz w:val="30"/>
          <w:szCs w:val="30"/>
        </w:rPr>
        <w:t>优秀组织奖公示名单</w:t>
      </w:r>
    </w:p>
    <w:p w14:paraId="61BB67C8" w14:textId="77777777" w:rsidR="00BF04B3" w:rsidRDefault="00BF04B3" w:rsidP="00BF04B3">
      <w:pPr>
        <w:spacing w:line="360" w:lineRule="auto"/>
        <w:jc w:val="center"/>
        <w:rPr>
          <w:rFonts w:ascii="仿宋_GB2312" w:eastAsia="仿宋_GB2312" w:hAnsi="宋体" w:hint="eastAsia"/>
          <w:bCs/>
          <w:snapToGrid w:val="0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snapToGrid w:val="0"/>
          <w:color w:val="000000"/>
          <w:sz w:val="28"/>
          <w:szCs w:val="28"/>
        </w:rPr>
        <w:t>（排名不分先后）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</w:tblGrid>
      <w:tr w:rsidR="00BF04B3" w14:paraId="481C9F60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6D895206" w14:textId="77777777" w:rsidR="00BF04B3" w:rsidRDefault="00BF04B3" w:rsidP="001059FF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浙江分部</w:t>
            </w:r>
          </w:p>
        </w:tc>
      </w:tr>
      <w:tr w:rsidR="00BF04B3" w14:paraId="5D417EA3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0D1AEEA2" w14:textId="77777777" w:rsidR="00BF04B3" w:rsidRDefault="00BF04B3" w:rsidP="001059FF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宁波分部</w:t>
            </w:r>
          </w:p>
        </w:tc>
      </w:tr>
      <w:tr w:rsidR="00BF04B3" w14:paraId="1758C3F2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34A41F7D" w14:textId="77777777" w:rsidR="00BF04B3" w:rsidRDefault="00BF04B3" w:rsidP="001059FF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安徽分部</w:t>
            </w:r>
          </w:p>
        </w:tc>
      </w:tr>
      <w:tr w:rsidR="00BF04B3" w14:paraId="1D737EC2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4361E3F8" w14:textId="77777777" w:rsidR="00BF04B3" w:rsidRDefault="00BF04B3" w:rsidP="001059FF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福建分部</w:t>
            </w:r>
          </w:p>
        </w:tc>
      </w:tr>
      <w:tr w:rsidR="00BF04B3" w14:paraId="129A9DF4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72D28DE6" w14:textId="77777777" w:rsidR="00BF04B3" w:rsidRDefault="00BF04B3" w:rsidP="001059FF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青岛分部</w:t>
            </w:r>
          </w:p>
        </w:tc>
      </w:tr>
      <w:tr w:rsidR="00BF04B3" w14:paraId="317CBCA4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50AA549C" w14:textId="77777777" w:rsidR="00BF04B3" w:rsidRDefault="00BF04B3" w:rsidP="001059FF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湖北分部</w:t>
            </w:r>
          </w:p>
        </w:tc>
      </w:tr>
      <w:tr w:rsidR="00BF04B3" w14:paraId="37498177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195D9C7F" w14:textId="77777777" w:rsidR="00BF04B3" w:rsidRDefault="00BF04B3" w:rsidP="001059FF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湖南分部</w:t>
            </w:r>
          </w:p>
        </w:tc>
      </w:tr>
      <w:tr w:rsidR="00BF04B3" w14:paraId="6BFD846B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19F87718" w14:textId="77777777" w:rsidR="00BF04B3" w:rsidRDefault="00BF04B3" w:rsidP="001059FF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重庆分部</w:t>
            </w:r>
          </w:p>
        </w:tc>
      </w:tr>
      <w:tr w:rsidR="00BF04B3" w14:paraId="34D44F41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77CDFF9E" w14:textId="77777777" w:rsidR="00BF04B3" w:rsidRDefault="00BF04B3" w:rsidP="001059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甘肃分部</w:t>
            </w:r>
          </w:p>
        </w:tc>
      </w:tr>
      <w:tr w:rsidR="00BF04B3" w14:paraId="73FEF5A0" w14:textId="77777777" w:rsidTr="001059FF">
        <w:trPr>
          <w:trHeight w:val="624"/>
          <w:jc w:val="center"/>
        </w:trPr>
        <w:tc>
          <w:tcPr>
            <w:tcW w:w="2209" w:type="dxa"/>
            <w:vAlign w:val="center"/>
          </w:tcPr>
          <w:p w14:paraId="4FF13805" w14:textId="77777777" w:rsidR="00BF04B3" w:rsidRDefault="00BF04B3" w:rsidP="001059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残疾人教育学院</w:t>
            </w:r>
          </w:p>
        </w:tc>
      </w:tr>
    </w:tbl>
    <w:p w14:paraId="1721E4DA" w14:textId="77777777" w:rsidR="00BF04B3" w:rsidRDefault="00BF04B3" w:rsidP="00BF04B3"/>
    <w:p w14:paraId="0A553E10" w14:textId="77777777" w:rsidR="00BF04B3" w:rsidRDefault="00BF04B3" w:rsidP="00BF04B3"/>
    <w:p w14:paraId="0F990F7E" w14:textId="77777777" w:rsidR="00AC2F27" w:rsidRDefault="00AC2F27">
      <w:pPr>
        <w:rPr>
          <w:rFonts w:hint="eastAsia"/>
        </w:rPr>
      </w:pPr>
    </w:p>
    <w:sectPr w:rsidR="00AC2F27" w:rsidSect="00BF0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B3"/>
    <w:rsid w:val="003D44F3"/>
    <w:rsid w:val="004F5EF8"/>
    <w:rsid w:val="00692F16"/>
    <w:rsid w:val="00881917"/>
    <w:rsid w:val="00AC2F27"/>
    <w:rsid w:val="00BD279D"/>
    <w:rsid w:val="00BF04B3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CAAF"/>
  <w15:chartTrackingRefBased/>
  <w15:docId w15:val="{BBB629BE-8676-47D3-A907-E60ABF30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04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张源</dc:creator>
  <cp:keywords/>
  <dc:description/>
  <cp:lastModifiedBy>张源</cp:lastModifiedBy>
  <cp:revision>1</cp:revision>
  <dcterms:created xsi:type="dcterms:W3CDTF">2024-07-15T03:42:00Z</dcterms:created>
  <dcterms:modified xsi:type="dcterms:W3CDTF">2024-07-15T03:42:00Z</dcterms:modified>
</cp:coreProperties>
</file>