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A6C" w:rsidRPr="000351D1" w:rsidRDefault="00974A6C" w:rsidP="00974A6C">
      <w:pPr>
        <w:jc w:val="left"/>
        <w:rPr>
          <w:rFonts w:ascii="黑体" w:eastAsia="黑体" w:hAnsi="黑体"/>
          <w:sz w:val="24"/>
        </w:rPr>
      </w:pPr>
      <w:r w:rsidRPr="000351D1">
        <w:rPr>
          <w:rFonts w:ascii="黑体" w:eastAsia="黑体" w:hAnsi="黑体" w:hint="eastAsia"/>
          <w:sz w:val="24"/>
        </w:rPr>
        <w:t>附件3</w:t>
      </w:r>
    </w:p>
    <w:p w:rsidR="0042424E" w:rsidRPr="000351D1" w:rsidRDefault="0042424E" w:rsidP="000351D1">
      <w:pPr>
        <w:ind w:firstLineChars="200" w:firstLine="640"/>
        <w:jc w:val="center"/>
        <w:rPr>
          <w:rFonts w:ascii="黑体" w:eastAsia="黑体" w:hAnsi="黑体"/>
          <w:sz w:val="32"/>
          <w:szCs w:val="32"/>
        </w:rPr>
      </w:pPr>
      <w:r w:rsidRPr="000351D1">
        <w:rPr>
          <w:rFonts w:ascii="黑体" w:eastAsia="黑体" w:hAnsi="黑体" w:hint="eastAsia"/>
          <w:sz w:val="32"/>
          <w:szCs w:val="32"/>
        </w:rPr>
        <w:t>文学科中国语言文学类</w:t>
      </w:r>
    </w:p>
    <w:p w:rsidR="00011F42" w:rsidRPr="000351D1" w:rsidRDefault="0042424E" w:rsidP="000351D1">
      <w:pPr>
        <w:ind w:firstLineChars="200" w:firstLine="640"/>
        <w:jc w:val="center"/>
        <w:rPr>
          <w:rFonts w:ascii="黑体" w:eastAsia="黑体" w:hAnsi="黑体"/>
          <w:sz w:val="32"/>
          <w:szCs w:val="32"/>
        </w:rPr>
      </w:pPr>
      <w:r w:rsidRPr="000351D1">
        <w:rPr>
          <w:rFonts w:ascii="黑体" w:eastAsia="黑体" w:hAnsi="黑体" w:hint="eastAsia"/>
          <w:sz w:val="32"/>
          <w:szCs w:val="32"/>
        </w:rPr>
        <w:t>汉语言文学(</w:t>
      </w:r>
      <w:r w:rsidR="00974A6C" w:rsidRPr="000351D1">
        <w:rPr>
          <w:rFonts w:ascii="黑体" w:eastAsia="黑体" w:hAnsi="黑体" w:hint="eastAsia"/>
          <w:sz w:val="32"/>
          <w:szCs w:val="32"/>
        </w:rPr>
        <w:t>国际</w:t>
      </w:r>
      <w:r w:rsidR="00EC25AE" w:rsidRPr="000351D1">
        <w:rPr>
          <w:rFonts w:ascii="黑体" w:eastAsia="黑体" w:hAnsi="黑体" w:hint="eastAsia"/>
          <w:sz w:val="32"/>
          <w:szCs w:val="32"/>
        </w:rPr>
        <w:t>汉语</w:t>
      </w:r>
      <w:r w:rsidR="00974A6C" w:rsidRPr="000351D1">
        <w:rPr>
          <w:rFonts w:ascii="黑体" w:eastAsia="黑体" w:hAnsi="黑体" w:hint="eastAsia"/>
          <w:sz w:val="32"/>
          <w:szCs w:val="32"/>
        </w:rPr>
        <w:t>教育</w:t>
      </w:r>
      <w:r w:rsidRPr="000351D1">
        <w:rPr>
          <w:rFonts w:ascii="黑体" w:eastAsia="黑体" w:hAnsi="黑体" w:hint="eastAsia"/>
          <w:sz w:val="32"/>
          <w:szCs w:val="32"/>
        </w:rPr>
        <w:t>方向)</w:t>
      </w:r>
      <w:r w:rsidR="00974A6C" w:rsidRPr="000351D1">
        <w:rPr>
          <w:rFonts w:ascii="黑体" w:eastAsia="黑体" w:hAnsi="黑体" w:hint="eastAsia"/>
          <w:sz w:val="32"/>
          <w:szCs w:val="32"/>
        </w:rPr>
        <w:t>专业</w:t>
      </w:r>
    </w:p>
    <w:p w:rsidR="00974A6C" w:rsidRDefault="00974A6C" w:rsidP="000351D1">
      <w:pPr>
        <w:ind w:firstLineChars="200" w:firstLine="640"/>
        <w:jc w:val="center"/>
        <w:rPr>
          <w:rFonts w:ascii="黑体" w:eastAsia="黑体" w:hAnsi="黑体"/>
          <w:sz w:val="32"/>
          <w:szCs w:val="32"/>
        </w:rPr>
      </w:pPr>
      <w:r w:rsidRPr="000351D1">
        <w:rPr>
          <w:rFonts w:ascii="黑体" w:eastAsia="黑体" w:hAnsi="黑体" w:hint="eastAsia"/>
          <w:sz w:val="32"/>
          <w:szCs w:val="32"/>
        </w:rPr>
        <w:t>(本科)</w:t>
      </w:r>
      <w:bookmarkStart w:id="0" w:name="_GoBack"/>
      <w:bookmarkEnd w:id="0"/>
      <w:r w:rsidRPr="000351D1">
        <w:rPr>
          <w:rFonts w:ascii="黑体" w:eastAsia="黑体" w:hAnsi="黑体" w:hint="eastAsia"/>
          <w:sz w:val="32"/>
          <w:szCs w:val="32"/>
        </w:rPr>
        <w:t>专业规则</w:t>
      </w:r>
    </w:p>
    <w:p w:rsidR="008724D3" w:rsidRPr="00D66B9D" w:rsidRDefault="008724D3" w:rsidP="00D66B9D">
      <w:pPr>
        <w:pStyle w:val="a9"/>
        <w:numPr>
          <w:ilvl w:val="0"/>
          <w:numId w:val="16"/>
        </w:numPr>
        <w:spacing w:before="240" w:after="240" w:line="360" w:lineRule="auto"/>
        <w:ind w:firstLineChars="0" w:firstLine="482"/>
        <w:jc w:val="left"/>
        <w:rPr>
          <w:rFonts w:ascii="幼圆" w:eastAsia="幼圆" w:hAnsiTheme="minorEastAsia"/>
          <w:b/>
          <w:sz w:val="24"/>
        </w:rPr>
      </w:pPr>
      <w:r w:rsidRPr="00D66B9D">
        <w:rPr>
          <w:rFonts w:ascii="幼圆" w:eastAsia="幼圆" w:hAnsiTheme="minorEastAsia" w:hint="eastAsia"/>
          <w:b/>
          <w:sz w:val="24"/>
        </w:rPr>
        <w:t>培养规格与培养目标</w:t>
      </w:r>
    </w:p>
    <w:p w:rsidR="008724D3" w:rsidRPr="00D66B9D" w:rsidRDefault="008724D3"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专业培养规格：</w:t>
      </w:r>
      <w:r w:rsidR="00B46E65" w:rsidRPr="00D66B9D">
        <w:rPr>
          <w:rFonts w:asciiTheme="minorEastAsia" w:eastAsiaTheme="minorEastAsia" w:hAnsiTheme="minorEastAsia" w:hint="eastAsia"/>
          <w:szCs w:val="21"/>
        </w:rPr>
        <w:t>本科</w:t>
      </w:r>
      <w:r w:rsidR="00665165" w:rsidRPr="00D66B9D">
        <w:rPr>
          <w:rFonts w:asciiTheme="minorEastAsia" w:eastAsiaTheme="minorEastAsia" w:hAnsiTheme="minorEastAsia" w:hint="eastAsia"/>
          <w:szCs w:val="21"/>
        </w:rPr>
        <w:t>（专科起点）</w:t>
      </w:r>
      <w:r w:rsidR="00B46E65" w:rsidRPr="00D66B9D">
        <w:rPr>
          <w:rFonts w:asciiTheme="minorEastAsia" w:eastAsiaTheme="minorEastAsia" w:hAnsiTheme="minorEastAsia" w:hint="eastAsia"/>
          <w:szCs w:val="21"/>
        </w:rPr>
        <w:t>，</w:t>
      </w:r>
      <w:r w:rsidR="00F46091">
        <w:rPr>
          <w:rFonts w:asciiTheme="minorEastAsia" w:eastAsiaTheme="minorEastAsia" w:hAnsiTheme="minorEastAsia" w:hint="eastAsia"/>
          <w:szCs w:val="21"/>
        </w:rPr>
        <w:t>两</w:t>
      </w:r>
      <w:r w:rsidR="004D580A">
        <w:rPr>
          <w:rFonts w:asciiTheme="minorEastAsia" w:eastAsiaTheme="minorEastAsia" w:hAnsiTheme="minorEastAsia" w:hint="eastAsia"/>
          <w:szCs w:val="21"/>
        </w:rPr>
        <w:t>年制，</w:t>
      </w:r>
      <w:r w:rsidR="00F46091">
        <w:rPr>
          <w:rFonts w:asciiTheme="minorEastAsia" w:eastAsiaTheme="minorEastAsia" w:hAnsiTheme="minorEastAsia" w:hint="eastAsia"/>
          <w:szCs w:val="21"/>
        </w:rPr>
        <w:t>三年业余学习，</w:t>
      </w:r>
      <w:r w:rsidR="004D580A">
        <w:rPr>
          <w:rFonts w:asciiTheme="minorEastAsia" w:eastAsiaTheme="minorEastAsia" w:hAnsiTheme="minorEastAsia" w:hint="eastAsia"/>
          <w:szCs w:val="21"/>
        </w:rPr>
        <w:t>最短学习年限不低于两年半。</w:t>
      </w:r>
    </w:p>
    <w:p w:rsidR="00665165" w:rsidRPr="00D66B9D" w:rsidRDefault="00665165"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专业培养目标：</w:t>
      </w:r>
      <w:r w:rsidR="00692614" w:rsidRPr="00692614">
        <w:rPr>
          <w:rFonts w:asciiTheme="minorEastAsia" w:eastAsiaTheme="minorEastAsia" w:hAnsiTheme="minorEastAsia" w:hint="eastAsia"/>
          <w:szCs w:val="21"/>
        </w:rPr>
        <w:t>本专业培养掌握扎实的汉语基础知识，具有较高的人文素养，具备中国文学、中华文化、跨文化交际等方面的专业知识与能力，能在国内外各类学校</w:t>
      </w:r>
      <w:r w:rsidR="00470F67">
        <w:rPr>
          <w:rFonts w:asciiTheme="minorEastAsia" w:eastAsiaTheme="minorEastAsia" w:hAnsiTheme="minorEastAsia" w:hint="eastAsia"/>
          <w:szCs w:val="21"/>
        </w:rPr>
        <w:t>及相关机构</w:t>
      </w:r>
      <w:r w:rsidR="00692614" w:rsidRPr="00692614">
        <w:rPr>
          <w:rFonts w:asciiTheme="minorEastAsia" w:eastAsiaTheme="minorEastAsia" w:hAnsiTheme="minorEastAsia" w:hint="eastAsia"/>
          <w:szCs w:val="21"/>
        </w:rPr>
        <w:t>从事汉语教学，在各职能部门、外贸机构、新闻出版单位及企业事业单位从事与语言文化传播交流相关工作的中国语言文学学科</w:t>
      </w:r>
      <w:r w:rsidR="000315E8">
        <w:rPr>
          <w:rFonts w:asciiTheme="minorEastAsia" w:eastAsiaTheme="minorEastAsia" w:hAnsiTheme="minorEastAsia" w:hint="eastAsia"/>
          <w:szCs w:val="21"/>
        </w:rPr>
        <w:t>复合型与</w:t>
      </w:r>
      <w:r w:rsidR="00692614" w:rsidRPr="00692614">
        <w:rPr>
          <w:rFonts w:asciiTheme="minorEastAsia" w:eastAsiaTheme="minorEastAsia" w:hAnsiTheme="minorEastAsia" w:hint="eastAsia"/>
          <w:szCs w:val="21"/>
        </w:rPr>
        <w:t>应用型专门人才。</w:t>
      </w:r>
    </w:p>
    <w:p w:rsidR="00BC577C" w:rsidRPr="00D66B9D" w:rsidRDefault="00BC577C"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学位目标：文学学士学位</w:t>
      </w:r>
      <w:r w:rsidR="00895350">
        <w:rPr>
          <w:rFonts w:asciiTheme="minorEastAsia" w:eastAsiaTheme="minorEastAsia" w:hAnsiTheme="minorEastAsia" w:hint="eastAsia"/>
          <w:szCs w:val="21"/>
        </w:rPr>
        <w:t>。</w:t>
      </w:r>
    </w:p>
    <w:p w:rsidR="00B65AAF" w:rsidRPr="00D66B9D" w:rsidRDefault="00B65AAF" w:rsidP="00D66B9D">
      <w:pPr>
        <w:pStyle w:val="a9"/>
        <w:numPr>
          <w:ilvl w:val="0"/>
          <w:numId w:val="16"/>
        </w:numPr>
        <w:spacing w:before="240" w:after="240" w:line="360" w:lineRule="auto"/>
        <w:ind w:firstLineChars="0" w:firstLine="482"/>
        <w:jc w:val="left"/>
        <w:rPr>
          <w:rFonts w:ascii="幼圆" w:eastAsia="幼圆" w:hAnsiTheme="minorEastAsia"/>
          <w:b/>
          <w:sz w:val="24"/>
        </w:rPr>
      </w:pPr>
      <w:r w:rsidRPr="00D66B9D">
        <w:rPr>
          <w:rFonts w:ascii="幼圆" w:eastAsia="幼圆" w:hAnsiTheme="minorEastAsia" w:hint="eastAsia"/>
          <w:b/>
          <w:sz w:val="24"/>
        </w:rPr>
        <w:t>课程模块设置</w:t>
      </w:r>
    </w:p>
    <w:p w:rsidR="00B65AAF" w:rsidRPr="00D66B9D" w:rsidRDefault="00054E94"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本专业共设置</w:t>
      </w:r>
      <w:r w:rsidR="00BF2DBE">
        <w:rPr>
          <w:rFonts w:asciiTheme="minorEastAsia" w:eastAsiaTheme="minorEastAsia" w:hAnsiTheme="minorEastAsia" w:hint="eastAsia"/>
          <w:szCs w:val="21"/>
        </w:rPr>
        <w:t>7个</w:t>
      </w:r>
      <w:r w:rsidRPr="00D66B9D">
        <w:rPr>
          <w:rFonts w:asciiTheme="minorEastAsia" w:eastAsiaTheme="minorEastAsia" w:hAnsiTheme="minorEastAsia" w:hint="eastAsia"/>
          <w:szCs w:val="21"/>
        </w:rPr>
        <w:t>模块，分别是</w:t>
      </w:r>
      <w:r w:rsidR="00FB468F" w:rsidRPr="00D66B9D">
        <w:rPr>
          <w:rFonts w:asciiTheme="minorEastAsia" w:eastAsiaTheme="minorEastAsia" w:hAnsiTheme="minorEastAsia" w:hint="eastAsia"/>
          <w:szCs w:val="21"/>
        </w:rPr>
        <w:t>公共基础课、专业基础课、专业课、专业拓展课、通识课、综合实践</w:t>
      </w:r>
      <w:r w:rsidR="00BF2DBE">
        <w:rPr>
          <w:rFonts w:asciiTheme="minorEastAsia" w:eastAsiaTheme="minorEastAsia" w:hAnsiTheme="minorEastAsia" w:hint="eastAsia"/>
          <w:szCs w:val="21"/>
        </w:rPr>
        <w:t>、补修课</w:t>
      </w:r>
      <w:r w:rsidR="00FB468F" w:rsidRPr="00D66B9D">
        <w:rPr>
          <w:rFonts w:asciiTheme="minorEastAsia" w:eastAsiaTheme="minorEastAsia" w:hAnsiTheme="minorEastAsia" w:hint="eastAsia"/>
          <w:szCs w:val="21"/>
        </w:rPr>
        <w:t>。</w:t>
      </w:r>
    </w:p>
    <w:p w:rsidR="00976D03" w:rsidRPr="00D66B9D" w:rsidRDefault="00976D03" w:rsidP="00D66B9D">
      <w:pPr>
        <w:pStyle w:val="a9"/>
        <w:numPr>
          <w:ilvl w:val="0"/>
          <w:numId w:val="16"/>
        </w:numPr>
        <w:spacing w:before="240" w:after="240" w:line="360" w:lineRule="auto"/>
        <w:ind w:firstLineChars="0" w:firstLine="482"/>
        <w:jc w:val="left"/>
        <w:rPr>
          <w:rFonts w:ascii="幼圆" w:eastAsia="幼圆" w:hAnsiTheme="minorEastAsia"/>
          <w:b/>
          <w:sz w:val="24"/>
        </w:rPr>
      </w:pPr>
      <w:r w:rsidRPr="00D66B9D">
        <w:rPr>
          <w:rFonts w:ascii="幼圆" w:eastAsia="幼圆" w:hAnsiTheme="minorEastAsia" w:hint="eastAsia"/>
          <w:b/>
          <w:sz w:val="24"/>
        </w:rPr>
        <w:t>课程设置</w:t>
      </w:r>
    </w:p>
    <w:p w:rsidR="00976D03" w:rsidRPr="00D66B9D" w:rsidRDefault="00976D03"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szCs w:val="21"/>
        </w:rPr>
        <w:t xml:space="preserve">1. </w:t>
      </w:r>
      <w:r w:rsidRPr="00D66B9D">
        <w:rPr>
          <w:rFonts w:asciiTheme="minorEastAsia" w:eastAsiaTheme="minorEastAsia" w:hAnsiTheme="minorEastAsia" w:hint="eastAsia"/>
          <w:szCs w:val="21"/>
        </w:rPr>
        <w:t>公共基础课</w:t>
      </w:r>
    </w:p>
    <w:p w:rsidR="00976D03" w:rsidRPr="00D66B9D" w:rsidRDefault="00AE5174"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该模块</w:t>
      </w:r>
      <w:r w:rsidR="0051393F">
        <w:rPr>
          <w:rFonts w:asciiTheme="minorEastAsia" w:eastAsiaTheme="minorEastAsia" w:hAnsiTheme="minorEastAsia" w:hint="eastAsia"/>
          <w:szCs w:val="21"/>
        </w:rPr>
        <w:t>总部考试</w:t>
      </w:r>
      <w:r w:rsidRPr="00D66B9D">
        <w:rPr>
          <w:rFonts w:asciiTheme="minorEastAsia" w:eastAsiaTheme="minorEastAsia" w:hAnsiTheme="minorEastAsia" w:hint="eastAsia"/>
          <w:szCs w:val="21"/>
        </w:rPr>
        <w:t>最低学分为</w:t>
      </w:r>
      <w:r w:rsidRPr="00D66B9D">
        <w:rPr>
          <w:rFonts w:asciiTheme="minorEastAsia" w:eastAsiaTheme="minorEastAsia" w:hAnsiTheme="minorEastAsia"/>
          <w:szCs w:val="21"/>
        </w:rPr>
        <w:t>11学分，</w:t>
      </w:r>
      <w:r w:rsidR="0051393F" w:rsidRPr="0051393F">
        <w:rPr>
          <w:rFonts w:asciiTheme="minorEastAsia" w:eastAsiaTheme="minorEastAsia" w:hAnsiTheme="minorEastAsia" w:hint="eastAsia"/>
          <w:szCs w:val="21"/>
        </w:rPr>
        <w:t>模块最低设置学分</w:t>
      </w:r>
      <w:r w:rsidRPr="00D66B9D">
        <w:rPr>
          <w:rFonts w:asciiTheme="minorEastAsia" w:eastAsiaTheme="minorEastAsia" w:hAnsiTheme="minorEastAsia"/>
          <w:szCs w:val="21"/>
        </w:rPr>
        <w:t>为</w:t>
      </w:r>
      <w:r w:rsidR="007F7897">
        <w:rPr>
          <w:rFonts w:asciiTheme="minorEastAsia" w:eastAsiaTheme="minorEastAsia" w:hAnsiTheme="minorEastAsia" w:hint="eastAsia"/>
          <w:szCs w:val="21"/>
        </w:rPr>
        <w:t>20</w:t>
      </w:r>
      <w:r w:rsidRPr="00D66B9D">
        <w:rPr>
          <w:rFonts w:asciiTheme="minorEastAsia" w:eastAsiaTheme="minorEastAsia" w:hAnsiTheme="minorEastAsia"/>
          <w:szCs w:val="21"/>
        </w:rPr>
        <w:t>学分。</w:t>
      </w:r>
    </w:p>
    <w:p w:rsidR="00AE5174" w:rsidRPr="00D66B9D" w:rsidRDefault="00AE5174"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w:t>
      </w:r>
      <w:r w:rsidRPr="00D66B9D">
        <w:rPr>
          <w:rFonts w:asciiTheme="minorEastAsia" w:eastAsiaTheme="minorEastAsia" w:hAnsiTheme="minorEastAsia"/>
          <w:szCs w:val="21"/>
        </w:rPr>
        <w:t>1）统设必修课：国家开放大学学习指南、计算机应用基础（本）、英语Ⅱ（1）、英语Ⅱ（2）。</w:t>
      </w:r>
    </w:p>
    <w:p w:rsidR="00AE5174" w:rsidRPr="00D66B9D" w:rsidRDefault="00AE5174"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w:t>
      </w:r>
      <w:r w:rsidRPr="00D66B9D">
        <w:rPr>
          <w:rFonts w:asciiTheme="minorEastAsia" w:eastAsiaTheme="minorEastAsia" w:hAnsiTheme="minorEastAsia"/>
          <w:szCs w:val="21"/>
        </w:rPr>
        <w:t>2）选修课：学位论文指南、英语Ⅲ（1）、英语Ⅲ（2）。</w:t>
      </w:r>
    </w:p>
    <w:p w:rsidR="00AE5174" w:rsidRPr="00D66B9D" w:rsidRDefault="004F12BE"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szCs w:val="21"/>
        </w:rPr>
        <w:t xml:space="preserve">2. </w:t>
      </w:r>
      <w:r w:rsidRPr="00D66B9D">
        <w:rPr>
          <w:rFonts w:asciiTheme="minorEastAsia" w:eastAsiaTheme="minorEastAsia" w:hAnsiTheme="minorEastAsia" w:hint="eastAsia"/>
          <w:szCs w:val="21"/>
        </w:rPr>
        <w:t>专业基础课</w:t>
      </w:r>
    </w:p>
    <w:p w:rsidR="004F12BE" w:rsidRPr="00D66B9D" w:rsidRDefault="004F12BE"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该模块</w:t>
      </w:r>
      <w:r w:rsidR="0051393F">
        <w:rPr>
          <w:rFonts w:asciiTheme="minorEastAsia" w:eastAsiaTheme="minorEastAsia" w:hAnsiTheme="minorEastAsia" w:hint="eastAsia"/>
          <w:szCs w:val="21"/>
        </w:rPr>
        <w:t>总部考试最低学分</w:t>
      </w:r>
      <w:r w:rsidRPr="00D66B9D">
        <w:rPr>
          <w:rFonts w:asciiTheme="minorEastAsia" w:eastAsiaTheme="minorEastAsia" w:hAnsiTheme="minorEastAsia" w:hint="eastAsia"/>
          <w:szCs w:val="21"/>
        </w:rPr>
        <w:t>为</w:t>
      </w:r>
      <w:r w:rsidR="007F7897" w:rsidRPr="00D66B9D">
        <w:rPr>
          <w:rFonts w:asciiTheme="minorEastAsia" w:eastAsiaTheme="minorEastAsia" w:hAnsiTheme="minorEastAsia"/>
          <w:szCs w:val="21"/>
        </w:rPr>
        <w:t>1</w:t>
      </w:r>
      <w:r w:rsidR="00E32496">
        <w:rPr>
          <w:rFonts w:asciiTheme="minorEastAsia" w:eastAsiaTheme="minorEastAsia" w:hAnsiTheme="minorEastAsia" w:hint="eastAsia"/>
          <w:szCs w:val="21"/>
        </w:rPr>
        <w:t>4</w:t>
      </w:r>
      <w:r w:rsidRPr="00D66B9D">
        <w:rPr>
          <w:rFonts w:asciiTheme="minorEastAsia" w:eastAsiaTheme="minorEastAsia" w:hAnsiTheme="minorEastAsia"/>
          <w:szCs w:val="21"/>
        </w:rPr>
        <w:t>学分，</w:t>
      </w:r>
      <w:r w:rsidR="0051393F">
        <w:rPr>
          <w:rFonts w:asciiTheme="minorEastAsia" w:eastAsiaTheme="minorEastAsia" w:hAnsiTheme="minorEastAsia"/>
          <w:szCs w:val="21"/>
        </w:rPr>
        <w:t>模块最低设置学分</w:t>
      </w:r>
      <w:r w:rsidRPr="00D66B9D">
        <w:rPr>
          <w:rFonts w:asciiTheme="minorEastAsia" w:eastAsiaTheme="minorEastAsia" w:hAnsiTheme="minorEastAsia"/>
          <w:szCs w:val="21"/>
        </w:rPr>
        <w:t>为</w:t>
      </w:r>
      <w:r w:rsidR="007F7897" w:rsidRPr="00D66B9D">
        <w:rPr>
          <w:rFonts w:asciiTheme="minorEastAsia" w:eastAsiaTheme="minorEastAsia" w:hAnsiTheme="minorEastAsia"/>
          <w:szCs w:val="21"/>
        </w:rPr>
        <w:t>2</w:t>
      </w:r>
      <w:r w:rsidR="00E32496">
        <w:rPr>
          <w:rFonts w:asciiTheme="minorEastAsia" w:eastAsiaTheme="minorEastAsia" w:hAnsiTheme="minorEastAsia" w:hint="eastAsia"/>
          <w:szCs w:val="21"/>
        </w:rPr>
        <w:t>6</w:t>
      </w:r>
      <w:r w:rsidRPr="00D66B9D">
        <w:rPr>
          <w:rFonts w:asciiTheme="minorEastAsia" w:eastAsiaTheme="minorEastAsia" w:hAnsiTheme="minorEastAsia"/>
          <w:szCs w:val="21"/>
        </w:rPr>
        <w:t>学分。</w:t>
      </w:r>
    </w:p>
    <w:p w:rsidR="004F12BE" w:rsidRPr="00D66B9D" w:rsidRDefault="004F12BE"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w:t>
      </w:r>
      <w:r w:rsidRPr="00D66B9D">
        <w:rPr>
          <w:rFonts w:asciiTheme="minorEastAsia" w:eastAsiaTheme="minorEastAsia" w:hAnsiTheme="minorEastAsia"/>
          <w:szCs w:val="21"/>
        </w:rPr>
        <w:t>1）统设必修课</w:t>
      </w:r>
    </w:p>
    <w:p w:rsidR="004F12BE" w:rsidRPr="00D66B9D" w:rsidRDefault="007F7897" w:rsidP="007F7897">
      <w:pPr>
        <w:spacing w:line="360" w:lineRule="auto"/>
        <w:ind w:firstLineChars="200" w:firstLine="420"/>
        <w:jc w:val="left"/>
        <w:rPr>
          <w:rFonts w:asciiTheme="minorEastAsia" w:eastAsiaTheme="minorEastAsia" w:hAnsiTheme="minorEastAsia"/>
          <w:szCs w:val="21"/>
        </w:rPr>
      </w:pPr>
      <w:r w:rsidRPr="007F7897">
        <w:rPr>
          <w:rFonts w:asciiTheme="minorEastAsia" w:eastAsiaTheme="minorEastAsia" w:hAnsiTheme="minorEastAsia" w:hint="eastAsia"/>
          <w:szCs w:val="21"/>
        </w:rPr>
        <w:t>现代汉语专题</w:t>
      </w:r>
      <w:r>
        <w:rPr>
          <w:rFonts w:asciiTheme="minorEastAsia" w:eastAsiaTheme="minorEastAsia" w:hAnsiTheme="minorEastAsia" w:hint="eastAsia"/>
          <w:szCs w:val="21"/>
        </w:rPr>
        <w:t>、</w:t>
      </w:r>
      <w:r w:rsidRPr="007F7897">
        <w:rPr>
          <w:rFonts w:asciiTheme="minorEastAsia" w:eastAsiaTheme="minorEastAsia" w:hAnsiTheme="minorEastAsia" w:hint="eastAsia"/>
          <w:szCs w:val="21"/>
        </w:rPr>
        <w:t>古代汉语专题</w:t>
      </w:r>
      <w:r>
        <w:rPr>
          <w:rFonts w:asciiTheme="minorEastAsia" w:eastAsiaTheme="minorEastAsia" w:hAnsiTheme="minorEastAsia" w:hint="eastAsia"/>
          <w:szCs w:val="21"/>
        </w:rPr>
        <w:t>、</w:t>
      </w:r>
      <w:r w:rsidRPr="007F7897">
        <w:rPr>
          <w:rFonts w:asciiTheme="minorEastAsia" w:eastAsiaTheme="minorEastAsia" w:hAnsiTheme="minorEastAsia" w:hint="eastAsia"/>
          <w:szCs w:val="21"/>
        </w:rPr>
        <w:t>中国现代文学专题</w:t>
      </w:r>
      <w:r>
        <w:rPr>
          <w:rFonts w:asciiTheme="minorEastAsia" w:eastAsiaTheme="minorEastAsia" w:hAnsiTheme="minorEastAsia" w:hint="eastAsia"/>
          <w:szCs w:val="21"/>
        </w:rPr>
        <w:t>、</w:t>
      </w:r>
      <w:r w:rsidRPr="007F7897">
        <w:rPr>
          <w:rFonts w:asciiTheme="minorEastAsia" w:eastAsiaTheme="minorEastAsia" w:hAnsiTheme="minorEastAsia" w:hint="eastAsia"/>
          <w:szCs w:val="21"/>
        </w:rPr>
        <w:t>中国当代文学专题</w:t>
      </w:r>
      <w:r>
        <w:rPr>
          <w:rFonts w:asciiTheme="minorEastAsia" w:eastAsiaTheme="minorEastAsia" w:hAnsiTheme="minorEastAsia" w:hint="eastAsia"/>
          <w:szCs w:val="21"/>
        </w:rPr>
        <w:t>。</w:t>
      </w:r>
    </w:p>
    <w:p w:rsidR="00E76227" w:rsidRPr="00D66B9D" w:rsidRDefault="00E76227"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w:t>
      </w:r>
      <w:r w:rsidRPr="00D66B9D">
        <w:rPr>
          <w:rFonts w:asciiTheme="minorEastAsia" w:eastAsiaTheme="minorEastAsia" w:hAnsiTheme="minorEastAsia"/>
          <w:szCs w:val="21"/>
        </w:rPr>
        <w:t>2）选修课</w:t>
      </w:r>
    </w:p>
    <w:p w:rsidR="00E76227" w:rsidRPr="00D66B9D" w:rsidRDefault="0000324A"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lastRenderedPageBreak/>
        <w:t>中国文化概观、西方文化概观、应用写作</w:t>
      </w:r>
      <w:r w:rsidR="00863D43">
        <w:rPr>
          <w:rFonts w:asciiTheme="minorEastAsia" w:eastAsiaTheme="minorEastAsia" w:hAnsiTheme="minorEastAsia" w:hint="eastAsia"/>
          <w:szCs w:val="21"/>
        </w:rPr>
        <w:t>、言语交际</w:t>
      </w:r>
      <w:r w:rsidRPr="00D66B9D">
        <w:rPr>
          <w:rFonts w:asciiTheme="minorEastAsia" w:eastAsiaTheme="minorEastAsia" w:hAnsiTheme="minorEastAsia" w:hint="eastAsia"/>
          <w:szCs w:val="21"/>
        </w:rPr>
        <w:t>。</w:t>
      </w:r>
    </w:p>
    <w:p w:rsidR="00232401" w:rsidRPr="00D66B9D" w:rsidRDefault="00232401"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szCs w:val="21"/>
        </w:rPr>
        <w:t xml:space="preserve">3. </w:t>
      </w:r>
      <w:r w:rsidRPr="00D66B9D">
        <w:rPr>
          <w:rFonts w:asciiTheme="minorEastAsia" w:eastAsiaTheme="minorEastAsia" w:hAnsiTheme="minorEastAsia" w:hint="eastAsia"/>
          <w:szCs w:val="21"/>
        </w:rPr>
        <w:t>专业课</w:t>
      </w:r>
    </w:p>
    <w:p w:rsidR="00232401" w:rsidRPr="00D66B9D" w:rsidRDefault="00232401"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该模块</w:t>
      </w:r>
      <w:r w:rsidR="0051393F">
        <w:rPr>
          <w:rFonts w:asciiTheme="minorEastAsia" w:eastAsiaTheme="minorEastAsia" w:hAnsiTheme="minorEastAsia" w:hint="eastAsia"/>
          <w:szCs w:val="21"/>
        </w:rPr>
        <w:t>总部考试最低学分</w:t>
      </w:r>
      <w:r w:rsidRPr="00D66B9D">
        <w:rPr>
          <w:rFonts w:asciiTheme="minorEastAsia" w:eastAsiaTheme="minorEastAsia" w:hAnsiTheme="minorEastAsia" w:hint="eastAsia"/>
          <w:szCs w:val="21"/>
        </w:rPr>
        <w:t>为</w:t>
      </w:r>
      <w:r w:rsidR="00231486">
        <w:rPr>
          <w:rFonts w:asciiTheme="minorEastAsia" w:eastAsiaTheme="minorEastAsia" w:hAnsiTheme="minorEastAsia" w:hint="eastAsia"/>
          <w:szCs w:val="21"/>
        </w:rPr>
        <w:t>18</w:t>
      </w:r>
      <w:r w:rsidRPr="00D66B9D">
        <w:rPr>
          <w:rFonts w:asciiTheme="minorEastAsia" w:eastAsiaTheme="minorEastAsia" w:hAnsiTheme="minorEastAsia"/>
          <w:szCs w:val="21"/>
        </w:rPr>
        <w:t>学分，</w:t>
      </w:r>
      <w:r w:rsidR="0051393F">
        <w:rPr>
          <w:rFonts w:asciiTheme="minorEastAsia" w:eastAsiaTheme="minorEastAsia" w:hAnsiTheme="minorEastAsia"/>
          <w:szCs w:val="21"/>
        </w:rPr>
        <w:t>模块最低设置学分</w:t>
      </w:r>
      <w:r w:rsidRPr="00D66B9D">
        <w:rPr>
          <w:rFonts w:asciiTheme="minorEastAsia" w:eastAsiaTheme="minorEastAsia" w:hAnsiTheme="minorEastAsia"/>
          <w:szCs w:val="21"/>
        </w:rPr>
        <w:t>为40学分。</w:t>
      </w:r>
    </w:p>
    <w:p w:rsidR="00232401" w:rsidRPr="00D66B9D" w:rsidRDefault="00232401"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w:t>
      </w:r>
      <w:r w:rsidRPr="00D66B9D">
        <w:rPr>
          <w:rFonts w:asciiTheme="minorEastAsia" w:eastAsiaTheme="minorEastAsia" w:hAnsiTheme="minorEastAsia"/>
          <w:szCs w:val="21"/>
        </w:rPr>
        <w:t>1）统设必修课</w:t>
      </w:r>
    </w:p>
    <w:p w:rsidR="00232401" w:rsidRPr="00D66B9D" w:rsidRDefault="00CB0C21" w:rsidP="00CB0C21">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国际汉语教学概论、</w:t>
      </w:r>
      <w:r w:rsidR="00995C1C" w:rsidRPr="00995C1C">
        <w:rPr>
          <w:rFonts w:asciiTheme="minorEastAsia" w:eastAsiaTheme="minorEastAsia" w:hAnsiTheme="minorEastAsia" w:hint="eastAsia"/>
          <w:szCs w:val="21"/>
        </w:rPr>
        <w:t>第二语言习得</w:t>
      </w:r>
      <w:r w:rsidR="00995C1C">
        <w:rPr>
          <w:rFonts w:asciiTheme="minorEastAsia" w:eastAsiaTheme="minorEastAsia" w:hAnsiTheme="minorEastAsia" w:hint="eastAsia"/>
          <w:szCs w:val="21"/>
        </w:rPr>
        <w:t>、</w:t>
      </w:r>
      <w:r w:rsidR="00995C1C" w:rsidRPr="00995C1C">
        <w:rPr>
          <w:rFonts w:asciiTheme="minorEastAsia" w:eastAsiaTheme="minorEastAsia" w:hAnsiTheme="minorEastAsia" w:hint="eastAsia"/>
          <w:szCs w:val="21"/>
        </w:rPr>
        <w:t>汉语作为第二语言课堂教学方法</w:t>
      </w:r>
      <w:r w:rsidR="00995C1C">
        <w:rPr>
          <w:rFonts w:asciiTheme="minorEastAsia" w:eastAsiaTheme="minorEastAsia" w:hAnsiTheme="minorEastAsia" w:hint="eastAsia"/>
          <w:szCs w:val="21"/>
        </w:rPr>
        <w:t>、</w:t>
      </w:r>
      <w:r w:rsidR="00995C1C" w:rsidRPr="00995C1C">
        <w:rPr>
          <w:rFonts w:asciiTheme="minorEastAsia" w:eastAsiaTheme="minorEastAsia" w:hAnsiTheme="minorEastAsia" w:hint="eastAsia"/>
          <w:szCs w:val="21"/>
        </w:rPr>
        <w:t>汉语知识与教学技巧</w:t>
      </w:r>
      <w:r w:rsidR="00995C1C">
        <w:rPr>
          <w:rFonts w:asciiTheme="minorEastAsia" w:eastAsiaTheme="minorEastAsia" w:hAnsiTheme="minorEastAsia" w:hint="eastAsia"/>
          <w:szCs w:val="21"/>
        </w:rPr>
        <w:t>、</w:t>
      </w:r>
      <w:r w:rsidR="00995C1C" w:rsidRPr="00995C1C">
        <w:rPr>
          <w:rFonts w:asciiTheme="minorEastAsia" w:eastAsiaTheme="minorEastAsia" w:hAnsiTheme="minorEastAsia" w:hint="eastAsia"/>
          <w:szCs w:val="21"/>
        </w:rPr>
        <w:t>跨文化交际与中国文化教学</w:t>
      </w:r>
      <w:r w:rsidR="00995C1C">
        <w:rPr>
          <w:rFonts w:asciiTheme="minorEastAsia" w:eastAsiaTheme="minorEastAsia" w:hAnsiTheme="minorEastAsia" w:hint="eastAsia"/>
          <w:szCs w:val="21"/>
        </w:rPr>
        <w:t>、</w:t>
      </w:r>
      <w:r w:rsidR="00995C1C" w:rsidRPr="00995C1C">
        <w:rPr>
          <w:rFonts w:asciiTheme="minorEastAsia" w:eastAsiaTheme="minorEastAsia" w:hAnsiTheme="minorEastAsia" w:hint="eastAsia"/>
          <w:szCs w:val="21"/>
        </w:rPr>
        <w:t>教育学</w:t>
      </w:r>
      <w:r w:rsidR="006161E9">
        <w:rPr>
          <w:rFonts w:asciiTheme="minorEastAsia" w:eastAsiaTheme="minorEastAsia" w:hAnsiTheme="minorEastAsia" w:hint="eastAsia"/>
          <w:szCs w:val="21"/>
        </w:rPr>
        <w:t>、</w:t>
      </w:r>
      <w:r w:rsidR="00995C1C" w:rsidRPr="00995C1C">
        <w:rPr>
          <w:rFonts w:asciiTheme="minorEastAsia" w:eastAsiaTheme="minorEastAsia" w:hAnsiTheme="minorEastAsia" w:hint="eastAsia"/>
          <w:szCs w:val="21"/>
        </w:rPr>
        <w:t>语言学概论</w:t>
      </w:r>
      <w:r w:rsidR="00470F67">
        <w:rPr>
          <w:rFonts w:asciiTheme="minorEastAsia" w:eastAsiaTheme="minorEastAsia" w:hAnsiTheme="minorEastAsia" w:hint="eastAsia"/>
          <w:szCs w:val="21"/>
        </w:rPr>
        <w:t>（本）</w:t>
      </w:r>
      <w:r w:rsidR="00232401" w:rsidRPr="00D66B9D">
        <w:rPr>
          <w:rFonts w:asciiTheme="minorEastAsia" w:eastAsiaTheme="minorEastAsia" w:hAnsiTheme="minorEastAsia" w:hint="eastAsia"/>
          <w:szCs w:val="21"/>
        </w:rPr>
        <w:t>。</w:t>
      </w:r>
    </w:p>
    <w:p w:rsidR="00232401" w:rsidRPr="00D66B9D" w:rsidRDefault="00232401"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w:t>
      </w:r>
      <w:r w:rsidRPr="00D66B9D">
        <w:rPr>
          <w:rFonts w:asciiTheme="minorEastAsia" w:eastAsiaTheme="minorEastAsia" w:hAnsiTheme="minorEastAsia"/>
          <w:szCs w:val="21"/>
        </w:rPr>
        <w:t>2）选修课</w:t>
      </w:r>
    </w:p>
    <w:p w:rsidR="00232401" w:rsidRPr="00D66B9D" w:rsidRDefault="00995C1C" w:rsidP="007313F8">
      <w:pPr>
        <w:spacing w:line="360" w:lineRule="auto"/>
        <w:ind w:firstLineChars="200" w:firstLine="420"/>
        <w:jc w:val="left"/>
        <w:rPr>
          <w:rFonts w:asciiTheme="minorEastAsia" w:eastAsiaTheme="minorEastAsia" w:hAnsiTheme="minorEastAsia"/>
          <w:szCs w:val="21"/>
        </w:rPr>
      </w:pPr>
      <w:r w:rsidRPr="00995C1C">
        <w:rPr>
          <w:rFonts w:asciiTheme="minorEastAsia" w:eastAsiaTheme="minorEastAsia" w:hAnsiTheme="minorEastAsia" w:hint="eastAsia"/>
          <w:szCs w:val="21"/>
        </w:rPr>
        <w:t>汉语偏误分析</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现代教育技术与国际汉语教学</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国际汉语教学案例分析</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对外汉语教材</w:t>
      </w:r>
      <w:r w:rsidR="0063032B" w:rsidRPr="00995C1C">
        <w:rPr>
          <w:rFonts w:asciiTheme="minorEastAsia" w:eastAsiaTheme="minorEastAsia" w:hAnsiTheme="minorEastAsia" w:hint="eastAsia"/>
          <w:szCs w:val="21"/>
        </w:rPr>
        <w:t>编写与</w:t>
      </w:r>
      <w:r w:rsidRPr="00995C1C">
        <w:rPr>
          <w:rFonts w:asciiTheme="minorEastAsia" w:eastAsiaTheme="minorEastAsia" w:hAnsiTheme="minorEastAsia" w:hint="eastAsia"/>
          <w:szCs w:val="21"/>
        </w:rPr>
        <w:t>选用</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汉语测试与评估</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儿童汉语教学技巧</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发展心理学</w:t>
      </w:r>
      <w:r w:rsidR="0063032B">
        <w:rPr>
          <w:rFonts w:asciiTheme="minorEastAsia" w:eastAsiaTheme="minorEastAsia" w:hAnsiTheme="minorEastAsia" w:hint="eastAsia"/>
          <w:szCs w:val="21"/>
        </w:rPr>
        <w:t>、</w:t>
      </w:r>
      <w:r w:rsidRPr="00995C1C">
        <w:rPr>
          <w:rFonts w:asciiTheme="minorEastAsia" w:eastAsiaTheme="minorEastAsia" w:hAnsiTheme="minorEastAsia" w:hint="eastAsia"/>
          <w:szCs w:val="21"/>
        </w:rPr>
        <w:t>语言、文化、教育专题讲座</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古代诗歌散文专题</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古代小说戏曲专题</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外国文学专题</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教师礼仪概论</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教学设计</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教育心理学</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文论专题</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班级管理</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比较文学概论</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课程与教学论</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汉语修辞学</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教育简史</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现代汉字学</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中国古代文学作品选读</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语法研究</w:t>
      </w:r>
      <w:r>
        <w:rPr>
          <w:rFonts w:asciiTheme="minorEastAsia" w:eastAsiaTheme="minorEastAsia" w:hAnsiTheme="minorEastAsia" w:hint="eastAsia"/>
          <w:szCs w:val="21"/>
        </w:rPr>
        <w:t>、</w:t>
      </w:r>
      <w:r w:rsidRPr="00995C1C">
        <w:rPr>
          <w:rFonts w:asciiTheme="minorEastAsia" w:eastAsiaTheme="minorEastAsia" w:hAnsiTheme="minorEastAsia" w:hint="eastAsia"/>
          <w:szCs w:val="21"/>
        </w:rPr>
        <w:t>影视批评</w:t>
      </w:r>
      <w:r w:rsidR="00232401" w:rsidRPr="00D66B9D">
        <w:rPr>
          <w:rFonts w:asciiTheme="minorEastAsia" w:eastAsiaTheme="minorEastAsia" w:hAnsiTheme="minorEastAsia"/>
          <w:szCs w:val="21"/>
        </w:rPr>
        <w:t>。</w:t>
      </w:r>
    </w:p>
    <w:p w:rsidR="006F6C32" w:rsidRPr="00D66B9D" w:rsidRDefault="006F6C32"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szCs w:val="21"/>
        </w:rPr>
        <w:t xml:space="preserve">4. </w:t>
      </w:r>
      <w:r w:rsidRPr="00D66B9D">
        <w:rPr>
          <w:rFonts w:asciiTheme="minorEastAsia" w:eastAsiaTheme="minorEastAsia" w:hAnsiTheme="minorEastAsia" w:hint="eastAsia"/>
          <w:szCs w:val="21"/>
        </w:rPr>
        <w:t>专业拓展课</w:t>
      </w:r>
    </w:p>
    <w:p w:rsidR="006F6C32" w:rsidRPr="00D66B9D" w:rsidRDefault="006F6C32"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该模块</w:t>
      </w:r>
      <w:r w:rsidR="0051393F">
        <w:rPr>
          <w:rFonts w:asciiTheme="minorEastAsia" w:eastAsiaTheme="minorEastAsia" w:hAnsiTheme="minorEastAsia" w:hint="eastAsia"/>
          <w:szCs w:val="21"/>
        </w:rPr>
        <w:t>总部考试最低学分</w:t>
      </w:r>
      <w:r w:rsidRPr="00D66B9D">
        <w:rPr>
          <w:rFonts w:asciiTheme="minorEastAsia" w:eastAsiaTheme="minorEastAsia" w:hAnsiTheme="minorEastAsia" w:hint="eastAsia"/>
          <w:szCs w:val="21"/>
        </w:rPr>
        <w:t>为</w:t>
      </w:r>
      <w:r w:rsidR="00231486">
        <w:rPr>
          <w:rFonts w:asciiTheme="minorEastAsia" w:eastAsiaTheme="minorEastAsia" w:hAnsiTheme="minorEastAsia" w:hint="eastAsia"/>
          <w:szCs w:val="21"/>
        </w:rPr>
        <w:t>6</w:t>
      </w:r>
      <w:r w:rsidRPr="00D66B9D">
        <w:rPr>
          <w:rFonts w:asciiTheme="minorEastAsia" w:eastAsiaTheme="minorEastAsia" w:hAnsiTheme="minorEastAsia" w:hint="eastAsia"/>
          <w:szCs w:val="21"/>
        </w:rPr>
        <w:t>学分，</w:t>
      </w:r>
      <w:r w:rsidR="0051393F">
        <w:rPr>
          <w:rFonts w:asciiTheme="minorEastAsia" w:eastAsiaTheme="minorEastAsia" w:hAnsiTheme="minorEastAsia" w:hint="eastAsia"/>
          <w:szCs w:val="21"/>
        </w:rPr>
        <w:t>模块最低设置学分</w:t>
      </w:r>
      <w:r w:rsidRPr="00D66B9D">
        <w:rPr>
          <w:rFonts w:asciiTheme="minorEastAsia" w:eastAsiaTheme="minorEastAsia" w:hAnsiTheme="minorEastAsia" w:hint="eastAsia"/>
          <w:szCs w:val="21"/>
        </w:rPr>
        <w:t>为</w:t>
      </w:r>
      <w:r w:rsidR="005A214B">
        <w:rPr>
          <w:rFonts w:asciiTheme="minorEastAsia" w:eastAsiaTheme="minorEastAsia" w:hAnsiTheme="minorEastAsia" w:hint="eastAsia"/>
          <w:szCs w:val="21"/>
        </w:rPr>
        <w:t>9</w:t>
      </w:r>
      <w:r w:rsidRPr="00D66B9D">
        <w:rPr>
          <w:rFonts w:asciiTheme="minorEastAsia" w:eastAsiaTheme="minorEastAsia" w:hAnsiTheme="minorEastAsia" w:hint="eastAsia"/>
          <w:szCs w:val="21"/>
        </w:rPr>
        <w:t>学分。</w:t>
      </w:r>
    </w:p>
    <w:p w:rsidR="008735DE" w:rsidRDefault="00A95D72" w:rsidP="00A70182">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法语（1）、法语（2）、</w:t>
      </w:r>
      <w:r w:rsidR="00A70182" w:rsidRPr="00A70182">
        <w:rPr>
          <w:rFonts w:asciiTheme="minorEastAsia" w:eastAsiaTheme="minorEastAsia" w:hAnsiTheme="minorEastAsia" w:hint="eastAsia"/>
          <w:szCs w:val="21"/>
        </w:rPr>
        <w:t>日语（1）</w:t>
      </w:r>
      <w:r>
        <w:rPr>
          <w:rFonts w:asciiTheme="minorEastAsia" w:eastAsiaTheme="minorEastAsia" w:hAnsiTheme="minorEastAsia" w:hint="eastAsia"/>
          <w:szCs w:val="21"/>
        </w:rPr>
        <w:t>、日语</w:t>
      </w:r>
      <w:r w:rsidR="00A70182" w:rsidRPr="00A70182">
        <w:rPr>
          <w:rFonts w:asciiTheme="minorEastAsia" w:eastAsiaTheme="minorEastAsia" w:hAnsiTheme="minorEastAsia" w:hint="eastAsia"/>
          <w:szCs w:val="21"/>
        </w:rPr>
        <w:t>（2）</w:t>
      </w:r>
      <w:r w:rsidR="00A70182">
        <w:rPr>
          <w:rFonts w:asciiTheme="minorEastAsia" w:eastAsiaTheme="minorEastAsia" w:hAnsiTheme="minorEastAsia" w:hint="eastAsia"/>
          <w:szCs w:val="21"/>
        </w:rPr>
        <w:t>、</w:t>
      </w:r>
      <w:r w:rsidR="00A70182" w:rsidRPr="00A70182">
        <w:rPr>
          <w:rFonts w:asciiTheme="minorEastAsia" w:eastAsiaTheme="minorEastAsia" w:hAnsiTheme="minorEastAsia" w:hint="eastAsia"/>
          <w:szCs w:val="21"/>
        </w:rPr>
        <w:t>俄语（1）</w:t>
      </w:r>
      <w:r>
        <w:rPr>
          <w:rFonts w:asciiTheme="minorEastAsia" w:eastAsiaTheme="minorEastAsia" w:hAnsiTheme="minorEastAsia" w:hint="eastAsia"/>
          <w:szCs w:val="21"/>
        </w:rPr>
        <w:t>、俄语</w:t>
      </w:r>
      <w:r w:rsidR="00A70182" w:rsidRPr="00A70182">
        <w:rPr>
          <w:rFonts w:asciiTheme="minorEastAsia" w:eastAsiaTheme="minorEastAsia" w:hAnsiTheme="minorEastAsia" w:hint="eastAsia"/>
          <w:szCs w:val="21"/>
        </w:rPr>
        <w:t>（2）</w:t>
      </w:r>
      <w:r w:rsidR="00A70182">
        <w:rPr>
          <w:rFonts w:asciiTheme="minorEastAsia" w:eastAsiaTheme="minorEastAsia" w:hAnsiTheme="minorEastAsia" w:hint="eastAsia"/>
          <w:szCs w:val="21"/>
        </w:rPr>
        <w:t>、</w:t>
      </w:r>
      <w:r w:rsidR="00A70182" w:rsidRPr="00A70182">
        <w:rPr>
          <w:rFonts w:asciiTheme="minorEastAsia" w:eastAsiaTheme="minorEastAsia" w:hAnsiTheme="minorEastAsia" w:hint="eastAsia"/>
          <w:szCs w:val="21"/>
        </w:rPr>
        <w:t>韩语（1）</w:t>
      </w:r>
      <w:r>
        <w:rPr>
          <w:rFonts w:asciiTheme="minorEastAsia" w:eastAsiaTheme="minorEastAsia" w:hAnsiTheme="minorEastAsia" w:hint="eastAsia"/>
          <w:szCs w:val="21"/>
        </w:rPr>
        <w:t>、韩语</w:t>
      </w:r>
      <w:r w:rsidR="00A70182" w:rsidRPr="00A70182">
        <w:rPr>
          <w:rFonts w:asciiTheme="minorEastAsia" w:eastAsiaTheme="minorEastAsia" w:hAnsiTheme="minorEastAsia" w:hint="eastAsia"/>
          <w:szCs w:val="21"/>
        </w:rPr>
        <w:t>（2）</w:t>
      </w:r>
      <w:r w:rsidR="00A70182">
        <w:rPr>
          <w:rFonts w:asciiTheme="minorEastAsia" w:eastAsiaTheme="minorEastAsia" w:hAnsiTheme="minorEastAsia" w:hint="eastAsia"/>
          <w:szCs w:val="21"/>
        </w:rPr>
        <w:t>、</w:t>
      </w:r>
      <w:r w:rsidR="00A70182" w:rsidRPr="00A70182">
        <w:rPr>
          <w:rFonts w:asciiTheme="minorEastAsia" w:eastAsiaTheme="minorEastAsia" w:hAnsiTheme="minorEastAsia" w:hint="eastAsia"/>
          <w:szCs w:val="21"/>
        </w:rPr>
        <w:t>泰语（1）</w:t>
      </w:r>
      <w:r>
        <w:rPr>
          <w:rFonts w:asciiTheme="minorEastAsia" w:eastAsiaTheme="minorEastAsia" w:hAnsiTheme="minorEastAsia" w:hint="eastAsia"/>
          <w:szCs w:val="21"/>
        </w:rPr>
        <w:t>、泰语</w:t>
      </w:r>
      <w:r w:rsidR="00A70182" w:rsidRPr="00A70182">
        <w:rPr>
          <w:rFonts w:asciiTheme="minorEastAsia" w:eastAsiaTheme="minorEastAsia" w:hAnsiTheme="minorEastAsia" w:hint="eastAsia"/>
          <w:szCs w:val="21"/>
        </w:rPr>
        <w:t>（2）</w:t>
      </w:r>
      <w:r w:rsidR="00A70182">
        <w:rPr>
          <w:rFonts w:asciiTheme="minorEastAsia" w:eastAsiaTheme="minorEastAsia" w:hAnsiTheme="minorEastAsia" w:hint="eastAsia"/>
          <w:szCs w:val="21"/>
        </w:rPr>
        <w:t>、</w:t>
      </w:r>
      <w:r w:rsidR="005A214B" w:rsidRPr="005A214B">
        <w:rPr>
          <w:rFonts w:asciiTheme="minorEastAsia" w:eastAsiaTheme="minorEastAsia" w:hAnsiTheme="minorEastAsia" w:hint="eastAsia"/>
          <w:szCs w:val="21"/>
        </w:rPr>
        <w:t>交响音乐赏析</w:t>
      </w:r>
      <w:r w:rsidR="005A214B">
        <w:rPr>
          <w:rFonts w:asciiTheme="minorEastAsia" w:eastAsiaTheme="minorEastAsia" w:hAnsiTheme="minorEastAsia" w:hint="eastAsia"/>
          <w:szCs w:val="21"/>
        </w:rPr>
        <w:t>、</w:t>
      </w:r>
      <w:r w:rsidR="005A214B" w:rsidRPr="005A214B">
        <w:rPr>
          <w:rFonts w:asciiTheme="minorEastAsia" w:eastAsiaTheme="minorEastAsia" w:hAnsiTheme="minorEastAsia" w:hint="eastAsia"/>
          <w:szCs w:val="21"/>
        </w:rPr>
        <w:t>应用写作（汉语）</w:t>
      </w:r>
      <w:r w:rsidR="005A214B">
        <w:rPr>
          <w:rFonts w:asciiTheme="minorEastAsia" w:eastAsiaTheme="minorEastAsia" w:hAnsiTheme="minorEastAsia" w:hint="eastAsia"/>
          <w:szCs w:val="21"/>
        </w:rPr>
        <w:t>、</w:t>
      </w:r>
      <w:r w:rsidR="005A214B" w:rsidRPr="005A214B">
        <w:rPr>
          <w:rFonts w:asciiTheme="minorEastAsia" w:eastAsiaTheme="minorEastAsia" w:hAnsiTheme="minorEastAsia" w:hint="eastAsia"/>
          <w:szCs w:val="21"/>
        </w:rPr>
        <w:t>中国传统文化概观</w:t>
      </w:r>
      <w:r w:rsidR="005A214B">
        <w:rPr>
          <w:rFonts w:asciiTheme="minorEastAsia" w:eastAsiaTheme="minorEastAsia" w:hAnsiTheme="minorEastAsia" w:hint="eastAsia"/>
          <w:szCs w:val="21"/>
        </w:rPr>
        <w:t>、</w:t>
      </w:r>
      <w:r w:rsidR="005A214B" w:rsidRPr="005A214B">
        <w:rPr>
          <w:rFonts w:asciiTheme="minorEastAsia" w:eastAsiaTheme="minorEastAsia" w:hAnsiTheme="minorEastAsia" w:hint="eastAsia"/>
          <w:szCs w:val="21"/>
        </w:rPr>
        <w:t>传播与广告</w:t>
      </w:r>
      <w:r w:rsidR="005A214B">
        <w:rPr>
          <w:rFonts w:asciiTheme="minorEastAsia" w:eastAsiaTheme="minorEastAsia" w:hAnsiTheme="minorEastAsia" w:hint="eastAsia"/>
          <w:szCs w:val="21"/>
        </w:rPr>
        <w:t>、</w:t>
      </w:r>
      <w:r w:rsidR="005A214B" w:rsidRPr="005A214B">
        <w:rPr>
          <w:rFonts w:asciiTheme="minorEastAsia" w:eastAsiaTheme="minorEastAsia" w:hAnsiTheme="minorEastAsia" w:hint="eastAsia"/>
          <w:szCs w:val="21"/>
        </w:rPr>
        <w:t>讲演与口才</w:t>
      </w:r>
      <w:r w:rsidR="005A214B">
        <w:rPr>
          <w:rFonts w:asciiTheme="minorEastAsia" w:eastAsiaTheme="minorEastAsia" w:hAnsiTheme="minorEastAsia" w:hint="eastAsia"/>
          <w:szCs w:val="21"/>
        </w:rPr>
        <w:t>、</w:t>
      </w:r>
      <w:r w:rsidR="005A214B" w:rsidRPr="005A214B">
        <w:rPr>
          <w:rFonts w:asciiTheme="minorEastAsia" w:eastAsiaTheme="minorEastAsia" w:hAnsiTheme="minorEastAsia" w:hint="eastAsia"/>
          <w:szCs w:val="21"/>
        </w:rPr>
        <w:t>秘书资格证书专题</w:t>
      </w:r>
      <w:r w:rsidR="005A214B">
        <w:rPr>
          <w:rFonts w:asciiTheme="minorEastAsia" w:eastAsiaTheme="minorEastAsia" w:hAnsiTheme="minorEastAsia" w:hint="eastAsia"/>
          <w:szCs w:val="21"/>
        </w:rPr>
        <w:t>、</w:t>
      </w:r>
      <w:r w:rsidR="005A214B" w:rsidRPr="005A214B">
        <w:rPr>
          <w:rFonts w:asciiTheme="minorEastAsia" w:eastAsiaTheme="minorEastAsia" w:hAnsiTheme="minorEastAsia" w:hint="eastAsia"/>
          <w:szCs w:val="21"/>
        </w:rPr>
        <w:t>普通话水平测试</w:t>
      </w:r>
      <w:r w:rsidR="005A214B">
        <w:rPr>
          <w:rFonts w:asciiTheme="minorEastAsia" w:eastAsiaTheme="minorEastAsia" w:hAnsiTheme="minorEastAsia" w:hint="eastAsia"/>
          <w:szCs w:val="21"/>
        </w:rPr>
        <w:t>、</w:t>
      </w:r>
      <w:r w:rsidR="005A214B" w:rsidRPr="005A214B">
        <w:rPr>
          <w:rFonts w:asciiTheme="minorEastAsia" w:eastAsiaTheme="minorEastAsia" w:hAnsiTheme="minorEastAsia" w:hint="eastAsia"/>
          <w:szCs w:val="21"/>
        </w:rPr>
        <w:t>少年儿童文学</w:t>
      </w:r>
      <w:r w:rsidR="005A214B">
        <w:rPr>
          <w:rFonts w:asciiTheme="minorEastAsia" w:eastAsiaTheme="minorEastAsia" w:hAnsiTheme="minorEastAsia" w:hint="eastAsia"/>
          <w:szCs w:val="21"/>
        </w:rPr>
        <w:t>、</w:t>
      </w:r>
      <w:r w:rsidR="005A214B" w:rsidRPr="005A214B">
        <w:rPr>
          <w:rFonts w:asciiTheme="minorEastAsia" w:eastAsiaTheme="minorEastAsia" w:hAnsiTheme="minorEastAsia" w:hint="eastAsia"/>
          <w:szCs w:val="21"/>
        </w:rPr>
        <w:t>社会心理学</w:t>
      </w:r>
      <w:r w:rsidR="005A214B">
        <w:rPr>
          <w:rFonts w:asciiTheme="minorEastAsia" w:eastAsiaTheme="minorEastAsia" w:hAnsiTheme="minorEastAsia" w:hint="eastAsia"/>
          <w:szCs w:val="21"/>
        </w:rPr>
        <w:t>、</w:t>
      </w:r>
      <w:r w:rsidR="005A214B" w:rsidRPr="005A214B">
        <w:rPr>
          <w:rFonts w:asciiTheme="minorEastAsia" w:eastAsiaTheme="minorEastAsia" w:hAnsiTheme="minorEastAsia" w:hint="eastAsia"/>
          <w:szCs w:val="21"/>
        </w:rPr>
        <w:t>世界华文文学</w:t>
      </w:r>
      <w:r w:rsidR="005A214B">
        <w:rPr>
          <w:rFonts w:asciiTheme="minorEastAsia" w:eastAsiaTheme="minorEastAsia" w:hAnsiTheme="minorEastAsia" w:hint="eastAsia"/>
          <w:szCs w:val="21"/>
        </w:rPr>
        <w:t>、</w:t>
      </w:r>
      <w:r w:rsidR="005A214B" w:rsidRPr="005A214B">
        <w:rPr>
          <w:rFonts w:asciiTheme="minorEastAsia" w:eastAsiaTheme="minorEastAsia" w:hAnsiTheme="minorEastAsia" w:hint="eastAsia"/>
          <w:szCs w:val="21"/>
        </w:rPr>
        <w:t>书法基本技巧</w:t>
      </w:r>
      <w:r w:rsidR="005A214B">
        <w:rPr>
          <w:rFonts w:asciiTheme="minorEastAsia" w:eastAsiaTheme="minorEastAsia" w:hAnsiTheme="minorEastAsia" w:hint="eastAsia"/>
          <w:szCs w:val="21"/>
        </w:rPr>
        <w:t>、</w:t>
      </w:r>
      <w:r w:rsidR="005A214B" w:rsidRPr="005A214B">
        <w:rPr>
          <w:rFonts w:asciiTheme="minorEastAsia" w:eastAsiaTheme="minorEastAsia" w:hAnsiTheme="minorEastAsia" w:hint="eastAsia"/>
          <w:szCs w:val="21"/>
        </w:rPr>
        <w:t>心理健康教育</w:t>
      </w:r>
      <w:r w:rsidR="005A214B">
        <w:rPr>
          <w:rFonts w:asciiTheme="minorEastAsia" w:eastAsiaTheme="minorEastAsia" w:hAnsiTheme="minorEastAsia" w:hint="eastAsia"/>
          <w:szCs w:val="21"/>
        </w:rPr>
        <w:t>、</w:t>
      </w:r>
      <w:r w:rsidR="005A214B" w:rsidRPr="005A214B">
        <w:rPr>
          <w:rFonts w:asciiTheme="minorEastAsia" w:eastAsiaTheme="minorEastAsia" w:hAnsiTheme="minorEastAsia" w:hint="eastAsia"/>
          <w:szCs w:val="21"/>
        </w:rPr>
        <w:t>中国近现代史</w:t>
      </w:r>
      <w:r w:rsidR="005A214B">
        <w:rPr>
          <w:rFonts w:asciiTheme="minorEastAsia" w:eastAsiaTheme="minorEastAsia" w:hAnsiTheme="minorEastAsia" w:hint="eastAsia"/>
          <w:szCs w:val="21"/>
        </w:rPr>
        <w:t>、</w:t>
      </w:r>
      <w:r w:rsidR="005A214B" w:rsidRPr="005A214B">
        <w:rPr>
          <w:rFonts w:asciiTheme="minorEastAsia" w:eastAsiaTheme="minorEastAsia" w:hAnsiTheme="minorEastAsia" w:hint="eastAsia"/>
          <w:szCs w:val="21"/>
        </w:rPr>
        <w:t>中国现当代文学名著导读（1）</w:t>
      </w:r>
      <w:r w:rsidR="005A214B">
        <w:rPr>
          <w:rFonts w:asciiTheme="minorEastAsia" w:eastAsiaTheme="minorEastAsia" w:hAnsiTheme="minorEastAsia" w:hint="eastAsia"/>
          <w:szCs w:val="21"/>
        </w:rPr>
        <w:t>、</w:t>
      </w:r>
      <w:r w:rsidR="005A214B" w:rsidRPr="005A214B">
        <w:rPr>
          <w:rFonts w:asciiTheme="minorEastAsia" w:eastAsiaTheme="minorEastAsia" w:hAnsiTheme="minorEastAsia" w:hint="eastAsia"/>
          <w:szCs w:val="21"/>
        </w:rPr>
        <w:t>中国现当代文学作品精读</w:t>
      </w:r>
      <w:r w:rsidR="005A214B">
        <w:rPr>
          <w:rFonts w:asciiTheme="minorEastAsia" w:eastAsiaTheme="minorEastAsia" w:hAnsiTheme="minorEastAsia" w:hint="eastAsia"/>
          <w:szCs w:val="21"/>
        </w:rPr>
        <w:t>、</w:t>
      </w:r>
      <w:r w:rsidR="005A214B" w:rsidRPr="005A214B">
        <w:rPr>
          <w:rFonts w:asciiTheme="minorEastAsia" w:eastAsiaTheme="minorEastAsia" w:hAnsiTheme="minorEastAsia" w:hint="eastAsia"/>
          <w:szCs w:val="21"/>
        </w:rPr>
        <w:t>中外考试制度比较</w:t>
      </w:r>
      <w:r w:rsidR="008735DE" w:rsidRPr="00D66B9D">
        <w:rPr>
          <w:rFonts w:asciiTheme="minorEastAsia" w:eastAsiaTheme="minorEastAsia" w:hAnsiTheme="minorEastAsia"/>
          <w:szCs w:val="21"/>
        </w:rPr>
        <w:t>。</w:t>
      </w:r>
    </w:p>
    <w:p w:rsidR="00832984" w:rsidRPr="00D66B9D" w:rsidRDefault="00832984" w:rsidP="00A70182">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在该模块，学生至少选择</w:t>
      </w:r>
      <w:proofErr w:type="gramStart"/>
      <w:r>
        <w:rPr>
          <w:rFonts w:asciiTheme="minorEastAsia" w:eastAsiaTheme="minorEastAsia" w:hAnsiTheme="minorEastAsia" w:hint="eastAsia"/>
          <w:szCs w:val="21"/>
        </w:rPr>
        <w:t>一</w:t>
      </w:r>
      <w:proofErr w:type="gramEnd"/>
      <w:r>
        <w:rPr>
          <w:rFonts w:asciiTheme="minorEastAsia" w:eastAsiaTheme="minorEastAsia" w:hAnsiTheme="minorEastAsia" w:hint="eastAsia"/>
          <w:szCs w:val="21"/>
        </w:rPr>
        <w:t>门非通用语种进行学习。</w:t>
      </w:r>
    </w:p>
    <w:p w:rsidR="005D5153" w:rsidRPr="00D66B9D" w:rsidRDefault="005D5153"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szCs w:val="21"/>
        </w:rPr>
        <w:t xml:space="preserve">5. </w:t>
      </w:r>
      <w:r w:rsidRPr="00D66B9D">
        <w:rPr>
          <w:rFonts w:asciiTheme="minorEastAsia" w:eastAsiaTheme="minorEastAsia" w:hAnsiTheme="minorEastAsia" w:hint="eastAsia"/>
          <w:szCs w:val="21"/>
        </w:rPr>
        <w:t>通识课</w:t>
      </w:r>
    </w:p>
    <w:p w:rsidR="005D5153" w:rsidRPr="00D66B9D" w:rsidRDefault="005D5153"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该模块</w:t>
      </w:r>
      <w:r w:rsidR="0051393F">
        <w:rPr>
          <w:rFonts w:asciiTheme="minorEastAsia" w:eastAsiaTheme="minorEastAsia" w:hAnsiTheme="minorEastAsia" w:hint="eastAsia"/>
          <w:szCs w:val="21"/>
        </w:rPr>
        <w:t>总部考试最低学分</w:t>
      </w:r>
      <w:r w:rsidRPr="00D66B9D">
        <w:rPr>
          <w:rFonts w:asciiTheme="minorEastAsia" w:eastAsiaTheme="minorEastAsia" w:hAnsiTheme="minorEastAsia" w:hint="eastAsia"/>
          <w:szCs w:val="21"/>
        </w:rPr>
        <w:t>为</w:t>
      </w:r>
      <w:r w:rsidRPr="00D66B9D">
        <w:rPr>
          <w:rFonts w:asciiTheme="minorEastAsia" w:eastAsiaTheme="minorEastAsia" w:hAnsiTheme="minorEastAsia"/>
          <w:szCs w:val="21"/>
        </w:rPr>
        <w:t>0分，</w:t>
      </w:r>
      <w:r w:rsidR="0051393F">
        <w:rPr>
          <w:rFonts w:asciiTheme="minorEastAsia" w:eastAsiaTheme="minorEastAsia" w:hAnsiTheme="minorEastAsia"/>
          <w:szCs w:val="21"/>
        </w:rPr>
        <w:t>模块最低设置学分</w:t>
      </w:r>
      <w:r w:rsidRPr="00D66B9D">
        <w:rPr>
          <w:rFonts w:asciiTheme="minorEastAsia" w:eastAsiaTheme="minorEastAsia" w:hAnsiTheme="minorEastAsia"/>
          <w:szCs w:val="21"/>
        </w:rPr>
        <w:t>为14学分。</w:t>
      </w:r>
    </w:p>
    <w:p w:rsidR="005D5153" w:rsidRPr="00D66B9D" w:rsidRDefault="005D5153"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国家开放大学设置统一的通识课程平台，该模块最低</w:t>
      </w:r>
      <w:r w:rsidR="003A3D2D" w:rsidRPr="00D66B9D">
        <w:rPr>
          <w:rFonts w:asciiTheme="minorEastAsia" w:eastAsiaTheme="minorEastAsia" w:hAnsiTheme="minorEastAsia" w:hint="eastAsia"/>
          <w:szCs w:val="21"/>
        </w:rPr>
        <w:t>毕业</w:t>
      </w:r>
      <w:r w:rsidRPr="00D66B9D">
        <w:rPr>
          <w:rFonts w:asciiTheme="minorEastAsia" w:eastAsiaTheme="minorEastAsia" w:hAnsiTheme="minorEastAsia" w:hint="eastAsia"/>
          <w:szCs w:val="21"/>
        </w:rPr>
        <w:t>学分为</w:t>
      </w:r>
      <w:r w:rsidRPr="00D66B9D">
        <w:rPr>
          <w:rFonts w:asciiTheme="minorEastAsia" w:eastAsiaTheme="minorEastAsia" w:hAnsiTheme="minorEastAsia"/>
          <w:szCs w:val="21"/>
        </w:rPr>
        <w:t>2学分，所有专业适用此平台的课程；</w:t>
      </w:r>
      <w:r w:rsidR="00902203" w:rsidRPr="00D66B9D">
        <w:rPr>
          <w:rFonts w:asciiTheme="minorEastAsia" w:eastAsiaTheme="minorEastAsia" w:hAnsiTheme="minorEastAsia" w:hint="eastAsia"/>
          <w:szCs w:val="21"/>
        </w:rPr>
        <w:t>通识课程设置及通识教育是国家开放大学人才培养的特色之一，是实施素质教育的具体措施，</w:t>
      </w:r>
      <w:proofErr w:type="gramStart"/>
      <w:r w:rsidR="00775BCA" w:rsidRPr="00D66B9D">
        <w:rPr>
          <w:rFonts w:asciiTheme="minorEastAsia" w:eastAsiaTheme="minorEastAsia" w:hAnsiTheme="minorEastAsia" w:hint="eastAsia"/>
          <w:szCs w:val="21"/>
        </w:rPr>
        <w:t>通识课模块</w:t>
      </w:r>
      <w:proofErr w:type="gramEnd"/>
      <w:r w:rsidR="00775BCA" w:rsidRPr="00D66B9D">
        <w:rPr>
          <w:rFonts w:asciiTheme="minorEastAsia" w:eastAsiaTheme="minorEastAsia" w:hAnsiTheme="minorEastAsia" w:hint="eastAsia"/>
          <w:szCs w:val="21"/>
        </w:rPr>
        <w:t>课程不得免修免考；已取得国家开放大学毕业证书的学生，若再次注册学习国家开放大学相关专业，原选修专业已注册过的通识课程，在新修专业中不得再次注册学习（在教务管理系统中此类课程将不能实现注册）和申请办理课程免修免考，此模块的最低毕业学分通过修读本模块的其他通识课程获得。</w:t>
      </w:r>
    </w:p>
    <w:p w:rsidR="00775BCA" w:rsidRPr="00D66B9D" w:rsidRDefault="00775BCA"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szCs w:val="21"/>
        </w:rPr>
        <w:t>6.综合实践</w:t>
      </w:r>
    </w:p>
    <w:p w:rsidR="00775BCA" w:rsidRPr="00D66B9D" w:rsidRDefault="00775BCA"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综合实践包括社会实践和毕业论文，统设必修，共</w:t>
      </w:r>
      <w:r w:rsidRPr="00D66B9D">
        <w:rPr>
          <w:rFonts w:asciiTheme="minorEastAsia" w:eastAsiaTheme="minorEastAsia" w:hAnsiTheme="minorEastAsia"/>
          <w:szCs w:val="21"/>
        </w:rPr>
        <w:t>8学分，由分部根据国家开放大学制</w:t>
      </w:r>
      <w:r w:rsidRPr="00D66B9D">
        <w:rPr>
          <w:rFonts w:asciiTheme="minorEastAsia" w:eastAsiaTheme="minorEastAsia" w:hAnsiTheme="minorEastAsia"/>
          <w:szCs w:val="21"/>
        </w:rPr>
        <w:lastRenderedPageBreak/>
        <w:t>定的实践环节教学大纲组织实施。该环节不得免修。</w:t>
      </w:r>
    </w:p>
    <w:p w:rsidR="00775BCA" w:rsidRPr="00D66B9D" w:rsidRDefault="00775BCA"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szCs w:val="21"/>
        </w:rPr>
        <w:t>7.补修课</w:t>
      </w:r>
    </w:p>
    <w:p w:rsidR="005D5153" w:rsidRPr="00D66B9D" w:rsidRDefault="00775BCA"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补修课</w:t>
      </w:r>
      <w:r w:rsidR="00732C65" w:rsidRPr="00D66B9D">
        <w:rPr>
          <w:rFonts w:asciiTheme="minorEastAsia" w:eastAsiaTheme="minorEastAsia" w:hAnsiTheme="minorEastAsia" w:hint="eastAsia"/>
          <w:szCs w:val="21"/>
        </w:rPr>
        <w:t>是对于在注册试点本科（专科起点）专业学习中，部分不具备相同专业专科学历的学生的必修课程，由分部组织考试，并计入毕业总学分。</w:t>
      </w:r>
    </w:p>
    <w:p w:rsidR="00732C65" w:rsidRPr="00D66B9D" w:rsidRDefault="00732C65"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本专业需要补修的课程是：汉语基础、中国文学基础、外国文学基础，共</w:t>
      </w:r>
      <w:r w:rsidRPr="00D66B9D">
        <w:rPr>
          <w:rFonts w:asciiTheme="minorEastAsia" w:eastAsiaTheme="minorEastAsia" w:hAnsiTheme="minorEastAsia"/>
          <w:szCs w:val="21"/>
        </w:rPr>
        <w:t>12学分。</w:t>
      </w:r>
    </w:p>
    <w:p w:rsidR="00732C65" w:rsidRPr="00D66B9D" w:rsidRDefault="00732C65"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szCs w:val="21"/>
        </w:rPr>
        <w:t>8.统设必修课参加国家开放大学统一考试，选修课参加</w:t>
      </w:r>
      <w:r w:rsidR="003A3D2D">
        <w:rPr>
          <w:rFonts w:asciiTheme="minorEastAsia" w:eastAsiaTheme="minorEastAsia" w:hAnsiTheme="minorEastAsia" w:hint="eastAsia"/>
          <w:szCs w:val="21"/>
        </w:rPr>
        <w:t>总部</w:t>
      </w:r>
      <w:r w:rsidRPr="00D66B9D">
        <w:rPr>
          <w:rFonts w:asciiTheme="minorEastAsia" w:eastAsiaTheme="minorEastAsia" w:hAnsiTheme="minorEastAsia"/>
          <w:szCs w:val="21"/>
        </w:rPr>
        <w:t>或分部考试。</w:t>
      </w:r>
    </w:p>
    <w:p w:rsidR="00732C65" w:rsidRPr="00D66B9D" w:rsidRDefault="00732C65"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szCs w:val="21"/>
        </w:rPr>
        <w:t>9.课程实践环节成绩计入课程学习成绩，没有完成课程实践环节的不能取得课程学分。</w:t>
      </w:r>
    </w:p>
    <w:p w:rsidR="00732C65" w:rsidRPr="00D66B9D" w:rsidRDefault="00732C65"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szCs w:val="21"/>
        </w:rPr>
        <w:t>10.</w:t>
      </w:r>
      <w:r w:rsidRPr="00D66B9D">
        <w:rPr>
          <w:rFonts w:asciiTheme="minorEastAsia" w:eastAsiaTheme="minorEastAsia" w:hAnsiTheme="minorEastAsia" w:hint="eastAsia"/>
          <w:szCs w:val="21"/>
        </w:rPr>
        <w:t>相似课程不宜兼修，如兼修，只记其中一门课程的学分。</w:t>
      </w:r>
    </w:p>
    <w:p w:rsidR="00732C65" w:rsidRPr="00D66B9D" w:rsidRDefault="00732C65"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szCs w:val="21"/>
        </w:rPr>
        <w:t>11.专业规则表中</w:t>
      </w:r>
      <w:r w:rsidR="00D537E5">
        <w:rPr>
          <w:rFonts w:asciiTheme="minorEastAsia" w:eastAsiaTheme="minorEastAsia" w:hAnsiTheme="minorEastAsia" w:hint="eastAsia"/>
          <w:szCs w:val="21"/>
        </w:rPr>
        <w:t>各</w:t>
      </w:r>
      <w:r w:rsidRPr="00D66B9D">
        <w:rPr>
          <w:rFonts w:asciiTheme="minorEastAsia" w:eastAsiaTheme="minorEastAsia" w:hAnsiTheme="minorEastAsia"/>
          <w:szCs w:val="21"/>
        </w:rPr>
        <w:t>课程开设学期是根据专业知识结构提供的课程先修、后续关系确定的，供学生选课时参考。国家开放大学据此提供各学期课程教学支持服务。</w:t>
      </w:r>
    </w:p>
    <w:p w:rsidR="00B63616" w:rsidRPr="00D66B9D" w:rsidRDefault="001F21B8" w:rsidP="00D66B9D">
      <w:pPr>
        <w:pStyle w:val="a9"/>
        <w:numPr>
          <w:ilvl w:val="0"/>
          <w:numId w:val="16"/>
        </w:numPr>
        <w:spacing w:before="240" w:after="240" w:line="360" w:lineRule="auto"/>
        <w:ind w:firstLineChars="0" w:firstLine="482"/>
        <w:jc w:val="left"/>
        <w:rPr>
          <w:rFonts w:ascii="幼圆" w:eastAsia="幼圆" w:hAnsiTheme="minorEastAsia"/>
          <w:b/>
          <w:sz w:val="24"/>
        </w:rPr>
      </w:pPr>
      <w:r w:rsidRPr="00D66B9D">
        <w:rPr>
          <w:rFonts w:ascii="幼圆" w:eastAsia="幼圆" w:hAnsiTheme="minorEastAsia" w:hint="eastAsia"/>
          <w:b/>
          <w:sz w:val="24"/>
        </w:rPr>
        <w:t>毕业规则</w:t>
      </w:r>
    </w:p>
    <w:p w:rsidR="001F21B8" w:rsidRPr="00D66B9D" w:rsidRDefault="003606D1"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本专业各模块最低</w:t>
      </w:r>
      <w:r w:rsidR="003A3D2D" w:rsidRPr="00D66B9D">
        <w:rPr>
          <w:rFonts w:asciiTheme="minorEastAsia" w:eastAsiaTheme="minorEastAsia" w:hAnsiTheme="minorEastAsia" w:hint="eastAsia"/>
          <w:szCs w:val="21"/>
        </w:rPr>
        <w:t>毕业</w:t>
      </w:r>
      <w:r w:rsidRPr="00D66B9D">
        <w:rPr>
          <w:rFonts w:asciiTheme="minorEastAsia" w:eastAsiaTheme="minorEastAsia" w:hAnsiTheme="minorEastAsia" w:hint="eastAsia"/>
          <w:szCs w:val="21"/>
        </w:rPr>
        <w:t>学分依次是：公共基础课：</w:t>
      </w:r>
      <w:r w:rsidR="005A214B" w:rsidRPr="00D66B9D">
        <w:rPr>
          <w:rFonts w:asciiTheme="minorEastAsia" w:eastAsiaTheme="minorEastAsia" w:hAnsiTheme="minorEastAsia"/>
          <w:szCs w:val="21"/>
        </w:rPr>
        <w:t>1</w:t>
      </w:r>
      <w:r w:rsidR="00E76533">
        <w:rPr>
          <w:rFonts w:asciiTheme="minorEastAsia" w:eastAsiaTheme="minorEastAsia" w:hAnsiTheme="minorEastAsia" w:hint="eastAsia"/>
          <w:szCs w:val="21"/>
        </w:rPr>
        <w:t>1</w:t>
      </w:r>
      <w:r w:rsidRPr="00D66B9D">
        <w:rPr>
          <w:rFonts w:asciiTheme="minorEastAsia" w:eastAsiaTheme="minorEastAsia" w:hAnsiTheme="minorEastAsia"/>
          <w:szCs w:val="21"/>
        </w:rPr>
        <w:t>学分；专业基础课：</w:t>
      </w:r>
      <w:r w:rsidR="005A214B">
        <w:rPr>
          <w:rFonts w:asciiTheme="minorEastAsia" w:eastAsiaTheme="minorEastAsia" w:hAnsiTheme="minorEastAsia" w:hint="eastAsia"/>
          <w:szCs w:val="21"/>
        </w:rPr>
        <w:t>18</w:t>
      </w:r>
      <w:r w:rsidRPr="00D66B9D">
        <w:rPr>
          <w:rFonts w:asciiTheme="minorEastAsia" w:eastAsiaTheme="minorEastAsia" w:hAnsiTheme="minorEastAsia"/>
          <w:szCs w:val="21"/>
        </w:rPr>
        <w:t>学分；专业课：</w:t>
      </w:r>
      <w:r w:rsidR="005A214B">
        <w:rPr>
          <w:rFonts w:asciiTheme="minorEastAsia" w:eastAsiaTheme="minorEastAsia" w:hAnsiTheme="minorEastAsia" w:hint="eastAsia"/>
          <w:szCs w:val="21"/>
        </w:rPr>
        <w:t>2</w:t>
      </w:r>
      <w:r w:rsidR="003A3D2D">
        <w:rPr>
          <w:rFonts w:asciiTheme="minorEastAsia" w:eastAsiaTheme="minorEastAsia" w:hAnsiTheme="minorEastAsia" w:hint="eastAsia"/>
          <w:szCs w:val="21"/>
        </w:rPr>
        <w:t>3</w:t>
      </w:r>
      <w:r w:rsidRPr="00D66B9D">
        <w:rPr>
          <w:rFonts w:asciiTheme="minorEastAsia" w:eastAsiaTheme="minorEastAsia" w:hAnsiTheme="minorEastAsia"/>
          <w:szCs w:val="21"/>
        </w:rPr>
        <w:t>学分；专业拓展课：</w:t>
      </w:r>
      <w:r w:rsidR="003A3D2D">
        <w:rPr>
          <w:rFonts w:asciiTheme="minorEastAsia" w:eastAsiaTheme="minorEastAsia" w:hAnsiTheme="minorEastAsia" w:hint="eastAsia"/>
          <w:szCs w:val="21"/>
        </w:rPr>
        <w:t>6</w:t>
      </w:r>
      <w:r w:rsidRPr="00D66B9D">
        <w:rPr>
          <w:rFonts w:asciiTheme="minorEastAsia" w:eastAsiaTheme="minorEastAsia" w:hAnsiTheme="minorEastAsia"/>
          <w:szCs w:val="21"/>
        </w:rPr>
        <w:t>学分；通识课：2学分；综合实践：8学分；补修课：12学分。</w:t>
      </w:r>
    </w:p>
    <w:p w:rsidR="003606D1" w:rsidRPr="00D66B9D" w:rsidRDefault="003606D1" w:rsidP="00D66B9D">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本专业最低</w:t>
      </w:r>
      <w:r w:rsidR="003A3D2D" w:rsidRPr="00D66B9D">
        <w:rPr>
          <w:rFonts w:asciiTheme="minorEastAsia" w:eastAsiaTheme="minorEastAsia" w:hAnsiTheme="minorEastAsia" w:hint="eastAsia"/>
          <w:szCs w:val="21"/>
        </w:rPr>
        <w:t>毕业</w:t>
      </w:r>
      <w:r w:rsidRPr="00D66B9D">
        <w:rPr>
          <w:rFonts w:asciiTheme="minorEastAsia" w:eastAsiaTheme="minorEastAsia" w:hAnsiTheme="minorEastAsia" w:hint="eastAsia"/>
          <w:szCs w:val="21"/>
        </w:rPr>
        <w:t>总学分为</w:t>
      </w:r>
      <w:r w:rsidRPr="00D66B9D">
        <w:rPr>
          <w:rFonts w:asciiTheme="minorEastAsia" w:eastAsiaTheme="minorEastAsia" w:hAnsiTheme="minorEastAsia"/>
          <w:szCs w:val="21"/>
        </w:rPr>
        <w:t>7</w:t>
      </w:r>
      <w:r w:rsidR="00AF0F8B">
        <w:rPr>
          <w:rFonts w:asciiTheme="minorEastAsia" w:eastAsiaTheme="minorEastAsia" w:hAnsiTheme="minorEastAsia" w:hint="eastAsia"/>
          <w:szCs w:val="21"/>
        </w:rPr>
        <w:t>1</w:t>
      </w:r>
      <w:r w:rsidRPr="00D66B9D">
        <w:rPr>
          <w:rFonts w:asciiTheme="minorEastAsia" w:eastAsiaTheme="minorEastAsia" w:hAnsiTheme="minorEastAsia"/>
          <w:szCs w:val="21"/>
        </w:rPr>
        <w:t>学分。各模块</w:t>
      </w:r>
      <w:r w:rsidR="0051393F">
        <w:rPr>
          <w:rFonts w:asciiTheme="minorEastAsia" w:eastAsiaTheme="minorEastAsia" w:hAnsiTheme="minorEastAsia"/>
          <w:szCs w:val="21"/>
        </w:rPr>
        <w:t>总部考试最低学分</w:t>
      </w:r>
      <w:r w:rsidRPr="00D66B9D">
        <w:rPr>
          <w:rFonts w:asciiTheme="minorEastAsia" w:eastAsiaTheme="minorEastAsia" w:hAnsiTheme="minorEastAsia"/>
          <w:szCs w:val="21"/>
        </w:rPr>
        <w:t>之和为</w:t>
      </w:r>
      <w:r w:rsidR="005A214B">
        <w:rPr>
          <w:rFonts w:asciiTheme="minorEastAsia" w:eastAsiaTheme="minorEastAsia" w:hAnsiTheme="minorEastAsia" w:hint="eastAsia"/>
          <w:szCs w:val="21"/>
        </w:rPr>
        <w:t>4</w:t>
      </w:r>
      <w:r w:rsidR="00E76533">
        <w:rPr>
          <w:rFonts w:asciiTheme="minorEastAsia" w:eastAsiaTheme="minorEastAsia" w:hAnsiTheme="minorEastAsia" w:hint="eastAsia"/>
          <w:szCs w:val="21"/>
        </w:rPr>
        <w:t>5</w:t>
      </w:r>
      <w:r w:rsidRPr="00D66B9D">
        <w:rPr>
          <w:rFonts w:asciiTheme="minorEastAsia" w:eastAsiaTheme="minorEastAsia" w:hAnsiTheme="minorEastAsia"/>
          <w:szCs w:val="21"/>
        </w:rPr>
        <w:t>学分。</w:t>
      </w:r>
    </w:p>
    <w:p w:rsidR="00C53883" w:rsidRPr="00D66B9D" w:rsidRDefault="00C53883" w:rsidP="00D66B9D">
      <w:pPr>
        <w:pStyle w:val="a9"/>
        <w:numPr>
          <w:ilvl w:val="0"/>
          <w:numId w:val="16"/>
        </w:numPr>
        <w:spacing w:before="240" w:after="240" w:line="360" w:lineRule="auto"/>
        <w:ind w:firstLineChars="0" w:firstLine="482"/>
        <w:jc w:val="left"/>
        <w:rPr>
          <w:rFonts w:ascii="幼圆" w:eastAsia="幼圆" w:hAnsiTheme="minorEastAsia"/>
          <w:b/>
          <w:sz w:val="24"/>
        </w:rPr>
      </w:pPr>
      <w:r w:rsidRPr="00D66B9D">
        <w:rPr>
          <w:rFonts w:ascii="幼圆" w:eastAsia="幼圆" w:hAnsiTheme="minorEastAsia" w:hint="eastAsia"/>
          <w:b/>
          <w:sz w:val="24"/>
        </w:rPr>
        <w:t>学位规则</w:t>
      </w:r>
    </w:p>
    <w:p w:rsidR="004E508F" w:rsidRDefault="004E508F" w:rsidP="00FF72B4">
      <w:pPr>
        <w:spacing w:line="360" w:lineRule="auto"/>
        <w:ind w:firstLineChars="200" w:firstLine="420"/>
        <w:jc w:val="left"/>
        <w:rPr>
          <w:rFonts w:asciiTheme="minorEastAsia" w:eastAsiaTheme="minorEastAsia" w:hAnsiTheme="minorEastAsia"/>
          <w:szCs w:val="21"/>
        </w:rPr>
      </w:pPr>
      <w:r w:rsidRPr="00D66B9D">
        <w:rPr>
          <w:rFonts w:asciiTheme="minorEastAsia" w:eastAsiaTheme="minorEastAsia" w:hAnsiTheme="minorEastAsia" w:hint="eastAsia"/>
          <w:szCs w:val="21"/>
        </w:rPr>
        <w:t>学位授予：凡符合</w:t>
      </w:r>
      <w:r w:rsidR="00FF72B4">
        <w:rPr>
          <w:rFonts w:asciiTheme="minorEastAsia" w:eastAsiaTheme="minorEastAsia" w:hAnsiTheme="minorEastAsia" w:hint="eastAsia"/>
          <w:szCs w:val="21"/>
        </w:rPr>
        <w:t>学位授予实施细则的毕业生，经国家开放大学学位委员会审核通过，可申请由国家开放大学授予的相应学士学位。</w:t>
      </w:r>
    </w:p>
    <w:p w:rsidR="003973F1" w:rsidRPr="00D66B9D" w:rsidRDefault="003973F1" w:rsidP="00D66B9D">
      <w:pPr>
        <w:pStyle w:val="a9"/>
        <w:numPr>
          <w:ilvl w:val="0"/>
          <w:numId w:val="16"/>
        </w:numPr>
        <w:spacing w:before="240" w:after="240" w:line="360" w:lineRule="auto"/>
        <w:ind w:firstLineChars="0" w:firstLine="482"/>
        <w:jc w:val="left"/>
        <w:rPr>
          <w:rFonts w:ascii="幼圆" w:eastAsia="幼圆" w:hAnsiTheme="minorEastAsia"/>
          <w:b/>
          <w:sz w:val="24"/>
        </w:rPr>
      </w:pPr>
      <w:r w:rsidRPr="00D66B9D">
        <w:rPr>
          <w:rFonts w:ascii="幼圆" w:eastAsia="幼圆" w:hAnsiTheme="minorEastAsia" w:hint="eastAsia"/>
          <w:b/>
          <w:sz w:val="24"/>
        </w:rPr>
        <w:t>课程说明</w:t>
      </w:r>
    </w:p>
    <w:p w:rsidR="003973F1" w:rsidRPr="00D66B9D" w:rsidRDefault="003973F1" w:rsidP="00D66B9D">
      <w:pPr>
        <w:spacing w:before="240" w:after="240" w:line="360" w:lineRule="auto"/>
        <w:ind w:firstLineChars="200" w:firstLine="480"/>
        <w:jc w:val="left"/>
        <w:rPr>
          <w:rFonts w:ascii="楷体" w:eastAsia="楷体" w:hAnsi="楷体"/>
          <w:sz w:val="24"/>
        </w:rPr>
      </w:pPr>
      <w:r w:rsidRPr="00D66B9D">
        <w:rPr>
          <w:rFonts w:ascii="楷体" w:eastAsia="楷体" w:hAnsi="楷体" w:hint="eastAsia"/>
          <w:sz w:val="24"/>
        </w:rPr>
        <w:t>（一）公共基础课</w:t>
      </w:r>
    </w:p>
    <w:p w:rsidR="003973F1" w:rsidRPr="00D66B9D" w:rsidRDefault="005724D5" w:rsidP="00D66B9D">
      <w:pPr>
        <w:spacing w:line="360" w:lineRule="auto"/>
        <w:ind w:firstLineChars="200" w:firstLine="422"/>
        <w:jc w:val="left"/>
        <w:rPr>
          <w:rFonts w:asciiTheme="minorEastAsia" w:eastAsiaTheme="minorEastAsia" w:hAnsiTheme="minorEastAsia"/>
          <w:b/>
          <w:szCs w:val="21"/>
        </w:rPr>
      </w:pPr>
      <w:r w:rsidRPr="00D66B9D">
        <w:rPr>
          <w:rFonts w:asciiTheme="minorEastAsia" w:eastAsiaTheme="minorEastAsia" w:hAnsiTheme="minorEastAsia"/>
          <w:b/>
          <w:szCs w:val="21"/>
        </w:rPr>
        <w:t>1.国家开放大学学习指南</w:t>
      </w:r>
    </w:p>
    <w:p w:rsidR="005724D5" w:rsidRDefault="00611BBF" w:rsidP="00D66B9D">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本课程1学分。</w:t>
      </w:r>
    </w:p>
    <w:p w:rsidR="00611BBF" w:rsidRDefault="00611BBF" w:rsidP="00D66B9D">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课程性质及主要内容：本课程是国家开放大学各专业</w:t>
      </w:r>
      <w:r w:rsidR="00E665B2">
        <w:rPr>
          <w:rFonts w:asciiTheme="minorEastAsia" w:eastAsiaTheme="minorEastAsia" w:hAnsiTheme="minorEastAsia" w:hint="eastAsia"/>
          <w:szCs w:val="21"/>
        </w:rPr>
        <w:t>普遍</w:t>
      </w:r>
      <w:r>
        <w:rPr>
          <w:rFonts w:asciiTheme="minorEastAsia" w:eastAsiaTheme="minorEastAsia" w:hAnsiTheme="minorEastAsia" w:hint="eastAsia"/>
          <w:szCs w:val="21"/>
        </w:rPr>
        <w:t>开设的一门必修课。课程内容包括国家开放大学历史、办学模式、学习方式的简介；专业内容和学习过程的说明；课程学习资源、课程考试、学习网和学生空间的介绍；网上学习操作技能和上网工具的简要培训以及对学生事务服务、学生活动及奖励的说明。</w:t>
      </w:r>
    </w:p>
    <w:p w:rsidR="00611BBF" w:rsidRDefault="00611BBF" w:rsidP="00D66B9D">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lastRenderedPageBreak/>
        <w:t>学习目标：学生通过本课程的学习，能够了解国家开放大学的概况、历史</w:t>
      </w:r>
      <w:r w:rsidR="002F10F6">
        <w:rPr>
          <w:rFonts w:asciiTheme="minorEastAsia" w:eastAsiaTheme="minorEastAsia" w:hAnsiTheme="minorEastAsia" w:hint="eastAsia"/>
          <w:szCs w:val="21"/>
        </w:rPr>
        <w:t>；</w:t>
      </w:r>
      <w:r>
        <w:rPr>
          <w:rFonts w:asciiTheme="minorEastAsia" w:eastAsiaTheme="minorEastAsia" w:hAnsiTheme="minorEastAsia" w:hint="eastAsia"/>
          <w:szCs w:val="21"/>
        </w:rPr>
        <w:t>熟悉专业、课程设置情况和学习环境</w:t>
      </w:r>
      <w:r w:rsidR="00E665B2">
        <w:rPr>
          <w:rFonts w:asciiTheme="minorEastAsia" w:eastAsiaTheme="minorEastAsia" w:hAnsiTheme="minorEastAsia" w:hint="eastAsia"/>
          <w:szCs w:val="21"/>
        </w:rPr>
        <w:t>；</w:t>
      </w:r>
      <w:r>
        <w:rPr>
          <w:rFonts w:asciiTheme="minorEastAsia" w:eastAsiaTheme="minorEastAsia" w:hAnsiTheme="minorEastAsia" w:hint="eastAsia"/>
          <w:szCs w:val="21"/>
        </w:rPr>
        <w:t>熟悉与远程学习模式相适应的学习方法</w:t>
      </w:r>
      <w:r w:rsidR="002F10F6">
        <w:rPr>
          <w:rFonts w:asciiTheme="minorEastAsia" w:eastAsiaTheme="minorEastAsia" w:hAnsiTheme="minorEastAsia" w:hint="eastAsia"/>
          <w:szCs w:val="21"/>
        </w:rPr>
        <w:t>；</w:t>
      </w:r>
      <w:r>
        <w:rPr>
          <w:rFonts w:asciiTheme="minorEastAsia" w:eastAsiaTheme="minorEastAsia" w:hAnsiTheme="minorEastAsia" w:hint="eastAsia"/>
          <w:szCs w:val="21"/>
        </w:rPr>
        <w:t>学会运用现代信息技术进行网络学习和交流，如收发邮件、使用国家开放大学学习网和学生空间等</w:t>
      </w:r>
      <w:r w:rsidR="002F10F6">
        <w:rPr>
          <w:rFonts w:asciiTheme="minorEastAsia" w:eastAsiaTheme="minorEastAsia" w:hAnsiTheme="minorEastAsia" w:hint="eastAsia"/>
          <w:szCs w:val="21"/>
        </w:rPr>
        <w:t>；</w:t>
      </w:r>
      <w:r>
        <w:rPr>
          <w:rFonts w:asciiTheme="minorEastAsia" w:eastAsiaTheme="minorEastAsia" w:hAnsiTheme="minorEastAsia" w:hint="eastAsia"/>
          <w:szCs w:val="21"/>
        </w:rPr>
        <w:t>知道学校学生相关事务的管理规定、参与学生活动的方式以及获得奖励的相关要求。</w:t>
      </w:r>
    </w:p>
    <w:p w:rsidR="00611BBF" w:rsidRDefault="00611BBF" w:rsidP="00D66B9D">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课程资源：文字教材《国家开放大学学习指南》，杨志</w:t>
      </w:r>
      <w:proofErr w:type="gramStart"/>
      <w:r>
        <w:rPr>
          <w:rFonts w:asciiTheme="minorEastAsia" w:eastAsiaTheme="minorEastAsia" w:hAnsiTheme="minorEastAsia" w:hint="eastAsia"/>
          <w:szCs w:val="21"/>
        </w:rPr>
        <w:t>坚</w:t>
      </w:r>
      <w:proofErr w:type="gramEnd"/>
      <w:r>
        <w:rPr>
          <w:rFonts w:asciiTheme="minorEastAsia" w:eastAsiaTheme="minorEastAsia" w:hAnsiTheme="minorEastAsia" w:hint="eastAsia"/>
          <w:szCs w:val="21"/>
        </w:rPr>
        <w:t>主编，中央广播电视大学出版社，2014年8月第一版。网络课程。</w:t>
      </w:r>
    </w:p>
    <w:p w:rsidR="00611BBF" w:rsidRDefault="00611BBF" w:rsidP="00D66B9D">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学习建议：学生可登陆国家开放大学学习网进行课程学习，做练习</w:t>
      </w:r>
      <w:r w:rsidR="00E665B2">
        <w:rPr>
          <w:rFonts w:asciiTheme="minorEastAsia" w:eastAsiaTheme="minorEastAsia" w:hAnsiTheme="minorEastAsia" w:hint="eastAsia"/>
          <w:szCs w:val="21"/>
        </w:rPr>
        <w:t>，</w:t>
      </w:r>
      <w:r>
        <w:rPr>
          <w:rFonts w:asciiTheme="minorEastAsia" w:eastAsiaTheme="minorEastAsia" w:hAnsiTheme="minorEastAsia" w:hint="eastAsia"/>
          <w:szCs w:val="21"/>
        </w:rPr>
        <w:t>与老师同学讨论交流，完成布置的作业。</w:t>
      </w:r>
    </w:p>
    <w:p w:rsidR="00611BBF" w:rsidRDefault="00611BBF" w:rsidP="00D66B9D">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先修课程：无。</w:t>
      </w:r>
    </w:p>
    <w:p w:rsidR="00184E4C" w:rsidRPr="00D66B9D" w:rsidRDefault="00184E4C" w:rsidP="00D66B9D">
      <w:pPr>
        <w:spacing w:line="360" w:lineRule="auto"/>
        <w:ind w:firstLineChars="200" w:firstLine="422"/>
        <w:jc w:val="left"/>
        <w:rPr>
          <w:rFonts w:asciiTheme="minorEastAsia" w:eastAsiaTheme="minorEastAsia" w:hAnsiTheme="minorEastAsia"/>
          <w:b/>
          <w:szCs w:val="21"/>
        </w:rPr>
      </w:pPr>
      <w:r w:rsidRPr="00D66B9D">
        <w:rPr>
          <w:rFonts w:asciiTheme="minorEastAsia" w:eastAsiaTheme="minorEastAsia" w:hAnsiTheme="minorEastAsia"/>
          <w:b/>
          <w:szCs w:val="21"/>
        </w:rPr>
        <w:t>2.计算机应用基础（本）</w:t>
      </w:r>
    </w:p>
    <w:p w:rsidR="00184E4C" w:rsidRDefault="00184E4C" w:rsidP="00D66B9D">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本课程4学分，课内学时72学时。</w:t>
      </w:r>
    </w:p>
    <w:p w:rsidR="00184E4C" w:rsidRDefault="00184E4C" w:rsidP="00D66B9D">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本课程是为广播电视大学学生开设的必修课。</w:t>
      </w:r>
    </w:p>
    <w:p w:rsidR="00184E4C" w:rsidRDefault="00184E4C" w:rsidP="00D66B9D">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本课程适应开放教育、远程教育的特点，</w:t>
      </w:r>
      <w:r w:rsidR="00E665B2">
        <w:rPr>
          <w:rFonts w:asciiTheme="minorEastAsia" w:eastAsiaTheme="minorEastAsia" w:hAnsiTheme="minorEastAsia" w:hint="eastAsia"/>
          <w:szCs w:val="21"/>
        </w:rPr>
        <w:t>帮助</w:t>
      </w:r>
      <w:r>
        <w:rPr>
          <w:rFonts w:asciiTheme="minorEastAsia" w:eastAsiaTheme="minorEastAsia" w:hAnsiTheme="minorEastAsia" w:hint="eastAsia"/>
          <w:szCs w:val="21"/>
        </w:rPr>
        <w:t>学生尽快掌握计算机基础知识、网络基础、计算机操作技能，为今后使用计算机、计算机网络、多媒体教学课件等做好前期准备。因此，该课程是一门理论与实践密切结合、实践性很强的课程。</w:t>
      </w:r>
    </w:p>
    <w:p w:rsidR="00184E4C" w:rsidRDefault="00184E4C" w:rsidP="00D66B9D">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通过本课程的教学，向学习者传授计算机基础知识，培养学习者的计算机应用能力。通过学习使学生了解计算机、网络等方面的基础知识，</w:t>
      </w:r>
      <w:r w:rsidR="00E665B2">
        <w:rPr>
          <w:rFonts w:asciiTheme="minorEastAsia" w:eastAsiaTheme="minorEastAsia" w:hAnsiTheme="minorEastAsia" w:hint="eastAsia"/>
          <w:szCs w:val="21"/>
        </w:rPr>
        <w:t>以及</w:t>
      </w:r>
      <w:r>
        <w:rPr>
          <w:rFonts w:asciiTheme="minorEastAsia" w:eastAsiaTheme="minorEastAsia" w:hAnsiTheme="minorEastAsia" w:hint="eastAsia"/>
          <w:szCs w:val="21"/>
        </w:rPr>
        <w:t>计算机的基本操作技能</w:t>
      </w:r>
      <w:r w:rsidR="00E665B2">
        <w:rPr>
          <w:rFonts w:asciiTheme="minorEastAsia" w:eastAsiaTheme="minorEastAsia" w:hAnsiTheme="minorEastAsia" w:hint="eastAsia"/>
          <w:szCs w:val="21"/>
        </w:rPr>
        <w:t>。课程结束后学生</w:t>
      </w:r>
      <w:r>
        <w:rPr>
          <w:rFonts w:asciiTheme="minorEastAsia" w:eastAsiaTheme="minorEastAsia" w:hAnsiTheme="minorEastAsia" w:hint="eastAsia"/>
          <w:szCs w:val="21"/>
        </w:rPr>
        <w:t>能独立使用计算机进行操作。</w:t>
      </w:r>
    </w:p>
    <w:p w:rsidR="00184E4C" w:rsidRDefault="00184E4C" w:rsidP="00D66B9D">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本课程的主要内容：计算机操作系统的使用、文字处理软件Word、电子表格设计、网上浏览、电子邮件、演示文稿制作软件PowerPoint等。</w:t>
      </w:r>
    </w:p>
    <w:p w:rsidR="00C14866" w:rsidRPr="00EA187D" w:rsidRDefault="00C14866" w:rsidP="00C14866">
      <w:pPr>
        <w:spacing w:line="360" w:lineRule="auto"/>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3.</w:t>
      </w:r>
      <w:r w:rsidRPr="00EA187D">
        <w:rPr>
          <w:rFonts w:asciiTheme="minorEastAsia" w:eastAsiaTheme="minorEastAsia" w:hAnsiTheme="minorEastAsia" w:hint="eastAsia"/>
          <w:b/>
          <w:szCs w:val="21"/>
        </w:rPr>
        <w:t>英语Ⅱ（</w:t>
      </w:r>
      <w:r w:rsidRPr="00EA187D">
        <w:rPr>
          <w:rFonts w:asciiTheme="minorEastAsia" w:eastAsiaTheme="minorEastAsia" w:hAnsiTheme="minorEastAsia"/>
          <w:b/>
          <w:szCs w:val="21"/>
        </w:rPr>
        <w:t>1）</w:t>
      </w:r>
      <w:r w:rsidRPr="00EA187D">
        <w:rPr>
          <w:rFonts w:asciiTheme="minorEastAsia" w:eastAsiaTheme="minorEastAsia" w:hAnsiTheme="minorEastAsia"/>
          <w:b/>
          <w:szCs w:val="21"/>
        </w:rPr>
        <w:tab/>
      </w:r>
    </w:p>
    <w:p w:rsidR="00C14866" w:rsidRPr="00C14866" w:rsidRDefault="00C14866" w:rsidP="00C14866">
      <w:pPr>
        <w:spacing w:line="360" w:lineRule="auto"/>
        <w:ind w:firstLineChars="200" w:firstLine="420"/>
        <w:jc w:val="left"/>
        <w:rPr>
          <w:rFonts w:asciiTheme="minorEastAsia" w:eastAsiaTheme="minorEastAsia" w:hAnsiTheme="minorEastAsia"/>
          <w:szCs w:val="21"/>
        </w:rPr>
      </w:pPr>
      <w:r w:rsidRPr="00C14866">
        <w:rPr>
          <w:rFonts w:asciiTheme="minorEastAsia" w:eastAsiaTheme="minorEastAsia" w:hAnsiTheme="minorEastAsia" w:hint="eastAsia"/>
          <w:szCs w:val="21"/>
        </w:rPr>
        <w:t>本课程3学分，课内学时54学时。</w:t>
      </w:r>
    </w:p>
    <w:p w:rsidR="00C14866" w:rsidRPr="00C14866" w:rsidRDefault="00C14866" w:rsidP="00C14866">
      <w:pPr>
        <w:spacing w:line="360" w:lineRule="auto"/>
        <w:ind w:firstLineChars="200" w:firstLine="420"/>
        <w:jc w:val="left"/>
        <w:rPr>
          <w:rFonts w:asciiTheme="minorEastAsia" w:eastAsiaTheme="minorEastAsia" w:hAnsiTheme="minorEastAsia"/>
          <w:szCs w:val="21"/>
        </w:rPr>
      </w:pPr>
      <w:r w:rsidRPr="00C14866">
        <w:rPr>
          <w:rFonts w:asciiTheme="minorEastAsia" w:eastAsiaTheme="minorEastAsia" w:hAnsiTheme="minorEastAsia" w:hint="eastAsia"/>
          <w:szCs w:val="21"/>
        </w:rPr>
        <w:t>本课程为公共英语课程。</w:t>
      </w:r>
    </w:p>
    <w:p w:rsidR="00C14866" w:rsidRPr="00C14866" w:rsidRDefault="00C14866" w:rsidP="00C14866">
      <w:pPr>
        <w:spacing w:line="360" w:lineRule="auto"/>
        <w:ind w:firstLineChars="200" w:firstLine="420"/>
        <w:jc w:val="left"/>
        <w:rPr>
          <w:rFonts w:asciiTheme="minorEastAsia" w:eastAsiaTheme="minorEastAsia" w:hAnsiTheme="minorEastAsia"/>
          <w:szCs w:val="21"/>
        </w:rPr>
      </w:pPr>
      <w:r w:rsidRPr="00C14866">
        <w:rPr>
          <w:rFonts w:asciiTheme="minorEastAsia" w:eastAsiaTheme="minorEastAsia" w:hAnsiTheme="minorEastAsia" w:hint="eastAsia"/>
          <w:szCs w:val="21"/>
        </w:rPr>
        <w:t>通过本课程的学习，学生应能掌握2200个左右的常用词汇（包括英语Ⅰ要求掌握的1600个词）以及相关的常用词组；能够掌握并正确运用基本的语法知识；能够听懂日常生活中发音清楚、语速较慢的简短对话或陈述，并能用英语进行简短的日常交谈；能够阅读中等难度的一般题材的简短英文文字材料，理解正确，并能够读懂通用的简短实用文字材料，如通知、介绍和广告等；能够写简短的应用文，如日记、信函、通知等。</w:t>
      </w:r>
    </w:p>
    <w:p w:rsidR="00551351" w:rsidRPr="00EA187D" w:rsidRDefault="00551351" w:rsidP="00EA187D">
      <w:pPr>
        <w:spacing w:line="360" w:lineRule="auto"/>
        <w:ind w:firstLineChars="200" w:firstLine="422"/>
        <w:jc w:val="left"/>
        <w:rPr>
          <w:rFonts w:asciiTheme="minorEastAsia" w:eastAsiaTheme="minorEastAsia" w:hAnsiTheme="minorEastAsia"/>
          <w:b/>
          <w:szCs w:val="21"/>
        </w:rPr>
      </w:pPr>
      <w:r w:rsidRPr="00EA187D">
        <w:rPr>
          <w:rFonts w:asciiTheme="minorEastAsia" w:eastAsiaTheme="minorEastAsia" w:hAnsiTheme="minorEastAsia"/>
          <w:b/>
          <w:szCs w:val="21"/>
        </w:rPr>
        <w:t>4.</w:t>
      </w:r>
      <w:r w:rsidR="00C14866" w:rsidRPr="00EA187D">
        <w:rPr>
          <w:rFonts w:asciiTheme="minorEastAsia" w:eastAsiaTheme="minorEastAsia" w:hAnsiTheme="minorEastAsia" w:hint="eastAsia"/>
          <w:b/>
          <w:szCs w:val="21"/>
        </w:rPr>
        <w:t>英语</w:t>
      </w:r>
      <w:r w:rsidR="00C14866" w:rsidRPr="00EA187D">
        <w:rPr>
          <w:rFonts w:asciiTheme="minorEastAsia" w:eastAsiaTheme="minorEastAsia" w:hAnsiTheme="minorEastAsia"/>
          <w:b/>
          <w:szCs w:val="21"/>
        </w:rPr>
        <w:t>II（2）</w:t>
      </w:r>
      <w:r w:rsidR="00C14866" w:rsidRPr="00EA187D">
        <w:rPr>
          <w:rFonts w:asciiTheme="minorEastAsia" w:eastAsiaTheme="minorEastAsia" w:hAnsiTheme="minorEastAsia"/>
          <w:b/>
          <w:szCs w:val="21"/>
        </w:rPr>
        <w:tab/>
      </w:r>
    </w:p>
    <w:p w:rsidR="00C14866" w:rsidRPr="00C14866" w:rsidRDefault="00C14866" w:rsidP="00551351">
      <w:pPr>
        <w:spacing w:line="360" w:lineRule="auto"/>
        <w:ind w:firstLineChars="200" w:firstLine="420"/>
        <w:jc w:val="left"/>
        <w:rPr>
          <w:rFonts w:asciiTheme="minorEastAsia" w:eastAsiaTheme="minorEastAsia" w:hAnsiTheme="minorEastAsia"/>
          <w:szCs w:val="21"/>
        </w:rPr>
      </w:pPr>
      <w:r w:rsidRPr="00C14866">
        <w:rPr>
          <w:rFonts w:asciiTheme="minorEastAsia" w:eastAsiaTheme="minorEastAsia" w:hAnsiTheme="minorEastAsia" w:hint="eastAsia"/>
          <w:szCs w:val="21"/>
        </w:rPr>
        <w:t>本课程3学分，课内学时54学时。</w:t>
      </w:r>
    </w:p>
    <w:p w:rsidR="00C14866" w:rsidRPr="00C14866" w:rsidRDefault="00C14866" w:rsidP="00C14866">
      <w:pPr>
        <w:spacing w:line="360" w:lineRule="auto"/>
        <w:ind w:firstLineChars="200" w:firstLine="420"/>
        <w:jc w:val="left"/>
        <w:rPr>
          <w:rFonts w:asciiTheme="minorEastAsia" w:eastAsiaTheme="minorEastAsia" w:hAnsiTheme="minorEastAsia"/>
          <w:szCs w:val="21"/>
        </w:rPr>
      </w:pPr>
      <w:r w:rsidRPr="00C14866">
        <w:rPr>
          <w:rFonts w:asciiTheme="minorEastAsia" w:eastAsiaTheme="minorEastAsia" w:hAnsiTheme="minorEastAsia" w:hint="eastAsia"/>
          <w:szCs w:val="21"/>
        </w:rPr>
        <w:lastRenderedPageBreak/>
        <w:t>本课程为公共英语课程。</w:t>
      </w:r>
    </w:p>
    <w:p w:rsidR="003377D3" w:rsidRDefault="00C14866" w:rsidP="00BE515B">
      <w:pPr>
        <w:spacing w:line="360" w:lineRule="auto"/>
        <w:ind w:firstLineChars="200" w:firstLine="420"/>
        <w:jc w:val="left"/>
        <w:rPr>
          <w:rFonts w:asciiTheme="minorEastAsia" w:eastAsiaTheme="minorEastAsia" w:hAnsiTheme="minorEastAsia"/>
          <w:szCs w:val="21"/>
        </w:rPr>
      </w:pPr>
      <w:r w:rsidRPr="00C14866">
        <w:rPr>
          <w:rFonts w:asciiTheme="minorEastAsia" w:eastAsiaTheme="minorEastAsia" w:hAnsiTheme="minorEastAsia" w:hint="eastAsia"/>
          <w:szCs w:val="21"/>
        </w:rPr>
        <w:t>通过本课程的学习，学生应能掌握2800个左右的常用词汇（包括英语Ⅰ要求掌握的1600个词）以及相关的常用词组；能够掌握并正确运用基本的语法知识；能够听懂日常生活中发音清楚、语速较慢的简短对话或陈述，并能用英语进行简短的日常交谈；能够阅读中等难度的一般题材的简短英文文字材料，理解正确，并能够读懂通用的简短实用文字材料，如通知、介绍和广告等；能够写简短的应用文，如日记、信函、通知等。</w:t>
      </w:r>
    </w:p>
    <w:p w:rsidR="00415DAA" w:rsidRPr="00D66B9D" w:rsidRDefault="00415DAA" w:rsidP="00D66B9D">
      <w:pPr>
        <w:spacing w:before="240" w:after="240" w:line="360" w:lineRule="auto"/>
        <w:ind w:firstLineChars="200" w:firstLine="480"/>
        <w:jc w:val="left"/>
        <w:rPr>
          <w:rFonts w:ascii="楷体" w:eastAsia="楷体" w:hAnsi="楷体"/>
          <w:sz w:val="24"/>
        </w:rPr>
      </w:pPr>
      <w:r w:rsidRPr="00D66B9D">
        <w:rPr>
          <w:rFonts w:ascii="楷体" w:eastAsia="楷体" w:hAnsi="楷体" w:hint="eastAsia"/>
          <w:sz w:val="24"/>
        </w:rPr>
        <w:t>（二）专业基础课</w:t>
      </w:r>
    </w:p>
    <w:p w:rsidR="00415DAA" w:rsidRPr="00D66B9D" w:rsidRDefault="00415DAA" w:rsidP="00D66B9D">
      <w:pPr>
        <w:spacing w:line="360" w:lineRule="auto"/>
        <w:ind w:firstLineChars="200" w:firstLine="422"/>
        <w:jc w:val="left"/>
        <w:rPr>
          <w:rFonts w:asciiTheme="minorEastAsia" w:eastAsiaTheme="minorEastAsia" w:hAnsiTheme="minorEastAsia"/>
          <w:b/>
          <w:szCs w:val="21"/>
        </w:rPr>
      </w:pPr>
      <w:r w:rsidRPr="00D66B9D">
        <w:rPr>
          <w:rFonts w:asciiTheme="minorEastAsia" w:eastAsiaTheme="minorEastAsia" w:hAnsiTheme="minorEastAsia"/>
          <w:b/>
          <w:szCs w:val="21"/>
        </w:rPr>
        <w:t xml:space="preserve">1. </w:t>
      </w:r>
      <w:r w:rsidRPr="00D66B9D">
        <w:rPr>
          <w:rFonts w:asciiTheme="minorEastAsia" w:eastAsiaTheme="minorEastAsia" w:hAnsiTheme="minorEastAsia" w:hint="eastAsia"/>
          <w:b/>
          <w:szCs w:val="21"/>
        </w:rPr>
        <w:t>现代汉语专题</w:t>
      </w:r>
    </w:p>
    <w:p w:rsidR="00415DAA" w:rsidRDefault="00415DAA" w:rsidP="00D66B9D">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本课程4学分，课内学时72学时。</w:t>
      </w:r>
    </w:p>
    <w:p w:rsidR="00415DAA" w:rsidRDefault="00415DAA" w:rsidP="00D66B9D">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本课程是</w:t>
      </w:r>
      <w:r w:rsidR="00D51264">
        <w:rPr>
          <w:rFonts w:asciiTheme="minorEastAsia" w:eastAsiaTheme="minorEastAsia" w:hAnsiTheme="minorEastAsia" w:hint="eastAsia"/>
          <w:szCs w:val="21"/>
        </w:rPr>
        <w:t>国家</w:t>
      </w:r>
      <w:r>
        <w:rPr>
          <w:rFonts w:asciiTheme="minorEastAsia" w:eastAsiaTheme="minorEastAsia" w:hAnsiTheme="minorEastAsia" w:hint="eastAsia"/>
          <w:szCs w:val="21"/>
        </w:rPr>
        <w:t>开放大学汉语言文学（国际</w:t>
      </w:r>
      <w:r w:rsidR="005328B3">
        <w:rPr>
          <w:rFonts w:asciiTheme="minorEastAsia" w:eastAsiaTheme="minorEastAsia" w:hAnsiTheme="minorEastAsia" w:hint="eastAsia"/>
          <w:szCs w:val="21"/>
        </w:rPr>
        <w:t>汉语</w:t>
      </w:r>
      <w:r>
        <w:rPr>
          <w:rFonts w:asciiTheme="minorEastAsia" w:eastAsiaTheme="minorEastAsia" w:hAnsiTheme="minorEastAsia" w:hint="eastAsia"/>
          <w:szCs w:val="21"/>
        </w:rPr>
        <w:t>教育方向）专业（本科）的一门专业必修课。</w:t>
      </w:r>
    </w:p>
    <w:p w:rsidR="00415DAA" w:rsidRPr="00415DAA" w:rsidRDefault="00415DAA" w:rsidP="00415DAA">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通过本课程的学习，使学生在初步具备观察</w:t>
      </w:r>
      <w:r w:rsidRPr="00415DAA">
        <w:rPr>
          <w:rFonts w:asciiTheme="minorEastAsia" w:eastAsiaTheme="minorEastAsia" w:hAnsiTheme="minorEastAsia" w:hint="eastAsia"/>
          <w:szCs w:val="21"/>
        </w:rPr>
        <w:t>和分析现代汉语的能力的基础上进一步加深对现代汉语基础理论的理解，提高实际应用能力，拓宽专业知识面，培养研究兴趣，加深对现代汉语规范化的认识，不断提高运用语言的水平，从而使学生的语文修养更上一层楼。</w:t>
      </w:r>
    </w:p>
    <w:p w:rsidR="00415DAA" w:rsidRDefault="00415DAA" w:rsidP="00D66B9D">
      <w:pPr>
        <w:spacing w:line="360" w:lineRule="auto"/>
        <w:ind w:firstLineChars="200" w:firstLine="420"/>
        <w:jc w:val="left"/>
        <w:rPr>
          <w:rFonts w:asciiTheme="minorEastAsia" w:eastAsiaTheme="minorEastAsia" w:hAnsiTheme="minorEastAsia"/>
          <w:szCs w:val="21"/>
        </w:rPr>
      </w:pPr>
      <w:r w:rsidRPr="00415DAA">
        <w:rPr>
          <w:rFonts w:asciiTheme="minorEastAsia" w:eastAsiaTheme="minorEastAsia" w:hAnsiTheme="minorEastAsia" w:hint="eastAsia"/>
          <w:szCs w:val="21"/>
        </w:rPr>
        <w:t>本课程教学内容由《中华人民共和国语言文字法》解读、语音、语汇、语法、汉字、网络语言六个专题组成。与专科阶段的现代汉语课程和本科阶段的语言学概论课程具有非常密切的关系。</w:t>
      </w:r>
    </w:p>
    <w:p w:rsidR="00415DAA" w:rsidRPr="00D66B9D" w:rsidRDefault="00415DAA" w:rsidP="00D66B9D">
      <w:pPr>
        <w:spacing w:line="360" w:lineRule="auto"/>
        <w:ind w:firstLineChars="200" w:firstLine="422"/>
        <w:jc w:val="left"/>
        <w:rPr>
          <w:rFonts w:asciiTheme="minorEastAsia" w:eastAsiaTheme="minorEastAsia" w:hAnsiTheme="minorEastAsia"/>
          <w:b/>
          <w:szCs w:val="21"/>
        </w:rPr>
      </w:pPr>
      <w:r w:rsidRPr="00D66B9D">
        <w:rPr>
          <w:rFonts w:asciiTheme="minorEastAsia" w:eastAsiaTheme="minorEastAsia" w:hAnsiTheme="minorEastAsia"/>
          <w:b/>
          <w:szCs w:val="21"/>
        </w:rPr>
        <w:t>2.古代汉语专题</w:t>
      </w:r>
    </w:p>
    <w:p w:rsidR="00415DAA" w:rsidRDefault="00415DAA" w:rsidP="00415DAA">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本课程4学分，课内学时72学时。</w:t>
      </w:r>
    </w:p>
    <w:p w:rsidR="00415DAA" w:rsidRDefault="00415DAA" w:rsidP="00415DAA">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本课程是</w:t>
      </w:r>
      <w:r w:rsidR="00D51264">
        <w:rPr>
          <w:rFonts w:asciiTheme="minorEastAsia" w:eastAsiaTheme="minorEastAsia" w:hAnsiTheme="minorEastAsia" w:hint="eastAsia"/>
          <w:szCs w:val="21"/>
        </w:rPr>
        <w:t>国家</w:t>
      </w:r>
      <w:r>
        <w:rPr>
          <w:rFonts w:asciiTheme="minorEastAsia" w:eastAsiaTheme="minorEastAsia" w:hAnsiTheme="minorEastAsia" w:hint="eastAsia"/>
          <w:szCs w:val="21"/>
        </w:rPr>
        <w:t>开放大学汉语言文学（国际</w:t>
      </w:r>
      <w:r w:rsidR="005328B3">
        <w:rPr>
          <w:rFonts w:asciiTheme="minorEastAsia" w:eastAsiaTheme="minorEastAsia" w:hAnsiTheme="minorEastAsia" w:hint="eastAsia"/>
          <w:szCs w:val="21"/>
        </w:rPr>
        <w:t>汉语</w:t>
      </w:r>
      <w:r>
        <w:rPr>
          <w:rFonts w:asciiTheme="minorEastAsia" w:eastAsiaTheme="minorEastAsia" w:hAnsiTheme="minorEastAsia" w:hint="eastAsia"/>
          <w:szCs w:val="21"/>
        </w:rPr>
        <w:t>教育方向）专业（本科）的一门专业必修课。</w:t>
      </w:r>
    </w:p>
    <w:p w:rsidR="00415DAA" w:rsidRPr="00415DAA" w:rsidRDefault="00415DAA" w:rsidP="00415DAA">
      <w:pPr>
        <w:spacing w:line="360" w:lineRule="auto"/>
        <w:ind w:firstLineChars="200" w:firstLine="420"/>
        <w:jc w:val="left"/>
        <w:rPr>
          <w:rFonts w:asciiTheme="minorEastAsia" w:eastAsiaTheme="minorEastAsia" w:hAnsiTheme="minorEastAsia"/>
          <w:szCs w:val="21"/>
        </w:rPr>
      </w:pPr>
      <w:r w:rsidRPr="00415DAA">
        <w:rPr>
          <w:rFonts w:asciiTheme="minorEastAsia" w:eastAsiaTheme="minorEastAsia" w:hAnsiTheme="minorEastAsia" w:hint="eastAsia"/>
          <w:szCs w:val="21"/>
        </w:rPr>
        <w:t>通过</w:t>
      </w:r>
      <w:r>
        <w:rPr>
          <w:rFonts w:asciiTheme="minorEastAsia" w:eastAsiaTheme="minorEastAsia" w:hAnsiTheme="minorEastAsia" w:hint="eastAsia"/>
          <w:szCs w:val="21"/>
        </w:rPr>
        <w:t>本课程的学习，</w:t>
      </w:r>
      <w:r w:rsidRPr="00415DAA">
        <w:rPr>
          <w:rFonts w:asciiTheme="minorEastAsia" w:eastAsiaTheme="minorEastAsia" w:hAnsiTheme="minorEastAsia" w:hint="eastAsia"/>
          <w:szCs w:val="21"/>
        </w:rPr>
        <w:t>使学生</w:t>
      </w:r>
      <w:r>
        <w:rPr>
          <w:rFonts w:asciiTheme="minorEastAsia" w:eastAsiaTheme="minorEastAsia" w:hAnsiTheme="minorEastAsia" w:hint="eastAsia"/>
          <w:szCs w:val="21"/>
        </w:rPr>
        <w:t>能够</w:t>
      </w:r>
      <w:r w:rsidRPr="00415DAA">
        <w:rPr>
          <w:rFonts w:asciiTheme="minorEastAsia" w:eastAsiaTheme="minorEastAsia" w:hAnsiTheme="minorEastAsia" w:hint="eastAsia"/>
          <w:szCs w:val="21"/>
        </w:rPr>
        <w:t>掌握有关汉字学基本知识，认识汉字的特点，了解汉字形体演变的特点和一般规律，培养学生运用科学方法分析辨析汉字形体的能力，为今后学习汉字学以及从事汉语言文字的教学和研究奠定基础。</w:t>
      </w:r>
    </w:p>
    <w:p w:rsidR="00415DAA" w:rsidRDefault="00415DAA" w:rsidP="00D66B9D">
      <w:pPr>
        <w:spacing w:line="360" w:lineRule="auto"/>
        <w:ind w:firstLineChars="200" w:firstLine="420"/>
        <w:jc w:val="left"/>
        <w:rPr>
          <w:rFonts w:asciiTheme="minorEastAsia" w:eastAsiaTheme="minorEastAsia" w:hAnsiTheme="minorEastAsia"/>
          <w:szCs w:val="21"/>
        </w:rPr>
      </w:pPr>
      <w:r w:rsidRPr="00415DAA">
        <w:rPr>
          <w:rFonts w:asciiTheme="minorEastAsia" w:eastAsiaTheme="minorEastAsia" w:hAnsiTheme="minorEastAsia" w:hint="eastAsia"/>
          <w:szCs w:val="21"/>
        </w:rPr>
        <w:t>本课程的主要内容：讲授汉字形体特点、构造和演变的基础知识</w:t>
      </w:r>
      <w:r>
        <w:rPr>
          <w:rFonts w:asciiTheme="minorEastAsia" w:eastAsiaTheme="minorEastAsia" w:hAnsiTheme="minorEastAsia" w:hint="eastAsia"/>
          <w:szCs w:val="21"/>
        </w:rPr>
        <w:t>。</w:t>
      </w:r>
    </w:p>
    <w:p w:rsidR="00F512BC" w:rsidRDefault="00BE515B" w:rsidP="00F512BC">
      <w:pPr>
        <w:spacing w:line="360" w:lineRule="auto"/>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3</w:t>
      </w:r>
      <w:r w:rsidR="00F512BC" w:rsidRPr="00D66B9D">
        <w:rPr>
          <w:rFonts w:asciiTheme="minorEastAsia" w:eastAsiaTheme="minorEastAsia" w:hAnsiTheme="minorEastAsia"/>
          <w:b/>
          <w:szCs w:val="21"/>
        </w:rPr>
        <w:t>.</w:t>
      </w:r>
      <w:r w:rsidR="00F512BC">
        <w:rPr>
          <w:rFonts w:asciiTheme="minorEastAsia" w:eastAsiaTheme="minorEastAsia" w:hAnsiTheme="minorEastAsia" w:hint="eastAsia"/>
          <w:b/>
          <w:szCs w:val="21"/>
        </w:rPr>
        <w:t>中国现代文学专题</w:t>
      </w:r>
    </w:p>
    <w:p w:rsidR="002E4D90" w:rsidRPr="002E4D90" w:rsidRDefault="002E4D90" w:rsidP="002E4D90">
      <w:pPr>
        <w:spacing w:line="360" w:lineRule="auto"/>
        <w:ind w:firstLineChars="200" w:firstLine="420"/>
        <w:jc w:val="left"/>
        <w:rPr>
          <w:rFonts w:asciiTheme="minorEastAsia" w:eastAsiaTheme="minorEastAsia" w:hAnsiTheme="minorEastAsia"/>
          <w:szCs w:val="21"/>
        </w:rPr>
      </w:pPr>
      <w:r w:rsidRPr="002E4D90">
        <w:rPr>
          <w:rFonts w:asciiTheme="minorEastAsia" w:eastAsiaTheme="minorEastAsia" w:hAnsiTheme="minorEastAsia" w:hint="eastAsia"/>
          <w:szCs w:val="21"/>
        </w:rPr>
        <w:t>本课程3学分，课内学时54学时.</w:t>
      </w:r>
    </w:p>
    <w:p w:rsidR="002E4D90" w:rsidRPr="002E4D90" w:rsidRDefault="002E4D90" w:rsidP="002E4D90">
      <w:pPr>
        <w:spacing w:line="360" w:lineRule="auto"/>
        <w:ind w:firstLineChars="200" w:firstLine="420"/>
        <w:jc w:val="left"/>
        <w:rPr>
          <w:rFonts w:asciiTheme="minorEastAsia" w:eastAsiaTheme="minorEastAsia" w:hAnsiTheme="minorEastAsia"/>
          <w:szCs w:val="21"/>
        </w:rPr>
      </w:pPr>
      <w:r w:rsidRPr="002E4D90">
        <w:rPr>
          <w:rFonts w:asciiTheme="minorEastAsia" w:eastAsiaTheme="minorEastAsia" w:hAnsiTheme="minorEastAsia" w:hint="eastAsia"/>
          <w:szCs w:val="21"/>
        </w:rPr>
        <w:t>本课程是国家开放大学汉语言文学（国际</w:t>
      </w:r>
      <w:r w:rsidR="005328B3" w:rsidRPr="002E4D90">
        <w:rPr>
          <w:rFonts w:asciiTheme="minorEastAsia" w:eastAsiaTheme="minorEastAsia" w:hAnsiTheme="minorEastAsia" w:hint="eastAsia"/>
          <w:szCs w:val="21"/>
        </w:rPr>
        <w:t>汉语</w:t>
      </w:r>
      <w:r w:rsidRPr="002E4D90">
        <w:rPr>
          <w:rFonts w:asciiTheme="minorEastAsia" w:eastAsiaTheme="minorEastAsia" w:hAnsiTheme="minorEastAsia" w:hint="eastAsia"/>
          <w:szCs w:val="21"/>
        </w:rPr>
        <w:t>教育方向）专业（本科）的必修课。</w:t>
      </w:r>
    </w:p>
    <w:p w:rsidR="002E4D90" w:rsidRPr="002E4D90" w:rsidRDefault="002E4D90" w:rsidP="002E4D90">
      <w:pPr>
        <w:spacing w:line="360" w:lineRule="auto"/>
        <w:ind w:firstLineChars="200" w:firstLine="420"/>
        <w:jc w:val="left"/>
        <w:rPr>
          <w:rFonts w:asciiTheme="minorEastAsia" w:eastAsiaTheme="minorEastAsia" w:hAnsiTheme="minorEastAsia"/>
          <w:szCs w:val="21"/>
        </w:rPr>
      </w:pPr>
      <w:r w:rsidRPr="002E4D90">
        <w:rPr>
          <w:rFonts w:asciiTheme="minorEastAsia" w:eastAsiaTheme="minorEastAsia" w:hAnsiTheme="minorEastAsia" w:hint="eastAsia"/>
          <w:szCs w:val="21"/>
        </w:rPr>
        <w:t>本课程的教学目的是在学生已有中国现代文学的基础上，通过研读有代表性的现代作家</w:t>
      </w:r>
      <w:r w:rsidRPr="002E4D90">
        <w:rPr>
          <w:rFonts w:asciiTheme="minorEastAsia" w:eastAsiaTheme="minorEastAsia" w:hAnsiTheme="minorEastAsia" w:hint="eastAsia"/>
          <w:szCs w:val="21"/>
        </w:rPr>
        <w:lastRenderedPageBreak/>
        <w:t>作品以及重要文学现象，进一步了解中国现代文学的重要成果，以培养学生正确的文学史观，提高学生独立分析作家特色与文学现象的能力以及鉴赏文学作品的能力。</w:t>
      </w:r>
    </w:p>
    <w:p w:rsidR="00F512BC" w:rsidRPr="007313F8" w:rsidRDefault="002E4D90" w:rsidP="002E4D90">
      <w:pPr>
        <w:spacing w:line="360" w:lineRule="auto"/>
        <w:ind w:firstLineChars="200" w:firstLine="420"/>
        <w:jc w:val="left"/>
        <w:rPr>
          <w:rFonts w:asciiTheme="minorEastAsia" w:eastAsiaTheme="minorEastAsia" w:hAnsiTheme="minorEastAsia"/>
          <w:szCs w:val="21"/>
        </w:rPr>
      </w:pPr>
      <w:r w:rsidRPr="002E4D90">
        <w:rPr>
          <w:rFonts w:asciiTheme="minorEastAsia" w:eastAsiaTheme="minorEastAsia" w:hAnsiTheme="minorEastAsia" w:hint="eastAsia"/>
          <w:szCs w:val="21"/>
        </w:rPr>
        <w:t>本课程的主要内容：按中国现代文学的发展脉络，重点讲授中国现代文学史上10个文学大师的重要作品及相关的文学现象：五四小说，五四新诗，20世纪二三十年代的散文，现代话剧，20世纪三十年代小说的三大流派，20世纪三四十年代的长篇小说，现代女作家的小说，通俗文学，20世纪三四十年代的诗歌，解放区文学。</w:t>
      </w:r>
    </w:p>
    <w:p w:rsidR="00F512BC" w:rsidRDefault="00BE515B" w:rsidP="00F512BC">
      <w:pPr>
        <w:spacing w:line="360" w:lineRule="auto"/>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4</w:t>
      </w:r>
      <w:r w:rsidR="00F512BC">
        <w:rPr>
          <w:rFonts w:asciiTheme="minorEastAsia" w:eastAsiaTheme="minorEastAsia" w:hAnsiTheme="minorEastAsia" w:hint="eastAsia"/>
          <w:b/>
          <w:szCs w:val="21"/>
        </w:rPr>
        <w:t>. 中国当代文学专题</w:t>
      </w:r>
    </w:p>
    <w:p w:rsidR="002E4D90" w:rsidRPr="002E4D90" w:rsidRDefault="002E4D90" w:rsidP="002E4D90">
      <w:pPr>
        <w:spacing w:line="360" w:lineRule="auto"/>
        <w:ind w:firstLineChars="200" w:firstLine="420"/>
        <w:jc w:val="left"/>
        <w:rPr>
          <w:rFonts w:asciiTheme="minorEastAsia" w:eastAsiaTheme="minorEastAsia" w:hAnsiTheme="minorEastAsia"/>
          <w:szCs w:val="21"/>
        </w:rPr>
      </w:pPr>
      <w:r w:rsidRPr="002E4D90">
        <w:rPr>
          <w:rFonts w:asciiTheme="minorEastAsia" w:eastAsiaTheme="minorEastAsia" w:hAnsiTheme="minorEastAsia" w:hint="eastAsia"/>
          <w:szCs w:val="21"/>
        </w:rPr>
        <w:t>本课程3学分，课内学时54学时。</w:t>
      </w:r>
    </w:p>
    <w:p w:rsidR="002E4D90" w:rsidRPr="002E4D90" w:rsidRDefault="002E4D90" w:rsidP="002E4D90">
      <w:pPr>
        <w:spacing w:line="360" w:lineRule="auto"/>
        <w:ind w:firstLineChars="200" w:firstLine="420"/>
        <w:jc w:val="left"/>
        <w:rPr>
          <w:rFonts w:asciiTheme="minorEastAsia" w:eastAsiaTheme="minorEastAsia" w:hAnsiTheme="minorEastAsia"/>
          <w:szCs w:val="21"/>
        </w:rPr>
      </w:pPr>
      <w:r w:rsidRPr="002E4D90">
        <w:rPr>
          <w:rFonts w:asciiTheme="minorEastAsia" w:eastAsiaTheme="minorEastAsia" w:hAnsiTheme="minorEastAsia" w:hint="eastAsia"/>
          <w:szCs w:val="21"/>
        </w:rPr>
        <w:t>本课程是国家开放大学汉语言文学（国际</w:t>
      </w:r>
      <w:r w:rsidR="00CC0AA1" w:rsidRPr="002E4D90">
        <w:rPr>
          <w:rFonts w:asciiTheme="minorEastAsia" w:eastAsiaTheme="minorEastAsia" w:hAnsiTheme="minorEastAsia" w:hint="eastAsia"/>
          <w:szCs w:val="21"/>
        </w:rPr>
        <w:t>汉语</w:t>
      </w:r>
      <w:r w:rsidRPr="002E4D90">
        <w:rPr>
          <w:rFonts w:asciiTheme="minorEastAsia" w:eastAsiaTheme="minorEastAsia" w:hAnsiTheme="minorEastAsia" w:hint="eastAsia"/>
          <w:szCs w:val="21"/>
        </w:rPr>
        <w:t>教育方向）专业（本科）的必修课。</w:t>
      </w:r>
    </w:p>
    <w:p w:rsidR="002E4D90" w:rsidRPr="002E4D90" w:rsidRDefault="002E4D90" w:rsidP="002E4D90">
      <w:pPr>
        <w:spacing w:line="360" w:lineRule="auto"/>
        <w:ind w:firstLineChars="200" w:firstLine="420"/>
        <w:jc w:val="left"/>
        <w:rPr>
          <w:rFonts w:asciiTheme="minorEastAsia" w:eastAsiaTheme="minorEastAsia" w:hAnsiTheme="minorEastAsia"/>
          <w:szCs w:val="21"/>
        </w:rPr>
      </w:pPr>
      <w:r w:rsidRPr="002E4D90">
        <w:rPr>
          <w:rFonts w:asciiTheme="minorEastAsia" w:eastAsiaTheme="minorEastAsia" w:hAnsiTheme="minorEastAsia" w:hint="eastAsia"/>
          <w:szCs w:val="21"/>
        </w:rPr>
        <w:t>本课程的教学目的是在学生已有中国当代文学的基础上，通过研读有代表性的当代作家作品以及重要文学现象，进一步了解中国当代文学的重要成果，以培养学生正确的文学史观，提高学生独立分析作家特色与文学现象的能力以及鉴赏文学作品的能力。</w:t>
      </w:r>
    </w:p>
    <w:p w:rsidR="00F512BC" w:rsidRPr="007313F8" w:rsidRDefault="002E4D90" w:rsidP="002E4D90">
      <w:pPr>
        <w:spacing w:line="360" w:lineRule="auto"/>
        <w:ind w:firstLineChars="200" w:firstLine="420"/>
        <w:jc w:val="left"/>
        <w:rPr>
          <w:rFonts w:asciiTheme="minorEastAsia" w:eastAsiaTheme="minorEastAsia" w:hAnsiTheme="minorEastAsia"/>
          <w:szCs w:val="21"/>
        </w:rPr>
      </w:pPr>
      <w:r w:rsidRPr="002E4D90">
        <w:rPr>
          <w:rFonts w:asciiTheme="minorEastAsia" w:eastAsiaTheme="minorEastAsia" w:hAnsiTheme="minorEastAsia" w:hint="eastAsia"/>
          <w:szCs w:val="21"/>
        </w:rPr>
        <w:t>本课程的主要内容：按中国当代文学的发展脉络，重点讲授中国当代文学史上的革命叙事，“样板戏”与当代的“戏剧实验”，“朦胧诗”与当代诗歌的探索，新时期乡土小说，女性写作，先锋小说，新写实小说，当代散文的多样化，新派武侠小说，台湾小说，台湾诗歌。</w:t>
      </w:r>
    </w:p>
    <w:p w:rsidR="00D51264" w:rsidRPr="00D66B9D" w:rsidRDefault="00D51264" w:rsidP="00D66B9D">
      <w:pPr>
        <w:spacing w:before="240" w:after="240" w:line="360" w:lineRule="auto"/>
        <w:ind w:firstLineChars="200" w:firstLine="480"/>
        <w:jc w:val="left"/>
        <w:rPr>
          <w:rFonts w:ascii="楷体" w:eastAsia="楷体" w:hAnsi="楷体"/>
          <w:sz w:val="24"/>
        </w:rPr>
      </w:pPr>
      <w:r w:rsidRPr="00D66B9D">
        <w:rPr>
          <w:rFonts w:ascii="楷体" w:eastAsia="楷体" w:hAnsi="楷体" w:hint="eastAsia"/>
          <w:sz w:val="24"/>
        </w:rPr>
        <w:t>（三）专业课</w:t>
      </w:r>
    </w:p>
    <w:p w:rsidR="00EF10A9" w:rsidRDefault="00EF10A9" w:rsidP="00EF10A9">
      <w:pPr>
        <w:spacing w:line="360" w:lineRule="auto"/>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1</w:t>
      </w:r>
      <w:r w:rsidRPr="00D66B9D">
        <w:rPr>
          <w:rFonts w:asciiTheme="minorEastAsia" w:eastAsiaTheme="minorEastAsia" w:hAnsiTheme="minorEastAsia"/>
          <w:b/>
          <w:szCs w:val="21"/>
        </w:rPr>
        <w:t>.</w:t>
      </w:r>
      <w:r>
        <w:rPr>
          <w:rFonts w:asciiTheme="minorEastAsia" w:eastAsiaTheme="minorEastAsia" w:hAnsiTheme="minorEastAsia" w:hint="eastAsia"/>
          <w:b/>
          <w:szCs w:val="21"/>
        </w:rPr>
        <w:t>国际汉语教学概论</w:t>
      </w:r>
    </w:p>
    <w:p w:rsidR="00EF10A9" w:rsidRDefault="00EF10A9" w:rsidP="00EF10A9">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本课程2学分，课内学时36学时。</w:t>
      </w:r>
    </w:p>
    <w:p w:rsidR="00EF10A9" w:rsidRPr="00D51264" w:rsidRDefault="00EF10A9" w:rsidP="00EF10A9">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本课程是国家开放大学汉语言文学（国际</w:t>
      </w:r>
      <w:r w:rsidR="00CC0AA1">
        <w:rPr>
          <w:rFonts w:asciiTheme="minorEastAsia" w:eastAsiaTheme="minorEastAsia" w:hAnsiTheme="minorEastAsia" w:hint="eastAsia"/>
          <w:szCs w:val="21"/>
        </w:rPr>
        <w:t>汉语</w:t>
      </w:r>
      <w:r>
        <w:rPr>
          <w:rFonts w:asciiTheme="minorEastAsia" w:eastAsiaTheme="minorEastAsia" w:hAnsiTheme="minorEastAsia" w:hint="eastAsia"/>
          <w:szCs w:val="21"/>
        </w:rPr>
        <w:t>教育方向）专业（本科）的一门专业必修课。</w:t>
      </w:r>
    </w:p>
    <w:p w:rsidR="00EF10A9" w:rsidRPr="00EA187D" w:rsidRDefault="00EF10A9" w:rsidP="00EF10A9">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国际</w:t>
      </w:r>
      <w:r w:rsidRPr="00D66B9D">
        <w:rPr>
          <w:rFonts w:asciiTheme="minorEastAsia" w:eastAsiaTheme="minorEastAsia" w:hAnsiTheme="minorEastAsia" w:hint="eastAsia"/>
          <w:szCs w:val="21"/>
        </w:rPr>
        <w:t>汉语教学学科是研究</w:t>
      </w:r>
      <w:r>
        <w:rPr>
          <w:rFonts w:asciiTheme="minorEastAsia" w:eastAsiaTheme="minorEastAsia" w:hAnsiTheme="minorEastAsia" w:hint="eastAsia"/>
          <w:szCs w:val="21"/>
        </w:rPr>
        <w:t>如何指导</w:t>
      </w:r>
      <w:r w:rsidRPr="00D66B9D">
        <w:rPr>
          <w:rFonts w:asciiTheme="minorEastAsia" w:eastAsiaTheme="minorEastAsia" w:hAnsiTheme="minorEastAsia" w:hint="eastAsia"/>
          <w:szCs w:val="21"/>
        </w:rPr>
        <w:t>外国人</w:t>
      </w:r>
      <w:r>
        <w:rPr>
          <w:rFonts w:asciiTheme="minorEastAsia" w:eastAsiaTheme="minorEastAsia" w:hAnsiTheme="minorEastAsia" w:hint="eastAsia"/>
          <w:szCs w:val="21"/>
        </w:rPr>
        <w:t>学习</w:t>
      </w:r>
      <w:r w:rsidRPr="00D66B9D">
        <w:rPr>
          <w:rFonts w:asciiTheme="minorEastAsia" w:eastAsiaTheme="minorEastAsia" w:hAnsiTheme="minorEastAsia" w:hint="eastAsia"/>
          <w:szCs w:val="21"/>
        </w:rPr>
        <w:t>汉语的学科，它探讨怎样使</w:t>
      </w:r>
      <w:r>
        <w:rPr>
          <w:rFonts w:asciiTheme="minorEastAsia" w:eastAsiaTheme="minorEastAsia" w:hAnsiTheme="minorEastAsia" w:hint="eastAsia"/>
          <w:szCs w:val="21"/>
        </w:rPr>
        <w:t>母语非汉语的外国</w:t>
      </w:r>
      <w:r w:rsidRPr="00D66B9D">
        <w:rPr>
          <w:rFonts w:asciiTheme="minorEastAsia" w:eastAsiaTheme="minorEastAsia" w:hAnsiTheme="minorEastAsia" w:hint="eastAsia"/>
          <w:szCs w:val="21"/>
        </w:rPr>
        <w:t>学习者又快又好地掌握运用汉语的能力。通过对“</w:t>
      </w:r>
      <w:r>
        <w:rPr>
          <w:rFonts w:asciiTheme="minorEastAsia" w:eastAsiaTheme="minorEastAsia" w:hAnsiTheme="minorEastAsia" w:hint="eastAsia"/>
          <w:szCs w:val="21"/>
        </w:rPr>
        <w:t>第二</w:t>
      </w:r>
      <w:r w:rsidRPr="00D66B9D">
        <w:rPr>
          <w:rFonts w:asciiTheme="minorEastAsia" w:eastAsiaTheme="minorEastAsia" w:hAnsiTheme="minorEastAsia" w:hint="eastAsia"/>
          <w:szCs w:val="21"/>
        </w:rPr>
        <w:t>语言教学的基本概念”和“</w:t>
      </w:r>
      <w:r>
        <w:rPr>
          <w:rFonts w:asciiTheme="minorEastAsia" w:eastAsiaTheme="minorEastAsia" w:hAnsiTheme="minorEastAsia" w:hint="eastAsia"/>
          <w:szCs w:val="21"/>
        </w:rPr>
        <w:t>国际</w:t>
      </w:r>
      <w:r w:rsidRPr="00D66B9D">
        <w:rPr>
          <w:rFonts w:asciiTheme="minorEastAsia" w:eastAsiaTheme="minorEastAsia" w:hAnsiTheme="minorEastAsia" w:hint="eastAsia"/>
          <w:szCs w:val="21"/>
        </w:rPr>
        <w:t>汉语</w:t>
      </w:r>
      <w:r>
        <w:rPr>
          <w:rFonts w:asciiTheme="minorEastAsia" w:eastAsiaTheme="minorEastAsia" w:hAnsiTheme="minorEastAsia" w:hint="eastAsia"/>
          <w:szCs w:val="21"/>
        </w:rPr>
        <w:t>教学相关理论</w:t>
      </w:r>
      <w:r w:rsidRPr="00D66B9D">
        <w:rPr>
          <w:rFonts w:asciiTheme="minorEastAsia" w:eastAsiaTheme="minorEastAsia" w:hAnsiTheme="minorEastAsia" w:hint="eastAsia"/>
          <w:szCs w:val="21"/>
        </w:rPr>
        <w:t>”内容的学习，可以让</w:t>
      </w:r>
      <w:r>
        <w:rPr>
          <w:rFonts w:asciiTheme="minorEastAsia" w:eastAsiaTheme="minorEastAsia" w:hAnsiTheme="minorEastAsia" w:hint="eastAsia"/>
          <w:szCs w:val="21"/>
        </w:rPr>
        <w:t>有志于在汉语作为第二语言教学</w:t>
      </w:r>
      <w:r w:rsidRPr="00D66B9D">
        <w:rPr>
          <w:rFonts w:asciiTheme="minorEastAsia" w:eastAsiaTheme="minorEastAsia" w:hAnsiTheme="minorEastAsia" w:hint="eastAsia"/>
          <w:szCs w:val="21"/>
        </w:rPr>
        <w:t>领域发展的学习者了解</w:t>
      </w:r>
      <w:r>
        <w:rPr>
          <w:rFonts w:asciiTheme="minorEastAsia" w:eastAsiaTheme="minorEastAsia" w:hAnsiTheme="minorEastAsia" w:hint="eastAsia"/>
          <w:szCs w:val="21"/>
        </w:rPr>
        <w:t>第二</w:t>
      </w:r>
      <w:r w:rsidRPr="00D66B9D">
        <w:rPr>
          <w:rFonts w:asciiTheme="minorEastAsia" w:eastAsiaTheme="minorEastAsia" w:hAnsiTheme="minorEastAsia" w:hint="eastAsia"/>
          <w:szCs w:val="21"/>
        </w:rPr>
        <w:t>语言教学的基本理论</w:t>
      </w:r>
      <w:r>
        <w:rPr>
          <w:rFonts w:asciiTheme="minorEastAsia" w:eastAsiaTheme="minorEastAsia" w:hAnsiTheme="minorEastAsia" w:hint="eastAsia"/>
          <w:szCs w:val="21"/>
        </w:rPr>
        <w:t>、国际汉语教学的学科基础以及该学科的发展历程</w:t>
      </w:r>
      <w:r w:rsidRPr="00D66B9D">
        <w:rPr>
          <w:rFonts w:asciiTheme="minorEastAsia" w:eastAsiaTheme="minorEastAsia" w:hAnsiTheme="minorEastAsia" w:hint="eastAsia"/>
          <w:szCs w:val="21"/>
        </w:rPr>
        <w:t>，</w:t>
      </w:r>
      <w:r>
        <w:rPr>
          <w:rFonts w:asciiTheme="minorEastAsia" w:eastAsiaTheme="minorEastAsia" w:hAnsiTheme="minorEastAsia" w:hint="eastAsia"/>
          <w:szCs w:val="21"/>
        </w:rPr>
        <w:t>使学习者对国际汉语教学</w:t>
      </w:r>
      <w:r w:rsidRPr="00D66B9D">
        <w:rPr>
          <w:rFonts w:asciiTheme="minorEastAsia" w:eastAsiaTheme="minorEastAsia" w:hAnsiTheme="minorEastAsia" w:hint="eastAsia"/>
          <w:szCs w:val="21"/>
        </w:rPr>
        <w:t>学科有一整体、纵观的把握。该课程还</w:t>
      </w:r>
      <w:r>
        <w:rPr>
          <w:rFonts w:asciiTheme="minorEastAsia" w:eastAsiaTheme="minorEastAsia" w:hAnsiTheme="minorEastAsia" w:hint="eastAsia"/>
          <w:szCs w:val="21"/>
        </w:rPr>
        <w:t>通过揭示</w:t>
      </w:r>
      <w:r w:rsidRPr="00D66B9D">
        <w:rPr>
          <w:rFonts w:asciiTheme="minorEastAsia" w:eastAsiaTheme="minorEastAsia" w:hAnsiTheme="minorEastAsia" w:hint="eastAsia"/>
          <w:szCs w:val="21"/>
        </w:rPr>
        <w:t>在对</w:t>
      </w:r>
      <w:r>
        <w:rPr>
          <w:rFonts w:asciiTheme="minorEastAsia" w:eastAsiaTheme="minorEastAsia" w:hAnsiTheme="minorEastAsia" w:hint="eastAsia"/>
          <w:szCs w:val="21"/>
        </w:rPr>
        <w:t>母语者和非母语者进行汉语</w:t>
      </w:r>
      <w:r w:rsidRPr="00D66B9D">
        <w:rPr>
          <w:rFonts w:asciiTheme="minorEastAsia" w:eastAsiaTheme="minorEastAsia" w:hAnsiTheme="minorEastAsia" w:hint="eastAsia"/>
          <w:szCs w:val="21"/>
        </w:rPr>
        <w:t>教学</w:t>
      </w:r>
      <w:proofErr w:type="gramStart"/>
      <w:r>
        <w:rPr>
          <w:rFonts w:asciiTheme="minorEastAsia" w:eastAsiaTheme="minorEastAsia" w:hAnsiTheme="minorEastAsia" w:hint="eastAsia"/>
          <w:szCs w:val="21"/>
        </w:rPr>
        <w:t>时教学</w:t>
      </w:r>
      <w:proofErr w:type="gramEnd"/>
      <w:r>
        <w:rPr>
          <w:rFonts w:asciiTheme="minorEastAsia" w:eastAsiaTheme="minorEastAsia" w:hAnsiTheme="minorEastAsia" w:hint="eastAsia"/>
          <w:szCs w:val="21"/>
        </w:rPr>
        <w:t>规律及教学重、难点</w:t>
      </w:r>
      <w:r w:rsidRPr="00D66B9D">
        <w:rPr>
          <w:rFonts w:asciiTheme="minorEastAsia" w:eastAsiaTheme="minorEastAsia" w:hAnsiTheme="minorEastAsia" w:hint="eastAsia"/>
          <w:szCs w:val="21"/>
        </w:rPr>
        <w:t>的不同，明确对外汉</w:t>
      </w:r>
      <w:r>
        <w:rPr>
          <w:rFonts w:asciiTheme="minorEastAsia" w:eastAsiaTheme="minorEastAsia" w:hAnsiTheme="minorEastAsia" w:hint="eastAsia"/>
          <w:szCs w:val="21"/>
        </w:rPr>
        <w:t>语</w:t>
      </w:r>
      <w:r w:rsidRPr="00D66B9D">
        <w:rPr>
          <w:rFonts w:asciiTheme="minorEastAsia" w:eastAsiaTheme="minorEastAsia" w:hAnsiTheme="minorEastAsia" w:hint="eastAsia"/>
          <w:szCs w:val="21"/>
        </w:rPr>
        <w:t>教学</w:t>
      </w:r>
      <w:r>
        <w:rPr>
          <w:rFonts w:asciiTheme="minorEastAsia" w:eastAsiaTheme="minorEastAsia" w:hAnsiTheme="minorEastAsia" w:hint="eastAsia"/>
          <w:szCs w:val="21"/>
        </w:rPr>
        <w:t>的</w:t>
      </w:r>
      <w:r w:rsidRPr="00D66B9D">
        <w:rPr>
          <w:rFonts w:asciiTheme="minorEastAsia" w:eastAsiaTheme="minorEastAsia" w:hAnsiTheme="minorEastAsia" w:hint="eastAsia"/>
          <w:szCs w:val="21"/>
        </w:rPr>
        <w:t>内容</w:t>
      </w:r>
      <w:r>
        <w:rPr>
          <w:rFonts w:asciiTheme="minorEastAsia" w:eastAsiaTheme="minorEastAsia" w:hAnsiTheme="minorEastAsia" w:hint="eastAsia"/>
          <w:szCs w:val="21"/>
        </w:rPr>
        <w:t>及</w:t>
      </w:r>
      <w:r w:rsidRPr="00D66B9D">
        <w:rPr>
          <w:rFonts w:asciiTheme="minorEastAsia" w:eastAsiaTheme="minorEastAsia" w:hAnsiTheme="minorEastAsia" w:hint="eastAsia"/>
          <w:szCs w:val="21"/>
        </w:rPr>
        <w:t>教学目标，</w:t>
      </w:r>
      <w:r>
        <w:rPr>
          <w:rFonts w:asciiTheme="minorEastAsia" w:eastAsiaTheme="minorEastAsia" w:hAnsiTheme="minorEastAsia" w:hint="eastAsia"/>
          <w:szCs w:val="21"/>
        </w:rPr>
        <w:t>有针对性地</w:t>
      </w:r>
      <w:r w:rsidRPr="00D66B9D">
        <w:rPr>
          <w:rFonts w:asciiTheme="minorEastAsia" w:eastAsiaTheme="minorEastAsia" w:hAnsiTheme="minorEastAsia" w:hint="eastAsia"/>
          <w:szCs w:val="21"/>
        </w:rPr>
        <w:t>提出有效的教学方法</w:t>
      </w:r>
      <w:r>
        <w:rPr>
          <w:rFonts w:asciiTheme="minorEastAsia" w:eastAsiaTheme="minorEastAsia" w:hAnsiTheme="minorEastAsia" w:hint="eastAsia"/>
          <w:szCs w:val="21"/>
        </w:rPr>
        <w:t>，指导</w:t>
      </w:r>
      <w:r w:rsidRPr="00D66B9D">
        <w:rPr>
          <w:rFonts w:asciiTheme="minorEastAsia" w:eastAsiaTheme="minorEastAsia" w:hAnsiTheme="minorEastAsia" w:hint="eastAsia"/>
          <w:szCs w:val="21"/>
        </w:rPr>
        <w:t>学习者有的放矢地进行汉语本体知识的学习，</w:t>
      </w:r>
      <w:r>
        <w:rPr>
          <w:rFonts w:asciiTheme="minorEastAsia" w:eastAsiaTheme="minorEastAsia" w:hAnsiTheme="minorEastAsia" w:hint="eastAsia"/>
          <w:szCs w:val="21"/>
        </w:rPr>
        <w:t>并帮助学习者将所学的知识</w:t>
      </w:r>
      <w:r w:rsidRPr="00D66B9D">
        <w:rPr>
          <w:rFonts w:asciiTheme="minorEastAsia" w:eastAsiaTheme="minorEastAsia" w:hAnsiTheme="minorEastAsia" w:hint="eastAsia"/>
          <w:szCs w:val="21"/>
        </w:rPr>
        <w:t>更好地</w:t>
      </w:r>
      <w:r>
        <w:rPr>
          <w:rFonts w:asciiTheme="minorEastAsia" w:eastAsiaTheme="minorEastAsia" w:hAnsiTheme="minorEastAsia" w:hint="eastAsia"/>
          <w:szCs w:val="21"/>
        </w:rPr>
        <w:t>应用于</w:t>
      </w:r>
      <w:r w:rsidRPr="00D66B9D">
        <w:rPr>
          <w:rFonts w:asciiTheme="minorEastAsia" w:eastAsiaTheme="minorEastAsia" w:hAnsiTheme="minorEastAsia" w:hint="eastAsia"/>
          <w:szCs w:val="21"/>
        </w:rPr>
        <w:t>对外汉语教学</w:t>
      </w:r>
      <w:r>
        <w:rPr>
          <w:rFonts w:asciiTheme="minorEastAsia" w:eastAsiaTheme="minorEastAsia" w:hAnsiTheme="minorEastAsia" w:hint="eastAsia"/>
          <w:szCs w:val="21"/>
        </w:rPr>
        <w:t>实践</w:t>
      </w:r>
      <w:r w:rsidRPr="00D66B9D">
        <w:rPr>
          <w:rFonts w:asciiTheme="minorEastAsia" w:eastAsiaTheme="minorEastAsia" w:hAnsiTheme="minorEastAsia" w:hint="eastAsia"/>
          <w:szCs w:val="21"/>
        </w:rPr>
        <w:t>。</w:t>
      </w:r>
    </w:p>
    <w:p w:rsidR="00D51264" w:rsidRPr="00D66B9D" w:rsidRDefault="00EF10A9" w:rsidP="00D66B9D">
      <w:pPr>
        <w:spacing w:line="360" w:lineRule="auto"/>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2</w:t>
      </w:r>
      <w:r w:rsidR="00D51264" w:rsidRPr="00D66B9D">
        <w:rPr>
          <w:rFonts w:asciiTheme="minorEastAsia" w:eastAsiaTheme="minorEastAsia" w:hAnsiTheme="minorEastAsia"/>
          <w:b/>
          <w:szCs w:val="21"/>
        </w:rPr>
        <w:t>.第二语言习得</w:t>
      </w:r>
    </w:p>
    <w:p w:rsidR="00BB31C1" w:rsidRDefault="00BB31C1" w:rsidP="00BB31C1">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lastRenderedPageBreak/>
        <w:t>本课程2学分，课内学时36学时。</w:t>
      </w:r>
    </w:p>
    <w:p w:rsidR="00BB31C1" w:rsidRPr="00751693" w:rsidRDefault="00BB31C1" w:rsidP="00BB31C1">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本课程是国家开放大学汉语言文学（国际</w:t>
      </w:r>
      <w:r w:rsidR="00B47CE9">
        <w:rPr>
          <w:rFonts w:asciiTheme="minorEastAsia" w:eastAsiaTheme="minorEastAsia" w:hAnsiTheme="minorEastAsia" w:hint="eastAsia"/>
          <w:szCs w:val="21"/>
        </w:rPr>
        <w:t>汉语</w:t>
      </w:r>
      <w:r>
        <w:rPr>
          <w:rFonts w:asciiTheme="minorEastAsia" w:eastAsiaTheme="minorEastAsia" w:hAnsiTheme="minorEastAsia" w:hint="eastAsia"/>
          <w:szCs w:val="21"/>
        </w:rPr>
        <w:t>教育方向）专业（本科）的一门专业必修课。</w:t>
      </w:r>
    </w:p>
    <w:p w:rsidR="00D51264" w:rsidRDefault="00C83EF7" w:rsidP="00D66B9D">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开设该</w:t>
      </w:r>
      <w:r w:rsidR="00BB31C1" w:rsidRPr="00BB31C1">
        <w:rPr>
          <w:rFonts w:asciiTheme="minorEastAsia" w:eastAsiaTheme="minorEastAsia" w:hAnsiTheme="minorEastAsia" w:hint="eastAsia"/>
          <w:szCs w:val="21"/>
        </w:rPr>
        <w:t>课程</w:t>
      </w:r>
      <w:r>
        <w:rPr>
          <w:rFonts w:asciiTheme="minorEastAsia" w:eastAsiaTheme="minorEastAsia" w:hAnsiTheme="minorEastAsia" w:hint="eastAsia"/>
          <w:szCs w:val="21"/>
        </w:rPr>
        <w:t>的</w:t>
      </w:r>
      <w:r w:rsidR="00BB31C1" w:rsidRPr="00BB31C1">
        <w:rPr>
          <w:rFonts w:asciiTheme="minorEastAsia" w:eastAsiaTheme="minorEastAsia" w:hAnsiTheme="minorEastAsia" w:hint="eastAsia"/>
          <w:szCs w:val="21"/>
        </w:rPr>
        <w:t>目的</w:t>
      </w:r>
      <w:r>
        <w:rPr>
          <w:rFonts w:asciiTheme="minorEastAsia" w:eastAsiaTheme="minorEastAsia" w:hAnsiTheme="minorEastAsia" w:hint="eastAsia"/>
          <w:szCs w:val="21"/>
        </w:rPr>
        <w:t>在于</w:t>
      </w:r>
      <w:r w:rsidR="00BB31C1" w:rsidRPr="00BB31C1">
        <w:rPr>
          <w:rFonts w:asciiTheme="minorEastAsia" w:eastAsiaTheme="minorEastAsia" w:hAnsiTheme="minorEastAsia" w:hint="eastAsia"/>
          <w:szCs w:val="21"/>
        </w:rPr>
        <w:t>帮助学生掌握第二语言习得</w:t>
      </w:r>
      <w:r>
        <w:rPr>
          <w:rFonts w:asciiTheme="minorEastAsia" w:eastAsiaTheme="minorEastAsia" w:hAnsiTheme="minorEastAsia" w:hint="eastAsia"/>
          <w:szCs w:val="21"/>
        </w:rPr>
        <w:t>的基本</w:t>
      </w:r>
      <w:r w:rsidR="00BB31C1" w:rsidRPr="00BB31C1">
        <w:rPr>
          <w:rFonts w:asciiTheme="minorEastAsia" w:eastAsiaTheme="minorEastAsia" w:hAnsiTheme="minorEastAsia" w:hint="eastAsia"/>
          <w:szCs w:val="21"/>
        </w:rPr>
        <w:t>理论及研究方法。本课程的基本内容</w:t>
      </w:r>
      <w:r>
        <w:rPr>
          <w:rFonts w:asciiTheme="minorEastAsia" w:eastAsiaTheme="minorEastAsia" w:hAnsiTheme="minorEastAsia" w:hint="eastAsia"/>
          <w:szCs w:val="21"/>
        </w:rPr>
        <w:t>包括</w:t>
      </w:r>
      <w:r w:rsidR="00BB31C1" w:rsidRPr="00BB31C1">
        <w:rPr>
          <w:rFonts w:asciiTheme="minorEastAsia" w:eastAsiaTheme="minorEastAsia" w:hAnsiTheme="minorEastAsia" w:hint="eastAsia"/>
          <w:szCs w:val="21"/>
        </w:rPr>
        <w:t>下列专题：第二语言习得的关键问题，第一语言的作用，中介语与“自然的”发展路线，中介语的多变性，个体学习者差异与第二语言习得，输入、互动与第二语言习得，学习者策略，普遍性假说与第二语言习得，正规教学在第二语言习得中的作用，第二语言习得理论等。</w:t>
      </w:r>
    </w:p>
    <w:p w:rsidR="00F512BC" w:rsidRPr="00D66B9D" w:rsidRDefault="00EF10A9" w:rsidP="00F512BC">
      <w:pPr>
        <w:spacing w:line="360" w:lineRule="auto"/>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3</w:t>
      </w:r>
      <w:r w:rsidR="00D51264" w:rsidRPr="00D66B9D">
        <w:rPr>
          <w:rFonts w:asciiTheme="minorEastAsia" w:eastAsiaTheme="minorEastAsia" w:hAnsiTheme="minorEastAsia"/>
          <w:b/>
          <w:szCs w:val="21"/>
        </w:rPr>
        <w:t>.</w:t>
      </w:r>
      <w:r w:rsidR="00F512BC" w:rsidRPr="00F512BC">
        <w:rPr>
          <w:rFonts w:asciiTheme="minorEastAsia" w:eastAsiaTheme="minorEastAsia" w:hAnsiTheme="minorEastAsia"/>
          <w:b/>
          <w:szCs w:val="21"/>
        </w:rPr>
        <w:t xml:space="preserve"> </w:t>
      </w:r>
      <w:r w:rsidR="00F512BC" w:rsidRPr="00D66B9D">
        <w:rPr>
          <w:rFonts w:asciiTheme="minorEastAsia" w:eastAsiaTheme="minorEastAsia" w:hAnsiTheme="minorEastAsia"/>
          <w:b/>
          <w:szCs w:val="21"/>
        </w:rPr>
        <w:t>汉语作为第二语言课堂教学方法</w:t>
      </w:r>
    </w:p>
    <w:p w:rsidR="00F512BC" w:rsidRDefault="00F512BC" w:rsidP="00F512BC">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本课程3学分，课内学时54学时。</w:t>
      </w:r>
    </w:p>
    <w:p w:rsidR="00F512BC" w:rsidRDefault="00F512BC" w:rsidP="00F512BC">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本课程是国家开放大学汉语言文学（国际</w:t>
      </w:r>
      <w:r w:rsidR="00B47CE9">
        <w:rPr>
          <w:rFonts w:asciiTheme="minorEastAsia" w:eastAsiaTheme="minorEastAsia" w:hAnsiTheme="minorEastAsia" w:hint="eastAsia"/>
          <w:szCs w:val="21"/>
        </w:rPr>
        <w:t>汉语</w:t>
      </w:r>
      <w:r>
        <w:rPr>
          <w:rFonts w:asciiTheme="minorEastAsia" w:eastAsiaTheme="minorEastAsia" w:hAnsiTheme="minorEastAsia" w:hint="eastAsia"/>
          <w:szCs w:val="21"/>
        </w:rPr>
        <w:t>教育方向）专业（本科）的一门专业必修课。</w:t>
      </w:r>
    </w:p>
    <w:p w:rsidR="00F512BC" w:rsidRDefault="00F512BC" w:rsidP="008A35A7">
      <w:pPr>
        <w:spacing w:line="360" w:lineRule="auto"/>
        <w:ind w:firstLineChars="200" w:firstLine="420"/>
        <w:jc w:val="left"/>
        <w:rPr>
          <w:rFonts w:asciiTheme="minorEastAsia" w:eastAsiaTheme="minorEastAsia" w:hAnsiTheme="minorEastAsia"/>
          <w:szCs w:val="21"/>
        </w:rPr>
      </w:pPr>
      <w:r w:rsidRPr="00196CBB">
        <w:rPr>
          <w:rFonts w:asciiTheme="minorEastAsia" w:eastAsiaTheme="minorEastAsia" w:hAnsiTheme="minorEastAsia" w:hint="eastAsia"/>
          <w:szCs w:val="21"/>
        </w:rPr>
        <w:t>本课程旨在介绍</w:t>
      </w:r>
      <w:r w:rsidR="008A35A7">
        <w:rPr>
          <w:rFonts w:asciiTheme="minorEastAsia" w:eastAsiaTheme="minorEastAsia" w:hAnsiTheme="minorEastAsia" w:hint="eastAsia"/>
          <w:szCs w:val="21"/>
        </w:rPr>
        <w:t>汉语作为第二语言</w:t>
      </w:r>
      <w:r w:rsidRPr="00196CBB">
        <w:rPr>
          <w:rFonts w:asciiTheme="minorEastAsia" w:eastAsiaTheme="minorEastAsia" w:hAnsiTheme="minorEastAsia" w:hint="eastAsia"/>
          <w:szCs w:val="21"/>
        </w:rPr>
        <w:t>课堂教学的</w:t>
      </w:r>
      <w:r w:rsidR="00C83EF7">
        <w:rPr>
          <w:rFonts w:asciiTheme="minorEastAsia" w:eastAsiaTheme="minorEastAsia" w:hAnsiTheme="minorEastAsia" w:hint="eastAsia"/>
          <w:szCs w:val="21"/>
        </w:rPr>
        <w:t>基本</w:t>
      </w:r>
      <w:r w:rsidRPr="00196CBB">
        <w:rPr>
          <w:rFonts w:asciiTheme="minorEastAsia" w:eastAsiaTheme="minorEastAsia" w:hAnsiTheme="minorEastAsia" w:hint="eastAsia"/>
          <w:szCs w:val="21"/>
        </w:rPr>
        <w:t>原则</w:t>
      </w:r>
      <w:r w:rsidR="00C83EF7">
        <w:rPr>
          <w:rFonts w:asciiTheme="minorEastAsia" w:eastAsiaTheme="minorEastAsia" w:hAnsiTheme="minorEastAsia" w:hint="eastAsia"/>
          <w:szCs w:val="21"/>
        </w:rPr>
        <w:t>及</w:t>
      </w:r>
      <w:r w:rsidRPr="00196CBB">
        <w:rPr>
          <w:rFonts w:asciiTheme="minorEastAsia" w:eastAsiaTheme="minorEastAsia" w:hAnsiTheme="minorEastAsia" w:hint="eastAsia"/>
          <w:szCs w:val="21"/>
        </w:rPr>
        <w:t>方法</w:t>
      </w:r>
      <w:r w:rsidR="008A35A7">
        <w:rPr>
          <w:rFonts w:asciiTheme="minorEastAsia" w:eastAsiaTheme="minorEastAsia" w:hAnsiTheme="minorEastAsia" w:hint="eastAsia"/>
          <w:szCs w:val="21"/>
        </w:rPr>
        <w:t>，并通过对课堂教学实例进行分析讲解，使学习者掌握培养汉语听、说、读、写四种基本技能的课堂教学方法</w:t>
      </w:r>
      <w:r w:rsidRPr="00196CBB">
        <w:rPr>
          <w:rFonts w:asciiTheme="minorEastAsia" w:eastAsiaTheme="minorEastAsia" w:hAnsiTheme="minorEastAsia" w:hint="eastAsia"/>
          <w:szCs w:val="21"/>
        </w:rPr>
        <w:t>。</w:t>
      </w:r>
      <w:r w:rsidR="008A35A7">
        <w:rPr>
          <w:rFonts w:asciiTheme="minorEastAsia" w:eastAsiaTheme="minorEastAsia" w:hAnsiTheme="minorEastAsia" w:hint="eastAsia"/>
          <w:szCs w:val="21"/>
        </w:rPr>
        <w:t>课程内容</w:t>
      </w:r>
      <w:r w:rsidRPr="00196CBB">
        <w:rPr>
          <w:rFonts w:asciiTheme="minorEastAsia" w:eastAsiaTheme="minorEastAsia" w:hAnsiTheme="minorEastAsia" w:hint="eastAsia"/>
          <w:szCs w:val="21"/>
        </w:rPr>
        <w:t>基于实践经验总结，</w:t>
      </w:r>
      <w:r w:rsidR="008A35A7">
        <w:rPr>
          <w:rFonts w:asciiTheme="minorEastAsia" w:eastAsiaTheme="minorEastAsia" w:hAnsiTheme="minorEastAsia" w:hint="eastAsia"/>
          <w:szCs w:val="21"/>
        </w:rPr>
        <w:t>对具体课堂教学有很强的指导性，</w:t>
      </w:r>
      <w:r w:rsidRPr="00196CBB">
        <w:rPr>
          <w:rFonts w:asciiTheme="minorEastAsia" w:eastAsiaTheme="minorEastAsia" w:hAnsiTheme="minorEastAsia" w:hint="eastAsia"/>
          <w:szCs w:val="21"/>
        </w:rPr>
        <w:t>对提升教学质量有巨大帮助。</w:t>
      </w:r>
    </w:p>
    <w:p w:rsidR="00F512BC" w:rsidRPr="00D66B9D" w:rsidRDefault="00EF10A9" w:rsidP="00F512BC">
      <w:pPr>
        <w:spacing w:line="360" w:lineRule="auto"/>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4</w:t>
      </w:r>
      <w:r w:rsidR="00F512BC" w:rsidRPr="00FA7C90">
        <w:rPr>
          <w:rFonts w:asciiTheme="minorEastAsia" w:eastAsiaTheme="minorEastAsia" w:hAnsiTheme="minorEastAsia"/>
          <w:b/>
          <w:szCs w:val="21"/>
        </w:rPr>
        <w:t xml:space="preserve">. </w:t>
      </w:r>
      <w:r w:rsidR="00F512BC" w:rsidRPr="00D66B9D">
        <w:rPr>
          <w:rFonts w:asciiTheme="minorEastAsia" w:eastAsiaTheme="minorEastAsia" w:hAnsiTheme="minorEastAsia"/>
          <w:b/>
          <w:szCs w:val="21"/>
        </w:rPr>
        <w:t>汉语知识与教学技巧</w:t>
      </w:r>
    </w:p>
    <w:p w:rsidR="00F512BC" w:rsidRDefault="00F512BC" w:rsidP="00F512BC">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本课程2学分，课内学时36学时。</w:t>
      </w:r>
    </w:p>
    <w:p w:rsidR="00F512BC" w:rsidRPr="00E85D86" w:rsidRDefault="00F512BC" w:rsidP="00F512BC">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本课程是国家开放大学汉语言文学（国际</w:t>
      </w:r>
      <w:r w:rsidR="00B47CE9">
        <w:rPr>
          <w:rFonts w:asciiTheme="minorEastAsia" w:eastAsiaTheme="minorEastAsia" w:hAnsiTheme="minorEastAsia" w:hint="eastAsia"/>
          <w:szCs w:val="21"/>
        </w:rPr>
        <w:t>汉语</w:t>
      </w:r>
      <w:r>
        <w:rPr>
          <w:rFonts w:asciiTheme="minorEastAsia" w:eastAsiaTheme="minorEastAsia" w:hAnsiTheme="minorEastAsia" w:hint="eastAsia"/>
          <w:szCs w:val="21"/>
        </w:rPr>
        <w:t>教育方向）专业（本科）的一门专业必修课。</w:t>
      </w:r>
    </w:p>
    <w:p w:rsidR="00F512BC" w:rsidRDefault="00F512BC" w:rsidP="00F512BC">
      <w:pPr>
        <w:spacing w:line="360" w:lineRule="auto"/>
        <w:ind w:firstLineChars="200" w:firstLine="420"/>
        <w:jc w:val="left"/>
        <w:rPr>
          <w:rFonts w:asciiTheme="minorEastAsia" w:eastAsiaTheme="minorEastAsia" w:hAnsiTheme="minorEastAsia"/>
          <w:szCs w:val="21"/>
        </w:rPr>
      </w:pPr>
      <w:r w:rsidRPr="00E85D86">
        <w:rPr>
          <w:rFonts w:asciiTheme="minorEastAsia" w:eastAsiaTheme="minorEastAsia" w:hAnsiTheme="minorEastAsia" w:hint="eastAsia"/>
          <w:szCs w:val="21"/>
        </w:rPr>
        <w:t>本课程包括现代汉语语音、词汇、语法、汉字知识以及不同内容的教学技巧。教学目的是夯实学员的现代汉语基础，提高学员的语言应用能力。语音知识教学要求学员了解现代汉语语音的性质，理解现代汉语声母、韵母和声调的构成和特点，熟悉现代汉语的音节结构等。词汇知识教学要求学员了解现代汉语语素、词、词汇的类别，理解词的构造，了解词汇的构成部分，了解词义的性质和词义的变化，熟悉同义词的辨析方法，理解歧义现象产生的原因，熟悉分化的方法。语法知识教学可以使学员进一步掌握现代汉语语法的基础知识，并能将所学运用于实际的对外汉语语法教学。 汉字知识教学以“汉字”为主体进行深入浅出的介绍；结合文字材料，探讨对外汉语中的汉字教学问题。通过学习，学员可以进一步掌握现代汉语汉字的基础知识，并能将所学运用于对外汉语汉字教学。</w:t>
      </w:r>
    </w:p>
    <w:p w:rsidR="00F512BC" w:rsidRPr="00D66B9D" w:rsidRDefault="00EF10A9" w:rsidP="00F512BC">
      <w:pPr>
        <w:spacing w:line="360" w:lineRule="auto"/>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5</w:t>
      </w:r>
      <w:r w:rsidR="00F512BC">
        <w:rPr>
          <w:rFonts w:asciiTheme="minorEastAsia" w:eastAsiaTheme="minorEastAsia" w:hAnsiTheme="minorEastAsia" w:hint="eastAsia"/>
          <w:b/>
          <w:szCs w:val="21"/>
        </w:rPr>
        <w:t xml:space="preserve">. </w:t>
      </w:r>
      <w:r w:rsidR="00F512BC" w:rsidRPr="00D66B9D">
        <w:rPr>
          <w:rFonts w:asciiTheme="minorEastAsia" w:eastAsiaTheme="minorEastAsia" w:hAnsiTheme="minorEastAsia"/>
          <w:b/>
          <w:szCs w:val="21"/>
        </w:rPr>
        <w:t>跨文化交际与中国文化教学</w:t>
      </w:r>
    </w:p>
    <w:p w:rsidR="00F512BC" w:rsidRDefault="00F512BC" w:rsidP="00F512BC">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本课程2学分，课内学时36学时。</w:t>
      </w:r>
    </w:p>
    <w:p w:rsidR="00F512BC" w:rsidRPr="00B6354C" w:rsidRDefault="00F512BC" w:rsidP="00F512BC">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lastRenderedPageBreak/>
        <w:t>本课程是国家开放大学汉语言文学（国际</w:t>
      </w:r>
      <w:r w:rsidR="00B47CE9">
        <w:rPr>
          <w:rFonts w:asciiTheme="minorEastAsia" w:eastAsiaTheme="minorEastAsia" w:hAnsiTheme="minorEastAsia" w:hint="eastAsia"/>
          <w:szCs w:val="21"/>
        </w:rPr>
        <w:t>汉语</w:t>
      </w:r>
      <w:r>
        <w:rPr>
          <w:rFonts w:asciiTheme="minorEastAsia" w:eastAsiaTheme="minorEastAsia" w:hAnsiTheme="minorEastAsia" w:hint="eastAsia"/>
          <w:szCs w:val="21"/>
        </w:rPr>
        <w:t>教育方向）专业（本科）的一门专业必修课。</w:t>
      </w:r>
    </w:p>
    <w:p w:rsidR="00F512BC" w:rsidRDefault="00F512BC" w:rsidP="00F512BC">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w:t>
      </w:r>
      <w:r w:rsidRPr="00B6354C">
        <w:rPr>
          <w:rFonts w:asciiTheme="minorEastAsia" w:eastAsiaTheme="minorEastAsia" w:hAnsiTheme="minorEastAsia" w:hint="eastAsia"/>
          <w:szCs w:val="21"/>
        </w:rPr>
        <w:t>是国外汉语教师志愿者、汉语国际教育专业本科生、海内外从事汉语教学工作的准教师、新手教师等人士的入门级课程，</w:t>
      </w:r>
      <w:proofErr w:type="gramStart"/>
      <w:r w:rsidRPr="00B6354C">
        <w:rPr>
          <w:rFonts w:asciiTheme="minorEastAsia" w:eastAsiaTheme="minorEastAsia" w:hAnsiTheme="minorEastAsia" w:hint="eastAsia"/>
          <w:szCs w:val="21"/>
        </w:rPr>
        <w:t>从跨文化</w:t>
      </w:r>
      <w:proofErr w:type="gramEnd"/>
      <w:r w:rsidRPr="00B6354C">
        <w:rPr>
          <w:rFonts w:asciiTheme="minorEastAsia" w:eastAsiaTheme="minorEastAsia" w:hAnsiTheme="minorEastAsia" w:hint="eastAsia"/>
          <w:szCs w:val="21"/>
        </w:rPr>
        <w:t>交际的理论出发，分析与比较中国与其它国家在文化习俗、价值观念和交际方</w:t>
      </w:r>
      <w:r>
        <w:rPr>
          <w:rFonts w:asciiTheme="minorEastAsia" w:eastAsiaTheme="minorEastAsia" w:hAnsiTheme="minorEastAsia" w:hint="eastAsia"/>
          <w:szCs w:val="21"/>
        </w:rPr>
        <w:t>式等方面的异同，讲授跨文化交际的基本知识、方法和技巧，并指导学生</w:t>
      </w:r>
      <w:r w:rsidRPr="00B6354C">
        <w:rPr>
          <w:rFonts w:asciiTheme="minorEastAsia" w:eastAsiaTheme="minorEastAsia" w:hAnsiTheme="minorEastAsia" w:hint="eastAsia"/>
          <w:szCs w:val="21"/>
        </w:rPr>
        <w:t>在实践中运用跨文化交际理论更好地进行中国文化教学。</w:t>
      </w:r>
    </w:p>
    <w:p w:rsidR="00F512BC" w:rsidRDefault="00EF10A9" w:rsidP="00F512BC">
      <w:pPr>
        <w:spacing w:line="360" w:lineRule="auto"/>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6</w:t>
      </w:r>
      <w:r w:rsidR="00F512BC" w:rsidRPr="00FA7C90">
        <w:rPr>
          <w:rFonts w:asciiTheme="minorEastAsia" w:eastAsiaTheme="minorEastAsia" w:hAnsiTheme="minorEastAsia"/>
          <w:b/>
          <w:szCs w:val="21"/>
        </w:rPr>
        <w:t xml:space="preserve">. </w:t>
      </w:r>
      <w:r w:rsidR="00F512BC" w:rsidRPr="00FA7C90">
        <w:rPr>
          <w:rFonts w:asciiTheme="minorEastAsia" w:eastAsiaTheme="minorEastAsia" w:hAnsiTheme="minorEastAsia" w:hint="eastAsia"/>
          <w:b/>
          <w:szCs w:val="21"/>
        </w:rPr>
        <w:t>教育学</w:t>
      </w:r>
    </w:p>
    <w:p w:rsidR="00850636" w:rsidRPr="00850636" w:rsidRDefault="00850636" w:rsidP="00850636">
      <w:pPr>
        <w:spacing w:line="360" w:lineRule="auto"/>
        <w:ind w:firstLineChars="200" w:firstLine="420"/>
        <w:jc w:val="left"/>
        <w:rPr>
          <w:rFonts w:asciiTheme="minorEastAsia" w:eastAsiaTheme="minorEastAsia" w:hAnsiTheme="minorEastAsia"/>
          <w:szCs w:val="21"/>
        </w:rPr>
      </w:pPr>
      <w:r w:rsidRPr="00850636">
        <w:rPr>
          <w:rFonts w:asciiTheme="minorEastAsia" w:eastAsiaTheme="minorEastAsia" w:hAnsiTheme="minorEastAsia" w:hint="eastAsia"/>
          <w:szCs w:val="21"/>
        </w:rPr>
        <w:t>本课程4学分，课内学时72学时，开设一学期。</w:t>
      </w:r>
    </w:p>
    <w:p w:rsidR="00850636" w:rsidRPr="00850636" w:rsidRDefault="00850636" w:rsidP="00850636">
      <w:pPr>
        <w:spacing w:line="360" w:lineRule="auto"/>
        <w:ind w:firstLineChars="200" w:firstLine="420"/>
        <w:jc w:val="left"/>
        <w:rPr>
          <w:rFonts w:asciiTheme="minorEastAsia" w:eastAsiaTheme="minorEastAsia" w:hAnsiTheme="minorEastAsia"/>
          <w:szCs w:val="21"/>
        </w:rPr>
      </w:pPr>
      <w:r w:rsidRPr="00850636">
        <w:rPr>
          <w:rFonts w:asciiTheme="minorEastAsia" w:eastAsiaTheme="minorEastAsia" w:hAnsiTheme="minorEastAsia" w:hint="eastAsia"/>
          <w:szCs w:val="21"/>
        </w:rPr>
        <w:t>本课程为专业必修课。</w:t>
      </w:r>
    </w:p>
    <w:p w:rsidR="00850636" w:rsidRPr="00850636" w:rsidRDefault="00850636" w:rsidP="00850636">
      <w:pPr>
        <w:spacing w:line="360" w:lineRule="auto"/>
        <w:ind w:firstLineChars="200" w:firstLine="420"/>
        <w:jc w:val="left"/>
        <w:rPr>
          <w:rFonts w:asciiTheme="minorEastAsia" w:eastAsiaTheme="minorEastAsia" w:hAnsiTheme="minorEastAsia"/>
          <w:szCs w:val="21"/>
        </w:rPr>
      </w:pPr>
      <w:r w:rsidRPr="00850636">
        <w:rPr>
          <w:rFonts w:asciiTheme="minorEastAsia" w:eastAsiaTheme="minorEastAsia" w:hAnsiTheme="minorEastAsia" w:hint="eastAsia"/>
          <w:szCs w:val="21"/>
        </w:rPr>
        <w:t>通过本课程的学习，学生能够了解教育的基本原理和现代教育发展理论，形成正确的现代教育思想和教育理念。</w:t>
      </w:r>
    </w:p>
    <w:p w:rsidR="00F512BC" w:rsidRPr="00BA240F" w:rsidRDefault="00850636" w:rsidP="00850636">
      <w:pPr>
        <w:spacing w:line="360" w:lineRule="auto"/>
        <w:ind w:firstLineChars="200" w:firstLine="420"/>
        <w:jc w:val="left"/>
        <w:rPr>
          <w:rFonts w:asciiTheme="minorEastAsia" w:eastAsiaTheme="minorEastAsia" w:hAnsiTheme="minorEastAsia"/>
          <w:szCs w:val="21"/>
        </w:rPr>
      </w:pPr>
      <w:r w:rsidRPr="00850636">
        <w:rPr>
          <w:rFonts w:asciiTheme="minorEastAsia" w:eastAsiaTheme="minorEastAsia" w:hAnsiTheme="minorEastAsia" w:hint="eastAsia"/>
          <w:szCs w:val="21"/>
        </w:rPr>
        <w:t>本课程的主要内容：教育概述，教育的历史演进，教育制度，教育与社会，教育与人，教育目的、内容、途径等。</w:t>
      </w:r>
    </w:p>
    <w:p w:rsidR="00F512BC" w:rsidRPr="00D66B9D" w:rsidRDefault="00832984" w:rsidP="00F512BC">
      <w:pPr>
        <w:spacing w:line="360" w:lineRule="auto"/>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7</w:t>
      </w:r>
      <w:r w:rsidR="00EF10A9">
        <w:rPr>
          <w:rFonts w:asciiTheme="minorEastAsia" w:eastAsiaTheme="minorEastAsia" w:hAnsiTheme="minorEastAsia" w:hint="eastAsia"/>
          <w:b/>
          <w:szCs w:val="21"/>
        </w:rPr>
        <w:t>.</w:t>
      </w:r>
      <w:r w:rsidR="00F512BC" w:rsidRPr="00D66B9D">
        <w:rPr>
          <w:rFonts w:asciiTheme="minorEastAsia" w:eastAsiaTheme="minorEastAsia" w:hAnsiTheme="minorEastAsia"/>
          <w:b/>
          <w:szCs w:val="21"/>
        </w:rPr>
        <w:t>语言学概论</w:t>
      </w:r>
    </w:p>
    <w:p w:rsidR="00F512BC" w:rsidRDefault="00F512BC" w:rsidP="00F512BC">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本课程3学分，课内学时54学时。</w:t>
      </w:r>
    </w:p>
    <w:p w:rsidR="00F512BC" w:rsidRDefault="00F512BC" w:rsidP="00F512BC">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本课程是国家开放大学汉语言文学（国际</w:t>
      </w:r>
      <w:r w:rsidR="00BE4AE9">
        <w:rPr>
          <w:rFonts w:asciiTheme="minorEastAsia" w:eastAsiaTheme="minorEastAsia" w:hAnsiTheme="minorEastAsia" w:hint="eastAsia"/>
          <w:szCs w:val="21"/>
        </w:rPr>
        <w:t>汉语</w:t>
      </w:r>
      <w:r>
        <w:rPr>
          <w:rFonts w:asciiTheme="minorEastAsia" w:eastAsiaTheme="minorEastAsia" w:hAnsiTheme="minorEastAsia" w:hint="eastAsia"/>
          <w:szCs w:val="21"/>
        </w:rPr>
        <w:t>教育方向）专业（本科）的一门专业必修课。</w:t>
      </w:r>
    </w:p>
    <w:p w:rsidR="00F512BC" w:rsidRDefault="00F512BC" w:rsidP="007313F8">
      <w:pPr>
        <w:spacing w:line="36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本课程</w:t>
      </w:r>
      <w:r w:rsidRPr="00421B7E">
        <w:rPr>
          <w:rFonts w:asciiTheme="minorEastAsia" w:eastAsiaTheme="minorEastAsia" w:hAnsiTheme="minorEastAsia" w:hint="eastAsia"/>
          <w:szCs w:val="21"/>
        </w:rPr>
        <w:t>目的是训练学生从具体的语言材料中提取理论的能力和树立语言学作为一门科学的基本观念。通过系统介绍语言学理论与材料的关系，以及相应的科学操作程序，并以汉语中的语言学问题为操作对象，结合讲授、讨论、习题等各种方式来激发学生对语言进行科研的兴趣，以提升汉语教师探索教学理论和实践的能力。</w:t>
      </w:r>
    </w:p>
    <w:p w:rsidR="001B52F9" w:rsidRPr="00D66B9D" w:rsidRDefault="001B52F9" w:rsidP="00D66B9D">
      <w:pPr>
        <w:spacing w:before="240" w:after="240" w:line="360" w:lineRule="auto"/>
        <w:ind w:firstLineChars="200" w:firstLine="480"/>
        <w:jc w:val="left"/>
        <w:rPr>
          <w:rFonts w:ascii="楷体" w:eastAsia="楷体" w:hAnsi="楷体"/>
          <w:sz w:val="24"/>
        </w:rPr>
      </w:pPr>
      <w:r w:rsidRPr="00D66B9D">
        <w:rPr>
          <w:rFonts w:ascii="楷体" w:eastAsia="楷体" w:hAnsi="楷体" w:hint="eastAsia"/>
          <w:sz w:val="24"/>
        </w:rPr>
        <w:t>（五）补修课</w:t>
      </w:r>
    </w:p>
    <w:p w:rsidR="001B52F9" w:rsidRPr="00D66B9D" w:rsidRDefault="001B52F9" w:rsidP="00D66B9D">
      <w:pPr>
        <w:spacing w:line="360" w:lineRule="auto"/>
        <w:ind w:firstLineChars="200" w:firstLine="422"/>
        <w:jc w:val="left"/>
        <w:rPr>
          <w:rFonts w:asciiTheme="minorEastAsia" w:eastAsiaTheme="minorEastAsia" w:hAnsiTheme="minorEastAsia"/>
          <w:b/>
          <w:szCs w:val="21"/>
        </w:rPr>
      </w:pPr>
      <w:r w:rsidRPr="00D66B9D">
        <w:rPr>
          <w:rFonts w:asciiTheme="minorEastAsia" w:eastAsiaTheme="minorEastAsia" w:hAnsiTheme="minorEastAsia"/>
          <w:b/>
          <w:szCs w:val="21"/>
        </w:rPr>
        <w:t>1.</w:t>
      </w:r>
      <w:r w:rsidRPr="00D66B9D">
        <w:rPr>
          <w:rFonts w:asciiTheme="minorEastAsia" w:eastAsiaTheme="minorEastAsia" w:hAnsiTheme="minorEastAsia" w:hint="eastAsia"/>
          <w:b/>
          <w:szCs w:val="21"/>
        </w:rPr>
        <w:t>汉语基础</w:t>
      </w:r>
      <w:r w:rsidRPr="00D66B9D">
        <w:rPr>
          <w:rFonts w:asciiTheme="minorEastAsia" w:eastAsiaTheme="minorEastAsia" w:hAnsiTheme="minorEastAsia"/>
          <w:b/>
          <w:szCs w:val="21"/>
        </w:rPr>
        <w:tab/>
      </w:r>
      <w:r w:rsidR="004D493D">
        <w:rPr>
          <w:rFonts w:asciiTheme="minorEastAsia" w:eastAsiaTheme="minorEastAsia" w:hAnsiTheme="minorEastAsia" w:hint="eastAsia"/>
          <w:b/>
          <w:szCs w:val="21"/>
        </w:rPr>
        <w:t>#</w:t>
      </w:r>
    </w:p>
    <w:p w:rsidR="001B52F9" w:rsidRPr="001B52F9" w:rsidRDefault="001B52F9" w:rsidP="001B52F9">
      <w:pPr>
        <w:spacing w:line="360" w:lineRule="auto"/>
        <w:ind w:firstLineChars="200" w:firstLine="420"/>
        <w:jc w:val="left"/>
        <w:rPr>
          <w:rFonts w:asciiTheme="minorEastAsia" w:eastAsiaTheme="minorEastAsia" w:hAnsiTheme="minorEastAsia"/>
          <w:szCs w:val="21"/>
        </w:rPr>
      </w:pPr>
      <w:r w:rsidRPr="001B52F9">
        <w:rPr>
          <w:rFonts w:asciiTheme="minorEastAsia" w:eastAsiaTheme="minorEastAsia" w:hAnsiTheme="minorEastAsia" w:hint="eastAsia"/>
          <w:szCs w:val="21"/>
        </w:rPr>
        <w:t>本课程4学分，课内学时72学时。</w:t>
      </w:r>
    </w:p>
    <w:p w:rsidR="001B52F9" w:rsidRPr="001B52F9" w:rsidRDefault="001B52F9" w:rsidP="001B52F9">
      <w:pPr>
        <w:spacing w:line="360" w:lineRule="auto"/>
        <w:ind w:firstLineChars="200" w:firstLine="420"/>
        <w:jc w:val="left"/>
        <w:rPr>
          <w:rFonts w:asciiTheme="minorEastAsia" w:eastAsiaTheme="minorEastAsia" w:hAnsiTheme="minorEastAsia"/>
          <w:szCs w:val="21"/>
        </w:rPr>
      </w:pPr>
      <w:r w:rsidRPr="001B52F9">
        <w:rPr>
          <w:rFonts w:asciiTheme="minorEastAsia" w:eastAsiaTheme="minorEastAsia" w:hAnsiTheme="minorEastAsia" w:hint="eastAsia"/>
          <w:szCs w:val="21"/>
        </w:rPr>
        <w:t>本课程的课程特点：按照古代汉语基础、现代汉语基础顺序开设，这两个部分的教学内容相对独立，在课时分配上大体平衡。本课程带有基础和常识性质，既考虑到与电大专科阶段现代汉语、古代汉语等课程的主要教学内容，重点强调其常识性的知识点，又考虑到补修课程时间短、学生学习任务重的特点，因此突出常识性内容。</w:t>
      </w:r>
    </w:p>
    <w:p w:rsidR="001B52F9" w:rsidRPr="001B52F9" w:rsidRDefault="001B52F9" w:rsidP="001B52F9">
      <w:pPr>
        <w:spacing w:line="360" w:lineRule="auto"/>
        <w:ind w:firstLineChars="200" w:firstLine="420"/>
        <w:jc w:val="left"/>
        <w:rPr>
          <w:rFonts w:asciiTheme="minorEastAsia" w:eastAsiaTheme="minorEastAsia" w:hAnsiTheme="minorEastAsia"/>
          <w:szCs w:val="21"/>
        </w:rPr>
      </w:pPr>
      <w:r w:rsidRPr="001B52F9">
        <w:rPr>
          <w:rFonts w:asciiTheme="minorEastAsia" w:eastAsiaTheme="minorEastAsia" w:hAnsiTheme="minorEastAsia" w:hint="eastAsia"/>
          <w:szCs w:val="21"/>
        </w:rPr>
        <w:t>本课程的培养目标：作为补修课程，目的是让学生通过对汉语基本知识、基本理论的学</w:t>
      </w:r>
      <w:r w:rsidRPr="001B52F9">
        <w:rPr>
          <w:rFonts w:asciiTheme="minorEastAsia" w:eastAsiaTheme="minorEastAsia" w:hAnsiTheme="minorEastAsia" w:hint="eastAsia"/>
          <w:szCs w:val="21"/>
        </w:rPr>
        <w:lastRenderedPageBreak/>
        <w:t>习，对于古今汉语的概貌有个基本的认识，为本科阶段的正常学习打下基础。</w:t>
      </w:r>
    </w:p>
    <w:p w:rsidR="001B52F9" w:rsidRPr="001B52F9" w:rsidRDefault="001B52F9" w:rsidP="001B52F9">
      <w:pPr>
        <w:spacing w:line="360" w:lineRule="auto"/>
        <w:ind w:firstLineChars="200" w:firstLine="420"/>
        <w:jc w:val="left"/>
        <w:rPr>
          <w:rFonts w:asciiTheme="minorEastAsia" w:eastAsiaTheme="minorEastAsia" w:hAnsiTheme="minorEastAsia"/>
          <w:szCs w:val="21"/>
        </w:rPr>
      </w:pPr>
      <w:r w:rsidRPr="001B52F9">
        <w:rPr>
          <w:rFonts w:asciiTheme="minorEastAsia" w:eastAsiaTheme="minorEastAsia" w:hAnsiTheme="minorEastAsia" w:hint="eastAsia"/>
          <w:szCs w:val="21"/>
        </w:rPr>
        <w:t>本课程的主要内容：现代汉语部分包括现代汉语语音、现代汉语词汇、现代汉语词类和短语、现代汉语句子四个内容；古代汉语部分包括工具书与汉字、古代汉语词汇、古代汉语词类、句子成分、古文的标点和翻译五个内容。</w:t>
      </w:r>
    </w:p>
    <w:p w:rsidR="001B52F9" w:rsidRPr="00D66B9D" w:rsidRDefault="001B52F9" w:rsidP="00D66B9D">
      <w:pPr>
        <w:spacing w:line="360" w:lineRule="auto"/>
        <w:ind w:firstLineChars="200" w:firstLine="422"/>
        <w:jc w:val="left"/>
        <w:rPr>
          <w:rFonts w:asciiTheme="minorEastAsia" w:eastAsiaTheme="minorEastAsia" w:hAnsiTheme="minorEastAsia"/>
          <w:b/>
          <w:szCs w:val="21"/>
        </w:rPr>
      </w:pPr>
      <w:r w:rsidRPr="00D66B9D">
        <w:rPr>
          <w:rFonts w:asciiTheme="minorEastAsia" w:eastAsiaTheme="minorEastAsia" w:hAnsiTheme="minorEastAsia"/>
          <w:b/>
          <w:szCs w:val="21"/>
        </w:rPr>
        <w:t>2.</w:t>
      </w:r>
      <w:r w:rsidRPr="00D66B9D">
        <w:rPr>
          <w:rFonts w:asciiTheme="minorEastAsia" w:eastAsiaTheme="minorEastAsia" w:hAnsiTheme="minorEastAsia" w:hint="eastAsia"/>
          <w:b/>
          <w:szCs w:val="21"/>
        </w:rPr>
        <w:t>中国文学基础</w:t>
      </w:r>
      <w:r w:rsidRPr="00D66B9D">
        <w:rPr>
          <w:rFonts w:asciiTheme="minorEastAsia" w:eastAsiaTheme="minorEastAsia" w:hAnsiTheme="minorEastAsia"/>
          <w:b/>
          <w:szCs w:val="21"/>
        </w:rPr>
        <w:tab/>
      </w:r>
      <w:r w:rsidR="004D493D">
        <w:rPr>
          <w:rFonts w:asciiTheme="minorEastAsia" w:eastAsiaTheme="minorEastAsia" w:hAnsiTheme="minorEastAsia" w:hint="eastAsia"/>
          <w:b/>
          <w:szCs w:val="21"/>
        </w:rPr>
        <w:t>#</w:t>
      </w:r>
    </w:p>
    <w:p w:rsidR="001B52F9" w:rsidRPr="001B52F9" w:rsidRDefault="001B52F9" w:rsidP="001B52F9">
      <w:pPr>
        <w:spacing w:line="360" w:lineRule="auto"/>
        <w:ind w:firstLineChars="200" w:firstLine="420"/>
        <w:jc w:val="left"/>
        <w:rPr>
          <w:rFonts w:asciiTheme="minorEastAsia" w:eastAsiaTheme="minorEastAsia" w:hAnsiTheme="minorEastAsia"/>
          <w:szCs w:val="21"/>
        </w:rPr>
      </w:pPr>
      <w:r w:rsidRPr="001B52F9">
        <w:rPr>
          <w:rFonts w:asciiTheme="minorEastAsia" w:eastAsiaTheme="minorEastAsia" w:hAnsiTheme="minorEastAsia" w:hint="eastAsia"/>
          <w:szCs w:val="21"/>
        </w:rPr>
        <w:t>本课程4学分，课内学时72学时。</w:t>
      </w:r>
    </w:p>
    <w:p w:rsidR="001B52F9" w:rsidRPr="001B52F9" w:rsidRDefault="001B52F9" w:rsidP="001B52F9">
      <w:pPr>
        <w:spacing w:line="360" w:lineRule="auto"/>
        <w:ind w:firstLineChars="200" w:firstLine="420"/>
        <w:jc w:val="left"/>
        <w:rPr>
          <w:rFonts w:asciiTheme="minorEastAsia" w:eastAsiaTheme="minorEastAsia" w:hAnsiTheme="minorEastAsia"/>
          <w:szCs w:val="21"/>
        </w:rPr>
      </w:pPr>
      <w:r w:rsidRPr="001B52F9">
        <w:rPr>
          <w:rFonts w:asciiTheme="minorEastAsia" w:eastAsiaTheme="minorEastAsia" w:hAnsiTheme="minorEastAsia" w:hint="eastAsia"/>
          <w:szCs w:val="21"/>
        </w:rPr>
        <w:t>本课程的课程特点：按中国古代文学、中国现代文学、中国当代文学的发展脉络和教学顺序分为三部分。各部分有相对的独立性，但从整体上又考虑到几方面内容的平衡，既有重点作家的介绍，又有文学史常识的介绍。</w:t>
      </w:r>
    </w:p>
    <w:p w:rsidR="001B52F9" w:rsidRPr="001B52F9" w:rsidRDefault="001B52F9" w:rsidP="001B52F9">
      <w:pPr>
        <w:spacing w:line="360" w:lineRule="auto"/>
        <w:ind w:firstLineChars="200" w:firstLine="420"/>
        <w:jc w:val="left"/>
        <w:rPr>
          <w:rFonts w:asciiTheme="minorEastAsia" w:eastAsiaTheme="minorEastAsia" w:hAnsiTheme="minorEastAsia"/>
          <w:szCs w:val="21"/>
        </w:rPr>
      </w:pPr>
      <w:r w:rsidRPr="001B52F9">
        <w:rPr>
          <w:rFonts w:asciiTheme="minorEastAsia" w:eastAsiaTheme="minorEastAsia" w:hAnsiTheme="minorEastAsia" w:hint="eastAsia"/>
          <w:szCs w:val="21"/>
        </w:rPr>
        <w:t>本课程的课程性质：带有基础和常识性质，既考虑到电大专科阶段中国古代文学、中国现代文学、中国当代文学的主要教学内容，重点强调其常识性的文学史知识点；又考虑到补修课程时间短、学生学习任务重的特点，其教学目的是让学生通过对文学常识的学习，为本科阶段的正常学习打下基础。</w:t>
      </w:r>
    </w:p>
    <w:p w:rsidR="001B52F9" w:rsidRPr="001B52F9" w:rsidRDefault="001B52F9" w:rsidP="001B52F9">
      <w:pPr>
        <w:spacing w:line="360" w:lineRule="auto"/>
        <w:ind w:firstLineChars="200" w:firstLine="420"/>
        <w:jc w:val="left"/>
        <w:rPr>
          <w:rFonts w:asciiTheme="minorEastAsia" w:eastAsiaTheme="minorEastAsia" w:hAnsiTheme="minorEastAsia"/>
          <w:szCs w:val="21"/>
        </w:rPr>
      </w:pPr>
      <w:r w:rsidRPr="001B52F9">
        <w:rPr>
          <w:rFonts w:asciiTheme="minorEastAsia" w:eastAsiaTheme="minorEastAsia" w:hAnsiTheme="minorEastAsia" w:hint="eastAsia"/>
          <w:szCs w:val="21"/>
        </w:rPr>
        <w:t>本课程的培养目标：要求学生必修了解和掌握中国古代文学、中国现代文学、中国当代文学的常识，并对各段文学史上的重要作家作品有所涉猎，并建立起一种文学的整体观。</w:t>
      </w:r>
    </w:p>
    <w:p w:rsidR="001B52F9" w:rsidRPr="001B52F9" w:rsidRDefault="001B52F9" w:rsidP="001B52F9">
      <w:pPr>
        <w:spacing w:line="360" w:lineRule="auto"/>
        <w:ind w:firstLineChars="200" w:firstLine="420"/>
        <w:jc w:val="left"/>
        <w:rPr>
          <w:rFonts w:asciiTheme="minorEastAsia" w:eastAsiaTheme="minorEastAsia" w:hAnsiTheme="minorEastAsia"/>
          <w:szCs w:val="21"/>
        </w:rPr>
      </w:pPr>
      <w:r w:rsidRPr="001B52F9">
        <w:rPr>
          <w:rFonts w:asciiTheme="minorEastAsia" w:eastAsiaTheme="minorEastAsia" w:hAnsiTheme="minorEastAsia" w:hint="eastAsia"/>
          <w:szCs w:val="21"/>
        </w:rPr>
        <w:t>本课程的主要内容：中国古代文学包括先秦文学、秦汉文学、魏晋南北朝文学、唐五代文学、宋代文学、元代文学、明代文学、清代文学；中国现代文学包括五四时期的文学、左翼时期的文学、战争时期的文学；中国当代文学包括新中国时期的文学、“文革”时期的文学、新时期的文学、后新时期的文学。</w:t>
      </w:r>
    </w:p>
    <w:p w:rsidR="001B52F9" w:rsidRPr="00D66B9D" w:rsidRDefault="001B52F9" w:rsidP="00D66B9D">
      <w:pPr>
        <w:spacing w:line="360" w:lineRule="auto"/>
        <w:ind w:firstLineChars="200" w:firstLine="422"/>
        <w:jc w:val="left"/>
        <w:rPr>
          <w:rFonts w:asciiTheme="minorEastAsia" w:eastAsiaTheme="minorEastAsia" w:hAnsiTheme="minorEastAsia"/>
          <w:b/>
          <w:szCs w:val="21"/>
        </w:rPr>
      </w:pPr>
      <w:r w:rsidRPr="00D66B9D">
        <w:rPr>
          <w:rFonts w:asciiTheme="minorEastAsia" w:eastAsiaTheme="minorEastAsia" w:hAnsiTheme="minorEastAsia"/>
          <w:b/>
          <w:szCs w:val="21"/>
        </w:rPr>
        <w:t>3.</w:t>
      </w:r>
      <w:r w:rsidRPr="00D66B9D">
        <w:rPr>
          <w:rFonts w:asciiTheme="minorEastAsia" w:eastAsiaTheme="minorEastAsia" w:hAnsiTheme="minorEastAsia" w:hint="eastAsia"/>
          <w:b/>
          <w:szCs w:val="21"/>
        </w:rPr>
        <w:t>外国文学基础</w:t>
      </w:r>
      <w:r w:rsidRPr="00D66B9D">
        <w:rPr>
          <w:rFonts w:asciiTheme="minorEastAsia" w:eastAsiaTheme="minorEastAsia" w:hAnsiTheme="minorEastAsia"/>
          <w:b/>
          <w:szCs w:val="21"/>
        </w:rPr>
        <w:tab/>
      </w:r>
      <w:r w:rsidR="004D493D">
        <w:rPr>
          <w:rFonts w:asciiTheme="minorEastAsia" w:eastAsiaTheme="minorEastAsia" w:hAnsiTheme="minorEastAsia" w:hint="eastAsia"/>
          <w:b/>
          <w:szCs w:val="21"/>
        </w:rPr>
        <w:t>#</w:t>
      </w:r>
    </w:p>
    <w:p w:rsidR="001B52F9" w:rsidRPr="001B52F9" w:rsidRDefault="001B52F9" w:rsidP="001B52F9">
      <w:pPr>
        <w:spacing w:line="360" w:lineRule="auto"/>
        <w:ind w:firstLineChars="200" w:firstLine="420"/>
        <w:jc w:val="left"/>
        <w:rPr>
          <w:rFonts w:asciiTheme="minorEastAsia" w:eastAsiaTheme="minorEastAsia" w:hAnsiTheme="minorEastAsia"/>
          <w:szCs w:val="21"/>
        </w:rPr>
      </w:pPr>
      <w:r w:rsidRPr="001B52F9">
        <w:rPr>
          <w:rFonts w:asciiTheme="minorEastAsia" w:eastAsiaTheme="minorEastAsia" w:hAnsiTheme="minorEastAsia" w:hint="eastAsia"/>
          <w:szCs w:val="21"/>
        </w:rPr>
        <w:t>本课程4学分，课内学时72学时。</w:t>
      </w:r>
    </w:p>
    <w:p w:rsidR="001B52F9" w:rsidRPr="001B52F9" w:rsidRDefault="001B52F9" w:rsidP="001B52F9">
      <w:pPr>
        <w:spacing w:line="360" w:lineRule="auto"/>
        <w:ind w:firstLineChars="200" w:firstLine="420"/>
        <w:jc w:val="left"/>
        <w:rPr>
          <w:rFonts w:asciiTheme="minorEastAsia" w:eastAsiaTheme="minorEastAsia" w:hAnsiTheme="minorEastAsia"/>
          <w:szCs w:val="21"/>
        </w:rPr>
      </w:pPr>
      <w:r w:rsidRPr="001B52F9">
        <w:rPr>
          <w:rFonts w:asciiTheme="minorEastAsia" w:eastAsiaTheme="minorEastAsia" w:hAnsiTheme="minorEastAsia" w:hint="eastAsia"/>
          <w:szCs w:val="21"/>
        </w:rPr>
        <w:t>本课程的课程性质：带有基础和常识性质，既考虑到电大专科阶段外国文学课程的主要教学内容，重点强调其常识性的文学史知识点，又考虑到补修课程时间短、学生学习任务重的特点，其教学目的是让学生通过对欧美文学常识的学习，为本科阶段的正常学习打下基础。</w:t>
      </w:r>
    </w:p>
    <w:p w:rsidR="001B52F9" w:rsidRPr="001B52F9" w:rsidRDefault="001B52F9" w:rsidP="001B52F9">
      <w:pPr>
        <w:spacing w:line="360" w:lineRule="auto"/>
        <w:ind w:firstLineChars="200" w:firstLine="420"/>
        <w:jc w:val="left"/>
        <w:rPr>
          <w:rFonts w:asciiTheme="minorEastAsia" w:eastAsiaTheme="minorEastAsia" w:hAnsiTheme="minorEastAsia"/>
          <w:szCs w:val="21"/>
        </w:rPr>
      </w:pPr>
      <w:r w:rsidRPr="001B52F9">
        <w:rPr>
          <w:rFonts w:asciiTheme="minorEastAsia" w:eastAsiaTheme="minorEastAsia" w:hAnsiTheme="minorEastAsia" w:hint="eastAsia"/>
          <w:szCs w:val="21"/>
        </w:rPr>
        <w:t>本课程的培养目标：要求学生能够了解有关外国文学的基本知识和欧美文学发展的基本轮廓，掌握其具有代表性的作家作品以及重要的文学现象。</w:t>
      </w:r>
    </w:p>
    <w:p w:rsidR="00232401" w:rsidRPr="00974A6C" w:rsidRDefault="001B52F9" w:rsidP="007313F8">
      <w:pPr>
        <w:spacing w:line="360" w:lineRule="auto"/>
        <w:ind w:firstLineChars="200" w:firstLine="420"/>
        <w:jc w:val="left"/>
      </w:pPr>
      <w:r w:rsidRPr="001B52F9">
        <w:rPr>
          <w:rFonts w:asciiTheme="minorEastAsia" w:eastAsiaTheme="minorEastAsia" w:hAnsiTheme="minorEastAsia" w:hint="eastAsia"/>
          <w:szCs w:val="21"/>
        </w:rPr>
        <w:t>本课程的主要内容：欧美文学包括古代希腊罗马文学和中世纪欧洲文学，文艺复兴和17、18世纪欧洲文学、19世纪欧美文学，20世纪欧美文学等。</w:t>
      </w:r>
    </w:p>
    <w:sectPr w:rsidR="00232401" w:rsidRPr="00974A6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76C" w:rsidRDefault="002B076C" w:rsidP="00942B70">
      <w:r>
        <w:separator/>
      </w:r>
    </w:p>
  </w:endnote>
  <w:endnote w:type="continuationSeparator" w:id="0">
    <w:p w:rsidR="002B076C" w:rsidRDefault="002B076C" w:rsidP="0094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简体">
    <w:panose1 w:val="02010601030101010101"/>
    <w:charset w:val="86"/>
    <w:family w:val="auto"/>
    <w:pitch w:val="variable"/>
    <w:sig w:usb0="00000001" w:usb1="080E0000" w:usb2="00000010" w:usb3="00000000" w:csb0="00040000" w:csb1="00000000"/>
  </w:font>
  <w:font w:name="方正书宋简体">
    <w:altName w:val="Arial Unicode MS"/>
    <w:charset w:val="86"/>
    <w:family w:val="script"/>
    <w:pitch w:val="fixed"/>
    <w:sig w:usb0="00000001" w:usb1="080E0000" w:usb2="00000010" w:usb3="00000000" w:csb0="00040000" w:csb1="00000000"/>
  </w:font>
  <w:font w:name="幼圆">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1399561"/>
      <w:docPartObj>
        <w:docPartGallery w:val="Page Numbers (Bottom of Page)"/>
        <w:docPartUnique/>
      </w:docPartObj>
    </w:sdtPr>
    <w:sdtEndPr/>
    <w:sdtContent>
      <w:sdt>
        <w:sdtPr>
          <w:id w:val="860082579"/>
          <w:docPartObj>
            <w:docPartGallery w:val="Page Numbers (Top of Page)"/>
            <w:docPartUnique/>
          </w:docPartObj>
        </w:sdtPr>
        <w:sdtEndPr/>
        <w:sdtContent>
          <w:p w:rsidR="004E508F" w:rsidRDefault="004E508F" w:rsidP="00A31AC5">
            <w:pPr>
              <w:pStyle w:val="a7"/>
              <w:jc w:val="right"/>
            </w:pPr>
            <w:r>
              <w:rPr>
                <w:lang w:val="zh-CN"/>
              </w:rPr>
              <w:t xml:space="preserve"> </w:t>
            </w:r>
            <w:r>
              <w:rPr>
                <w:b/>
                <w:bCs/>
                <w:sz w:val="24"/>
                <w:szCs w:val="24"/>
              </w:rPr>
              <w:fldChar w:fldCharType="begin"/>
            </w:r>
            <w:r>
              <w:rPr>
                <w:b/>
                <w:bCs/>
              </w:rPr>
              <w:instrText>PAGE</w:instrText>
            </w:r>
            <w:r>
              <w:rPr>
                <w:b/>
                <w:bCs/>
                <w:sz w:val="24"/>
                <w:szCs w:val="24"/>
              </w:rPr>
              <w:fldChar w:fldCharType="separate"/>
            </w:r>
            <w:r w:rsidR="00EC25AE">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EC25AE">
              <w:rPr>
                <w:b/>
                <w:bCs/>
                <w:noProof/>
              </w:rPr>
              <w:t>9</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76C" w:rsidRDefault="002B076C" w:rsidP="00942B70">
      <w:r>
        <w:separator/>
      </w:r>
    </w:p>
  </w:footnote>
  <w:footnote w:type="continuationSeparator" w:id="0">
    <w:p w:rsidR="002B076C" w:rsidRDefault="002B076C" w:rsidP="00942B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D0A52"/>
    <w:multiLevelType w:val="hybridMultilevel"/>
    <w:tmpl w:val="214266CC"/>
    <w:lvl w:ilvl="0" w:tplc="1DD277D8">
      <w:start w:val="1"/>
      <w:numFmt w:val="decimal"/>
      <w:lvlText w:val="%1."/>
      <w:lvlJc w:val="left"/>
      <w:pPr>
        <w:ind w:left="562" w:hanging="420"/>
      </w:pPr>
      <w:rPr>
        <w:rFonts w:hint="eastAsia"/>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1">
    <w:nsid w:val="0F8E69E7"/>
    <w:multiLevelType w:val="hybridMultilevel"/>
    <w:tmpl w:val="1E3A0B8C"/>
    <w:lvl w:ilvl="0" w:tplc="1DD277D8">
      <w:start w:val="1"/>
      <w:numFmt w:val="decimal"/>
      <w:lvlText w:val="%1."/>
      <w:lvlJc w:val="left"/>
      <w:pPr>
        <w:ind w:left="704" w:hanging="420"/>
      </w:pPr>
      <w:rPr>
        <w:rFonts w:hint="eastAsi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
    <w:nsid w:val="20AE7561"/>
    <w:multiLevelType w:val="hybridMultilevel"/>
    <w:tmpl w:val="C048314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210B6157"/>
    <w:multiLevelType w:val="hybridMultilevel"/>
    <w:tmpl w:val="0AF82CFC"/>
    <w:lvl w:ilvl="0" w:tplc="EFBA628C">
      <w:start w:val="1"/>
      <w:numFmt w:val="japaneseCounting"/>
      <w:lvlText w:val="%1、"/>
      <w:lvlJc w:val="left"/>
      <w:pPr>
        <w:ind w:left="420" w:hanging="420"/>
      </w:pPr>
      <w:rPr>
        <w:rFonts w:hint="default"/>
      </w:rPr>
    </w:lvl>
    <w:lvl w:ilvl="1" w:tplc="7D86FCC6">
      <w:start w:val="1"/>
      <w:numFmt w:val="japaneseCounting"/>
      <w:lvlText w:val="（%2）"/>
      <w:lvlJc w:val="left"/>
      <w:pPr>
        <w:ind w:left="1110" w:hanging="1110"/>
      </w:pPr>
      <w:rPr>
        <w:rFonts w:hint="default"/>
      </w:rPr>
    </w:lvl>
    <w:lvl w:ilvl="2" w:tplc="14288426">
      <w:start w:val="1"/>
      <w:numFmt w:val="decimal"/>
      <w:lvlText w:val="%3."/>
      <w:lvlJc w:val="left"/>
      <w:pPr>
        <w:ind w:left="360" w:hanging="36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BE5349B"/>
    <w:multiLevelType w:val="hybridMultilevel"/>
    <w:tmpl w:val="CE9E0E5C"/>
    <w:lvl w:ilvl="0" w:tplc="1DD277D8">
      <w:start w:val="1"/>
      <w:numFmt w:val="decimal"/>
      <w:lvlText w:val="%1."/>
      <w:lvlJc w:val="left"/>
      <w:pPr>
        <w:ind w:left="846" w:hanging="420"/>
      </w:pPr>
      <w:rPr>
        <w:rFonts w:hint="eastAsia"/>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35D749A3"/>
    <w:multiLevelType w:val="hybridMultilevel"/>
    <w:tmpl w:val="8BFCC6FE"/>
    <w:lvl w:ilvl="0" w:tplc="A508B1E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39D26C9E"/>
    <w:multiLevelType w:val="hybridMultilevel"/>
    <w:tmpl w:val="86D05972"/>
    <w:lvl w:ilvl="0" w:tplc="1DD277D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A162736"/>
    <w:multiLevelType w:val="hybridMultilevel"/>
    <w:tmpl w:val="EF4CBBBE"/>
    <w:lvl w:ilvl="0" w:tplc="1DD277D8">
      <w:start w:val="1"/>
      <w:numFmt w:val="decimal"/>
      <w:lvlText w:val="%1."/>
      <w:lvlJc w:val="left"/>
      <w:pPr>
        <w:ind w:left="561" w:hanging="420"/>
      </w:pPr>
      <w:rPr>
        <w:rFonts w:hint="eastAsia"/>
      </w:rPr>
    </w:lvl>
    <w:lvl w:ilvl="1" w:tplc="04090019" w:tentative="1">
      <w:start w:val="1"/>
      <w:numFmt w:val="lowerLetter"/>
      <w:lvlText w:val="%2)"/>
      <w:lvlJc w:val="left"/>
      <w:pPr>
        <w:ind w:left="981" w:hanging="420"/>
      </w:pPr>
    </w:lvl>
    <w:lvl w:ilvl="2" w:tplc="0409001B" w:tentative="1">
      <w:start w:val="1"/>
      <w:numFmt w:val="lowerRoman"/>
      <w:lvlText w:val="%3."/>
      <w:lvlJc w:val="right"/>
      <w:pPr>
        <w:ind w:left="1401" w:hanging="420"/>
      </w:pPr>
    </w:lvl>
    <w:lvl w:ilvl="3" w:tplc="0409000F" w:tentative="1">
      <w:start w:val="1"/>
      <w:numFmt w:val="decimal"/>
      <w:lvlText w:val="%4."/>
      <w:lvlJc w:val="left"/>
      <w:pPr>
        <w:ind w:left="1821" w:hanging="420"/>
      </w:pPr>
    </w:lvl>
    <w:lvl w:ilvl="4" w:tplc="04090019" w:tentative="1">
      <w:start w:val="1"/>
      <w:numFmt w:val="lowerLetter"/>
      <w:lvlText w:val="%5)"/>
      <w:lvlJc w:val="left"/>
      <w:pPr>
        <w:ind w:left="2241" w:hanging="420"/>
      </w:pPr>
    </w:lvl>
    <w:lvl w:ilvl="5" w:tplc="0409001B" w:tentative="1">
      <w:start w:val="1"/>
      <w:numFmt w:val="lowerRoman"/>
      <w:lvlText w:val="%6."/>
      <w:lvlJc w:val="right"/>
      <w:pPr>
        <w:ind w:left="2661" w:hanging="420"/>
      </w:pPr>
    </w:lvl>
    <w:lvl w:ilvl="6" w:tplc="0409000F" w:tentative="1">
      <w:start w:val="1"/>
      <w:numFmt w:val="decimal"/>
      <w:lvlText w:val="%7."/>
      <w:lvlJc w:val="left"/>
      <w:pPr>
        <w:ind w:left="3081" w:hanging="420"/>
      </w:pPr>
    </w:lvl>
    <w:lvl w:ilvl="7" w:tplc="04090019" w:tentative="1">
      <w:start w:val="1"/>
      <w:numFmt w:val="lowerLetter"/>
      <w:lvlText w:val="%8)"/>
      <w:lvlJc w:val="left"/>
      <w:pPr>
        <w:ind w:left="3501" w:hanging="420"/>
      </w:pPr>
    </w:lvl>
    <w:lvl w:ilvl="8" w:tplc="0409001B" w:tentative="1">
      <w:start w:val="1"/>
      <w:numFmt w:val="lowerRoman"/>
      <w:lvlText w:val="%9."/>
      <w:lvlJc w:val="right"/>
      <w:pPr>
        <w:ind w:left="3921" w:hanging="420"/>
      </w:pPr>
    </w:lvl>
  </w:abstractNum>
  <w:abstractNum w:abstractNumId="8">
    <w:nsid w:val="3F6C5053"/>
    <w:multiLevelType w:val="hybridMultilevel"/>
    <w:tmpl w:val="A3B00E5C"/>
    <w:lvl w:ilvl="0" w:tplc="1DD277D8">
      <w:start w:val="1"/>
      <w:numFmt w:val="decimal"/>
      <w:lvlText w:val="%1."/>
      <w:lvlJc w:val="left"/>
      <w:pPr>
        <w:ind w:left="561" w:hanging="420"/>
      </w:pPr>
      <w:rPr>
        <w:rFonts w:hint="eastAsia"/>
      </w:rPr>
    </w:lvl>
    <w:lvl w:ilvl="1" w:tplc="04090019" w:tentative="1">
      <w:start w:val="1"/>
      <w:numFmt w:val="lowerLetter"/>
      <w:lvlText w:val="%2)"/>
      <w:lvlJc w:val="left"/>
      <w:pPr>
        <w:ind w:left="981" w:hanging="420"/>
      </w:pPr>
    </w:lvl>
    <w:lvl w:ilvl="2" w:tplc="0409001B" w:tentative="1">
      <w:start w:val="1"/>
      <w:numFmt w:val="lowerRoman"/>
      <w:lvlText w:val="%3."/>
      <w:lvlJc w:val="right"/>
      <w:pPr>
        <w:ind w:left="1401" w:hanging="420"/>
      </w:pPr>
    </w:lvl>
    <w:lvl w:ilvl="3" w:tplc="0409000F" w:tentative="1">
      <w:start w:val="1"/>
      <w:numFmt w:val="decimal"/>
      <w:lvlText w:val="%4."/>
      <w:lvlJc w:val="left"/>
      <w:pPr>
        <w:ind w:left="1821" w:hanging="420"/>
      </w:pPr>
    </w:lvl>
    <w:lvl w:ilvl="4" w:tplc="04090019" w:tentative="1">
      <w:start w:val="1"/>
      <w:numFmt w:val="lowerLetter"/>
      <w:lvlText w:val="%5)"/>
      <w:lvlJc w:val="left"/>
      <w:pPr>
        <w:ind w:left="2241" w:hanging="420"/>
      </w:pPr>
    </w:lvl>
    <w:lvl w:ilvl="5" w:tplc="0409001B" w:tentative="1">
      <w:start w:val="1"/>
      <w:numFmt w:val="lowerRoman"/>
      <w:lvlText w:val="%6."/>
      <w:lvlJc w:val="right"/>
      <w:pPr>
        <w:ind w:left="2661" w:hanging="420"/>
      </w:pPr>
    </w:lvl>
    <w:lvl w:ilvl="6" w:tplc="0409000F" w:tentative="1">
      <w:start w:val="1"/>
      <w:numFmt w:val="decimal"/>
      <w:lvlText w:val="%7."/>
      <w:lvlJc w:val="left"/>
      <w:pPr>
        <w:ind w:left="3081" w:hanging="420"/>
      </w:pPr>
    </w:lvl>
    <w:lvl w:ilvl="7" w:tplc="04090019" w:tentative="1">
      <w:start w:val="1"/>
      <w:numFmt w:val="lowerLetter"/>
      <w:lvlText w:val="%8)"/>
      <w:lvlJc w:val="left"/>
      <w:pPr>
        <w:ind w:left="3501" w:hanging="420"/>
      </w:pPr>
    </w:lvl>
    <w:lvl w:ilvl="8" w:tplc="0409001B" w:tentative="1">
      <w:start w:val="1"/>
      <w:numFmt w:val="lowerRoman"/>
      <w:lvlText w:val="%9."/>
      <w:lvlJc w:val="right"/>
      <w:pPr>
        <w:ind w:left="3921" w:hanging="420"/>
      </w:pPr>
    </w:lvl>
  </w:abstractNum>
  <w:abstractNum w:abstractNumId="9">
    <w:nsid w:val="4A014F74"/>
    <w:multiLevelType w:val="hybridMultilevel"/>
    <w:tmpl w:val="34ECBD10"/>
    <w:lvl w:ilvl="0" w:tplc="FEF2293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51405405"/>
    <w:multiLevelType w:val="hybridMultilevel"/>
    <w:tmpl w:val="074EB866"/>
    <w:lvl w:ilvl="0" w:tplc="1DD277D8">
      <w:start w:val="1"/>
      <w:numFmt w:val="decimal"/>
      <w:lvlText w:val="%1."/>
      <w:lvlJc w:val="left"/>
      <w:pPr>
        <w:ind w:left="820" w:hanging="420"/>
      </w:pPr>
      <w:rPr>
        <w:rFonts w:hint="eastAsia"/>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11">
    <w:nsid w:val="5712093F"/>
    <w:multiLevelType w:val="hybridMultilevel"/>
    <w:tmpl w:val="D4685874"/>
    <w:lvl w:ilvl="0" w:tplc="3E00ECDC">
      <w:start w:val="1"/>
      <w:numFmt w:val="decimal"/>
      <w:lvlText w:val="%1."/>
      <w:lvlJc w:val="left"/>
      <w:pPr>
        <w:ind w:left="0" w:hanging="420"/>
      </w:pPr>
      <w:rPr>
        <w:rFonts w:hint="eastAsia"/>
      </w:rPr>
    </w:lvl>
    <w:lvl w:ilvl="1" w:tplc="04090019" w:tentative="1">
      <w:start w:val="1"/>
      <w:numFmt w:val="lowerLetter"/>
      <w:lvlText w:val="%2)"/>
      <w:lvlJc w:val="left"/>
      <w:pPr>
        <w:ind w:left="420" w:hanging="420"/>
      </w:pPr>
    </w:lvl>
    <w:lvl w:ilvl="2" w:tplc="0409001B" w:tentative="1">
      <w:start w:val="1"/>
      <w:numFmt w:val="lowerRoman"/>
      <w:lvlText w:val="%3."/>
      <w:lvlJc w:val="right"/>
      <w:pPr>
        <w:ind w:left="840" w:hanging="420"/>
      </w:pPr>
    </w:lvl>
    <w:lvl w:ilvl="3" w:tplc="0409000F" w:tentative="1">
      <w:start w:val="1"/>
      <w:numFmt w:val="decimal"/>
      <w:lvlText w:val="%4."/>
      <w:lvlJc w:val="left"/>
      <w:pPr>
        <w:ind w:left="1260" w:hanging="420"/>
      </w:pPr>
    </w:lvl>
    <w:lvl w:ilvl="4" w:tplc="04090019" w:tentative="1">
      <w:start w:val="1"/>
      <w:numFmt w:val="lowerLetter"/>
      <w:lvlText w:val="%5)"/>
      <w:lvlJc w:val="left"/>
      <w:pPr>
        <w:ind w:left="1680" w:hanging="420"/>
      </w:pPr>
    </w:lvl>
    <w:lvl w:ilvl="5" w:tplc="0409001B" w:tentative="1">
      <w:start w:val="1"/>
      <w:numFmt w:val="lowerRoman"/>
      <w:lvlText w:val="%6."/>
      <w:lvlJc w:val="right"/>
      <w:pPr>
        <w:ind w:left="2100" w:hanging="420"/>
      </w:pPr>
    </w:lvl>
    <w:lvl w:ilvl="6" w:tplc="0409000F" w:tentative="1">
      <w:start w:val="1"/>
      <w:numFmt w:val="decimal"/>
      <w:lvlText w:val="%7."/>
      <w:lvlJc w:val="left"/>
      <w:pPr>
        <w:ind w:left="2520" w:hanging="420"/>
      </w:pPr>
    </w:lvl>
    <w:lvl w:ilvl="7" w:tplc="04090019" w:tentative="1">
      <w:start w:val="1"/>
      <w:numFmt w:val="lowerLetter"/>
      <w:lvlText w:val="%8)"/>
      <w:lvlJc w:val="left"/>
      <w:pPr>
        <w:ind w:left="2940" w:hanging="420"/>
      </w:pPr>
    </w:lvl>
    <w:lvl w:ilvl="8" w:tplc="0409001B" w:tentative="1">
      <w:start w:val="1"/>
      <w:numFmt w:val="lowerRoman"/>
      <w:lvlText w:val="%9."/>
      <w:lvlJc w:val="right"/>
      <w:pPr>
        <w:ind w:left="3360" w:hanging="420"/>
      </w:pPr>
    </w:lvl>
  </w:abstractNum>
  <w:abstractNum w:abstractNumId="12">
    <w:nsid w:val="59834D89"/>
    <w:multiLevelType w:val="hybridMultilevel"/>
    <w:tmpl w:val="B950A8DE"/>
    <w:lvl w:ilvl="0" w:tplc="68CA910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62A40AB4"/>
    <w:multiLevelType w:val="hybridMultilevel"/>
    <w:tmpl w:val="A4D40D32"/>
    <w:lvl w:ilvl="0" w:tplc="1DD277D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5220961"/>
    <w:multiLevelType w:val="hybridMultilevel"/>
    <w:tmpl w:val="1E3A0B8C"/>
    <w:lvl w:ilvl="0" w:tplc="1DD277D8">
      <w:start w:val="1"/>
      <w:numFmt w:val="decimal"/>
      <w:lvlText w:val="%1."/>
      <w:lvlJc w:val="left"/>
      <w:pPr>
        <w:ind w:left="562" w:hanging="420"/>
      </w:pPr>
      <w:rPr>
        <w:rFonts w:hint="eastAsia"/>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15">
    <w:nsid w:val="69E12183"/>
    <w:multiLevelType w:val="hybridMultilevel"/>
    <w:tmpl w:val="6636B296"/>
    <w:lvl w:ilvl="0" w:tplc="1BCEEEA2">
      <w:start w:val="1"/>
      <w:numFmt w:val="japaneseCounting"/>
      <w:lvlText w:val="%1、"/>
      <w:lvlJc w:val="left"/>
      <w:pPr>
        <w:ind w:left="0" w:hanging="420"/>
      </w:pPr>
      <w:rPr>
        <w:rFonts w:hint="default"/>
      </w:rPr>
    </w:lvl>
    <w:lvl w:ilvl="1" w:tplc="04090019" w:tentative="1">
      <w:start w:val="1"/>
      <w:numFmt w:val="lowerLetter"/>
      <w:lvlText w:val="%2)"/>
      <w:lvlJc w:val="left"/>
      <w:pPr>
        <w:ind w:left="420" w:hanging="420"/>
      </w:pPr>
    </w:lvl>
    <w:lvl w:ilvl="2" w:tplc="0409001B" w:tentative="1">
      <w:start w:val="1"/>
      <w:numFmt w:val="lowerRoman"/>
      <w:lvlText w:val="%3."/>
      <w:lvlJc w:val="right"/>
      <w:pPr>
        <w:ind w:left="840" w:hanging="420"/>
      </w:pPr>
    </w:lvl>
    <w:lvl w:ilvl="3" w:tplc="0409000F" w:tentative="1">
      <w:start w:val="1"/>
      <w:numFmt w:val="decimal"/>
      <w:lvlText w:val="%4."/>
      <w:lvlJc w:val="left"/>
      <w:pPr>
        <w:ind w:left="1260" w:hanging="420"/>
      </w:pPr>
    </w:lvl>
    <w:lvl w:ilvl="4" w:tplc="04090019" w:tentative="1">
      <w:start w:val="1"/>
      <w:numFmt w:val="lowerLetter"/>
      <w:lvlText w:val="%5)"/>
      <w:lvlJc w:val="left"/>
      <w:pPr>
        <w:ind w:left="1680" w:hanging="420"/>
      </w:pPr>
    </w:lvl>
    <w:lvl w:ilvl="5" w:tplc="0409001B" w:tentative="1">
      <w:start w:val="1"/>
      <w:numFmt w:val="lowerRoman"/>
      <w:lvlText w:val="%6."/>
      <w:lvlJc w:val="right"/>
      <w:pPr>
        <w:ind w:left="2100" w:hanging="420"/>
      </w:pPr>
    </w:lvl>
    <w:lvl w:ilvl="6" w:tplc="0409000F" w:tentative="1">
      <w:start w:val="1"/>
      <w:numFmt w:val="decimal"/>
      <w:lvlText w:val="%7."/>
      <w:lvlJc w:val="left"/>
      <w:pPr>
        <w:ind w:left="2520" w:hanging="420"/>
      </w:pPr>
    </w:lvl>
    <w:lvl w:ilvl="7" w:tplc="04090019" w:tentative="1">
      <w:start w:val="1"/>
      <w:numFmt w:val="lowerLetter"/>
      <w:lvlText w:val="%8)"/>
      <w:lvlJc w:val="left"/>
      <w:pPr>
        <w:ind w:left="2940" w:hanging="420"/>
      </w:pPr>
    </w:lvl>
    <w:lvl w:ilvl="8" w:tplc="0409001B" w:tentative="1">
      <w:start w:val="1"/>
      <w:numFmt w:val="lowerRoman"/>
      <w:lvlText w:val="%9."/>
      <w:lvlJc w:val="right"/>
      <w:pPr>
        <w:ind w:left="3360" w:hanging="420"/>
      </w:pPr>
    </w:lvl>
  </w:abstractNum>
  <w:num w:numId="1">
    <w:abstractNumId w:val="6"/>
  </w:num>
  <w:num w:numId="2">
    <w:abstractNumId w:val="3"/>
  </w:num>
  <w:num w:numId="3">
    <w:abstractNumId w:val="9"/>
  </w:num>
  <w:num w:numId="4">
    <w:abstractNumId w:val="5"/>
  </w:num>
  <w:num w:numId="5">
    <w:abstractNumId w:val="4"/>
  </w:num>
  <w:num w:numId="6">
    <w:abstractNumId w:val="12"/>
  </w:num>
  <w:num w:numId="7">
    <w:abstractNumId w:val="13"/>
  </w:num>
  <w:num w:numId="8">
    <w:abstractNumId w:val="7"/>
  </w:num>
  <w:num w:numId="9">
    <w:abstractNumId w:val="8"/>
  </w:num>
  <w:num w:numId="10">
    <w:abstractNumId w:val="1"/>
  </w:num>
  <w:num w:numId="11">
    <w:abstractNumId w:val="14"/>
  </w:num>
  <w:num w:numId="12">
    <w:abstractNumId w:val="10"/>
  </w:num>
  <w:num w:numId="13">
    <w:abstractNumId w:val="0"/>
  </w:num>
  <w:num w:numId="14">
    <w:abstractNumId w:val="11"/>
  </w:num>
  <w:num w:numId="15">
    <w:abstractNumId w:val="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A6C"/>
    <w:rsid w:val="00001A88"/>
    <w:rsid w:val="0000324A"/>
    <w:rsid w:val="00011F42"/>
    <w:rsid w:val="000315E8"/>
    <w:rsid w:val="000351D1"/>
    <w:rsid w:val="00051CED"/>
    <w:rsid w:val="00054E94"/>
    <w:rsid w:val="00057ACA"/>
    <w:rsid w:val="00076DA2"/>
    <w:rsid w:val="0008559A"/>
    <w:rsid w:val="000B48FA"/>
    <w:rsid w:val="000D19DB"/>
    <w:rsid w:val="000F6F8C"/>
    <w:rsid w:val="00124266"/>
    <w:rsid w:val="00144089"/>
    <w:rsid w:val="00160D79"/>
    <w:rsid w:val="001768D3"/>
    <w:rsid w:val="00177554"/>
    <w:rsid w:val="00180083"/>
    <w:rsid w:val="00184E4C"/>
    <w:rsid w:val="00186C5E"/>
    <w:rsid w:val="00193966"/>
    <w:rsid w:val="00196CBB"/>
    <w:rsid w:val="001B52F9"/>
    <w:rsid w:val="001C25B9"/>
    <w:rsid w:val="001E533B"/>
    <w:rsid w:val="001F21B8"/>
    <w:rsid w:val="001F6CA2"/>
    <w:rsid w:val="0020669D"/>
    <w:rsid w:val="00216117"/>
    <w:rsid w:val="00221EBA"/>
    <w:rsid w:val="00231486"/>
    <w:rsid w:val="00232401"/>
    <w:rsid w:val="00242523"/>
    <w:rsid w:val="002530AC"/>
    <w:rsid w:val="00253D24"/>
    <w:rsid w:val="00254055"/>
    <w:rsid w:val="00256E4A"/>
    <w:rsid w:val="00260CB7"/>
    <w:rsid w:val="00271802"/>
    <w:rsid w:val="00275FB6"/>
    <w:rsid w:val="002774BA"/>
    <w:rsid w:val="002A096E"/>
    <w:rsid w:val="002A41E6"/>
    <w:rsid w:val="002A73E3"/>
    <w:rsid w:val="002B0143"/>
    <w:rsid w:val="002B076C"/>
    <w:rsid w:val="002C1F6B"/>
    <w:rsid w:val="002D53F8"/>
    <w:rsid w:val="002D55B6"/>
    <w:rsid w:val="002E151D"/>
    <w:rsid w:val="002E4D90"/>
    <w:rsid w:val="002E6E89"/>
    <w:rsid w:val="002F10F6"/>
    <w:rsid w:val="002F5AD0"/>
    <w:rsid w:val="00312631"/>
    <w:rsid w:val="0031314F"/>
    <w:rsid w:val="003175B4"/>
    <w:rsid w:val="00317663"/>
    <w:rsid w:val="003218A2"/>
    <w:rsid w:val="003253FC"/>
    <w:rsid w:val="003377D3"/>
    <w:rsid w:val="0035227E"/>
    <w:rsid w:val="00356752"/>
    <w:rsid w:val="003605D7"/>
    <w:rsid w:val="003606D1"/>
    <w:rsid w:val="0038311C"/>
    <w:rsid w:val="003973F1"/>
    <w:rsid w:val="00397A96"/>
    <w:rsid w:val="003A3D2D"/>
    <w:rsid w:val="003F7248"/>
    <w:rsid w:val="004053B1"/>
    <w:rsid w:val="004072F6"/>
    <w:rsid w:val="00415DAA"/>
    <w:rsid w:val="00417FE3"/>
    <w:rsid w:val="00421B7E"/>
    <w:rsid w:val="0042424E"/>
    <w:rsid w:val="00433CF0"/>
    <w:rsid w:val="00440F13"/>
    <w:rsid w:val="00444210"/>
    <w:rsid w:val="004539A6"/>
    <w:rsid w:val="0046459F"/>
    <w:rsid w:val="00470F67"/>
    <w:rsid w:val="00475BAE"/>
    <w:rsid w:val="00476874"/>
    <w:rsid w:val="00493082"/>
    <w:rsid w:val="004A2EA7"/>
    <w:rsid w:val="004B13E0"/>
    <w:rsid w:val="004B616D"/>
    <w:rsid w:val="004C52B3"/>
    <w:rsid w:val="004C7B23"/>
    <w:rsid w:val="004D3012"/>
    <w:rsid w:val="004D493D"/>
    <w:rsid w:val="004D580A"/>
    <w:rsid w:val="004D6CAB"/>
    <w:rsid w:val="004E508F"/>
    <w:rsid w:val="004E6A4A"/>
    <w:rsid w:val="004F12BE"/>
    <w:rsid w:val="004F4B91"/>
    <w:rsid w:val="005015BB"/>
    <w:rsid w:val="00503C03"/>
    <w:rsid w:val="00506C82"/>
    <w:rsid w:val="0051393F"/>
    <w:rsid w:val="00513DCF"/>
    <w:rsid w:val="00522087"/>
    <w:rsid w:val="00524C1F"/>
    <w:rsid w:val="00530965"/>
    <w:rsid w:val="005328B3"/>
    <w:rsid w:val="00547432"/>
    <w:rsid w:val="00551351"/>
    <w:rsid w:val="00560104"/>
    <w:rsid w:val="0056060D"/>
    <w:rsid w:val="00566C0D"/>
    <w:rsid w:val="005724D5"/>
    <w:rsid w:val="0057447D"/>
    <w:rsid w:val="00587B74"/>
    <w:rsid w:val="005A214B"/>
    <w:rsid w:val="005C612B"/>
    <w:rsid w:val="005D5153"/>
    <w:rsid w:val="00611BBF"/>
    <w:rsid w:val="006161E9"/>
    <w:rsid w:val="00625E14"/>
    <w:rsid w:val="0063032B"/>
    <w:rsid w:val="006321B9"/>
    <w:rsid w:val="00665165"/>
    <w:rsid w:val="006665EB"/>
    <w:rsid w:val="00672CED"/>
    <w:rsid w:val="0068188B"/>
    <w:rsid w:val="0068702B"/>
    <w:rsid w:val="00692614"/>
    <w:rsid w:val="0069336D"/>
    <w:rsid w:val="006B496F"/>
    <w:rsid w:val="006C57EB"/>
    <w:rsid w:val="006D526F"/>
    <w:rsid w:val="006F43A2"/>
    <w:rsid w:val="006F6C32"/>
    <w:rsid w:val="0070412F"/>
    <w:rsid w:val="007223C5"/>
    <w:rsid w:val="0072253B"/>
    <w:rsid w:val="007313F8"/>
    <w:rsid w:val="00732C65"/>
    <w:rsid w:val="007349FE"/>
    <w:rsid w:val="007418A8"/>
    <w:rsid w:val="0074240D"/>
    <w:rsid w:val="00747C16"/>
    <w:rsid w:val="00747C2C"/>
    <w:rsid w:val="007554A4"/>
    <w:rsid w:val="00756247"/>
    <w:rsid w:val="00761F1F"/>
    <w:rsid w:val="0076697F"/>
    <w:rsid w:val="0077118B"/>
    <w:rsid w:val="00775BCA"/>
    <w:rsid w:val="00791C4F"/>
    <w:rsid w:val="007928CF"/>
    <w:rsid w:val="007A0164"/>
    <w:rsid w:val="007B203E"/>
    <w:rsid w:val="007C3ADE"/>
    <w:rsid w:val="007E5315"/>
    <w:rsid w:val="007E7FF9"/>
    <w:rsid w:val="007F5E7D"/>
    <w:rsid w:val="007F7897"/>
    <w:rsid w:val="00816771"/>
    <w:rsid w:val="00827CCF"/>
    <w:rsid w:val="00832984"/>
    <w:rsid w:val="0084716B"/>
    <w:rsid w:val="0085012D"/>
    <w:rsid w:val="00850636"/>
    <w:rsid w:val="008555A5"/>
    <w:rsid w:val="00863752"/>
    <w:rsid w:val="00863D43"/>
    <w:rsid w:val="0086768E"/>
    <w:rsid w:val="008724D3"/>
    <w:rsid w:val="00872A3D"/>
    <w:rsid w:val="00872AA4"/>
    <w:rsid w:val="008735DE"/>
    <w:rsid w:val="00895350"/>
    <w:rsid w:val="008A05E5"/>
    <w:rsid w:val="008A35A7"/>
    <w:rsid w:val="008F05A6"/>
    <w:rsid w:val="00902203"/>
    <w:rsid w:val="0092161A"/>
    <w:rsid w:val="00922CBA"/>
    <w:rsid w:val="00922D96"/>
    <w:rsid w:val="00931856"/>
    <w:rsid w:val="009411C9"/>
    <w:rsid w:val="00942B70"/>
    <w:rsid w:val="00974A6C"/>
    <w:rsid w:val="00976D03"/>
    <w:rsid w:val="009830A6"/>
    <w:rsid w:val="00983874"/>
    <w:rsid w:val="00984903"/>
    <w:rsid w:val="009919DB"/>
    <w:rsid w:val="00995C1C"/>
    <w:rsid w:val="009B130A"/>
    <w:rsid w:val="009B4F5E"/>
    <w:rsid w:val="009D45E1"/>
    <w:rsid w:val="009D746F"/>
    <w:rsid w:val="009D7936"/>
    <w:rsid w:val="00A01DE5"/>
    <w:rsid w:val="00A213F2"/>
    <w:rsid w:val="00A31AC5"/>
    <w:rsid w:val="00A3701B"/>
    <w:rsid w:val="00A5252A"/>
    <w:rsid w:val="00A53D94"/>
    <w:rsid w:val="00A61798"/>
    <w:rsid w:val="00A70182"/>
    <w:rsid w:val="00A73C5E"/>
    <w:rsid w:val="00A75413"/>
    <w:rsid w:val="00A84201"/>
    <w:rsid w:val="00A9123C"/>
    <w:rsid w:val="00A95D72"/>
    <w:rsid w:val="00AA64B3"/>
    <w:rsid w:val="00AB239C"/>
    <w:rsid w:val="00AE5174"/>
    <w:rsid w:val="00AF0F8B"/>
    <w:rsid w:val="00B06BDB"/>
    <w:rsid w:val="00B07267"/>
    <w:rsid w:val="00B22286"/>
    <w:rsid w:val="00B46538"/>
    <w:rsid w:val="00B46E65"/>
    <w:rsid w:val="00B47CE9"/>
    <w:rsid w:val="00B6354C"/>
    <w:rsid w:val="00B63616"/>
    <w:rsid w:val="00B65AAF"/>
    <w:rsid w:val="00B920AA"/>
    <w:rsid w:val="00B93D5F"/>
    <w:rsid w:val="00BB1B8A"/>
    <w:rsid w:val="00BB31C1"/>
    <w:rsid w:val="00BC577C"/>
    <w:rsid w:val="00BE4AE9"/>
    <w:rsid w:val="00BE515B"/>
    <w:rsid w:val="00BE54EA"/>
    <w:rsid w:val="00BE6C20"/>
    <w:rsid w:val="00BE7A75"/>
    <w:rsid w:val="00BF2DBE"/>
    <w:rsid w:val="00C020E2"/>
    <w:rsid w:val="00C035F8"/>
    <w:rsid w:val="00C11D84"/>
    <w:rsid w:val="00C14866"/>
    <w:rsid w:val="00C17DEE"/>
    <w:rsid w:val="00C40C68"/>
    <w:rsid w:val="00C5313C"/>
    <w:rsid w:val="00C53883"/>
    <w:rsid w:val="00C83EF7"/>
    <w:rsid w:val="00CA0589"/>
    <w:rsid w:val="00CA4CB2"/>
    <w:rsid w:val="00CB0C21"/>
    <w:rsid w:val="00CB3FD9"/>
    <w:rsid w:val="00CB5726"/>
    <w:rsid w:val="00CC0AA1"/>
    <w:rsid w:val="00CD3558"/>
    <w:rsid w:val="00CF2860"/>
    <w:rsid w:val="00D30E76"/>
    <w:rsid w:val="00D3190E"/>
    <w:rsid w:val="00D417E6"/>
    <w:rsid w:val="00D47E1F"/>
    <w:rsid w:val="00D51264"/>
    <w:rsid w:val="00D537E5"/>
    <w:rsid w:val="00D551BC"/>
    <w:rsid w:val="00D57C05"/>
    <w:rsid w:val="00D657D2"/>
    <w:rsid w:val="00D66B9D"/>
    <w:rsid w:val="00D7080D"/>
    <w:rsid w:val="00D74018"/>
    <w:rsid w:val="00D74DF1"/>
    <w:rsid w:val="00D77E52"/>
    <w:rsid w:val="00D8172A"/>
    <w:rsid w:val="00D83D0F"/>
    <w:rsid w:val="00D951C9"/>
    <w:rsid w:val="00DA1915"/>
    <w:rsid w:val="00DA2E35"/>
    <w:rsid w:val="00DC384D"/>
    <w:rsid w:val="00DC3FDA"/>
    <w:rsid w:val="00E01BE0"/>
    <w:rsid w:val="00E01EB0"/>
    <w:rsid w:val="00E27652"/>
    <w:rsid w:val="00E32496"/>
    <w:rsid w:val="00E339BC"/>
    <w:rsid w:val="00E46C58"/>
    <w:rsid w:val="00E665B2"/>
    <w:rsid w:val="00E76227"/>
    <w:rsid w:val="00E762DC"/>
    <w:rsid w:val="00E76533"/>
    <w:rsid w:val="00E85D86"/>
    <w:rsid w:val="00E9434E"/>
    <w:rsid w:val="00E9699F"/>
    <w:rsid w:val="00EA187D"/>
    <w:rsid w:val="00EC25AE"/>
    <w:rsid w:val="00ED43AA"/>
    <w:rsid w:val="00ED7B3F"/>
    <w:rsid w:val="00ED7C3F"/>
    <w:rsid w:val="00EF10A9"/>
    <w:rsid w:val="00F0229B"/>
    <w:rsid w:val="00F05836"/>
    <w:rsid w:val="00F12C96"/>
    <w:rsid w:val="00F205EE"/>
    <w:rsid w:val="00F25116"/>
    <w:rsid w:val="00F46091"/>
    <w:rsid w:val="00F512BC"/>
    <w:rsid w:val="00F77FCA"/>
    <w:rsid w:val="00F97E17"/>
    <w:rsid w:val="00FB2C4A"/>
    <w:rsid w:val="00FB468F"/>
    <w:rsid w:val="00FC4A11"/>
    <w:rsid w:val="00FE144A"/>
    <w:rsid w:val="00FF4B54"/>
    <w:rsid w:val="00FF72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A6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细类"/>
    <w:basedOn w:val="a"/>
    <w:autoRedefine/>
    <w:rsid w:val="00974A6C"/>
    <w:pPr>
      <w:topLinePunct/>
    </w:pPr>
    <w:rPr>
      <w:rFonts w:ascii="黑体" w:eastAsia="黑体" w:hAnsi="宋体"/>
      <w:sz w:val="18"/>
      <w:szCs w:val="20"/>
    </w:rPr>
  </w:style>
  <w:style w:type="paragraph" w:customStyle="1" w:styleId="a4">
    <w:name w:val="图说"/>
    <w:basedOn w:val="a"/>
    <w:autoRedefine/>
    <w:rsid w:val="00974A6C"/>
    <w:pPr>
      <w:spacing w:before="60" w:after="160"/>
      <w:jc w:val="center"/>
    </w:pPr>
    <w:rPr>
      <w:rFonts w:ascii="方正楷体简体" w:eastAsia="方正书宋简体"/>
      <w:sz w:val="18"/>
      <w:szCs w:val="18"/>
    </w:rPr>
  </w:style>
  <w:style w:type="paragraph" w:customStyle="1" w:styleId="a5">
    <w:name w:val="图片"/>
    <w:basedOn w:val="a"/>
    <w:autoRedefine/>
    <w:rsid w:val="00974A6C"/>
    <w:pPr>
      <w:jc w:val="center"/>
    </w:pPr>
    <w:rPr>
      <w:rFonts w:ascii="方正楷体简体" w:eastAsia="方正书宋简体"/>
      <w:szCs w:val="18"/>
    </w:rPr>
  </w:style>
  <w:style w:type="paragraph" w:styleId="a6">
    <w:name w:val="header"/>
    <w:basedOn w:val="a"/>
    <w:link w:val="Char"/>
    <w:uiPriority w:val="99"/>
    <w:unhideWhenUsed/>
    <w:rsid w:val="00942B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942B70"/>
    <w:rPr>
      <w:rFonts w:ascii="Times New Roman" w:eastAsia="宋体" w:hAnsi="Times New Roman" w:cs="Times New Roman"/>
      <w:sz w:val="18"/>
      <w:szCs w:val="18"/>
    </w:rPr>
  </w:style>
  <w:style w:type="paragraph" w:styleId="a7">
    <w:name w:val="footer"/>
    <w:basedOn w:val="a"/>
    <w:link w:val="Char0"/>
    <w:uiPriority w:val="99"/>
    <w:unhideWhenUsed/>
    <w:rsid w:val="00942B70"/>
    <w:pPr>
      <w:tabs>
        <w:tab w:val="center" w:pos="4153"/>
        <w:tab w:val="right" w:pos="8306"/>
      </w:tabs>
      <w:snapToGrid w:val="0"/>
      <w:jc w:val="left"/>
    </w:pPr>
    <w:rPr>
      <w:sz w:val="18"/>
      <w:szCs w:val="18"/>
    </w:rPr>
  </w:style>
  <w:style w:type="character" w:customStyle="1" w:styleId="Char0">
    <w:name w:val="页脚 Char"/>
    <w:basedOn w:val="a0"/>
    <w:link w:val="a7"/>
    <w:uiPriority w:val="99"/>
    <w:rsid w:val="00942B70"/>
    <w:rPr>
      <w:rFonts w:ascii="Times New Roman" w:eastAsia="宋体" w:hAnsi="Times New Roman" w:cs="Times New Roman"/>
      <w:sz w:val="18"/>
      <w:szCs w:val="18"/>
    </w:rPr>
  </w:style>
  <w:style w:type="paragraph" w:styleId="a8">
    <w:name w:val="Normal (Web)"/>
    <w:basedOn w:val="a"/>
    <w:unhideWhenUsed/>
    <w:rsid w:val="007C3ADE"/>
    <w:pPr>
      <w:widowControl/>
      <w:spacing w:before="100" w:beforeAutospacing="1" w:after="100" w:afterAutospacing="1"/>
      <w:jc w:val="left"/>
    </w:pPr>
    <w:rPr>
      <w:rFonts w:ascii="宋体" w:hAnsi="宋体" w:cs="宋体"/>
      <w:kern w:val="0"/>
      <w:sz w:val="24"/>
    </w:rPr>
  </w:style>
  <w:style w:type="paragraph" w:styleId="a9">
    <w:name w:val="List Paragraph"/>
    <w:basedOn w:val="a"/>
    <w:uiPriority w:val="34"/>
    <w:qFormat/>
    <w:rsid w:val="007C3ADE"/>
    <w:pPr>
      <w:ind w:firstLineChars="200" w:firstLine="420"/>
    </w:pPr>
  </w:style>
  <w:style w:type="paragraph" w:styleId="aa">
    <w:name w:val="Balloon Text"/>
    <w:basedOn w:val="a"/>
    <w:link w:val="Char1"/>
    <w:uiPriority w:val="99"/>
    <w:semiHidden/>
    <w:unhideWhenUsed/>
    <w:rsid w:val="002A73E3"/>
    <w:rPr>
      <w:sz w:val="18"/>
      <w:szCs w:val="18"/>
    </w:rPr>
  </w:style>
  <w:style w:type="character" w:customStyle="1" w:styleId="Char1">
    <w:name w:val="批注框文本 Char"/>
    <w:basedOn w:val="a0"/>
    <w:link w:val="aa"/>
    <w:uiPriority w:val="99"/>
    <w:semiHidden/>
    <w:rsid w:val="002A73E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A6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细类"/>
    <w:basedOn w:val="a"/>
    <w:autoRedefine/>
    <w:rsid w:val="00974A6C"/>
    <w:pPr>
      <w:topLinePunct/>
    </w:pPr>
    <w:rPr>
      <w:rFonts w:ascii="黑体" w:eastAsia="黑体" w:hAnsi="宋体"/>
      <w:sz w:val="18"/>
      <w:szCs w:val="20"/>
    </w:rPr>
  </w:style>
  <w:style w:type="paragraph" w:customStyle="1" w:styleId="a4">
    <w:name w:val="图说"/>
    <w:basedOn w:val="a"/>
    <w:autoRedefine/>
    <w:rsid w:val="00974A6C"/>
    <w:pPr>
      <w:spacing w:before="60" w:after="160"/>
      <w:jc w:val="center"/>
    </w:pPr>
    <w:rPr>
      <w:rFonts w:ascii="方正楷体简体" w:eastAsia="方正书宋简体"/>
      <w:sz w:val="18"/>
      <w:szCs w:val="18"/>
    </w:rPr>
  </w:style>
  <w:style w:type="paragraph" w:customStyle="1" w:styleId="a5">
    <w:name w:val="图片"/>
    <w:basedOn w:val="a"/>
    <w:autoRedefine/>
    <w:rsid w:val="00974A6C"/>
    <w:pPr>
      <w:jc w:val="center"/>
    </w:pPr>
    <w:rPr>
      <w:rFonts w:ascii="方正楷体简体" w:eastAsia="方正书宋简体"/>
      <w:szCs w:val="18"/>
    </w:rPr>
  </w:style>
  <w:style w:type="paragraph" w:styleId="a6">
    <w:name w:val="header"/>
    <w:basedOn w:val="a"/>
    <w:link w:val="Char"/>
    <w:uiPriority w:val="99"/>
    <w:unhideWhenUsed/>
    <w:rsid w:val="00942B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942B70"/>
    <w:rPr>
      <w:rFonts w:ascii="Times New Roman" w:eastAsia="宋体" w:hAnsi="Times New Roman" w:cs="Times New Roman"/>
      <w:sz w:val="18"/>
      <w:szCs w:val="18"/>
    </w:rPr>
  </w:style>
  <w:style w:type="paragraph" w:styleId="a7">
    <w:name w:val="footer"/>
    <w:basedOn w:val="a"/>
    <w:link w:val="Char0"/>
    <w:uiPriority w:val="99"/>
    <w:unhideWhenUsed/>
    <w:rsid w:val="00942B70"/>
    <w:pPr>
      <w:tabs>
        <w:tab w:val="center" w:pos="4153"/>
        <w:tab w:val="right" w:pos="8306"/>
      </w:tabs>
      <w:snapToGrid w:val="0"/>
      <w:jc w:val="left"/>
    </w:pPr>
    <w:rPr>
      <w:sz w:val="18"/>
      <w:szCs w:val="18"/>
    </w:rPr>
  </w:style>
  <w:style w:type="character" w:customStyle="1" w:styleId="Char0">
    <w:name w:val="页脚 Char"/>
    <w:basedOn w:val="a0"/>
    <w:link w:val="a7"/>
    <w:uiPriority w:val="99"/>
    <w:rsid w:val="00942B70"/>
    <w:rPr>
      <w:rFonts w:ascii="Times New Roman" w:eastAsia="宋体" w:hAnsi="Times New Roman" w:cs="Times New Roman"/>
      <w:sz w:val="18"/>
      <w:szCs w:val="18"/>
    </w:rPr>
  </w:style>
  <w:style w:type="paragraph" w:styleId="a8">
    <w:name w:val="Normal (Web)"/>
    <w:basedOn w:val="a"/>
    <w:unhideWhenUsed/>
    <w:rsid w:val="007C3ADE"/>
    <w:pPr>
      <w:widowControl/>
      <w:spacing w:before="100" w:beforeAutospacing="1" w:after="100" w:afterAutospacing="1"/>
      <w:jc w:val="left"/>
    </w:pPr>
    <w:rPr>
      <w:rFonts w:ascii="宋体" w:hAnsi="宋体" w:cs="宋体"/>
      <w:kern w:val="0"/>
      <w:sz w:val="24"/>
    </w:rPr>
  </w:style>
  <w:style w:type="paragraph" w:styleId="a9">
    <w:name w:val="List Paragraph"/>
    <w:basedOn w:val="a"/>
    <w:uiPriority w:val="34"/>
    <w:qFormat/>
    <w:rsid w:val="007C3ADE"/>
    <w:pPr>
      <w:ind w:firstLineChars="200" w:firstLine="420"/>
    </w:pPr>
  </w:style>
  <w:style w:type="paragraph" w:styleId="aa">
    <w:name w:val="Balloon Text"/>
    <w:basedOn w:val="a"/>
    <w:link w:val="Char1"/>
    <w:uiPriority w:val="99"/>
    <w:semiHidden/>
    <w:unhideWhenUsed/>
    <w:rsid w:val="002A73E3"/>
    <w:rPr>
      <w:sz w:val="18"/>
      <w:szCs w:val="18"/>
    </w:rPr>
  </w:style>
  <w:style w:type="character" w:customStyle="1" w:styleId="Char1">
    <w:name w:val="批注框文本 Char"/>
    <w:basedOn w:val="a0"/>
    <w:link w:val="aa"/>
    <w:uiPriority w:val="99"/>
    <w:semiHidden/>
    <w:rsid w:val="002A73E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192682">
      <w:bodyDiv w:val="1"/>
      <w:marLeft w:val="0"/>
      <w:marRight w:val="0"/>
      <w:marTop w:val="0"/>
      <w:marBottom w:val="0"/>
      <w:divBdr>
        <w:top w:val="none" w:sz="0" w:space="0" w:color="auto"/>
        <w:left w:val="none" w:sz="0" w:space="0" w:color="auto"/>
        <w:bottom w:val="none" w:sz="0" w:space="0" w:color="auto"/>
        <w:right w:val="none" w:sz="0" w:space="0" w:color="auto"/>
      </w:divBdr>
    </w:div>
    <w:div w:id="523059518">
      <w:bodyDiv w:val="1"/>
      <w:marLeft w:val="0"/>
      <w:marRight w:val="0"/>
      <w:marTop w:val="0"/>
      <w:marBottom w:val="0"/>
      <w:divBdr>
        <w:top w:val="none" w:sz="0" w:space="0" w:color="auto"/>
        <w:left w:val="none" w:sz="0" w:space="0" w:color="auto"/>
        <w:bottom w:val="none" w:sz="0" w:space="0" w:color="auto"/>
        <w:right w:val="none" w:sz="0" w:space="0" w:color="auto"/>
      </w:divBdr>
    </w:div>
    <w:div w:id="695935073">
      <w:bodyDiv w:val="1"/>
      <w:marLeft w:val="0"/>
      <w:marRight w:val="0"/>
      <w:marTop w:val="0"/>
      <w:marBottom w:val="0"/>
      <w:divBdr>
        <w:top w:val="none" w:sz="0" w:space="0" w:color="auto"/>
        <w:left w:val="none" w:sz="0" w:space="0" w:color="auto"/>
        <w:bottom w:val="none" w:sz="0" w:space="0" w:color="auto"/>
        <w:right w:val="none" w:sz="0" w:space="0" w:color="auto"/>
      </w:divBdr>
    </w:div>
    <w:div w:id="917057054">
      <w:bodyDiv w:val="1"/>
      <w:marLeft w:val="0"/>
      <w:marRight w:val="0"/>
      <w:marTop w:val="0"/>
      <w:marBottom w:val="0"/>
      <w:divBdr>
        <w:top w:val="none" w:sz="0" w:space="0" w:color="auto"/>
        <w:left w:val="none" w:sz="0" w:space="0" w:color="auto"/>
        <w:bottom w:val="none" w:sz="0" w:space="0" w:color="auto"/>
        <w:right w:val="none" w:sz="0" w:space="0" w:color="auto"/>
      </w:divBdr>
    </w:div>
    <w:div w:id="927811087">
      <w:bodyDiv w:val="1"/>
      <w:marLeft w:val="0"/>
      <w:marRight w:val="0"/>
      <w:marTop w:val="0"/>
      <w:marBottom w:val="0"/>
      <w:divBdr>
        <w:top w:val="none" w:sz="0" w:space="0" w:color="auto"/>
        <w:left w:val="none" w:sz="0" w:space="0" w:color="auto"/>
        <w:bottom w:val="none" w:sz="0" w:space="0" w:color="auto"/>
        <w:right w:val="none" w:sz="0" w:space="0" w:color="auto"/>
      </w:divBdr>
    </w:div>
    <w:div w:id="1163425544">
      <w:bodyDiv w:val="1"/>
      <w:marLeft w:val="0"/>
      <w:marRight w:val="0"/>
      <w:marTop w:val="0"/>
      <w:marBottom w:val="0"/>
      <w:divBdr>
        <w:top w:val="none" w:sz="0" w:space="0" w:color="auto"/>
        <w:left w:val="none" w:sz="0" w:space="0" w:color="auto"/>
        <w:bottom w:val="none" w:sz="0" w:space="0" w:color="auto"/>
        <w:right w:val="none" w:sz="0" w:space="0" w:color="auto"/>
      </w:divBdr>
    </w:div>
    <w:div w:id="1337346221">
      <w:bodyDiv w:val="1"/>
      <w:marLeft w:val="0"/>
      <w:marRight w:val="0"/>
      <w:marTop w:val="0"/>
      <w:marBottom w:val="0"/>
      <w:divBdr>
        <w:top w:val="none" w:sz="0" w:space="0" w:color="auto"/>
        <w:left w:val="none" w:sz="0" w:space="0" w:color="auto"/>
        <w:bottom w:val="none" w:sz="0" w:space="0" w:color="auto"/>
        <w:right w:val="none" w:sz="0" w:space="0" w:color="auto"/>
      </w:divBdr>
    </w:div>
    <w:div w:id="1372532044">
      <w:bodyDiv w:val="1"/>
      <w:marLeft w:val="0"/>
      <w:marRight w:val="0"/>
      <w:marTop w:val="0"/>
      <w:marBottom w:val="0"/>
      <w:divBdr>
        <w:top w:val="none" w:sz="0" w:space="0" w:color="auto"/>
        <w:left w:val="none" w:sz="0" w:space="0" w:color="auto"/>
        <w:bottom w:val="none" w:sz="0" w:space="0" w:color="auto"/>
        <w:right w:val="none" w:sz="0" w:space="0" w:color="auto"/>
      </w:divBdr>
    </w:div>
    <w:div w:id="1564676218">
      <w:bodyDiv w:val="1"/>
      <w:marLeft w:val="0"/>
      <w:marRight w:val="0"/>
      <w:marTop w:val="0"/>
      <w:marBottom w:val="0"/>
      <w:divBdr>
        <w:top w:val="none" w:sz="0" w:space="0" w:color="auto"/>
        <w:left w:val="none" w:sz="0" w:space="0" w:color="auto"/>
        <w:bottom w:val="none" w:sz="0" w:space="0" w:color="auto"/>
        <w:right w:val="none" w:sz="0" w:space="0" w:color="auto"/>
      </w:divBdr>
    </w:div>
    <w:div w:id="1914076505">
      <w:bodyDiv w:val="1"/>
      <w:marLeft w:val="0"/>
      <w:marRight w:val="0"/>
      <w:marTop w:val="0"/>
      <w:marBottom w:val="0"/>
      <w:divBdr>
        <w:top w:val="none" w:sz="0" w:space="0" w:color="auto"/>
        <w:left w:val="none" w:sz="0" w:space="0" w:color="auto"/>
        <w:bottom w:val="none" w:sz="0" w:space="0" w:color="auto"/>
        <w:right w:val="none" w:sz="0" w:space="0" w:color="auto"/>
      </w:divBdr>
    </w:div>
    <w:div w:id="2034114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1</Pages>
  <Words>1065</Words>
  <Characters>6074</Characters>
  <Application>Microsoft Office Word</Application>
  <DocSecurity>0</DocSecurity>
  <Lines>50</Lines>
  <Paragraphs>14</Paragraphs>
  <ScaleCrop>false</ScaleCrop>
  <Company/>
  <LinksUpToDate>false</LinksUpToDate>
  <CharactersWithSpaces>7125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myechinese</dc:creator>
  <cp:lastModifiedBy>DELL</cp:lastModifiedBy>
  <cp:revision>70</cp:revision>
  <cp:lastPrinted>2016-11-02T07:42:00Z</cp:lastPrinted>
  <dcterms:created xsi:type="dcterms:W3CDTF">2016-09-20T05:25:00Z</dcterms:created>
  <dcterms:modified xsi:type="dcterms:W3CDTF">2016-12-01T06:17:00Z</dcterms:modified>
</cp:coreProperties>
</file>